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F7" w:rsidRDefault="002C3DF7" w:rsidP="002C3DF7">
      <w:pPr>
        <w:pStyle w:val="aff5"/>
      </w:pPr>
    </w:p>
    <w:p w:rsidR="002C3DF7" w:rsidRDefault="002C3DF7" w:rsidP="002C3DF7">
      <w:pPr>
        <w:pStyle w:val="aff5"/>
      </w:pPr>
    </w:p>
    <w:p w:rsidR="002C3DF7" w:rsidRDefault="002C3DF7" w:rsidP="002C3DF7">
      <w:pPr>
        <w:pStyle w:val="aff5"/>
      </w:pPr>
    </w:p>
    <w:p w:rsidR="002C3DF7" w:rsidRDefault="002C3DF7" w:rsidP="002C3DF7">
      <w:pPr>
        <w:pStyle w:val="aff5"/>
      </w:pPr>
    </w:p>
    <w:p w:rsidR="002C3DF7" w:rsidRDefault="002C3DF7" w:rsidP="002C3DF7">
      <w:pPr>
        <w:pStyle w:val="aff5"/>
        <w:rPr>
          <w:lang w:val="uk-UA"/>
        </w:rPr>
      </w:pPr>
    </w:p>
    <w:p w:rsidR="00D400BA" w:rsidRDefault="00D400BA" w:rsidP="002C3DF7">
      <w:pPr>
        <w:pStyle w:val="aff5"/>
        <w:rPr>
          <w:lang w:val="uk-UA"/>
        </w:rPr>
      </w:pPr>
    </w:p>
    <w:p w:rsidR="00D400BA" w:rsidRDefault="00D400BA" w:rsidP="002C3DF7">
      <w:pPr>
        <w:pStyle w:val="aff5"/>
        <w:rPr>
          <w:lang w:val="uk-UA"/>
        </w:rPr>
      </w:pPr>
    </w:p>
    <w:p w:rsidR="00D400BA" w:rsidRDefault="00D400BA" w:rsidP="002C3DF7">
      <w:pPr>
        <w:pStyle w:val="aff5"/>
        <w:rPr>
          <w:lang w:val="uk-UA"/>
        </w:rPr>
      </w:pPr>
    </w:p>
    <w:p w:rsidR="00D400BA" w:rsidRDefault="00D400BA" w:rsidP="002C3DF7">
      <w:pPr>
        <w:pStyle w:val="aff5"/>
        <w:rPr>
          <w:lang w:val="uk-UA"/>
        </w:rPr>
      </w:pPr>
    </w:p>
    <w:p w:rsidR="00D400BA" w:rsidRDefault="00D400BA" w:rsidP="002C3DF7">
      <w:pPr>
        <w:pStyle w:val="aff5"/>
        <w:rPr>
          <w:lang w:val="uk-UA"/>
        </w:rPr>
      </w:pPr>
    </w:p>
    <w:p w:rsidR="00D400BA" w:rsidRPr="00D400BA" w:rsidRDefault="00D400BA" w:rsidP="002C3DF7">
      <w:pPr>
        <w:pStyle w:val="aff5"/>
        <w:rPr>
          <w:lang w:val="uk-UA"/>
        </w:rPr>
      </w:pPr>
    </w:p>
    <w:p w:rsidR="002C3DF7" w:rsidRDefault="002C3DF7" w:rsidP="002C3DF7">
      <w:pPr>
        <w:pStyle w:val="aff5"/>
      </w:pPr>
    </w:p>
    <w:p w:rsidR="002C3DF7" w:rsidRDefault="00AD008E" w:rsidP="002C3DF7">
      <w:pPr>
        <w:pStyle w:val="aff5"/>
      </w:pPr>
      <w:r w:rsidRPr="002C3DF7">
        <w:t>Реферат по философии</w:t>
      </w:r>
    </w:p>
    <w:p w:rsidR="002C3DF7" w:rsidRDefault="00AD008E" w:rsidP="002C3DF7">
      <w:pPr>
        <w:pStyle w:val="aff5"/>
      </w:pPr>
      <w:r w:rsidRPr="002C3DF7">
        <w:t>Тема</w:t>
      </w:r>
      <w:r w:rsidR="002C3DF7" w:rsidRPr="002C3DF7">
        <w:t xml:space="preserve">: </w:t>
      </w:r>
      <w:r w:rsidRPr="002C3DF7">
        <w:t xml:space="preserve">ЭПИСТЕМОЛОГИЯ </w:t>
      </w:r>
      <w:r w:rsidRPr="002C3DF7">
        <w:rPr>
          <w:lang w:val="en-US"/>
        </w:rPr>
        <w:t>XX</w:t>
      </w:r>
      <w:r w:rsidRPr="002C3DF7">
        <w:t>-го ВЕКА</w:t>
      </w:r>
    </w:p>
    <w:p w:rsidR="002C3DF7" w:rsidRDefault="002C3DF7" w:rsidP="002C3DF7">
      <w:pPr>
        <w:pStyle w:val="afe"/>
      </w:pPr>
      <w:r>
        <w:br w:type="page"/>
      </w:r>
      <w:r w:rsidR="004F7FB0" w:rsidRPr="002C3DF7">
        <w:t>План</w:t>
      </w:r>
    </w:p>
    <w:p w:rsidR="002C3DF7" w:rsidRDefault="002C3DF7" w:rsidP="002C3DF7">
      <w:pPr>
        <w:pStyle w:val="afe"/>
      </w:pPr>
    </w:p>
    <w:p w:rsidR="00B95D25" w:rsidRDefault="00B95D25">
      <w:pPr>
        <w:pStyle w:val="22"/>
        <w:rPr>
          <w:smallCaps w:val="0"/>
          <w:noProof/>
          <w:sz w:val="24"/>
          <w:szCs w:val="24"/>
        </w:rPr>
      </w:pPr>
      <w:r w:rsidRPr="00F06F1E">
        <w:rPr>
          <w:rStyle w:val="af4"/>
          <w:noProof/>
        </w:rPr>
        <w:t>Вступление</w:t>
      </w:r>
    </w:p>
    <w:p w:rsidR="00B95D25" w:rsidRDefault="00B95D25">
      <w:pPr>
        <w:pStyle w:val="22"/>
        <w:rPr>
          <w:smallCaps w:val="0"/>
          <w:noProof/>
          <w:sz w:val="24"/>
          <w:szCs w:val="24"/>
        </w:rPr>
      </w:pPr>
      <w:r w:rsidRPr="00F06F1E">
        <w:rPr>
          <w:rStyle w:val="af4"/>
          <w:noProof/>
        </w:rPr>
        <w:t>1. Операционализм</w:t>
      </w:r>
    </w:p>
    <w:p w:rsidR="00B95D25" w:rsidRDefault="00B95D25">
      <w:pPr>
        <w:pStyle w:val="22"/>
        <w:rPr>
          <w:smallCaps w:val="0"/>
          <w:noProof/>
          <w:sz w:val="24"/>
          <w:szCs w:val="24"/>
        </w:rPr>
      </w:pPr>
      <w:r w:rsidRPr="00F06F1E">
        <w:rPr>
          <w:rStyle w:val="af4"/>
          <w:noProof/>
        </w:rPr>
        <w:t>2. Общая семантика</w:t>
      </w:r>
    </w:p>
    <w:p w:rsidR="00B95D25" w:rsidRDefault="00B95D25">
      <w:pPr>
        <w:pStyle w:val="22"/>
        <w:rPr>
          <w:smallCaps w:val="0"/>
          <w:noProof/>
          <w:sz w:val="24"/>
          <w:szCs w:val="24"/>
        </w:rPr>
      </w:pPr>
      <w:r w:rsidRPr="00F06F1E">
        <w:rPr>
          <w:rStyle w:val="af4"/>
          <w:noProof/>
        </w:rPr>
        <w:t>3. Структурализм</w:t>
      </w:r>
    </w:p>
    <w:p w:rsidR="00B95D25" w:rsidRDefault="00B95D25">
      <w:pPr>
        <w:pStyle w:val="22"/>
        <w:rPr>
          <w:smallCaps w:val="0"/>
          <w:noProof/>
          <w:sz w:val="24"/>
          <w:szCs w:val="24"/>
        </w:rPr>
      </w:pPr>
      <w:r w:rsidRPr="00F06F1E">
        <w:rPr>
          <w:rStyle w:val="af4"/>
          <w:noProof/>
        </w:rPr>
        <w:t>Литература</w:t>
      </w:r>
    </w:p>
    <w:p w:rsidR="002C3DF7" w:rsidRDefault="002C3DF7" w:rsidP="002C3DF7"/>
    <w:p w:rsidR="002C3DF7" w:rsidRPr="002C3DF7" w:rsidRDefault="002C3DF7" w:rsidP="002C3DF7">
      <w:pPr>
        <w:pStyle w:val="2"/>
      </w:pPr>
      <w:r>
        <w:br w:type="page"/>
      </w:r>
      <w:bookmarkStart w:id="0" w:name="_Toc252328079"/>
      <w:r>
        <w:t>Вступление</w:t>
      </w:r>
      <w:bookmarkEnd w:id="0"/>
    </w:p>
    <w:p w:rsidR="002C3DF7" w:rsidRDefault="002C3DF7" w:rsidP="002C3DF7"/>
    <w:p w:rsidR="00D400BA" w:rsidRDefault="0050441B" w:rsidP="002C3DF7">
      <w:pPr>
        <w:rPr>
          <w:lang w:val="uk-UA"/>
        </w:rPr>
      </w:pPr>
      <w:r w:rsidRPr="002C3DF7">
        <w:t>Термин эпистемология в переводе с греческого означает знание</w:t>
      </w:r>
      <w:r w:rsidR="002C3DF7" w:rsidRPr="002C3DF7">
        <w:t xml:space="preserve">. </w:t>
      </w:r>
      <w:r w:rsidRPr="002C3DF7">
        <w:t>Этот термин был введен в обиход шотландским философом Дж</w:t>
      </w:r>
      <w:r w:rsidR="002C3DF7" w:rsidRPr="002C3DF7">
        <w:t xml:space="preserve">. </w:t>
      </w:r>
      <w:r w:rsidRPr="002C3DF7">
        <w:t>Фери, который в своей книге</w:t>
      </w:r>
      <w:r w:rsidR="002C3DF7">
        <w:t xml:space="preserve"> "</w:t>
      </w:r>
      <w:r w:rsidRPr="002C3DF7">
        <w:t>Основы метафизики</w:t>
      </w:r>
      <w:r w:rsidR="002C3DF7">
        <w:t>" (</w:t>
      </w:r>
      <w:r w:rsidRPr="002C3DF7">
        <w:t>1854</w:t>
      </w:r>
      <w:r w:rsidR="002C3DF7" w:rsidRPr="002C3DF7">
        <w:t xml:space="preserve">) </w:t>
      </w:r>
      <w:r w:rsidRPr="002C3DF7">
        <w:t xml:space="preserve">стал делить философию на онтологию, </w:t>
      </w:r>
      <w:r w:rsidR="002C3DF7">
        <w:t>т.е.</w:t>
      </w:r>
      <w:r w:rsidR="002C3DF7" w:rsidRPr="002C3DF7">
        <w:t xml:space="preserve"> </w:t>
      </w:r>
      <w:r w:rsidRPr="002C3DF7">
        <w:t xml:space="preserve">учение о бытии, и гносеологию, </w:t>
      </w:r>
      <w:r w:rsidR="002C3DF7">
        <w:t>т.е.</w:t>
      </w:r>
      <w:r w:rsidR="002C3DF7" w:rsidRPr="002C3DF7">
        <w:t xml:space="preserve"> </w:t>
      </w:r>
      <w:r w:rsidRPr="002C3DF7">
        <w:t>учении о познании</w:t>
      </w:r>
      <w:r w:rsidR="002C3DF7" w:rsidRPr="002C3DF7">
        <w:t xml:space="preserve">. </w:t>
      </w:r>
    </w:p>
    <w:p w:rsidR="002C3DF7" w:rsidRDefault="0050441B" w:rsidP="002C3DF7">
      <w:r w:rsidRPr="002C3DF7">
        <w:t>Сейчас этот термин употребляется в английской, американской и французской философии для обозначения теории познания</w:t>
      </w:r>
      <w:r w:rsidR="002C3DF7" w:rsidRPr="002C3DF7">
        <w:t>.</w:t>
      </w:r>
    </w:p>
    <w:p w:rsidR="002C3DF7" w:rsidRDefault="0050441B" w:rsidP="002C3DF7">
      <w:r w:rsidRPr="002C3DF7">
        <w:t>Бурное развитие научного знания с одной стороны, возрастания роли языка в научной и социально-политической жизни неизбежно приводили к мысли о необходимости дальнейшей разработки локковской теории абстракции проблем языковых выражений и структур в процессе познания</w:t>
      </w:r>
      <w:r w:rsidR="002C3DF7" w:rsidRPr="002C3DF7">
        <w:t>.</w:t>
      </w:r>
    </w:p>
    <w:p w:rsidR="00D400BA" w:rsidRDefault="0050441B" w:rsidP="002C3DF7">
      <w:pPr>
        <w:rPr>
          <w:lang w:val="uk-UA"/>
        </w:rPr>
      </w:pPr>
      <w:r w:rsidRPr="002C3DF7">
        <w:t xml:space="preserve">В попытках решения этих проблем и сформировались философские учения, совокупность которых и можно обозначить эпистемологией </w:t>
      </w:r>
      <w:r w:rsidRPr="002C3DF7">
        <w:rPr>
          <w:lang w:val="en-US"/>
        </w:rPr>
        <w:t>XX</w:t>
      </w:r>
      <w:r w:rsidRPr="002C3DF7">
        <w:t xml:space="preserve"> века</w:t>
      </w:r>
      <w:r w:rsidR="002C3DF7" w:rsidRPr="002C3DF7">
        <w:t xml:space="preserve">. </w:t>
      </w:r>
    </w:p>
    <w:p w:rsidR="002C3DF7" w:rsidRDefault="0050441B" w:rsidP="002C3DF7">
      <w:r w:rsidRPr="002C3DF7">
        <w:t>Ее главными течениями, пожалуй, являются операционализм, общая семантика и структурализм</w:t>
      </w:r>
      <w:r w:rsidR="002C3DF7" w:rsidRPr="002C3DF7">
        <w:t>.</w:t>
      </w:r>
    </w:p>
    <w:p w:rsidR="002C3DF7" w:rsidRPr="002C3DF7" w:rsidRDefault="002C3DF7" w:rsidP="002C3DF7">
      <w:pPr>
        <w:pStyle w:val="2"/>
      </w:pPr>
      <w:r>
        <w:br w:type="page"/>
      </w:r>
      <w:bookmarkStart w:id="1" w:name="_Toc252328080"/>
      <w:r w:rsidR="0050441B" w:rsidRPr="002C3DF7">
        <w:t>1</w:t>
      </w:r>
      <w:r w:rsidRPr="002C3DF7">
        <w:t xml:space="preserve">. </w:t>
      </w:r>
      <w:r w:rsidR="0050441B" w:rsidRPr="002C3DF7">
        <w:t>Операционализм</w:t>
      </w:r>
      <w:bookmarkEnd w:id="1"/>
    </w:p>
    <w:p w:rsidR="002C3DF7" w:rsidRDefault="002C3DF7" w:rsidP="002C3DF7"/>
    <w:p w:rsidR="002C3DF7" w:rsidRDefault="0050441B" w:rsidP="002C3DF7">
      <w:r w:rsidRPr="002C3DF7">
        <w:t>Операционализм был развит в основном в трудах американского физика П</w:t>
      </w:r>
      <w:r w:rsidR="002C3DF7">
        <w:t xml:space="preserve">.У. </w:t>
      </w:r>
      <w:r w:rsidRPr="002C3DF7">
        <w:t>Бриджмена</w:t>
      </w:r>
      <w:r w:rsidR="002C3DF7">
        <w:t xml:space="preserve"> (</w:t>
      </w:r>
      <w:r w:rsidRPr="002C3DF7">
        <w:t>1882</w:t>
      </w:r>
      <w:r w:rsidR="002C3DF7" w:rsidRPr="002C3DF7">
        <w:t xml:space="preserve"> - </w:t>
      </w:r>
      <w:r w:rsidRPr="002C3DF7">
        <w:t>1965</w:t>
      </w:r>
      <w:r w:rsidR="002C3DF7" w:rsidRPr="002C3DF7">
        <w:t xml:space="preserve">). </w:t>
      </w:r>
      <w:r w:rsidRPr="002C3DF7">
        <w:t>Рождение операционализма обычно относят к 1927 г</w:t>
      </w:r>
      <w:r w:rsidR="002C3DF7">
        <w:t>.,</w:t>
      </w:r>
      <w:r w:rsidRPr="002C3DF7">
        <w:t xml:space="preserve"> когда вышла работа Бриджмена</w:t>
      </w:r>
      <w:r w:rsidR="002C3DF7">
        <w:t xml:space="preserve"> "</w:t>
      </w:r>
      <w:r w:rsidRPr="002C3DF7">
        <w:t>Логика современной физики</w:t>
      </w:r>
      <w:r w:rsidR="002C3DF7">
        <w:t xml:space="preserve">". </w:t>
      </w:r>
      <w:r w:rsidRPr="002C3DF7">
        <w:t>Идеи Бриджмена подхватили неопозитивисты Фейгль, Айер, представители общей семантики А</w:t>
      </w:r>
      <w:r w:rsidR="002C3DF7" w:rsidRPr="002C3DF7">
        <w:t xml:space="preserve">. </w:t>
      </w:r>
      <w:r w:rsidRPr="002C3DF7">
        <w:t>Рапопорт, психологи</w:t>
      </w:r>
      <w:r w:rsidR="002C3DF7" w:rsidRPr="002C3DF7">
        <w:t xml:space="preserve"> - </w:t>
      </w:r>
      <w:r w:rsidRPr="002C3DF7">
        <w:t>бихев</w:t>
      </w:r>
      <w:r w:rsidR="00D400BA">
        <w:rPr>
          <w:lang w:val="uk-UA"/>
        </w:rPr>
        <w:t>и</w:t>
      </w:r>
      <w:r w:rsidRPr="002C3DF7">
        <w:t>ористы Скиннер, Спенс, Кендлер, Томмен и др</w:t>
      </w:r>
      <w:r w:rsidR="002C3DF7" w:rsidRPr="002C3DF7">
        <w:t>.</w:t>
      </w:r>
    </w:p>
    <w:p w:rsidR="00D400BA" w:rsidRDefault="0050441B" w:rsidP="002C3DF7">
      <w:pPr>
        <w:rPr>
          <w:lang w:val="uk-UA"/>
        </w:rPr>
      </w:pPr>
      <w:r w:rsidRPr="002C3DF7">
        <w:t>Создание общей теории относительности и квантовой механики потребовало не только пересмотра понятийного аппарата и методов классической механики, но и осмысление того, что было неудовлетворительным в структуре и содержании подвергшихся пересмотру понятий</w:t>
      </w:r>
      <w:r w:rsidR="002C3DF7" w:rsidRPr="002C3DF7">
        <w:t xml:space="preserve">. </w:t>
      </w:r>
    </w:p>
    <w:p w:rsidR="002C3DF7" w:rsidRDefault="0050441B" w:rsidP="002C3DF7">
      <w:r w:rsidRPr="002C3DF7">
        <w:t>Это породило потребность в анализе различных способов формирования физических понятий и роли эксперимента в их образовании, в частности</w:t>
      </w:r>
      <w:r w:rsidR="002C3DF7" w:rsidRPr="002C3DF7">
        <w:t>.</w:t>
      </w:r>
    </w:p>
    <w:p w:rsidR="00D400BA" w:rsidRDefault="0050441B" w:rsidP="002C3DF7">
      <w:pPr>
        <w:rPr>
          <w:lang w:val="uk-UA"/>
        </w:rPr>
      </w:pPr>
      <w:r w:rsidRPr="002C3DF7">
        <w:t>Анализируя создавшуюся ситуацию, Бриджмен высказывает главную идею операционализма</w:t>
      </w:r>
      <w:r w:rsidR="002C3DF7" w:rsidRPr="002C3DF7">
        <w:t xml:space="preserve">: </w:t>
      </w:r>
      <w:r w:rsidRPr="002C3DF7">
        <w:t>экспериментальная процедура может выступать как средство выявления точного смысла некоторых понятий</w:t>
      </w:r>
      <w:r w:rsidR="002C3DF7" w:rsidRPr="002C3DF7">
        <w:t xml:space="preserve">. </w:t>
      </w:r>
    </w:p>
    <w:p w:rsidR="00D400BA" w:rsidRDefault="0050441B" w:rsidP="002C3DF7">
      <w:pPr>
        <w:rPr>
          <w:lang w:val="uk-UA"/>
        </w:rPr>
      </w:pPr>
      <w:r w:rsidRPr="002C3DF7">
        <w:t>Для этого в их определение должен входить метод, позволяющий в каждом конкретном случае на основе эксперимента</w:t>
      </w:r>
      <w:r w:rsidR="002C3DF7">
        <w:t xml:space="preserve"> (</w:t>
      </w:r>
      <w:r w:rsidRPr="002C3DF7">
        <w:t>возможно и мысленного</w:t>
      </w:r>
      <w:r w:rsidR="002C3DF7" w:rsidRPr="002C3DF7">
        <w:t xml:space="preserve">) </w:t>
      </w:r>
      <w:r w:rsidRPr="002C3DF7">
        <w:t>решить, осмысленно ли</w:t>
      </w:r>
      <w:r w:rsidR="002C3DF7">
        <w:t xml:space="preserve"> (</w:t>
      </w:r>
      <w:r w:rsidRPr="002C3DF7">
        <w:t>правильно ли</w:t>
      </w:r>
      <w:r w:rsidR="002C3DF7" w:rsidRPr="002C3DF7">
        <w:t xml:space="preserve">) </w:t>
      </w:r>
      <w:r w:rsidRPr="002C3DF7">
        <w:t>применение этого понятия в данном случае или нет</w:t>
      </w:r>
      <w:r w:rsidR="002C3DF7" w:rsidRPr="002C3DF7">
        <w:t xml:space="preserve">. </w:t>
      </w:r>
    </w:p>
    <w:p w:rsidR="002C3DF7" w:rsidRDefault="0050441B" w:rsidP="002C3DF7">
      <w:r w:rsidRPr="002C3DF7">
        <w:t>Иначе говоря, каждое такое понятие приобретает строгий смысл лишь в операциональном контексте</w:t>
      </w:r>
      <w:r w:rsidR="002C3DF7" w:rsidRPr="002C3DF7">
        <w:t>.</w:t>
      </w:r>
    </w:p>
    <w:p w:rsidR="00D400BA" w:rsidRDefault="0050441B" w:rsidP="002C3DF7">
      <w:pPr>
        <w:rPr>
          <w:lang w:val="uk-UA"/>
        </w:rPr>
      </w:pPr>
      <w:r w:rsidRPr="002C3DF7">
        <w:t>Суть операционализма Бриджмен выразил в лаконичной формуле</w:t>
      </w:r>
      <w:r w:rsidR="002C3DF7" w:rsidRPr="002C3DF7">
        <w:t>:</w:t>
      </w:r>
      <w:r w:rsidR="002C3DF7">
        <w:t xml:space="preserve"> "</w:t>
      </w:r>
      <w:r w:rsidRPr="002C3DF7">
        <w:t>Значение есть совокупность операций</w:t>
      </w:r>
      <w:r w:rsidR="002C3DF7">
        <w:t xml:space="preserve">". </w:t>
      </w:r>
      <w:r w:rsidRPr="002C3DF7">
        <w:t>Так что, по Бриджмену, выходит, что большинство физических понятий не характеризуют свойства и отношения вещей и явлений</w:t>
      </w:r>
      <w:r w:rsidR="002C3DF7" w:rsidRPr="002C3DF7">
        <w:t xml:space="preserve">. </w:t>
      </w:r>
    </w:p>
    <w:p w:rsidR="00D400BA" w:rsidRDefault="0050441B" w:rsidP="002C3DF7">
      <w:pPr>
        <w:rPr>
          <w:lang w:val="uk-UA"/>
        </w:rPr>
      </w:pPr>
      <w:r w:rsidRPr="002C3DF7">
        <w:t>Смысл понятий заключается в совокупности экспериментальных операций, точнее в совокупности операций измерения</w:t>
      </w:r>
      <w:r w:rsidR="002C3DF7" w:rsidRPr="002C3DF7">
        <w:t xml:space="preserve">. </w:t>
      </w:r>
      <w:r w:rsidRPr="002C3DF7">
        <w:t>Например, как мы устанавливаем длину какого-то предмета</w:t>
      </w:r>
      <w:r w:rsidR="002C3DF7" w:rsidRPr="002C3DF7">
        <w:t xml:space="preserve">? </w:t>
      </w:r>
      <w:r w:rsidRPr="002C3DF7">
        <w:t>Мы берем единицу длины, скажем метр, а затем считаем, сколько таких единиц укладывается на расстоянии, которое мы полагаем длиной предмета</w:t>
      </w:r>
      <w:r w:rsidR="002C3DF7" w:rsidRPr="002C3DF7">
        <w:t xml:space="preserve">. </w:t>
      </w:r>
    </w:p>
    <w:p w:rsidR="002C3DF7" w:rsidRDefault="0050441B" w:rsidP="002C3DF7">
      <w:r w:rsidRPr="002C3DF7">
        <w:t>Если мы определяем расстояние геометрическими методами, мы заменяем непосредственные измерительные операции математическими операциями</w:t>
      </w:r>
      <w:r w:rsidR="002C3DF7" w:rsidRPr="002C3DF7">
        <w:t xml:space="preserve">. </w:t>
      </w:r>
      <w:r w:rsidRPr="002C3DF7">
        <w:t>Однако в том случае, если мы захотим измерить длину предмета, движущегося с очень большой скоростью, операции будут иными</w:t>
      </w:r>
      <w:r w:rsidR="002C3DF7" w:rsidRPr="002C3DF7">
        <w:t xml:space="preserve">. </w:t>
      </w:r>
      <w:r w:rsidRPr="002C3DF7">
        <w:t>Поэтому</w:t>
      </w:r>
      <w:r w:rsidR="002C3DF7">
        <w:t xml:space="preserve"> "</w:t>
      </w:r>
      <w:r w:rsidRPr="002C3DF7">
        <w:t>длина</w:t>
      </w:r>
      <w:r w:rsidR="002C3DF7">
        <w:t xml:space="preserve">" </w:t>
      </w:r>
      <w:r w:rsidRPr="002C3DF7">
        <w:t>Эйнштейна не означает то же самое, что</w:t>
      </w:r>
      <w:r w:rsidR="002C3DF7">
        <w:t xml:space="preserve"> "</w:t>
      </w:r>
      <w:r w:rsidRPr="002C3DF7">
        <w:t>длина</w:t>
      </w:r>
      <w:r w:rsidR="002C3DF7">
        <w:t xml:space="preserve">" </w:t>
      </w:r>
      <w:r w:rsidRPr="002C3DF7">
        <w:t>обычного опыта</w:t>
      </w:r>
      <w:r w:rsidR="002C3DF7" w:rsidRPr="002C3DF7">
        <w:t xml:space="preserve">. </w:t>
      </w:r>
      <w:r w:rsidRPr="002C3DF7">
        <w:t>Это разные понятия, хотя они и имеют общие черты</w:t>
      </w:r>
      <w:r w:rsidR="002C3DF7" w:rsidRPr="002C3DF7">
        <w:t>.</w:t>
      </w:r>
    </w:p>
    <w:p w:rsidR="00D400BA" w:rsidRDefault="0050441B" w:rsidP="002C3DF7">
      <w:pPr>
        <w:rPr>
          <w:lang w:val="uk-UA"/>
        </w:rPr>
      </w:pPr>
      <w:r w:rsidRPr="002C3DF7">
        <w:t>Аналогично, чтобы определить длительность чего-то, берут какой-то периодический процесс</w:t>
      </w:r>
      <w:r w:rsidR="002C3DF7">
        <w:t xml:space="preserve"> (</w:t>
      </w:r>
      <w:r w:rsidRPr="002C3DF7">
        <w:t>его называют обычно часами</w:t>
      </w:r>
      <w:r w:rsidR="002C3DF7" w:rsidRPr="002C3DF7">
        <w:t>),</w:t>
      </w:r>
      <w:r w:rsidRPr="002C3DF7">
        <w:t xml:space="preserve"> скажем, биение пульса, как это делал Галилей, колебание маятника и </w:t>
      </w:r>
      <w:r w:rsidR="002C3DF7">
        <w:t>т.п.,</w:t>
      </w:r>
      <w:r w:rsidRPr="002C3DF7">
        <w:t xml:space="preserve"> а затем считают сколько раз возобновляется этот процесс, пока протекает измеряемая длительность</w:t>
      </w:r>
      <w:r w:rsidR="002C3DF7" w:rsidRPr="002C3DF7">
        <w:t xml:space="preserve">. </w:t>
      </w:r>
    </w:p>
    <w:p w:rsidR="002C3DF7" w:rsidRDefault="0050441B" w:rsidP="002C3DF7">
      <w:r w:rsidRPr="002C3DF7">
        <w:t>Но в теории относительности в операции по определению времени обязательно должно включаться еще и указания на систему отсчета, в которой находятся приборы наблюдателя, действия по синхронизации часов и др</w:t>
      </w:r>
      <w:r w:rsidR="002C3DF7" w:rsidRPr="002C3DF7">
        <w:t>.</w:t>
      </w:r>
    </w:p>
    <w:p w:rsidR="00D400BA" w:rsidRDefault="0050441B" w:rsidP="002C3DF7">
      <w:pPr>
        <w:rPr>
          <w:lang w:val="uk-UA"/>
        </w:rPr>
      </w:pPr>
      <w:r w:rsidRPr="002C3DF7">
        <w:t>Нужно сказать, что теория абстракций</w:t>
      </w:r>
      <w:r w:rsidR="002C3DF7">
        <w:t xml:space="preserve"> (</w:t>
      </w:r>
      <w:r w:rsidRPr="002C3DF7">
        <w:t>теория образования понятий</w:t>
      </w:r>
      <w:r w:rsidR="002C3DF7" w:rsidRPr="002C3DF7">
        <w:t xml:space="preserve">) </w:t>
      </w:r>
      <w:r w:rsidRPr="002C3DF7">
        <w:t>Бриджмена весьма существенно дополнила теорию абстракций Дж</w:t>
      </w:r>
      <w:r w:rsidR="002C3DF7" w:rsidRPr="002C3DF7">
        <w:t xml:space="preserve">. </w:t>
      </w:r>
      <w:r w:rsidRPr="002C3DF7">
        <w:t>Локка</w:t>
      </w:r>
      <w:r w:rsidR="002C3DF7" w:rsidRPr="002C3DF7">
        <w:t xml:space="preserve">. </w:t>
      </w:r>
      <w:r w:rsidRPr="002C3DF7">
        <w:t>Не все физические и научные понятия и вообще понятия нашего повседневного опыта образуются посредством сравнения предметов нашего восприятия или мышления и удержания разумом того общего, чем они характеризуются</w:t>
      </w:r>
      <w:r w:rsidR="002C3DF7" w:rsidRPr="002C3DF7">
        <w:t>.</w:t>
      </w:r>
    </w:p>
    <w:p w:rsidR="002C3DF7" w:rsidRDefault="0050441B" w:rsidP="002C3DF7">
      <w:r w:rsidRPr="002C3DF7">
        <w:t>Многие понятия не смотря на их кажущуюся простоту</w:t>
      </w:r>
      <w:r w:rsidR="002C3DF7">
        <w:t xml:space="preserve"> (</w:t>
      </w:r>
      <w:r w:rsidRPr="002C3DF7">
        <w:t>как в наших примерах понятие пространства и времени</w:t>
      </w:r>
      <w:r w:rsidR="002C3DF7" w:rsidRPr="002C3DF7">
        <w:t xml:space="preserve">) </w:t>
      </w:r>
      <w:r w:rsidRPr="002C3DF7">
        <w:t>вообще не могут быть введены локковским методом</w:t>
      </w:r>
      <w:r w:rsidR="002C3DF7" w:rsidRPr="002C3DF7">
        <w:t>.</w:t>
      </w:r>
    </w:p>
    <w:p w:rsidR="00D400BA" w:rsidRDefault="0050441B" w:rsidP="002C3DF7">
      <w:pPr>
        <w:rPr>
          <w:lang w:val="uk-UA"/>
        </w:rPr>
      </w:pPr>
      <w:r w:rsidRPr="002C3DF7">
        <w:t>Однако генерализация операционализма как эпистемологии современной науки приводит к очень серьезным трудностям</w:t>
      </w:r>
      <w:r w:rsidR="002C3DF7" w:rsidRPr="002C3DF7">
        <w:t xml:space="preserve">. </w:t>
      </w:r>
      <w:r w:rsidRPr="002C3DF7">
        <w:t>Откуда мы, например, знаем, что такие объекты науки и повседневного опыта, как звезды, атомы, облака</w:t>
      </w:r>
      <w:r w:rsidR="002C3DF7" w:rsidRPr="002C3DF7">
        <w:t xml:space="preserve"> </w:t>
      </w:r>
      <w:r w:rsidRPr="002C3DF7">
        <w:t xml:space="preserve">и </w:t>
      </w:r>
      <w:r w:rsidR="002C3DF7">
        <w:t>т.п.</w:t>
      </w:r>
      <w:r w:rsidR="002C3DF7" w:rsidRPr="002C3DF7">
        <w:t xml:space="preserve"> </w:t>
      </w:r>
      <w:r w:rsidRPr="002C3DF7">
        <w:t>существуют</w:t>
      </w:r>
      <w:r w:rsidR="002C3DF7" w:rsidRPr="002C3DF7">
        <w:t xml:space="preserve">? </w:t>
      </w:r>
      <w:r w:rsidRPr="002C3DF7">
        <w:t>И Бриджмен вынужден был решать этот вопрос в духе прагматизма</w:t>
      </w:r>
      <w:r w:rsidR="002C3DF7" w:rsidRPr="002C3DF7">
        <w:t xml:space="preserve">. </w:t>
      </w:r>
    </w:p>
    <w:p w:rsidR="00D400BA" w:rsidRDefault="0050441B" w:rsidP="002C3DF7">
      <w:pPr>
        <w:rPr>
          <w:lang w:val="uk-UA"/>
        </w:rPr>
      </w:pPr>
      <w:r w:rsidRPr="002C3DF7">
        <w:t>Звезды, атомы, облака существуют только потому, что соответствующие им понятия успешно работают в нашем опыте</w:t>
      </w:r>
      <w:r w:rsidR="002C3DF7" w:rsidRPr="002C3DF7">
        <w:t xml:space="preserve">. </w:t>
      </w:r>
      <w:r w:rsidRPr="002C3DF7">
        <w:t>Опираясь на такое понимание существования, Бриджмен стремиться проанализировать не только физические понятия, но и целый ряд понятий философии и социальных наук и тем самым построить что-то вроде законченной философской системы</w:t>
      </w:r>
      <w:r w:rsidR="002C3DF7" w:rsidRPr="002C3DF7">
        <w:t xml:space="preserve">. </w:t>
      </w:r>
    </w:p>
    <w:p w:rsidR="0050441B" w:rsidRPr="002C3DF7" w:rsidRDefault="0050441B" w:rsidP="002C3DF7">
      <w:r w:rsidRPr="002C3DF7">
        <w:t>И в итоге он сам вынужден был признаться, что его теория ведет к солипсизму</w:t>
      </w:r>
      <w:r w:rsidR="002C3DF7" w:rsidRPr="002C3DF7">
        <w:t>.</w:t>
      </w:r>
      <w:r w:rsidR="002C3DF7">
        <w:t xml:space="preserve"> "</w:t>
      </w:r>
      <w:r w:rsidRPr="002C3DF7">
        <w:t>Очевидно, я никогда не могу выскочить из самого себя,</w:t>
      </w:r>
      <w:r w:rsidR="002C3DF7" w:rsidRPr="002C3DF7">
        <w:t xml:space="preserve"> - </w:t>
      </w:r>
      <w:r w:rsidRPr="002C3DF7">
        <w:t>пишет он</w:t>
      </w:r>
      <w:r w:rsidR="002C3DF7" w:rsidRPr="002C3DF7">
        <w:t>. -</w:t>
      </w:r>
      <w:r w:rsidR="002C3DF7">
        <w:t xml:space="preserve"> </w:t>
      </w:r>
      <w:r w:rsidRPr="002C3DF7">
        <w:t xml:space="preserve">Непосредственный опыт включает только вещи в моем сознании </w:t>
      </w:r>
      <w:r w:rsidR="002C3DF7">
        <w:t>-</w:t>
      </w:r>
      <w:r w:rsidRPr="002C3DF7">
        <w:t xml:space="preserve"> разного рода чувственные впечатления и различные результаты работы мозга и ничего большего…</w:t>
      </w:r>
    </w:p>
    <w:p w:rsidR="002C3DF7" w:rsidRDefault="0050441B" w:rsidP="002C3DF7">
      <w:r w:rsidRPr="002C3DF7">
        <w:t>Мне представляется…, что солипсистская позиция … является простым выражением того, что дает мне непосредственный опыт, и нам следовало бы так изменить наше мышление, чтобы эта позиция не казалась нам антипатичной</w:t>
      </w:r>
      <w:r w:rsidR="002C3DF7">
        <w:t>"</w:t>
      </w:r>
      <w:r w:rsidRPr="002C3DF7">
        <w:rPr>
          <w:rStyle w:val="aa"/>
          <w:color w:val="000000"/>
        </w:rPr>
        <w:footnoteReference w:id="1"/>
      </w:r>
      <w:r w:rsidR="002C3DF7" w:rsidRPr="002C3DF7">
        <w:t>.</w:t>
      </w:r>
    </w:p>
    <w:p w:rsidR="002C3DF7" w:rsidRDefault="0050441B" w:rsidP="002C3DF7">
      <w:r w:rsidRPr="002C3DF7">
        <w:t>Но как раз солипсизм всегда был антипатичен ученым</w:t>
      </w:r>
      <w:r w:rsidR="002C3DF7" w:rsidRPr="002C3DF7">
        <w:t>.</w:t>
      </w:r>
    </w:p>
    <w:p w:rsidR="002C3DF7" w:rsidRDefault="002C3DF7" w:rsidP="002C3DF7"/>
    <w:p w:rsidR="002C3DF7" w:rsidRPr="002C3DF7" w:rsidRDefault="0050441B" w:rsidP="002C3DF7">
      <w:pPr>
        <w:pStyle w:val="2"/>
      </w:pPr>
      <w:bookmarkStart w:id="2" w:name="_Toc252328081"/>
      <w:r w:rsidRPr="002C3DF7">
        <w:t>2</w:t>
      </w:r>
      <w:r w:rsidR="002C3DF7" w:rsidRPr="002C3DF7">
        <w:t xml:space="preserve">. </w:t>
      </w:r>
      <w:r w:rsidRPr="002C3DF7">
        <w:t>Общая семантика</w:t>
      </w:r>
      <w:bookmarkEnd w:id="2"/>
    </w:p>
    <w:p w:rsidR="002C3DF7" w:rsidRDefault="002C3DF7" w:rsidP="002C3DF7"/>
    <w:p w:rsidR="00D400BA" w:rsidRDefault="0050441B" w:rsidP="002C3DF7">
      <w:pPr>
        <w:rPr>
          <w:lang w:val="uk-UA"/>
        </w:rPr>
      </w:pPr>
      <w:r w:rsidRPr="002C3DF7">
        <w:t>Общая семантика или</w:t>
      </w:r>
      <w:r w:rsidR="002C3DF7">
        <w:t xml:space="preserve"> "</w:t>
      </w:r>
      <w:r w:rsidRPr="002C3DF7">
        <w:t>антропологическая</w:t>
      </w:r>
      <w:r w:rsidR="002C3DF7">
        <w:t xml:space="preserve">" </w:t>
      </w:r>
      <w:r w:rsidRPr="002C3DF7">
        <w:t>теория знаков возникла в 30-е годы в США</w:t>
      </w:r>
      <w:r w:rsidR="002C3DF7" w:rsidRPr="002C3DF7">
        <w:t xml:space="preserve">. </w:t>
      </w:r>
      <w:r w:rsidRPr="002C3DF7">
        <w:t>Главными представителями этого течения являются А</w:t>
      </w:r>
      <w:r w:rsidR="002C3DF7" w:rsidRPr="002C3DF7">
        <w:t xml:space="preserve">. </w:t>
      </w:r>
      <w:r w:rsidRPr="002C3DF7">
        <w:t>Кожбинский, С</w:t>
      </w:r>
      <w:r w:rsidR="002C3DF7" w:rsidRPr="002C3DF7">
        <w:t xml:space="preserve">. </w:t>
      </w:r>
      <w:r w:rsidRPr="002C3DF7">
        <w:t>Хаякова, Х</w:t>
      </w:r>
      <w:r w:rsidR="002C3DF7" w:rsidRPr="002C3DF7">
        <w:t xml:space="preserve">. </w:t>
      </w:r>
      <w:r w:rsidRPr="002C3DF7">
        <w:t>Уолпол, Ст</w:t>
      </w:r>
      <w:r w:rsidR="002C3DF7" w:rsidRPr="002C3DF7">
        <w:t xml:space="preserve">. </w:t>
      </w:r>
      <w:r w:rsidRPr="002C3DF7">
        <w:t>Чейз</w:t>
      </w:r>
      <w:r w:rsidR="002C3DF7" w:rsidRPr="002C3DF7">
        <w:t xml:space="preserve">. </w:t>
      </w:r>
    </w:p>
    <w:p w:rsidR="00D400BA" w:rsidRDefault="0050441B" w:rsidP="002C3DF7">
      <w:pPr>
        <w:rPr>
          <w:lang w:val="uk-UA"/>
        </w:rPr>
      </w:pPr>
      <w:r w:rsidRPr="002C3DF7">
        <w:t>Из множества традиционных важных семантических проблем они выделили в качестве основной проблему соотношения языковых знаков и обозначаемыми ими действительности с точки зрения полезности или вредности для людей</w:t>
      </w:r>
      <w:r w:rsidR="002C3DF7" w:rsidRPr="002C3DF7">
        <w:t xml:space="preserve">. </w:t>
      </w:r>
    </w:p>
    <w:p w:rsidR="00D400BA" w:rsidRDefault="0050441B" w:rsidP="002C3DF7">
      <w:pPr>
        <w:rPr>
          <w:lang w:val="uk-UA"/>
        </w:rPr>
      </w:pPr>
      <w:r w:rsidRPr="002C3DF7">
        <w:t xml:space="preserve">Эта проблема, по их мнению, возникает из-за того, что действительность </w:t>
      </w:r>
      <w:r w:rsidR="002C3DF7">
        <w:t>-</w:t>
      </w:r>
      <w:r w:rsidRPr="002C3DF7">
        <w:t xml:space="preserve"> это поток ощущений, переживаний, который пребывает в процессе непрерывного, ежесекундного изменения и поэтому не может быть охвачена языковыми средствами</w:t>
      </w:r>
      <w:r w:rsidR="002C3DF7" w:rsidRPr="002C3DF7">
        <w:t xml:space="preserve">. </w:t>
      </w:r>
    </w:p>
    <w:p w:rsidR="00D400BA" w:rsidRDefault="0050441B" w:rsidP="002C3DF7">
      <w:pPr>
        <w:rPr>
          <w:lang w:val="uk-UA"/>
        </w:rPr>
      </w:pPr>
      <w:r w:rsidRPr="002C3DF7">
        <w:t>С другой стороны, языковые знаки организуют опыт отдельного индивида, а не познанное, что лежит за пределами его опыта, символизируется словами</w:t>
      </w:r>
      <w:r w:rsidR="002C3DF7">
        <w:t xml:space="preserve"> "</w:t>
      </w:r>
      <w:r w:rsidRPr="002C3DF7">
        <w:t>и так далее</w:t>
      </w:r>
      <w:r w:rsidR="002C3DF7">
        <w:t xml:space="preserve">". </w:t>
      </w:r>
    </w:p>
    <w:p w:rsidR="002C3DF7" w:rsidRDefault="0050441B" w:rsidP="002C3DF7">
      <w:r w:rsidRPr="002C3DF7">
        <w:t>Вследствие такого соотношения языковых средств к действительности, а также того, что разные языковые знаки порождают у людей разные видения мира, возникают многие трудности в общении людей, в их понимании друг друга и социальные проблемы вообще</w:t>
      </w:r>
      <w:r w:rsidR="002C3DF7" w:rsidRPr="002C3DF7">
        <w:t>.</w:t>
      </w:r>
    </w:p>
    <w:p w:rsidR="00D400BA" w:rsidRDefault="0050441B" w:rsidP="002C3DF7">
      <w:pPr>
        <w:rPr>
          <w:lang w:val="uk-UA"/>
        </w:rPr>
      </w:pPr>
      <w:r w:rsidRPr="002C3DF7">
        <w:t>Антропологическая теория знаков, которая призвана решить эти проблемы, по мнению Кожбинского, должна базироваться на трех основных принципах</w:t>
      </w:r>
      <w:r w:rsidR="002C3DF7" w:rsidRPr="002C3DF7">
        <w:t xml:space="preserve">: </w:t>
      </w:r>
      <w:r w:rsidRPr="002C3DF7">
        <w:t xml:space="preserve">не </w:t>
      </w:r>
      <w:r w:rsidR="002C3DF7">
        <w:t>-</w:t>
      </w:r>
      <w:r w:rsidRPr="002C3DF7">
        <w:t xml:space="preserve"> полноты, не</w:t>
      </w:r>
      <w:r w:rsidR="002C3DF7" w:rsidRPr="002C3DF7">
        <w:t xml:space="preserve"> - </w:t>
      </w:r>
      <w:r w:rsidRPr="002C3DF7">
        <w:t xml:space="preserve">тождественности, само </w:t>
      </w:r>
      <w:r w:rsidR="002C3DF7">
        <w:t>-</w:t>
      </w:r>
      <w:r w:rsidRPr="002C3DF7">
        <w:t xml:space="preserve"> рефлективности</w:t>
      </w:r>
      <w:r w:rsidR="002C3DF7" w:rsidRPr="002C3DF7">
        <w:t xml:space="preserve">. </w:t>
      </w:r>
    </w:p>
    <w:p w:rsidR="00D400BA" w:rsidRDefault="00D400BA" w:rsidP="002C3DF7">
      <w:pPr>
        <w:rPr>
          <w:lang w:val="uk-UA"/>
        </w:rPr>
      </w:pPr>
      <w:r>
        <w:t>Принцип не</w:t>
      </w:r>
      <w:r w:rsidR="0050441B" w:rsidRPr="002C3DF7">
        <w:t>полноты означает тот тривиальный факт, что любое понятие и соответственно выражающее его слово фиксирует не все богатство содержания отражаемого в нем предмета, а лишь какой-то признак</w:t>
      </w:r>
      <w:r w:rsidR="002C3DF7" w:rsidRPr="002C3DF7">
        <w:t xml:space="preserve">. </w:t>
      </w:r>
    </w:p>
    <w:p w:rsidR="002C3DF7" w:rsidRDefault="0050441B" w:rsidP="002C3DF7">
      <w:r w:rsidRPr="002C3DF7">
        <w:t>При этом различные люди могут представлять какой-то предмет, явление, факт разными свойствами, а потому иметь о нем разные представления, хотя и будут употреблять для их выражения одно и то же слово</w:t>
      </w:r>
      <w:r w:rsidR="002C3DF7" w:rsidRPr="002C3DF7">
        <w:t xml:space="preserve">. </w:t>
      </w:r>
      <w:r w:rsidRPr="002C3DF7">
        <w:t>Поэтому</w:t>
      </w:r>
      <w:r w:rsidR="002C3DF7">
        <w:t xml:space="preserve"> "</w:t>
      </w:r>
      <w:r w:rsidRPr="002C3DF7">
        <w:t>слова сами по себе ничего не значат, они ни что иное, как символы</w:t>
      </w:r>
      <w:r w:rsidR="002C3DF7">
        <w:t>"</w:t>
      </w:r>
      <w:r w:rsidRPr="002C3DF7">
        <w:rPr>
          <w:rStyle w:val="aa"/>
          <w:color w:val="000000"/>
        </w:rPr>
        <w:footnoteReference w:id="2"/>
      </w:r>
      <w:r w:rsidR="002C3DF7" w:rsidRPr="002C3DF7">
        <w:t>.</w:t>
      </w:r>
    </w:p>
    <w:p w:rsidR="002C3DF7" w:rsidRDefault="0050441B" w:rsidP="002C3DF7">
      <w:r w:rsidRPr="002C3DF7">
        <w:t>Главное назначение принципа не</w:t>
      </w:r>
      <w:r w:rsidR="002C3DF7" w:rsidRPr="002C3DF7">
        <w:t xml:space="preserve"> - </w:t>
      </w:r>
      <w:r w:rsidRPr="002C3DF7">
        <w:t>тождественности состоит в том, чтобы предостеречь людей от объективизации слов, от их отождествления с предметами окружающей действительности, от того, чтобы люди не реагировали на слово, не разобравшись в предмете, обозначаемом этим словом</w:t>
      </w:r>
      <w:r w:rsidR="002C3DF7" w:rsidRPr="002C3DF7">
        <w:t>.</w:t>
      </w:r>
    </w:p>
    <w:p w:rsidR="00D400BA" w:rsidRDefault="0050441B" w:rsidP="002C3DF7">
      <w:pPr>
        <w:rPr>
          <w:lang w:val="uk-UA"/>
        </w:rPr>
      </w:pPr>
      <w:r w:rsidRPr="002C3DF7">
        <w:t xml:space="preserve">Принцип само </w:t>
      </w:r>
      <w:r w:rsidR="002C3DF7">
        <w:t>-</w:t>
      </w:r>
      <w:r w:rsidRPr="002C3DF7">
        <w:t xml:space="preserve"> рефлективности должен помочь избежать противоречия между</w:t>
      </w:r>
      <w:r w:rsidR="002C3DF7">
        <w:t xml:space="preserve"> "</w:t>
      </w:r>
      <w:r w:rsidRPr="002C3DF7">
        <w:t>словесным миром</w:t>
      </w:r>
      <w:r w:rsidR="002C3DF7">
        <w:t xml:space="preserve">" </w:t>
      </w:r>
      <w:r w:rsidRPr="002C3DF7">
        <w:t>и</w:t>
      </w:r>
      <w:r w:rsidR="002C3DF7">
        <w:t xml:space="preserve"> "</w:t>
      </w:r>
      <w:r w:rsidRPr="002C3DF7">
        <w:t>миром реальных вещей</w:t>
      </w:r>
      <w:r w:rsidR="002C3DF7">
        <w:t xml:space="preserve">". </w:t>
      </w:r>
      <w:r w:rsidRPr="002C3DF7">
        <w:t>Это противоречие возникает из-за того, что язык отображает и действительность, и самого себя</w:t>
      </w:r>
      <w:r w:rsidR="002C3DF7" w:rsidRPr="002C3DF7">
        <w:t xml:space="preserve">. </w:t>
      </w:r>
    </w:p>
    <w:p w:rsidR="00D400BA" w:rsidRDefault="0050441B" w:rsidP="002C3DF7">
      <w:pPr>
        <w:rPr>
          <w:lang w:val="uk-UA"/>
        </w:rPr>
      </w:pPr>
      <w:r w:rsidRPr="002C3DF7">
        <w:t xml:space="preserve">Согласно этому принципу, чтобы избежать двусмысленностей, мы должны иметь язык </w:t>
      </w:r>
      <w:r w:rsidR="002C3DF7">
        <w:t>-</w:t>
      </w:r>
      <w:r w:rsidRPr="002C3DF7">
        <w:t xml:space="preserve"> один о вещах, язык </w:t>
      </w:r>
      <w:r w:rsidR="002C3DF7">
        <w:t>-</w:t>
      </w:r>
      <w:r w:rsidRPr="002C3DF7">
        <w:t xml:space="preserve"> два о языке </w:t>
      </w:r>
      <w:r w:rsidR="002C3DF7">
        <w:t>-</w:t>
      </w:r>
      <w:r w:rsidRPr="002C3DF7">
        <w:t xml:space="preserve"> один и </w:t>
      </w:r>
      <w:r w:rsidR="002C3DF7">
        <w:t>т.д.</w:t>
      </w:r>
      <w:r w:rsidR="002C3DF7" w:rsidRPr="002C3DF7">
        <w:t xml:space="preserve"> </w:t>
      </w:r>
      <w:r w:rsidRPr="002C3DF7">
        <w:t>Так последовательное проведение трех принципов приводит к элиминации сознания из процесса познания</w:t>
      </w:r>
      <w:r w:rsidR="002C3DF7" w:rsidRPr="002C3DF7">
        <w:t xml:space="preserve">. </w:t>
      </w:r>
    </w:p>
    <w:p w:rsidR="002C3DF7" w:rsidRDefault="0050441B" w:rsidP="002C3DF7">
      <w:r w:rsidRPr="002C3DF7">
        <w:t>Единственным связующим звеном между объектом и субъектом объявляется язык</w:t>
      </w:r>
      <w:r w:rsidR="002C3DF7" w:rsidRPr="002C3DF7">
        <w:t xml:space="preserve">. </w:t>
      </w:r>
      <w:r w:rsidRPr="002C3DF7">
        <w:t>Познание какого-то фрагмента действительности сводится к указанию на языковую структуру, которая соответствует данному фрагменту</w:t>
      </w:r>
      <w:r w:rsidR="002C3DF7" w:rsidRPr="002C3DF7">
        <w:t xml:space="preserve">. </w:t>
      </w:r>
      <w:r w:rsidRPr="002C3DF7">
        <w:t>Через простую картину языка мы получаем простую картину мира</w:t>
      </w:r>
      <w:r w:rsidR="002C3DF7" w:rsidRPr="002C3DF7">
        <w:t xml:space="preserve">. </w:t>
      </w:r>
      <w:r w:rsidRPr="002C3DF7">
        <w:t>А вопрос о том, прост ли мир сам по себе, с точки зрения Кожбинского, праздный вопрос</w:t>
      </w:r>
      <w:r w:rsidR="002C3DF7" w:rsidRPr="002C3DF7">
        <w:t>.</w:t>
      </w:r>
    </w:p>
    <w:p w:rsidR="00D400BA" w:rsidRDefault="0050441B" w:rsidP="002C3DF7">
      <w:pPr>
        <w:rPr>
          <w:lang w:val="uk-UA"/>
        </w:rPr>
      </w:pPr>
      <w:r w:rsidRPr="002C3DF7">
        <w:t>Таким образом, у общих семантиков язык не просто форма выражения мысли, но фактор, определяющий способ видения мира</w:t>
      </w:r>
      <w:r w:rsidR="002C3DF7" w:rsidRPr="002C3DF7">
        <w:t xml:space="preserve">. </w:t>
      </w:r>
      <w:r w:rsidRPr="002C3DF7">
        <w:t>Люди, которые говорят на разных языках и думают совершенно иначе</w:t>
      </w:r>
      <w:r w:rsidR="002C3DF7" w:rsidRPr="002C3DF7">
        <w:t xml:space="preserve">. </w:t>
      </w:r>
      <w:r w:rsidRPr="002C3DF7">
        <w:t>Неправильное употребление языка разными людьми служит причиной их непонимания друг друга</w:t>
      </w:r>
      <w:r w:rsidR="002C3DF7" w:rsidRPr="002C3DF7">
        <w:t xml:space="preserve">. </w:t>
      </w:r>
    </w:p>
    <w:p w:rsidR="002C3DF7" w:rsidRDefault="0050441B" w:rsidP="002C3DF7">
      <w:r w:rsidRPr="002C3DF7">
        <w:t>Языковые недоразумения, по мнению Хаякавы, могут вызвать даже войны и международные напряженности</w:t>
      </w:r>
      <w:r w:rsidR="002C3DF7" w:rsidRPr="002C3DF7">
        <w:t xml:space="preserve">. </w:t>
      </w:r>
      <w:r w:rsidRPr="002C3DF7">
        <w:t>Стало быть, пишут Бродфорд и Газель,</w:t>
      </w:r>
      <w:r w:rsidR="002C3DF7">
        <w:t xml:space="preserve"> "</w:t>
      </w:r>
      <w:r w:rsidRPr="002C3DF7">
        <w:t>перестройка нашего отношения к словесным символам может привести к переориентации в отношении проблем, которые эти символы означают</w:t>
      </w:r>
      <w:r w:rsidR="002C3DF7">
        <w:t>"</w:t>
      </w:r>
      <w:r w:rsidRPr="002C3DF7">
        <w:rPr>
          <w:rStyle w:val="aa"/>
          <w:color w:val="000000"/>
        </w:rPr>
        <w:footnoteReference w:id="3"/>
      </w:r>
      <w:r w:rsidR="002C3DF7" w:rsidRPr="002C3DF7">
        <w:t>.</w:t>
      </w:r>
    </w:p>
    <w:p w:rsidR="002C3DF7" w:rsidRDefault="0050441B" w:rsidP="002C3DF7">
      <w:r w:rsidRPr="002C3DF7">
        <w:t>Не случайно отец общей семантики Кожбинский назвал общую семантику не философией в обычном смысле слова, а новой экстенсиональной дисциплиной,</w:t>
      </w:r>
      <w:r w:rsidR="002C3DF7">
        <w:t xml:space="preserve"> "</w:t>
      </w:r>
      <w:r w:rsidRPr="002C3DF7">
        <w:t>которая объясняет нам и учит нас, как более эффективно использовать нашу нервную систему</w:t>
      </w:r>
      <w:r w:rsidR="002C3DF7">
        <w:t>"</w:t>
      </w:r>
      <w:r w:rsidRPr="002C3DF7">
        <w:rPr>
          <w:rStyle w:val="aa"/>
          <w:color w:val="000000"/>
        </w:rPr>
        <w:footnoteReference w:id="4"/>
      </w:r>
      <w:r w:rsidR="002C3DF7" w:rsidRPr="002C3DF7">
        <w:t>.</w:t>
      </w:r>
    </w:p>
    <w:p w:rsidR="00D400BA" w:rsidRDefault="0050441B" w:rsidP="002C3DF7">
      <w:pPr>
        <w:rPr>
          <w:lang w:val="uk-UA"/>
        </w:rPr>
      </w:pPr>
      <w:r w:rsidRPr="002C3DF7">
        <w:t>Спору нет, что слово имеет чрезвычайную силу в человеческих делах</w:t>
      </w:r>
      <w:r w:rsidR="002C3DF7" w:rsidRPr="002C3DF7">
        <w:t xml:space="preserve">. </w:t>
      </w:r>
      <w:r w:rsidRPr="002C3DF7">
        <w:t>Об этом знали еще древние, о чем свидетельствует их интерес к риторическому искусству, деонтологической</w:t>
      </w:r>
      <w:r w:rsidR="002C3DF7">
        <w:t xml:space="preserve"> (</w:t>
      </w:r>
      <w:r w:rsidRPr="002C3DF7">
        <w:t>врачебной</w:t>
      </w:r>
      <w:r w:rsidR="002C3DF7" w:rsidRPr="002C3DF7">
        <w:t xml:space="preserve">) </w:t>
      </w:r>
      <w:r w:rsidRPr="002C3DF7">
        <w:t>этике</w:t>
      </w:r>
      <w:r w:rsidR="002C3DF7" w:rsidRPr="002C3DF7">
        <w:t xml:space="preserve">. </w:t>
      </w:r>
      <w:r w:rsidRPr="002C3DF7">
        <w:t xml:space="preserve">Слово сегодня, особенно в средствах массовой информации </w:t>
      </w:r>
      <w:r w:rsidR="002C3DF7">
        <w:t>-</w:t>
      </w:r>
      <w:r w:rsidRPr="002C3DF7">
        <w:t xml:space="preserve"> одно из важнейших средств ориентации массового сознания, особенно его отношения к социальным проблемам</w:t>
      </w:r>
      <w:r w:rsidR="002C3DF7" w:rsidRPr="002C3DF7">
        <w:t xml:space="preserve">. </w:t>
      </w:r>
    </w:p>
    <w:p w:rsidR="002C3DF7" w:rsidRDefault="0050441B" w:rsidP="002C3DF7">
      <w:pPr>
        <w:rPr>
          <w:lang w:val="uk-UA"/>
        </w:rPr>
      </w:pPr>
      <w:r w:rsidRPr="002C3DF7">
        <w:t>Структурные особенности языка не могут не оставлять</w:t>
      </w:r>
      <w:r w:rsidR="002C3DF7">
        <w:t xml:space="preserve"> "</w:t>
      </w:r>
      <w:r w:rsidRPr="002C3DF7">
        <w:t>свой след</w:t>
      </w:r>
      <w:r w:rsidR="002C3DF7">
        <w:t xml:space="preserve">" </w:t>
      </w:r>
      <w:r w:rsidRPr="002C3DF7">
        <w:t>на формирование и осуществление мыслительных конструкций</w:t>
      </w:r>
      <w:r w:rsidR="002C3DF7" w:rsidRPr="002C3DF7">
        <w:t xml:space="preserve">. </w:t>
      </w:r>
      <w:r w:rsidRPr="002C3DF7">
        <w:t>И в этом семантики правы</w:t>
      </w:r>
      <w:r w:rsidR="002C3DF7" w:rsidRPr="002C3DF7">
        <w:t xml:space="preserve">. </w:t>
      </w:r>
      <w:r w:rsidRPr="002C3DF7">
        <w:t>Но они не правы, когда превращают свою теорию в универсальный инструмент познания и преобразования действительности</w:t>
      </w:r>
      <w:r w:rsidR="002C3DF7" w:rsidRPr="002C3DF7">
        <w:t xml:space="preserve">. </w:t>
      </w:r>
      <w:r w:rsidRPr="002C3DF7">
        <w:t>Все-таки в начале было дело, а затем мысль</w:t>
      </w:r>
      <w:r w:rsidR="002C3DF7" w:rsidRPr="002C3DF7">
        <w:t>.</w:t>
      </w:r>
      <w:r w:rsidR="002C3DF7">
        <w:t xml:space="preserve"> "</w:t>
      </w:r>
      <w:r w:rsidRPr="002C3DF7">
        <w:t>В начале сотворил Бог небо и Землю</w:t>
      </w:r>
      <w:r w:rsidR="002C3DF7">
        <w:t>"</w:t>
      </w:r>
      <w:r w:rsidRPr="002C3DF7">
        <w:rPr>
          <w:rStyle w:val="aa"/>
          <w:color w:val="000000"/>
        </w:rPr>
        <w:footnoteReference w:id="5"/>
      </w:r>
      <w:r w:rsidRPr="002C3DF7">
        <w:t>,</w:t>
      </w:r>
      <w:r w:rsidR="002C3DF7" w:rsidRPr="002C3DF7">
        <w:t xml:space="preserve"> - </w:t>
      </w:r>
      <w:r w:rsidRPr="002C3DF7">
        <w:t>такими словами начинается первая книга</w:t>
      </w:r>
      <w:r w:rsidR="002C3DF7">
        <w:t xml:space="preserve"> "</w:t>
      </w:r>
      <w:r w:rsidRPr="002C3DF7">
        <w:t>Библии</w:t>
      </w:r>
      <w:r w:rsidR="002C3DF7">
        <w:t xml:space="preserve">" </w:t>
      </w:r>
      <w:r w:rsidRPr="002C3DF7">
        <w:t>Бытие</w:t>
      </w:r>
      <w:r w:rsidR="002C3DF7" w:rsidRPr="002C3DF7">
        <w:t>.</w:t>
      </w:r>
    </w:p>
    <w:p w:rsidR="00D400BA" w:rsidRPr="00D400BA" w:rsidRDefault="00D400BA" w:rsidP="002C3DF7">
      <w:pPr>
        <w:rPr>
          <w:lang w:val="uk-UA"/>
        </w:rPr>
      </w:pPr>
    </w:p>
    <w:p w:rsidR="002C3DF7" w:rsidRPr="002C3DF7" w:rsidRDefault="0050441B" w:rsidP="002C3DF7">
      <w:pPr>
        <w:pStyle w:val="2"/>
      </w:pPr>
      <w:bookmarkStart w:id="3" w:name="_Toc252328082"/>
      <w:r w:rsidRPr="002C3DF7">
        <w:t>3</w:t>
      </w:r>
      <w:r w:rsidR="002C3DF7" w:rsidRPr="002C3DF7">
        <w:t xml:space="preserve">. </w:t>
      </w:r>
      <w:r w:rsidRPr="002C3DF7">
        <w:t>Структурализм</w:t>
      </w:r>
      <w:bookmarkEnd w:id="3"/>
    </w:p>
    <w:p w:rsidR="002C3DF7" w:rsidRDefault="002C3DF7" w:rsidP="002C3DF7"/>
    <w:p w:rsidR="002C3DF7" w:rsidRDefault="0050441B" w:rsidP="002C3DF7">
      <w:r w:rsidRPr="002C3DF7">
        <w:t>Начиная с 50-х годов ХХ в</w:t>
      </w:r>
      <w:r w:rsidR="002C3DF7" w:rsidRPr="002C3DF7">
        <w:t xml:space="preserve">. </w:t>
      </w:r>
      <w:r w:rsidRPr="002C3DF7">
        <w:t>сначала во Франции, а затем и в других странах стал распространяться структурализм</w:t>
      </w:r>
      <w:r w:rsidR="002C3DF7" w:rsidRPr="002C3DF7">
        <w:t xml:space="preserve">. </w:t>
      </w:r>
      <w:r w:rsidRPr="002C3DF7">
        <w:t>Главные его представители К</w:t>
      </w:r>
      <w:r w:rsidR="002C3DF7" w:rsidRPr="002C3DF7">
        <w:t xml:space="preserve">. </w:t>
      </w:r>
      <w:r w:rsidRPr="002C3DF7">
        <w:t>Леви-Строс, М</w:t>
      </w:r>
      <w:r w:rsidR="002C3DF7" w:rsidRPr="002C3DF7">
        <w:t xml:space="preserve">. </w:t>
      </w:r>
      <w:r w:rsidRPr="002C3DF7">
        <w:t>Фуко, Н</w:t>
      </w:r>
      <w:r w:rsidR="002C3DF7" w:rsidRPr="002C3DF7">
        <w:t xml:space="preserve">. </w:t>
      </w:r>
      <w:r w:rsidRPr="002C3DF7">
        <w:t>Мулуд и др</w:t>
      </w:r>
      <w:r w:rsidR="002C3DF7">
        <w:t>.,</w:t>
      </w:r>
      <w:r w:rsidRPr="002C3DF7">
        <w:t xml:space="preserve"> объявили структурный анализ всеобщим философским методом</w:t>
      </w:r>
      <w:r w:rsidR="002C3DF7" w:rsidRPr="002C3DF7">
        <w:t xml:space="preserve">. </w:t>
      </w:r>
      <w:r w:rsidRPr="002C3DF7">
        <w:t>В одной из своих работ</w:t>
      </w:r>
      <w:r w:rsidR="002C3DF7">
        <w:t xml:space="preserve"> "</w:t>
      </w:r>
      <w:r w:rsidRPr="002C3DF7">
        <w:t>Современный тотемизм</w:t>
      </w:r>
      <w:r w:rsidR="002C3DF7">
        <w:t xml:space="preserve">" </w:t>
      </w:r>
      <w:r w:rsidRPr="002C3DF7">
        <w:t>Леви-Строс дает следующую характеристику этого метода</w:t>
      </w:r>
      <w:r w:rsidR="002C3DF7" w:rsidRPr="002C3DF7">
        <w:t>:</w:t>
      </w:r>
    </w:p>
    <w:p w:rsidR="002C3DF7" w:rsidRDefault="0050441B" w:rsidP="002C3DF7">
      <w:r w:rsidRPr="002C3DF7">
        <w:t>во-первых, необходимо собрать и проанализировать отдельные частные факты, составить их максимальный перечень</w:t>
      </w:r>
      <w:r w:rsidR="002C3DF7" w:rsidRPr="002C3DF7">
        <w:t>;</w:t>
      </w:r>
    </w:p>
    <w:p w:rsidR="002C3DF7" w:rsidRDefault="0050441B" w:rsidP="002C3DF7">
      <w:r w:rsidRPr="002C3DF7">
        <w:t>во-вторых, установить взаимные связи между фактами, сгруппировать их и выявить внутренние коррелятивные</w:t>
      </w:r>
      <w:r w:rsidR="002C3DF7" w:rsidRPr="002C3DF7">
        <w:t xml:space="preserve"> </w:t>
      </w:r>
      <w:r w:rsidRPr="002C3DF7">
        <w:t>отношения</w:t>
      </w:r>
      <w:r w:rsidR="002C3DF7" w:rsidRPr="002C3DF7">
        <w:t>;</w:t>
      </w:r>
    </w:p>
    <w:p w:rsidR="002C3DF7" w:rsidRDefault="0050441B" w:rsidP="002C3DF7">
      <w:r w:rsidRPr="002C3DF7">
        <w:t>в-третьих, синтезировать все в единое целое, составить систему соответствующих элементов, создавая тем самым тотальный объект исследования</w:t>
      </w:r>
      <w:r w:rsidRPr="002C3DF7">
        <w:rPr>
          <w:rStyle w:val="aa"/>
          <w:color w:val="000000"/>
        </w:rPr>
        <w:footnoteReference w:id="6"/>
      </w:r>
      <w:r w:rsidR="002C3DF7" w:rsidRPr="002C3DF7">
        <w:t>.</w:t>
      </w:r>
    </w:p>
    <w:p w:rsidR="00D400BA" w:rsidRDefault="0050441B" w:rsidP="002C3DF7">
      <w:pPr>
        <w:rPr>
          <w:lang w:val="uk-UA"/>
        </w:rPr>
      </w:pPr>
      <w:r w:rsidRPr="002C3DF7">
        <w:t>Следуя требованиям метода структурного анализа, Леви-Строс в своих антропологических исследованиях народов, отставших в своем развитии</w:t>
      </w:r>
      <w:r w:rsidR="002C3DF7">
        <w:t xml:space="preserve"> (</w:t>
      </w:r>
      <w:r w:rsidRPr="002C3DF7">
        <w:t xml:space="preserve">индейцев и </w:t>
      </w:r>
      <w:r w:rsidR="002C3DF7">
        <w:t>др.)</w:t>
      </w:r>
      <w:r w:rsidR="002C3DF7" w:rsidRPr="002C3DF7">
        <w:t>,</w:t>
      </w:r>
      <w:r w:rsidRPr="002C3DF7">
        <w:t xml:space="preserve"> отправляется от языковой модели того или иного народа</w:t>
      </w:r>
      <w:r w:rsidR="002C3DF7" w:rsidRPr="002C3DF7">
        <w:t xml:space="preserve">. </w:t>
      </w:r>
    </w:p>
    <w:p w:rsidR="002C3DF7" w:rsidRDefault="0050441B" w:rsidP="002C3DF7">
      <w:r w:rsidRPr="002C3DF7">
        <w:t>Затем на ее основе он устанавливает соответствующие отношения в сфере родственных связей</w:t>
      </w:r>
      <w:r w:rsidR="002C3DF7" w:rsidRPr="002C3DF7">
        <w:t xml:space="preserve">. </w:t>
      </w:r>
      <w:r w:rsidRPr="002C3DF7">
        <w:t xml:space="preserve">Далее он переходит к анализу форм мышления и созданию теории разума, а от них </w:t>
      </w:r>
      <w:r w:rsidR="002C3DF7">
        <w:t>-</w:t>
      </w:r>
      <w:r w:rsidRPr="002C3DF7">
        <w:t xml:space="preserve"> к теории мифов и, наконец,</w:t>
      </w:r>
      <w:r w:rsidR="002C3DF7" w:rsidRPr="002C3DF7">
        <w:t xml:space="preserve"> - </w:t>
      </w:r>
      <w:r w:rsidRPr="002C3DF7">
        <w:t>к созданию теории</w:t>
      </w:r>
      <w:r w:rsidR="002C3DF7" w:rsidRPr="002C3DF7">
        <w:t xml:space="preserve"> </w:t>
      </w:r>
      <w:r w:rsidRPr="002C3DF7">
        <w:t>исследуемого общества в целом</w:t>
      </w:r>
      <w:r w:rsidR="002C3DF7" w:rsidRPr="002C3DF7">
        <w:t>.</w:t>
      </w:r>
    </w:p>
    <w:p w:rsidR="002C3DF7" w:rsidRDefault="0050441B" w:rsidP="002C3DF7">
      <w:r w:rsidRPr="002C3DF7">
        <w:t>Аналогичную схему исследования культуры предлагает Фуко</w:t>
      </w:r>
      <w:r w:rsidR="002C3DF7" w:rsidRPr="002C3DF7">
        <w:t>.</w:t>
      </w:r>
    </w:p>
    <w:p w:rsidR="002C3DF7" w:rsidRDefault="0050441B" w:rsidP="002C3DF7">
      <w:r w:rsidRPr="002C3DF7">
        <w:t>Мулуд в своей книге</w:t>
      </w:r>
      <w:r w:rsidR="002C3DF7">
        <w:t xml:space="preserve"> "</w:t>
      </w:r>
      <w:r w:rsidRPr="002C3DF7">
        <w:t>Современный структурализм</w:t>
      </w:r>
      <w:r w:rsidR="002C3DF7">
        <w:t xml:space="preserve">" </w:t>
      </w:r>
      <w:r w:rsidRPr="002C3DF7">
        <w:t>стремиться распространить это понимание метода структурного анализа на физику, химию и другие науки</w:t>
      </w:r>
      <w:r w:rsidR="002C3DF7">
        <w:t>.</w:t>
      </w:r>
      <w:r w:rsidR="00B95D25">
        <w:t xml:space="preserve"> Ж.</w:t>
      </w:r>
      <w:r w:rsidRPr="002C3DF7">
        <w:t>Пиаже успешно применяет принципы структурализма в психологии, а Н</w:t>
      </w:r>
      <w:r w:rsidR="002C3DF7" w:rsidRPr="002C3DF7">
        <w:t xml:space="preserve">. </w:t>
      </w:r>
      <w:r w:rsidRPr="002C3DF7">
        <w:t>Бурбаки в математике</w:t>
      </w:r>
      <w:r w:rsidR="002C3DF7" w:rsidRPr="002C3DF7">
        <w:t>.</w:t>
      </w:r>
    </w:p>
    <w:p w:rsidR="00D400BA" w:rsidRDefault="0050441B" w:rsidP="002C3DF7">
      <w:pPr>
        <w:rPr>
          <w:lang w:val="uk-UA"/>
        </w:rPr>
      </w:pPr>
      <w:r w:rsidRPr="002C3DF7">
        <w:t xml:space="preserve">Итак, структурализм </w:t>
      </w:r>
      <w:r w:rsidR="002C3DF7">
        <w:t>-</w:t>
      </w:r>
      <w:r w:rsidRPr="002C3DF7">
        <w:t xml:space="preserve"> это по существу собирательное название комплекса направлений в лингвистике, этнографии, истории, психологии, математике и др</w:t>
      </w:r>
      <w:r w:rsidR="002C3DF7" w:rsidRPr="002C3DF7">
        <w:t xml:space="preserve">. </w:t>
      </w:r>
      <w:r w:rsidRPr="002C3DF7">
        <w:t>науках, объединяемых стремлением к обнаружению, описанию структур исследуемых объектов и использованию этих структур для</w:t>
      </w:r>
      <w:r w:rsidR="002C3DF7" w:rsidRPr="002C3DF7">
        <w:t xml:space="preserve"> </w:t>
      </w:r>
      <w:r w:rsidRPr="002C3DF7">
        <w:t>дальнейшего познания этих объектов</w:t>
      </w:r>
      <w:r w:rsidR="002C3DF7" w:rsidRPr="002C3DF7">
        <w:t xml:space="preserve">. </w:t>
      </w:r>
    </w:p>
    <w:p w:rsidR="00D400BA" w:rsidRDefault="0050441B" w:rsidP="002C3DF7">
      <w:pPr>
        <w:rPr>
          <w:lang w:val="uk-UA"/>
        </w:rPr>
      </w:pPr>
      <w:r w:rsidRPr="002C3DF7">
        <w:t>Своему влиянию структурализм в значительной мере обязан тому обстоятельству, что наиболее видные его представители стремятся исходить из результатов различных областей научного знания</w:t>
      </w:r>
      <w:r w:rsidR="002C3DF7" w:rsidRPr="002C3DF7">
        <w:t xml:space="preserve">. </w:t>
      </w:r>
      <w:r w:rsidRPr="002C3DF7">
        <w:t>Центральное место в структурализме занимает понятие структуры, которая представляется как субстанция и рассматривается как абстрактная идеальная модель</w:t>
      </w:r>
      <w:r w:rsidR="002C3DF7" w:rsidRPr="002C3DF7">
        <w:t xml:space="preserve">. </w:t>
      </w:r>
    </w:p>
    <w:p w:rsidR="002C3DF7" w:rsidRDefault="0050441B" w:rsidP="002C3DF7">
      <w:r w:rsidRPr="002C3DF7">
        <w:t>Именно эта онтологизация структуры и вводит структурализм в философскую проблематику и делает его одним из направлений современной философии</w:t>
      </w:r>
      <w:r w:rsidR="002C3DF7" w:rsidRPr="002C3DF7">
        <w:t>.</w:t>
      </w:r>
    </w:p>
    <w:p w:rsidR="00D400BA" w:rsidRDefault="0050441B" w:rsidP="002C3DF7">
      <w:pPr>
        <w:rPr>
          <w:lang w:val="uk-UA"/>
        </w:rPr>
      </w:pPr>
      <w:r w:rsidRPr="002C3DF7">
        <w:t>Однако структурализм, как и всякая конкретная методология, имеет определенные пределы своей действенности</w:t>
      </w:r>
      <w:r w:rsidR="002C3DF7" w:rsidRPr="002C3DF7">
        <w:t xml:space="preserve">. </w:t>
      </w:r>
      <w:r w:rsidRPr="002C3DF7">
        <w:t>Требование сосредотачивать внимание на изучение одних лишь структур изучаемых объектов неизбежно приводит к тому</w:t>
      </w:r>
      <w:r w:rsidR="002C3DF7" w:rsidRPr="002C3DF7">
        <w:t xml:space="preserve">, </w:t>
      </w:r>
      <w:r w:rsidRPr="002C3DF7">
        <w:t>что проблемы генезиса и эволюции этих структур остаются без внимания</w:t>
      </w:r>
      <w:r w:rsidR="002C3DF7" w:rsidRPr="002C3DF7">
        <w:t xml:space="preserve">. </w:t>
      </w:r>
    </w:p>
    <w:p w:rsidR="00D400BA" w:rsidRDefault="0050441B" w:rsidP="002C3DF7">
      <w:pPr>
        <w:rPr>
          <w:lang w:val="uk-UA"/>
        </w:rPr>
      </w:pPr>
      <w:r w:rsidRPr="002C3DF7">
        <w:t>С другой стороны, гипертрофирование структур, в которых живет человек, неизбежно приводит к тому, что при анализе исторических, антропологических и вообще социальных явлений из поля зрения структуралистов выпадает личность, субъективный фактор социальной жизни</w:t>
      </w:r>
      <w:r w:rsidR="002C3DF7" w:rsidRPr="002C3DF7">
        <w:t xml:space="preserve">. </w:t>
      </w:r>
    </w:p>
    <w:p w:rsidR="002C3DF7" w:rsidRDefault="0050441B" w:rsidP="002C3DF7">
      <w:r w:rsidRPr="002C3DF7">
        <w:t>Не случайно, поэтому во 2-ой половине 60-х годов структурализм стал предметом широкой дискуссии</w:t>
      </w:r>
      <w:r w:rsidR="002C3DF7" w:rsidRPr="002C3DF7">
        <w:t xml:space="preserve">. </w:t>
      </w:r>
      <w:r w:rsidRPr="002C3DF7">
        <w:t>В качестве оппонентов структурализма выступили экзистенциализм, персонализм, феноменология</w:t>
      </w:r>
      <w:r w:rsidR="002C3DF7" w:rsidRPr="002C3DF7">
        <w:t>.</w:t>
      </w:r>
    </w:p>
    <w:p w:rsidR="00D400BA" w:rsidRDefault="0050441B" w:rsidP="002C3DF7">
      <w:pPr>
        <w:rPr>
          <w:lang w:val="uk-UA"/>
        </w:rPr>
      </w:pPr>
      <w:r w:rsidRPr="002C3DF7">
        <w:t>Отрицание большинством представителей структурализма исторического развития самих структур встречает возражение и у некоторых его последователей</w:t>
      </w:r>
      <w:r w:rsidR="002C3DF7" w:rsidRPr="002C3DF7">
        <w:t xml:space="preserve">. </w:t>
      </w:r>
      <w:r w:rsidRPr="002C3DF7">
        <w:t>Так, известный швейцарский психолог Ж</w:t>
      </w:r>
      <w:r w:rsidR="002C3DF7" w:rsidRPr="002C3DF7">
        <w:t xml:space="preserve">. </w:t>
      </w:r>
      <w:r w:rsidRPr="002C3DF7">
        <w:t>Пиаже ясно проводит мысль о тесной связи генезиса и структуры, скажем, при формировании числа у ребенка</w:t>
      </w:r>
      <w:r w:rsidRPr="002C3DF7">
        <w:rPr>
          <w:rStyle w:val="aa"/>
          <w:color w:val="000000"/>
        </w:rPr>
        <w:footnoteReference w:id="7"/>
      </w:r>
      <w:r w:rsidR="002C3DF7">
        <w:t>.</w:t>
      </w:r>
    </w:p>
    <w:p w:rsidR="002C3DF7" w:rsidRDefault="002C3DF7" w:rsidP="002C3DF7">
      <w:r>
        <w:t xml:space="preserve">Н. </w:t>
      </w:r>
      <w:r w:rsidR="0050441B" w:rsidRPr="002C3DF7">
        <w:t>Мулуд высоко оценивает активно-творческую деятельность человеческого разума в построении и развитии научных теорий</w:t>
      </w:r>
      <w:r w:rsidRPr="002C3DF7">
        <w:t xml:space="preserve">. </w:t>
      </w:r>
      <w:r w:rsidR="0050441B" w:rsidRPr="002C3DF7">
        <w:t>Для него вообще диалектика как учение о развитии</w:t>
      </w:r>
      <w:r>
        <w:t xml:space="preserve"> "</w:t>
      </w:r>
      <w:r w:rsidR="0050441B" w:rsidRPr="002C3DF7">
        <w:t>есть логика в историческом развитии</w:t>
      </w:r>
      <w:r>
        <w:t>"</w:t>
      </w:r>
      <w:r w:rsidR="0050441B" w:rsidRPr="002C3DF7">
        <w:rPr>
          <w:rStyle w:val="aa"/>
          <w:color w:val="000000"/>
        </w:rPr>
        <w:footnoteReference w:id="8"/>
      </w:r>
      <w:r w:rsidRPr="002C3DF7">
        <w:t>.</w:t>
      </w:r>
    </w:p>
    <w:p w:rsidR="002C3DF7" w:rsidRDefault="00B95D25" w:rsidP="00B95D25">
      <w:pPr>
        <w:pStyle w:val="2"/>
      </w:pPr>
      <w:r>
        <w:br w:type="page"/>
      </w:r>
      <w:bookmarkStart w:id="4" w:name="_Toc252328083"/>
      <w:r w:rsidR="004F7FB0" w:rsidRPr="002C3DF7">
        <w:t>Литература</w:t>
      </w:r>
      <w:bookmarkEnd w:id="4"/>
    </w:p>
    <w:p w:rsidR="00B95D25" w:rsidRPr="00B95D25" w:rsidRDefault="00B95D25" w:rsidP="00B95D25"/>
    <w:p w:rsidR="002C3DF7" w:rsidRPr="002C3DF7" w:rsidRDefault="004F7FB0" w:rsidP="00B95D25">
      <w:pPr>
        <w:pStyle w:val="a0"/>
      </w:pPr>
      <w:r w:rsidRPr="002C3DF7">
        <w:t>Краткий очерк истории философии</w:t>
      </w:r>
      <w:r w:rsidR="002C3DF7" w:rsidRPr="002C3DF7">
        <w:t xml:space="preserve">. </w:t>
      </w:r>
      <w:r w:rsidR="002C3DF7">
        <w:t>-</w:t>
      </w:r>
      <w:r w:rsidRPr="002C3DF7">
        <w:t xml:space="preserve"> М</w:t>
      </w:r>
      <w:r w:rsidR="002C3DF7">
        <w:t>.:</w:t>
      </w:r>
      <w:r w:rsidR="002C3DF7" w:rsidRPr="002C3DF7">
        <w:t xml:space="preserve"> </w:t>
      </w:r>
      <w:r w:rsidRPr="002C3DF7">
        <w:t>1971</w:t>
      </w:r>
    </w:p>
    <w:p w:rsidR="002C3DF7" w:rsidRPr="002C3DF7" w:rsidRDefault="004F7FB0" w:rsidP="00B95D25">
      <w:pPr>
        <w:pStyle w:val="a0"/>
      </w:pPr>
      <w:r w:rsidRPr="002C3DF7">
        <w:t>В</w:t>
      </w:r>
      <w:r w:rsidR="002C3DF7">
        <w:t xml:space="preserve">.Н. </w:t>
      </w:r>
      <w:r w:rsidRPr="002C3DF7">
        <w:t>Чекер, Н</w:t>
      </w:r>
      <w:r w:rsidR="002C3DF7">
        <w:t xml:space="preserve">.Н. </w:t>
      </w:r>
      <w:r w:rsidRPr="002C3DF7">
        <w:t>Каськов</w:t>
      </w:r>
      <w:r w:rsidR="002C3DF7" w:rsidRPr="002C3DF7">
        <w:t xml:space="preserve">. </w:t>
      </w:r>
      <w:r w:rsidRPr="002C3DF7">
        <w:t>Философия</w:t>
      </w:r>
      <w:r w:rsidR="002C3DF7" w:rsidRPr="002C3DF7">
        <w:t xml:space="preserve">: </w:t>
      </w:r>
      <w:r w:rsidRPr="002C3DF7">
        <w:t>курс лекций для студентов, магистров и аспирантов</w:t>
      </w:r>
      <w:r w:rsidR="002C3DF7" w:rsidRPr="002C3DF7">
        <w:t xml:space="preserve">. </w:t>
      </w:r>
      <w:r w:rsidRPr="002C3DF7">
        <w:t>Луганск, 2003</w:t>
      </w:r>
    </w:p>
    <w:p w:rsidR="002C3DF7" w:rsidRDefault="004F7FB0" w:rsidP="00B95D25">
      <w:pPr>
        <w:pStyle w:val="a0"/>
      </w:pPr>
      <w:r w:rsidRPr="002C3DF7">
        <w:t>Риккерт Г</w:t>
      </w:r>
      <w:r w:rsidR="002C3DF7" w:rsidRPr="002C3DF7">
        <w:t xml:space="preserve">. </w:t>
      </w:r>
      <w:r w:rsidRPr="002C3DF7">
        <w:t>О понятии философии</w:t>
      </w:r>
      <w:r w:rsidR="002C3DF7" w:rsidRPr="002C3DF7">
        <w:t xml:space="preserve">. </w:t>
      </w:r>
      <w:r w:rsidR="002C3DF7">
        <w:t>-</w:t>
      </w:r>
      <w:r w:rsidRPr="002C3DF7">
        <w:t xml:space="preserve"> Н</w:t>
      </w:r>
      <w:r w:rsidR="002C3DF7">
        <w:t>.: "</w:t>
      </w:r>
      <w:r w:rsidRPr="002C3DF7">
        <w:t>Логос</w:t>
      </w:r>
      <w:r w:rsidR="002C3DF7">
        <w:t xml:space="preserve">" </w:t>
      </w:r>
      <w:r w:rsidRPr="002C3DF7">
        <w:t>1910</w:t>
      </w:r>
      <w:r w:rsidR="002C3DF7" w:rsidRPr="002C3DF7">
        <w:t>.</w:t>
      </w:r>
    </w:p>
    <w:p w:rsidR="002C3DF7" w:rsidRPr="002C3DF7" w:rsidRDefault="004F7FB0" w:rsidP="00B95D25">
      <w:pPr>
        <w:pStyle w:val="a0"/>
      </w:pPr>
      <w:r w:rsidRPr="002C3DF7">
        <w:t>Кун Т</w:t>
      </w:r>
      <w:r w:rsidR="002C3DF7" w:rsidRPr="002C3DF7">
        <w:t xml:space="preserve">. </w:t>
      </w:r>
      <w:r w:rsidRPr="002C3DF7">
        <w:t>Структура научных революций</w:t>
      </w:r>
      <w:r w:rsidR="002C3DF7" w:rsidRPr="002C3DF7">
        <w:t xml:space="preserve">. </w:t>
      </w:r>
      <w:r w:rsidR="002C3DF7">
        <w:t>-</w:t>
      </w:r>
      <w:r w:rsidRPr="002C3DF7">
        <w:t xml:space="preserve"> М</w:t>
      </w:r>
      <w:r w:rsidR="002C3DF7">
        <w:t>.:</w:t>
      </w:r>
      <w:r w:rsidR="002C3DF7" w:rsidRPr="002C3DF7">
        <w:t xml:space="preserve"> </w:t>
      </w:r>
      <w:r w:rsidRPr="002C3DF7">
        <w:t>1975</w:t>
      </w:r>
    </w:p>
    <w:p w:rsidR="002C3DF7" w:rsidRPr="002C3DF7" w:rsidRDefault="004F7FB0" w:rsidP="00B95D25">
      <w:pPr>
        <w:pStyle w:val="a0"/>
      </w:pPr>
      <w:r w:rsidRPr="002C3DF7">
        <w:t>Мулуд Н</w:t>
      </w:r>
      <w:r w:rsidR="002C3DF7" w:rsidRPr="002C3DF7">
        <w:t xml:space="preserve">. </w:t>
      </w:r>
      <w:r w:rsidRPr="002C3DF7">
        <w:t>Современный структурализм</w:t>
      </w:r>
      <w:r w:rsidR="002C3DF7" w:rsidRPr="002C3DF7">
        <w:t xml:space="preserve">. </w:t>
      </w:r>
      <w:r w:rsidR="002C3DF7">
        <w:t>-</w:t>
      </w:r>
      <w:r w:rsidRPr="002C3DF7">
        <w:t xml:space="preserve"> М</w:t>
      </w:r>
      <w:r w:rsidR="002C3DF7">
        <w:t>.: "</w:t>
      </w:r>
      <w:r w:rsidRPr="002C3DF7">
        <w:t>Прогресс</w:t>
      </w:r>
      <w:r w:rsidR="002C3DF7">
        <w:t xml:space="preserve">", </w:t>
      </w:r>
      <w:r w:rsidRPr="002C3DF7">
        <w:t>1973</w:t>
      </w:r>
    </w:p>
    <w:p w:rsidR="002C3DF7" w:rsidRPr="002C3DF7" w:rsidRDefault="004F7FB0" w:rsidP="00B95D25">
      <w:pPr>
        <w:pStyle w:val="a0"/>
        <w:rPr>
          <w:lang w:val="en-US"/>
        </w:rPr>
      </w:pPr>
      <w:r w:rsidRPr="002C3DF7">
        <w:rPr>
          <w:lang w:val="en-US"/>
        </w:rPr>
        <w:t>Bridgeman The Natur of Physical Theori</w:t>
      </w:r>
      <w:r w:rsidR="002C3DF7" w:rsidRPr="002C3DF7">
        <w:rPr>
          <w:lang w:val="en-US"/>
        </w:rPr>
        <w:t xml:space="preserve">. </w:t>
      </w:r>
      <w:r w:rsidR="002C3DF7">
        <w:rPr>
          <w:lang w:val="en-US"/>
        </w:rPr>
        <w:t>-</w:t>
      </w:r>
      <w:r w:rsidRPr="002C3DF7">
        <w:rPr>
          <w:lang w:val="en-US"/>
        </w:rPr>
        <w:t xml:space="preserve"> Princeton</w:t>
      </w:r>
      <w:r w:rsidR="002C3DF7" w:rsidRPr="002C3DF7">
        <w:rPr>
          <w:lang w:val="en-US"/>
        </w:rPr>
        <w:t xml:space="preserve">: </w:t>
      </w:r>
      <w:r w:rsidRPr="002C3DF7">
        <w:rPr>
          <w:lang w:val="en-US"/>
        </w:rPr>
        <w:t>1936</w:t>
      </w:r>
    </w:p>
    <w:p w:rsidR="002C3DF7" w:rsidRDefault="004F7FB0" w:rsidP="00B95D25">
      <w:pPr>
        <w:pStyle w:val="a0"/>
        <w:rPr>
          <w:lang w:val="en-US"/>
        </w:rPr>
      </w:pPr>
      <w:r w:rsidRPr="002C3DF7">
        <w:rPr>
          <w:lang w:val="en-US"/>
        </w:rPr>
        <w:t>Chase St</w:t>
      </w:r>
      <w:r w:rsidR="002C3DF7" w:rsidRPr="002C3DF7">
        <w:rPr>
          <w:lang w:val="en-US"/>
        </w:rPr>
        <w:t xml:space="preserve">. </w:t>
      </w:r>
      <w:r w:rsidRPr="002C3DF7">
        <w:rPr>
          <w:lang w:val="en-US"/>
        </w:rPr>
        <w:t>The Tyranny of Worts</w:t>
      </w:r>
      <w:r w:rsidR="002C3DF7" w:rsidRPr="002C3DF7">
        <w:rPr>
          <w:lang w:val="en-US"/>
        </w:rPr>
        <w:t xml:space="preserve">. </w:t>
      </w:r>
      <w:r w:rsidR="002C3DF7">
        <w:rPr>
          <w:lang w:val="en-US"/>
        </w:rPr>
        <w:t>-</w:t>
      </w:r>
      <w:r w:rsidRPr="002C3DF7">
        <w:rPr>
          <w:lang w:val="en-US"/>
        </w:rPr>
        <w:t xml:space="preserve"> New York, 1938</w:t>
      </w:r>
      <w:r w:rsidR="002C3DF7" w:rsidRPr="002C3DF7">
        <w:rPr>
          <w:lang w:val="en-US"/>
        </w:rPr>
        <w:t>.</w:t>
      </w:r>
    </w:p>
    <w:p w:rsidR="002C3DF7" w:rsidRPr="002C3DF7" w:rsidRDefault="004F7FB0" w:rsidP="00B95D25">
      <w:pPr>
        <w:pStyle w:val="a0"/>
        <w:rPr>
          <w:lang w:val="en-US"/>
        </w:rPr>
      </w:pPr>
      <w:r w:rsidRPr="002C3DF7">
        <w:rPr>
          <w:lang w:val="en-US"/>
        </w:rPr>
        <w:t>Brodford C</w:t>
      </w:r>
      <w:r w:rsidR="002C3DF7">
        <w:rPr>
          <w:lang w:val="en-US"/>
        </w:rPr>
        <w:t>.,</w:t>
      </w:r>
      <w:r w:rsidRPr="002C3DF7">
        <w:rPr>
          <w:lang w:val="en-US"/>
        </w:rPr>
        <w:t xml:space="preserve"> Hazel M</w:t>
      </w:r>
      <w:r w:rsidR="002C3DF7" w:rsidRPr="002C3DF7">
        <w:rPr>
          <w:lang w:val="en-US"/>
        </w:rPr>
        <w:t xml:space="preserve">. </w:t>
      </w:r>
      <w:r w:rsidRPr="002C3DF7">
        <w:rPr>
          <w:lang w:val="en-US"/>
        </w:rPr>
        <w:t>The Communication of Ideas</w:t>
      </w:r>
      <w:r w:rsidR="002C3DF7" w:rsidRPr="002C3DF7">
        <w:rPr>
          <w:lang w:val="en-US"/>
        </w:rPr>
        <w:t xml:space="preserve">. </w:t>
      </w:r>
      <w:r w:rsidR="002C3DF7">
        <w:rPr>
          <w:lang w:val="en-US"/>
        </w:rPr>
        <w:t>-</w:t>
      </w:r>
      <w:r w:rsidRPr="002C3DF7">
        <w:rPr>
          <w:lang w:val="en-US"/>
        </w:rPr>
        <w:t xml:space="preserve"> Boston</w:t>
      </w:r>
      <w:r w:rsidR="002C3DF7" w:rsidRPr="002C3DF7">
        <w:rPr>
          <w:lang w:val="en-US"/>
        </w:rPr>
        <w:t xml:space="preserve">: </w:t>
      </w:r>
      <w:r w:rsidRPr="002C3DF7">
        <w:rPr>
          <w:lang w:val="en-US"/>
        </w:rPr>
        <w:t>1952</w:t>
      </w:r>
    </w:p>
    <w:p w:rsidR="002C3DF7" w:rsidRPr="002C3DF7" w:rsidRDefault="004F7FB0" w:rsidP="00B95D25">
      <w:pPr>
        <w:pStyle w:val="a0"/>
        <w:rPr>
          <w:lang w:val="en-US"/>
        </w:rPr>
      </w:pPr>
      <w:r w:rsidRPr="002C3DF7">
        <w:rPr>
          <w:lang w:val="en-US"/>
        </w:rPr>
        <w:t>Korzybski A</w:t>
      </w:r>
      <w:r w:rsidR="002C3DF7" w:rsidRPr="002C3DF7">
        <w:rPr>
          <w:lang w:val="en-US"/>
        </w:rPr>
        <w:t xml:space="preserve">. </w:t>
      </w:r>
      <w:r w:rsidRPr="002C3DF7">
        <w:rPr>
          <w:lang w:val="en-US"/>
        </w:rPr>
        <w:t>Scince and Sanity</w:t>
      </w:r>
      <w:r w:rsidR="002C3DF7" w:rsidRPr="002C3DF7">
        <w:rPr>
          <w:lang w:val="en-US"/>
        </w:rPr>
        <w:t xml:space="preserve">. </w:t>
      </w:r>
      <w:r w:rsidR="002C3DF7">
        <w:rPr>
          <w:lang w:val="en-US"/>
        </w:rPr>
        <w:t>-</w:t>
      </w:r>
      <w:r w:rsidRPr="002C3DF7">
        <w:rPr>
          <w:lang w:val="en-US"/>
        </w:rPr>
        <w:t xml:space="preserve"> Lakevillo, Coun</w:t>
      </w:r>
      <w:r w:rsidR="002C3DF7" w:rsidRPr="002C3DF7">
        <w:rPr>
          <w:lang w:val="en-US"/>
        </w:rPr>
        <w:t xml:space="preserve">: </w:t>
      </w:r>
      <w:r w:rsidRPr="002C3DF7">
        <w:rPr>
          <w:lang w:val="en-US"/>
        </w:rPr>
        <w:t>1948</w:t>
      </w:r>
    </w:p>
    <w:p w:rsidR="002C3DF7" w:rsidRPr="002C3DF7" w:rsidRDefault="004F7FB0" w:rsidP="00B95D25">
      <w:pPr>
        <w:pStyle w:val="a0"/>
      </w:pPr>
      <w:r w:rsidRPr="002C3DF7">
        <w:t>Библия</w:t>
      </w:r>
      <w:r w:rsidR="002C3DF7" w:rsidRPr="002C3DF7">
        <w:t xml:space="preserve">. </w:t>
      </w:r>
      <w:r w:rsidRPr="002C3DF7">
        <w:t>Ветхий Завет</w:t>
      </w:r>
      <w:r w:rsidR="002C3DF7" w:rsidRPr="002C3DF7">
        <w:t xml:space="preserve">. </w:t>
      </w:r>
      <w:r w:rsidRPr="002C3DF7">
        <w:t>Бытие, гл</w:t>
      </w:r>
      <w:r w:rsidR="002C3DF7">
        <w:t>.1</w:t>
      </w:r>
    </w:p>
    <w:p w:rsidR="002C3DF7" w:rsidRDefault="004F7FB0" w:rsidP="00B95D25">
      <w:pPr>
        <w:pStyle w:val="a0"/>
        <w:rPr>
          <w:lang w:val="en-US"/>
        </w:rPr>
      </w:pPr>
      <w:r w:rsidRPr="002C3DF7">
        <w:rPr>
          <w:lang w:val="en-US"/>
        </w:rPr>
        <w:t>Levi Strauss C</w:t>
      </w:r>
      <w:r w:rsidR="002C3DF7" w:rsidRPr="002C3DF7">
        <w:rPr>
          <w:lang w:val="en-US"/>
        </w:rPr>
        <w:t xml:space="preserve">. </w:t>
      </w:r>
      <w:r w:rsidRPr="002C3DF7">
        <w:rPr>
          <w:lang w:val="en-US"/>
        </w:rPr>
        <w:t>Totemisme aujourdnei</w:t>
      </w:r>
      <w:r w:rsidR="002C3DF7" w:rsidRPr="002C3DF7">
        <w:rPr>
          <w:lang w:val="en-US"/>
        </w:rPr>
        <w:t xml:space="preserve">. </w:t>
      </w:r>
      <w:r w:rsidR="002C3DF7">
        <w:rPr>
          <w:lang w:val="en-US"/>
        </w:rPr>
        <w:t>-</w:t>
      </w:r>
      <w:r w:rsidRPr="002C3DF7">
        <w:rPr>
          <w:lang w:val="en-US"/>
        </w:rPr>
        <w:t xml:space="preserve"> Paris</w:t>
      </w:r>
      <w:r w:rsidR="002C3DF7" w:rsidRPr="002C3DF7">
        <w:rPr>
          <w:lang w:val="en-US"/>
        </w:rPr>
        <w:t xml:space="preserve">: </w:t>
      </w:r>
      <w:r w:rsidRPr="002C3DF7">
        <w:rPr>
          <w:lang w:val="en-US"/>
        </w:rPr>
        <w:t>1968</w:t>
      </w:r>
      <w:r w:rsidR="002C3DF7" w:rsidRPr="002C3DF7">
        <w:rPr>
          <w:lang w:val="en-US"/>
        </w:rPr>
        <w:t>.</w:t>
      </w:r>
    </w:p>
    <w:p w:rsidR="00A52E33" w:rsidRPr="002C3DF7" w:rsidRDefault="00A52E33" w:rsidP="002C3DF7">
      <w:pPr>
        <w:rPr>
          <w:lang w:val="en-US"/>
        </w:rPr>
      </w:pPr>
      <w:bookmarkStart w:id="5" w:name="_GoBack"/>
      <w:bookmarkEnd w:id="5"/>
    </w:p>
    <w:sectPr w:rsidR="00A52E33" w:rsidRPr="002C3DF7" w:rsidSect="002C3DF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CB5" w:rsidRDefault="008A1CB5" w:rsidP="0050441B">
      <w:pPr>
        <w:spacing w:line="240" w:lineRule="auto"/>
      </w:pPr>
      <w:r>
        <w:separator/>
      </w:r>
    </w:p>
  </w:endnote>
  <w:endnote w:type="continuationSeparator" w:id="0">
    <w:p w:rsidR="008A1CB5" w:rsidRDefault="008A1CB5" w:rsidP="005044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F7" w:rsidRDefault="002C3DF7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F7" w:rsidRDefault="002C3DF7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CB5" w:rsidRDefault="008A1CB5" w:rsidP="0050441B">
      <w:pPr>
        <w:spacing w:line="240" w:lineRule="auto"/>
      </w:pPr>
      <w:r>
        <w:separator/>
      </w:r>
    </w:p>
  </w:footnote>
  <w:footnote w:type="continuationSeparator" w:id="0">
    <w:p w:rsidR="008A1CB5" w:rsidRDefault="008A1CB5" w:rsidP="0050441B">
      <w:pPr>
        <w:spacing w:line="240" w:lineRule="auto"/>
      </w:pPr>
      <w:r>
        <w:continuationSeparator/>
      </w:r>
    </w:p>
  </w:footnote>
  <w:footnote w:id="1">
    <w:p w:rsidR="008A1CB5" w:rsidRDefault="002C3DF7" w:rsidP="00D400BA">
      <w:pPr>
        <w:pStyle w:val="a8"/>
      </w:pPr>
      <w:r>
        <w:rPr>
          <w:rStyle w:val="aa"/>
          <w:sz w:val="20"/>
          <w:szCs w:val="20"/>
        </w:rPr>
        <w:footnoteRef/>
      </w:r>
      <w:r>
        <w:rPr>
          <w:lang w:val="en-US"/>
        </w:rPr>
        <w:t xml:space="preserve"> Bridgeman The Natur of Physical Theori. – Princeton: 1936, p. 13</w:t>
      </w:r>
    </w:p>
  </w:footnote>
  <w:footnote w:id="2">
    <w:p w:rsidR="008A1CB5" w:rsidRDefault="002C3DF7" w:rsidP="00D400BA">
      <w:pPr>
        <w:pStyle w:val="a8"/>
      </w:pPr>
      <w:r>
        <w:rPr>
          <w:rStyle w:val="aa"/>
          <w:sz w:val="20"/>
          <w:szCs w:val="20"/>
        </w:rPr>
        <w:footnoteRef/>
      </w:r>
      <w:r>
        <w:rPr>
          <w:lang w:val="en-US"/>
        </w:rPr>
        <w:t xml:space="preserve"> Chase St. The Tyranny of Worts. – New York, 1938, p. 414.</w:t>
      </w:r>
    </w:p>
  </w:footnote>
  <w:footnote w:id="3">
    <w:p w:rsidR="008A1CB5" w:rsidRDefault="002C3DF7" w:rsidP="00D400BA">
      <w:pPr>
        <w:pStyle w:val="a8"/>
      </w:pPr>
      <w:r>
        <w:rPr>
          <w:rStyle w:val="aa"/>
          <w:sz w:val="20"/>
          <w:szCs w:val="20"/>
        </w:rPr>
        <w:footnoteRef/>
      </w:r>
      <w:r>
        <w:rPr>
          <w:lang w:val="en-US"/>
        </w:rPr>
        <w:t xml:space="preserve"> Brodford C., Hazel M. The Communication of Ideas. – Boston: 1952, p. 165</w:t>
      </w:r>
    </w:p>
  </w:footnote>
  <w:footnote w:id="4">
    <w:p w:rsidR="008A1CB5" w:rsidRDefault="002C3DF7" w:rsidP="00D400BA">
      <w:pPr>
        <w:pStyle w:val="a8"/>
      </w:pPr>
      <w:r>
        <w:rPr>
          <w:rStyle w:val="aa"/>
          <w:sz w:val="24"/>
          <w:szCs w:val="24"/>
        </w:rPr>
        <w:footnoteRef/>
      </w:r>
      <w:r>
        <w:rPr>
          <w:lang w:val="en-US"/>
        </w:rPr>
        <w:t xml:space="preserve"> Korzybski A. Scince and Sanity. – Lakevillo, Coun: 1948, p. XI</w:t>
      </w:r>
    </w:p>
  </w:footnote>
  <w:footnote w:id="5">
    <w:p w:rsidR="008A1CB5" w:rsidRDefault="002C3DF7" w:rsidP="00D400BA">
      <w:pPr>
        <w:pStyle w:val="a8"/>
      </w:pPr>
      <w:r>
        <w:rPr>
          <w:rStyle w:val="aa"/>
          <w:sz w:val="24"/>
          <w:szCs w:val="24"/>
        </w:rPr>
        <w:footnoteRef/>
      </w:r>
      <w:r>
        <w:t xml:space="preserve"> Библия. Ветхий Завет. Бытие, гл. 1</w:t>
      </w:r>
    </w:p>
  </w:footnote>
  <w:footnote w:id="6">
    <w:p w:rsidR="008A1CB5" w:rsidRDefault="002C3DF7" w:rsidP="00D400BA">
      <w:pPr>
        <w:pStyle w:val="a8"/>
      </w:pPr>
      <w:r>
        <w:rPr>
          <w:rStyle w:val="aa"/>
          <w:sz w:val="24"/>
          <w:szCs w:val="24"/>
        </w:rPr>
        <w:footnoteRef/>
      </w:r>
      <w:r>
        <w:rPr>
          <w:lang w:val="en-US"/>
        </w:rPr>
        <w:t xml:space="preserve"> Levi Strauss C. Totemisme aujourdnei. – Paris: 1968, s. 18-23.</w:t>
      </w:r>
    </w:p>
  </w:footnote>
  <w:footnote w:id="7">
    <w:p w:rsidR="008A1CB5" w:rsidRDefault="002C3DF7" w:rsidP="002C3DF7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Пиаже Ж. Избранные психологические труды. – М.: «Просвещение», 1969.</w:t>
      </w:r>
    </w:p>
  </w:footnote>
  <w:footnote w:id="8">
    <w:p w:rsidR="008A1CB5" w:rsidRDefault="002C3DF7" w:rsidP="002C3DF7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Мулуд Н. Современный структурализм. – М.: «Прогресс», 1973, с. 263.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F7" w:rsidRDefault="00F06F1E" w:rsidP="002C3DF7">
    <w:pPr>
      <w:pStyle w:val="ae"/>
      <w:framePr w:wrap="auto" w:vAnchor="text" w:hAnchor="margin" w:xAlign="right" w:y="1"/>
      <w:rPr>
        <w:rStyle w:val="afa"/>
      </w:rPr>
    </w:pPr>
    <w:r>
      <w:rPr>
        <w:rStyle w:val="afa"/>
      </w:rPr>
      <w:t>2</w:t>
    </w:r>
  </w:p>
  <w:p w:rsidR="002C3DF7" w:rsidRDefault="002C3DF7" w:rsidP="002C3DF7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F7" w:rsidRDefault="002C3DF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98383C"/>
    <w:multiLevelType w:val="hybridMultilevel"/>
    <w:tmpl w:val="05C22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1311F"/>
    <w:multiLevelType w:val="hybridMultilevel"/>
    <w:tmpl w:val="2F486B5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2731C"/>
    <w:multiLevelType w:val="singleLevel"/>
    <w:tmpl w:val="904070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BEF"/>
    <w:rsid w:val="00031982"/>
    <w:rsid w:val="001C5602"/>
    <w:rsid w:val="00260B7A"/>
    <w:rsid w:val="002C3DF7"/>
    <w:rsid w:val="002F6BEF"/>
    <w:rsid w:val="003B2803"/>
    <w:rsid w:val="003C444D"/>
    <w:rsid w:val="004F7FB0"/>
    <w:rsid w:val="0050441B"/>
    <w:rsid w:val="0081406A"/>
    <w:rsid w:val="008A1CB5"/>
    <w:rsid w:val="009C168A"/>
    <w:rsid w:val="00A52E33"/>
    <w:rsid w:val="00AB4080"/>
    <w:rsid w:val="00AD008E"/>
    <w:rsid w:val="00B95D25"/>
    <w:rsid w:val="00D400BA"/>
    <w:rsid w:val="00D63CB4"/>
    <w:rsid w:val="00F0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813CCFA-34A5-4465-B639-1D6CA691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C3DF7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C3DF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C3DF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2C3DF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C3DF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C3DF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C3DF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C3DF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C3DF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2C3DF7"/>
    <w:pPr>
      <w:shd w:val="clear" w:color="auto" w:fill="FFFFFF"/>
      <w:spacing w:before="192"/>
      <w:ind w:right="-5" w:firstLine="360"/>
    </w:pPr>
  </w:style>
  <w:style w:type="paragraph" w:styleId="a8">
    <w:name w:val="footnote text"/>
    <w:basedOn w:val="a2"/>
    <w:link w:val="a9"/>
    <w:autoRedefine/>
    <w:uiPriority w:val="99"/>
    <w:semiHidden/>
    <w:rsid w:val="002C3DF7"/>
    <w:rPr>
      <w:color w:val="000000"/>
      <w:sz w:val="20"/>
      <w:szCs w:val="20"/>
    </w:rPr>
  </w:style>
  <w:style w:type="character" w:customStyle="1" w:styleId="a7">
    <w:name w:val="Основний текст з відступом Знак"/>
    <w:link w:val="a6"/>
    <w:uiPriority w:val="99"/>
    <w:locked/>
    <w:rsid w:val="0050441B"/>
    <w:rPr>
      <w:sz w:val="28"/>
      <w:szCs w:val="28"/>
      <w:lang w:val="ru-RU" w:eastAsia="ru-RU"/>
    </w:rPr>
  </w:style>
  <w:style w:type="character" w:styleId="aa">
    <w:name w:val="footnote reference"/>
    <w:uiPriority w:val="99"/>
    <w:semiHidden/>
    <w:rsid w:val="002C3DF7"/>
    <w:rPr>
      <w:sz w:val="28"/>
      <w:szCs w:val="28"/>
      <w:vertAlign w:val="superscript"/>
    </w:rPr>
  </w:style>
  <w:style w:type="character" w:customStyle="1" w:styleId="a9">
    <w:name w:val="Текст виноски Знак"/>
    <w:link w:val="a8"/>
    <w:uiPriority w:val="99"/>
    <w:semiHidden/>
    <w:locked/>
    <w:rsid w:val="0050441B"/>
    <w:rPr>
      <w:color w:val="000000"/>
      <w:lang w:val="ru-RU" w:eastAsia="ru-RU"/>
    </w:rPr>
  </w:style>
  <w:style w:type="paragraph" w:styleId="ab">
    <w:name w:val="List Paragraph"/>
    <w:basedOn w:val="a2"/>
    <w:uiPriority w:val="99"/>
    <w:qFormat/>
    <w:rsid w:val="004F7FB0"/>
    <w:pPr>
      <w:ind w:left="708"/>
    </w:pPr>
  </w:style>
  <w:style w:type="paragraph" w:styleId="ac">
    <w:name w:val="Title"/>
    <w:basedOn w:val="a2"/>
    <w:link w:val="ad"/>
    <w:uiPriority w:val="99"/>
    <w:qFormat/>
    <w:rsid w:val="004F7FB0"/>
    <w:pPr>
      <w:spacing w:line="240" w:lineRule="auto"/>
      <w:jc w:val="center"/>
    </w:pPr>
    <w:rPr>
      <w:b/>
      <w:bCs/>
      <w:sz w:val="32"/>
      <w:szCs w:val="32"/>
    </w:rPr>
  </w:style>
  <w:style w:type="table" w:styleId="-1">
    <w:name w:val="Table Web 1"/>
    <w:basedOn w:val="a4"/>
    <w:uiPriority w:val="99"/>
    <w:rsid w:val="002C3DF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d">
    <w:name w:val="Назва Знак"/>
    <w:link w:val="ac"/>
    <w:uiPriority w:val="99"/>
    <w:locked/>
    <w:rsid w:val="004F7FB0"/>
    <w:rPr>
      <w:rFonts w:ascii="Times New Roman" w:hAnsi="Times New Roman" w:cs="Times New Roman"/>
      <w:b/>
      <w:bCs/>
      <w:sz w:val="32"/>
      <w:szCs w:val="32"/>
    </w:rPr>
  </w:style>
  <w:style w:type="paragraph" w:styleId="ae">
    <w:name w:val="header"/>
    <w:basedOn w:val="a2"/>
    <w:next w:val="af"/>
    <w:link w:val="af0"/>
    <w:uiPriority w:val="99"/>
    <w:rsid w:val="002C3DF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2C3DF7"/>
    <w:rPr>
      <w:vertAlign w:val="superscript"/>
    </w:rPr>
  </w:style>
  <w:style w:type="paragraph" w:styleId="af">
    <w:name w:val="Body Text"/>
    <w:basedOn w:val="a2"/>
    <w:link w:val="af2"/>
    <w:uiPriority w:val="99"/>
    <w:rsid w:val="002C3DF7"/>
    <w:pPr>
      <w:ind w:firstLine="0"/>
    </w:pPr>
  </w:style>
  <w:style w:type="character" w:customStyle="1" w:styleId="af2">
    <w:name w:val="Основний текст Знак"/>
    <w:link w:val="af"/>
    <w:uiPriority w:val="99"/>
    <w:semiHidden/>
    <w:rPr>
      <w:rFonts w:ascii="Times New Roman" w:hAnsi="Times New Roman"/>
      <w:sz w:val="28"/>
      <w:szCs w:val="28"/>
    </w:rPr>
  </w:style>
  <w:style w:type="paragraph" w:customStyle="1" w:styleId="af3">
    <w:name w:val="выделение"/>
    <w:uiPriority w:val="99"/>
    <w:rsid w:val="002C3DF7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2C3DF7"/>
    <w:rPr>
      <w:color w:val="0000FF"/>
      <w:u w:val="single"/>
    </w:rPr>
  </w:style>
  <w:style w:type="paragraph" w:customStyle="1" w:styleId="21">
    <w:name w:val="Заголовок 2 дипл"/>
    <w:basedOn w:val="a2"/>
    <w:next w:val="a6"/>
    <w:uiPriority w:val="99"/>
    <w:rsid w:val="002C3DF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5"/>
    <w:uiPriority w:val="99"/>
    <w:locked/>
    <w:rsid w:val="002C3DF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2C3DF7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7">
    <w:name w:val="Нижній колонтитул Знак"/>
    <w:link w:val="af8"/>
    <w:uiPriority w:val="99"/>
    <w:semiHidden/>
    <w:locked/>
    <w:rsid w:val="002C3DF7"/>
    <w:rPr>
      <w:sz w:val="28"/>
      <w:szCs w:val="28"/>
      <w:lang w:val="ru-RU" w:eastAsia="ru-RU"/>
    </w:rPr>
  </w:style>
  <w:style w:type="paragraph" w:styleId="af8">
    <w:name w:val="footer"/>
    <w:basedOn w:val="a2"/>
    <w:link w:val="af7"/>
    <w:uiPriority w:val="99"/>
    <w:semiHidden/>
    <w:rsid w:val="002C3DF7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f0">
    <w:name w:val="Верхній колонтитул Знак"/>
    <w:link w:val="ae"/>
    <w:uiPriority w:val="99"/>
    <w:semiHidden/>
    <w:locked/>
    <w:rsid w:val="002C3DF7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2C3DF7"/>
    <w:pPr>
      <w:numPr>
        <w:numId w:val="4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a">
    <w:name w:val="page number"/>
    <w:uiPriority w:val="99"/>
    <w:rsid w:val="002C3DF7"/>
  </w:style>
  <w:style w:type="character" w:customStyle="1" w:styleId="afb">
    <w:name w:val="номер страницы"/>
    <w:uiPriority w:val="99"/>
    <w:rsid w:val="002C3DF7"/>
    <w:rPr>
      <w:sz w:val="28"/>
      <w:szCs w:val="28"/>
    </w:rPr>
  </w:style>
  <w:style w:type="paragraph" w:styleId="afc">
    <w:name w:val="Normal (Web)"/>
    <w:basedOn w:val="a2"/>
    <w:uiPriority w:val="99"/>
    <w:rsid w:val="002C3DF7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2C3DF7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2C3DF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C3DF7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C3DF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C3DF7"/>
    <w:pPr>
      <w:ind w:left="958"/>
    </w:pPr>
  </w:style>
  <w:style w:type="paragraph" w:styleId="23">
    <w:name w:val="Body Text Indent 2"/>
    <w:basedOn w:val="a2"/>
    <w:link w:val="24"/>
    <w:uiPriority w:val="99"/>
    <w:rsid w:val="002C3DF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2C3DF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d">
    <w:name w:val="Table Grid"/>
    <w:basedOn w:val="a4"/>
    <w:uiPriority w:val="99"/>
    <w:rsid w:val="002C3DF7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uiPriority w:val="99"/>
    <w:rsid w:val="002C3DF7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C3DF7"/>
    <w:pPr>
      <w:numPr>
        <w:numId w:val="5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C3DF7"/>
    <w:pPr>
      <w:numPr>
        <w:numId w:val="6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2C3DF7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2C3DF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C3DF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C3DF7"/>
    <w:rPr>
      <w:i/>
      <w:iCs/>
    </w:rPr>
  </w:style>
  <w:style w:type="paragraph" w:customStyle="1" w:styleId="aff">
    <w:name w:val="ТАБЛИЦА"/>
    <w:next w:val="a2"/>
    <w:autoRedefine/>
    <w:uiPriority w:val="99"/>
    <w:rsid w:val="002C3DF7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2C3DF7"/>
  </w:style>
  <w:style w:type="paragraph" w:customStyle="1" w:styleId="13">
    <w:name w:val="Стиль ТАБЛИЦА + Междустр.интервал:  полуторный1"/>
    <w:basedOn w:val="aff"/>
    <w:autoRedefine/>
    <w:uiPriority w:val="99"/>
    <w:rsid w:val="002C3DF7"/>
  </w:style>
  <w:style w:type="table" w:customStyle="1" w:styleId="14">
    <w:name w:val="Стиль таблицы1"/>
    <w:uiPriority w:val="99"/>
    <w:rsid w:val="002C3DF7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basedOn w:val="a2"/>
    <w:autoRedefine/>
    <w:uiPriority w:val="99"/>
    <w:rsid w:val="002C3DF7"/>
    <w:pPr>
      <w:spacing w:line="240" w:lineRule="auto"/>
      <w:ind w:firstLine="0"/>
      <w:jc w:val="center"/>
    </w:pPr>
    <w:rPr>
      <w:sz w:val="20"/>
      <w:szCs w:val="20"/>
    </w:rPr>
  </w:style>
  <w:style w:type="paragraph" w:styleId="aff2">
    <w:name w:val="endnote text"/>
    <w:basedOn w:val="a2"/>
    <w:link w:val="aff3"/>
    <w:uiPriority w:val="99"/>
    <w:semiHidden/>
    <w:rsid w:val="002C3DF7"/>
    <w:rPr>
      <w:sz w:val="20"/>
      <w:szCs w:val="20"/>
    </w:rPr>
  </w:style>
  <w:style w:type="character" w:customStyle="1" w:styleId="aff3">
    <w:name w:val="Текст кінцевої виноски Знак"/>
    <w:link w:val="aff2"/>
    <w:uiPriority w:val="99"/>
    <w:semiHidden/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uiPriority w:val="99"/>
    <w:rsid w:val="002C3DF7"/>
    <w:rPr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2C3DF7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по философии</vt:lpstr>
    </vt:vector>
  </TitlesOfParts>
  <Company>ATHLON</Company>
  <LinksUpToDate>false</LinksUpToDate>
  <CharactersWithSpaces>13890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по философии</dc:title>
  <dc:subject/>
  <dc:creator>AMD</dc:creator>
  <cp:keywords/>
  <dc:description/>
  <cp:lastModifiedBy>Irina</cp:lastModifiedBy>
  <cp:revision>2</cp:revision>
  <dcterms:created xsi:type="dcterms:W3CDTF">2014-08-10T06:21:00Z</dcterms:created>
  <dcterms:modified xsi:type="dcterms:W3CDTF">2014-08-10T06:21:00Z</dcterms:modified>
</cp:coreProperties>
</file>