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8B8" w:rsidRDefault="00A848B8" w:rsidP="00017CD2">
      <w:pPr>
        <w:tabs>
          <w:tab w:val="left" w:pos="3285"/>
          <w:tab w:val="center" w:pos="4677"/>
        </w:tabs>
        <w:spacing w:before="100" w:beforeAutospacing="1" w:after="119" w:line="240" w:lineRule="auto"/>
        <w:rPr>
          <w:rFonts w:ascii="Times New Roman" w:hAnsi="Times New Roman"/>
          <w:b/>
          <w:bCs/>
          <w:i/>
          <w:iCs/>
          <w:sz w:val="36"/>
          <w:szCs w:val="36"/>
          <w:lang w:eastAsia="ru-RU"/>
        </w:rPr>
      </w:pPr>
    </w:p>
    <w:p w:rsidR="00E65930" w:rsidRPr="002D1768" w:rsidRDefault="00E65930" w:rsidP="00017CD2">
      <w:pPr>
        <w:tabs>
          <w:tab w:val="left" w:pos="3285"/>
          <w:tab w:val="center" w:pos="4677"/>
        </w:tabs>
        <w:spacing w:before="100" w:beforeAutospacing="1" w:after="119" w:line="240" w:lineRule="auto"/>
        <w:rPr>
          <w:rFonts w:ascii="Times New Roman" w:hAnsi="Times New Roman"/>
          <w:sz w:val="24"/>
          <w:szCs w:val="24"/>
          <w:lang w:eastAsia="ru-RU"/>
        </w:rPr>
      </w:pPr>
      <w:r>
        <w:rPr>
          <w:rFonts w:ascii="Times New Roman" w:hAnsi="Times New Roman"/>
          <w:b/>
          <w:bCs/>
          <w:i/>
          <w:iCs/>
          <w:sz w:val="36"/>
          <w:szCs w:val="36"/>
          <w:lang w:eastAsia="ru-RU"/>
        </w:rPr>
        <w:tab/>
      </w:r>
      <w:r>
        <w:rPr>
          <w:rFonts w:ascii="Times New Roman" w:hAnsi="Times New Roman"/>
          <w:b/>
          <w:bCs/>
          <w:i/>
          <w:iCs/>
          <w:sz w:val="36"/>
          <w:szCs w:val="36"/>
          <w:lang w:eastAsia="ru-RU"/>
        </w:rPr>
        <w:tab/>
      </w:r>
      <w:r w:rsidRPr="002D1768">
        <w:rPr>
          <w:rFonts w:ascii="Times New Roman" w:hAnsi="Times New Roman"/>
          <w:b/>
          <w:bCs/>
          <w:i/>
          <w:iCs/>
          <w:sz w:val="36"/>
          <w:szCs w:val="36"/>
          <w:lang w:eastAsia="ru-RU"/>
        </w:rPr>
        <w:t>Содержание</w:t>
      </w:r>
    </w:p>
    <w:p w:rsidR="00E65930" w:rsidRPr="002D1768" w:rsidRDefault="00E65930" w:rsidP="00017CD2">
      <w:pPr>
        <w:spacing w:before="100" w:beforeAutospacing="1" w:after="240" w:line="360" w:lineRule="auto"/>
        <w:ind w:firstLine="539"/>
        <w:jc w:val="center"/>
        <w:rPr>
          <w:rFonts w:ascii="Times New Roman" w:hAnsi="Times New Roman"/>
          <w:sz w:val="24"/>
          <w:szCs w:val="24"/>
          <w:lang w:eastAsia="ru-RU"/>
        </w:rPr>
      </w:pPr>
    </w:p>
    <w:p w:rsidR="00E65930" w:rsidRPr="00BE3F05" w:rsidRDefault="00E65930" w:rsidP="00017CD2">
      <w:pPr>
        <w:spacing w:before="100" w:beforeAutospacing="1" w:after="0" w:line="360" w:lineRule="auto"/>
        <w:rPr>
          <w:rFonts w:ascii="Times New Roman" w:hAnsi="Times New Roman"/>
          <w:sz w:val="28"/>
          <w:szCs w:val="28"/>
          <w:lang w:eastAsia="ru-RU"/>
        </w:rPr>
      </w:pPr>
      <w:r w:rsidRPr="00BE3F05">
        <w:rPr>
          <w:rFonts w:ascii="Times New Roman" w:hAnsi="Times New Roman"/>
          <w:b/>
          <w:bCs/>
          <w:i/>
          <w:iCs/>
          <w:sz w:val="28"/>
          <w:szCs w:val="28"/>
          <w:lang w:eastAsia="ru-RU"/>
        </w:rPr>
        <w:t>Введение…………………………………………………………………</w:t>
      </w:r>
      <w:r>
        <w:rPr>
          <w:rFonts w:ascii="Times New Roman" w:hAnsi="Times New Roman"/>
          <w:b/>
          <w:bCs/>
          <w:i/>
          <w:iCs/>
          <w:sz w:val="28"/>
          <w:szCs w:val="28"/>
          <w:lang w:eastAsia="ru-RU"/>
        </w:rPr>
        <w:t>…...</w:t>
      </w:r>
      <w:r w:rsidRPr="00BE3F05">
        <w:rPr>
          <w:rFonts w:ascii="Times New Roman" w:hAnsi="Times New Roman"/>
          <w:b/>
          <w:bCs/>
          <w:i/>
          <w:iCs/>
          <w:sz w:val="28"/>
          <w:szCs w:val="28"/>
          <w:lang w:eastAsia="ru-RU"/>
        </w:rPr>
        <w:t>2</w:t>
      </w:r>
    </w:p>
    <w:p w:rsidR="00E65930" w:rsidRPr="00BE3F05" w:rsidRDefault="00E65930" w:rsidP="00017CD2">
      <w:pPr>
        <w:spacing w:before="100" w:beforeAutospacing="1" w:after="119" w:line="240" w:lineRule="auto"/>
        <w:rPr>
          <w:rFonts w:ascii="Times New Roman" w:hAnsi="Times New Roman"/>
          <w:sz w:val="28"/>
          <w:szCs w:val="28"/>
          <w:lang w:eastAsia="ru-RU"/>
        </w:rPr>
      </w:pPr>
      <w:r w:rsidRPr="00BE3F05">
        <w:rPr>
          <w:rFonts w:ascii="Times New Roman" w:hAnsi="Times New Roman"/>
          <w:b/>
          <w:bCs/>
          <w:i/>
          <w:iCs/>
          <w:sz w:val="28"/>
          <w:szCs w:val="28"/>
          <w:lang w:eastAsia="ru-RU"/>
        </w:rPr>
        <w:t>Понятие рынка</w:t>
      </w:r>
      <w:r>
        <w:rPr>
          <w:rFonts w:ascii="Times New Roman" w:hAnsi="Times New Roman"/>
          <w:b/>
          <w:bCs/>
          <w:i/>
          <w:iCs/>
          <w:sz w:val="28"/>
          <w:szCs w:val="28"/>
          <w:lang w:eastAsia="ru-RU"/>
        </w:rPr>
        <w:t>……………………………………………………………..</w:t>
      </w:r>
      <w:r w:rsidRPr="00BE3F05">
        <w:rPr>
          <w:rFonts w:ascii="Times New Roman" w:hAnsi="Times New Roman"/>
          <w:b/>
          <w:bCs/>
          <w:i/>
          <w:iCs/>
          <w:sz w:val="28"/>
          <w:szCs w:val="28"/>
          <w:lang w:eastAsia="ru-RU"/>
        </w:rPr>
        <w:t>3</w:t>
      </w:r>
    </w:p>
    <w:p w:rsidR="00E65930" w:rsidRPr="00BE3F05" w:rsidRDefault="00E65930" w:rsidP="00017CD2">
      <w:pPr>
        <w:spacing w:before="100" w:beforeAutospacing="1" w:after="119" w:line="240" w:lineRule="auto"/>
        <w:rPr>
          <w:rFonts w:ascii="Times New Roman" w:hAnsi="Times New Roman"/>
          <w:sz w:val="28"/>
          <w:szCs w:val="28"/>
          <w:lang w:eastAsia="ru-RU"/>
        </w:rPr>
      </w:pPr>
      <w:r w:rsidRPr="00BE3F05">
        <w:rPr>
          <w:rFonts w:ascii="Times New Roman" w:hAnsi="Times New Roman"/>
          <w:b/>
          <w:bCs/>
          <w:i/>
          <w:iCs/>
          <w:sz w:val="28"/>
          <w:szCs w:val="28"/>
          <w:lang w:eastAsia="ru-RU"/>
        </w:rPr>
        <w:t xml:space="preserve">Функции рынка </w:t>
      </w:r>
      <w:r>
        <w:rPr>
          <w:rFonts w:ascii="Times New Roman" w:hAnsi="Times New Roman"/>
          <w:b/>
          <w:bCs/>
          <w:i/>
          <w:iCs/>
          <w:sz w:val="28"/>
          <w:szCs w:val="28"/>
          <w:lang w:eastAsia="ru-RU"/>
        </w:rPr>
        <w:t>…………………………………………………….............7</w:t>
      </w:r>
    </w:p>
    <w:p w:rsidR="00E65930" w:rsidRPr="00A910E0" w:rsidRDefault="00E65930" w:rsidP="00017CD2">
      <w:pPr>
        <w:spacing w:before="100" w:beforeAutospacing="1" w:after="119" w:line="360" w:lineRule="auto"/>
        <w:rPr>
          <w:rFonts w:ascii="Times New Roman" w:hAnsi="Times New Roman"/>
          <w:b/>
          <w:bCs/>
          <w:i/>
          <w:iCs/>
          <w:sz w:val="28"/>
          <w:szCs w:val="28"/>
          <w:lang w:eastAsia="ru-RU"/>
        </w:rPr>
      </w:pPr>
      <w:r w:rsidRPr="00A910E0">
        <w:rPr>
          <w:rFonts w:ascii="Times New Roman" w:hAnsi="Times New Roman"/>
          <w:b/>
          <w:bCs/>
          <w:i/>
          <w:iCs/>
          <w:sz w:val="28"/>
          <w:szCs w:val="28"/>
          <w:lang w:eastAsia="ru-RU"/>
        </w:rPr>
        <w:t>Виды рынков………………………………………………………</w:t>
      </w:r>
      <w:r>
        <w:rPr>
          <w:rFonts w:ascii="Times New Roman" w:hAnsi="Times New Roman"/>
          <w:b/>
          <w:bCs/>
          <w:i/>
          <w:iCs/>
          <w:sz w:val="28"/>
          <w:szCs w:val="28"/>
          <w:lang w:eastAsia="ru-RU"/>
        </w:rPr>
        <w:t>………...9</w:t>
      </w:r>
    </w:p>
    <w:p w:rsidR="00E65930" w:rsidRPr="00BE3F05" w:rsidRDefault="00E65930" w:rsidP="00017CD2">
      <w:pPr>
        <w:spacing w:before="100" w:beforeAutospacing="1" w:after="119" w:line="360" w:lineRule="auto"/>
        <w:rPr>
          <w:rFonts w:ascii="Times New Roman" w:hAnsi="Times New Roman"/>
          <w:sz w:val="28"/>
          <w:szCs w:val="28"/>
          <w:lang w:eastAsia="ru-RU"/>
        </w:rPr>
      </w:pPr>
      <w:r w:rsidRPr="00BE3F05">
        <w:rPr>
          <w:rFonts w:ascii="Times New Roman" w:hAnsi="Times New Roman"/>
          <w:b/>
          <w:bCs/>
          <w:i/>
          <w:iCs/>
          <w:sz w:val="28"/>
          <w:szCs w:val="28"/>
          <w:lang w:eastAsia="ru-RU"/>
        </w:rPr>
        <w:t>Типология рынка…………………</w:t>
      </w:r>
      <w:r>
        <w:rPr>
          <w:rFonts w:ascii="Times New Roman" w:hAnsi="Times New Roman"/>
          <w:b/>
          <w:bCs/>
          <w:i/>
          <w:iCs/>
          <w:sz w:val="28"/>
          <w:szCs w:val="28"/>
          <w:lang w:eastAsia="ru-RU"/>
        </w:rPr>
        <w:t>……………………………………...</w:t>
      </w:r>
      <w:r w:rsidRPr="00BE3F05">
        <w:rPr>
          <w:rFonts w:ascii="Times New Roman" w:hAnsi="Times New Roman"/>
          <w:b/>
          <w:bCs/>
          <w:i/>
          <w:iCs/>
          <w:sz w:val="28"/>
          <w:szCs w:val="28"/>
          <w:lang w:eastAsia="ru-RU"/>
        </w:rPr>
        <w:t>..</w:t>
      </w:r>
      <w:r>
        <w:rPr>
          <w:rFonts w:ascii="Times New Roman" w:hAnsi="Times New Roman"/>
          <w:b/>
          <w:bCs/>
          <w:i/>
          <w:iCs/>
          <w:sz w:val="28"/>
          <w:szCs w:val="28"/>
          <w:lang w:eastAsia="ru-RU"/>
        </w:rPr>
        <w:t>..12</w:t>
      </w:r>
    </w:p>
    <w:p w:rsidR="00E65930" w:rsidRPr="00BE3F05" w:rsidRDefault="00E65930" w:rsidP="00017CD2">
      <w:pPr>
        <w:spacing w:before="100" w:beforeAutospacing="1" w:after="119" w:line="360" w:lineRule="auto"/>
        <w:rPr>
          <w:rFonts w:ascii="Times New Roman" w:hAnsi="Times New Roman"/>
          <w:sz w:val="28"/>
          <w:szCs w:val="28"/>
          <w:lang w:eastAsia="ru-RU"/>
        </w:rPr>
      </w:pPr>
      <w:r>
        <w:rPr>
          <w:rFonts w:ascii="Times New Roman" w:hAnsi="Times New Roman"/>
          <w:b/>
          <w:bCs/>
          <w:i/>
          <w:iCs/>
          <w:sz w:val="28"/>
          <w:szCs w:val="28"/>
          <w:lang w:eastAsia="ru-RU"/>
        </w:rPr>
        <w:t>Развитие рыночных отношений в России……………………………...14</w:t>
      </w:r>
    </w:p>
    <w:p w:rsidR="00E65930" w:rsidRPr="00BE3F05" w:rsidRDefault="00E65930" w:rsidP="00017CD2">
      <w:pPr>
        <w:spacing w:before="100" w:beforeAutospacing="1" w:after="119" w:line="360" w:lineRule="auto"/>
        <w:rPr>
          <w:rFonts w:ascii="Times New Roman" w:hAnsi="Times New Roman"/>
          <w:sz w:val="28"/>
          <w:szCs w:val="28"/>
          <w:lang w:eastAsia="ru-RU"/>
        </w:rPr>
      </w:pPr>
      <w:r>
        <w:rPr>
          <w:rFonts w:ascii="Times New Roman" w:hAnsi="Times New Roman"/>
          <w:b/>
          <w:bCs/>
          <w:i/>
          <w:iCs/>
          <w:sz w:val="28"/>
          <w:szCs w:val="28"/>
          <w:lang w:eastAsia="ru-RU"/>
        </w:rPr>
        <w:t>Государственные реформы 1991-1994 гг. Программа реформ………………………………………………………………………16</w:t>
      </w:r>
    </w:p>
    <w:p w:rsidR="00E65930" w:rsidRPr="00BE3F05" w:rsidRDefault="00E65930" w:rsidP="00017CD2">
      <w:pPr>
        <w:keepNext/>
        <w:spacing w:before="100" w:beforeAutospacing="1" w:after="119" w:line="360" w:lineRule="auto"/>
        <w:outlineLvl w:val="2"/>
        <w:rPr>
          <w:rFonts w:ascii="Times New Roman" w:hAnsi="Times New Roman"/>
          <w:b/>
          <w:bCs/>
          <w:sz w:val="28"/>
          <w:szCs w:val="28"/>
          <w:lang w:eastAsia="ru-RU"/>
        </w:rPr>
      </w:pPr>
      <w:r>
        <w:rPr>
          <w:rFonts w:ascii="Times New Roman" w:hAnsi="Times New Roman"/>
          <w:b/>
          <w:bCs/>
          <w:i/>
          <w:iCs/>
          <w:sz w:val="28"/>
          <w:szCs w:val="28"/>
          <w:lang w:eastAsia="ru-RU"/>
        </w:rPr>
        <w:t>Внутренний и внешний рынки. Их состояние на сегодняшний день…………………………………………………………………………..24</w:t>
      </w:r>
    </w:p>
    <w:p w:rsidR="00E65930" w:rsidRPr="00956923" w:rsidRDefault="00E65930" w:rsidP="00017CD2">
      <w:pPr>
        <w:spacing w:before="100" w:beforeAutospacing="1" w:after="119" w:line="360" w:lineRule="auto"/>
        <w:rPr>
          <w:rFonts w:ascii="Times New Roman" w:hAnsi="Times New Roman"/>
          <w:sz w:val="28"/>
          <w:szCs w:val="28"/>
          <w:lang w:val="en-US" w:eastAsia="ru-RU"/>
        </w:rPr>
      </w:pPr>
      <w:r w:rsidRPr="00BE3F05">
        <w:rPr>
          <w:rFonts w:ascii="Times New Roman" w:hAnsi="Times New Roman"/>
          <w:b/>
          <w:bCs/>
          <w:i/>
          <w:iCs/>
          <w:sz w:val="28"/>
          <w:szCs w:val="28"/>
          <w:lang w:eastAsia="ru-RU"/>
        </w:rPr>
        <w:t>Заключение</w:t>
      </w:r>
      <w:r>
        <w:rPr>
          <w:rFonts w:ascii="Times New Roman" w:hAnsi="Times New Roman"/>
          <w:b/>
          <w:bCs/>
          <w:i/>
          <w:iCs/>
          <w:sz w:val="28"/>
          <w:szCs w:val="28"/>
          <w:lang w:eastAsia="ru-RU"/>
        </w:rPr>
        <w:t>…………………………………………………………………</w:t>
      </w:r>
      <w:r>
        <w:rPr>
          <w:rFonts w:ascii="Times New Roman" w:hAnsi="Times New Roman"/>
          <w:b/>
          <w:bCs/>
          <w:i/>
          <w:iCs/>
          <w:sz w:val="28"/>
          <w:szCs w:val="28"/>
          <w:lang w:val="en-US" w:eastAsia="ru-RU"/>
        </w:rPr>
        <w:t>45</w:t>
      </w:r>
    </w:p>
    <w:p w:rsidR="00E65930" w:rsidRPr="00956923" w:rsidRDefault="00E65930" w:rsidP="00017CD2">
      <w:pPr>
        <w:spacing w:before="100" w:beforeAutospacing="1" w:after="119" w:line="360" w:lineRule="auto"/>
        <w:rPr>
          <w:rFonts w:ascii="Times New Roman" w:hAnsi="Times New Roman"/>
          <w:b/>
          <w:bCs/>
          <w:i/>
          <w:iCs/>
          <w:sz w:val="27"/>
          <w:lang w:val="en-US" w:eastAsia="ru-RU"/>
        </w:rPr>
      </w:pPr>
      <w:r w:rsidRPr="002D1768">
        <w:rPr>
          <w:rFonts w:ascii="Times New Roman" w:hAnsi="Times New Roman"/>
          <w:b/>
          <w:bCs/>
          <w:i/>
          <w:iCs/>
          <w:sz w:val="27"/>
          <w:lang w:eastAsia="ru-RU"/>
        </w:rPr>
        <w:t>Список использ</w:t>
      </w:r>
      <w:r w:rsidRPr="00841EB9">
        <w:rPr>
          <w:rFonts w:ascii="Times New Roman" w:hAnsi="Times New Roman"/>
          <w:b/>
          <w:bCs/>
          <w:i/>
          <w:iCs/>
          <w:sz w:val="27"/>
          <w:lang w:eastAsia="ru-RU"/>
        </w:rPr>
        <w:t>уем</w:t>
      </w:r>
      <w:r>
        <w:rPr>
          <w:rFonts w:ascii="Times New Roman" w:hAnsi="Times New Roman"/>
          <w:b/>
          <w:bCs/>
          <w:i/>
          <w:iCs/>
          <w:sz w:val="27"/>
          <w:lang w:eastAsia="ru-RU"/>
        </w:rPr>
        <w:t>ой литературы………………………………………….</w:t>
      </w:r>
      <w:r>
        <w:rPr>
          <w:rFonts w:ascii="Times New Roman" w:hAnsi="Times New Roman"/>
          <w:b/>
          <w:bCs/>
          <w:i/>
          <w:iCs/>
          <w:sz w:val="27"/>
          <w:lang w:val="en-US" w:eastAsia="ru-RU"/>
        </w:rPr>
        <w:t>46</w:t>
      </w:r>
    </w:p>
    <w:p w:rsidR="00E65930" w:rsidRPr="002D1768" w:rsidRDefault="00E65930" w:rsidP="00017CD2">
      <w:pPr>
        <w:spacing w:before="100" w:beforeAutospacing="1" w:after="119" w:line="360" w:lineRule="auto"/>
        <w:rPr>
          <w:rFonts w:ascii="Times New Roman" w:hAnsi="Times New Roman"/>
          <w:sz w:val="24"/>
          <w:szCs w:val="24"/>
          <w:lang w:eastAsia="ru-RU"/>
        </w:rPr>
      </w:pPr>
    </w:p>
    <w:p w:rsidR="00E65930"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Pr="00FC0A92"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Pr="00FC0A92" w:rsidRDefault="00E65930" w:rsidP="00017CD2">
      <w:pPr>
        <w:spacing w:before="100" w:beforeAutospacing="1" w:after="0" w:line="240" w:lineRule="auto"/>
        <w:jc w:val="center"/>
        <w:rPr>
          <w:rFonts w:ascii="Times New Roman" w:hAnsi="Times New Roman"/>
          <w:b/>
          <w:bCs/>
          <w:i/>
          <w:iCs/>
          <w:sz w:val="40"/>
          <w:szCs w:val="40"/>
          <w:lang w:eastAsia="ru-RU"/>
        </w:rPr>
      </w:pPr>
    </w:p>
    <w:p w:rsidR="00E65930" w:rsidRDefault="00E65930" w:rsidP="00017CD2">
      <w:pPr>
        <w:spacing w:before="100" w:beforeAutospacing="1" w:after="0" w:line="240" w:lineRule="auto"/>
        <w:rPr>
          <w:rFonts w:ascii="Times New Roman" w:hAnsi="Times New Roman"/>
          <w:b/>
          <w:bCs/>
          <w:i/>
          <w:iCs/>
          <w:sz w:val="40"/>
          <w:szCs w:val="40"/>
          <w:lang w:eastAsia="ru-RU"/>
        </w:rPr>
      </w:pPr>
    </w:p>
    <w:p w:rsidR="00E65930" w:rsidRPr="002D1768" w:rsidRDefault="00E65930" w:rsidP="00017CD2">
      <w:pPr>
        <w:spacing w:before="100" w:beforeAutospacing="1" w:after="0" w:line="240" w:lineRule="auto"/>
        <w:jc w:val="center"/>
        <w:rPr>
          <w:rFonts w:ascii="Times New Roman" w:hAnsi="Times New Roman"/>
          <w:sz w:val="24"/>
          <w:szCs w:val="24"/>
          <w:lang w:eastAsia="ru-RU"/>
        </w:rPr>
      </w:pPr>
      <w:r w:rsidRPr="002D1768">
        <w:rPr>
          <w:rFonts w:ascii="Times New Roman" w:hAnsi="Times New Roman"/>
          <w:b/>
          <w:bCs/>
          <w:i/>
          <w:iCs/>
          <w:sz w:val="40"/>
          <w:szCs w:val="40"/>
          <w:lang w:eastAsia="ru-RU"/>
        </w:rPr>
        <w:t>Реферат.</w:t>
      </w:r>
    </w:p>
    <w:p w:rsidR="00E65930" w:rsidRPr="002D1768" w:rsidRDefault="00E65930" w:rsidP="00017CD2">
      <w:pPr>
        <w:spacing w:before="100" w:beforeAutospacing="1" w:after="0" w:line="240" w:lineRule="auto"/>
        <w:jc w:val="center"/>
        <w:rPr>
          <w:rFonts w:ascii="Times New Roman" w:hAnsi="Times New Roman"/>
          <w:sz w:val="24"/>
          <w:szCs w:val="24"/>
          <w:lang w:eastAsia="ru-RU"/>
        </w:rPr>
      </w:pPr>
      <w:r w:rsidRPr="002D1768">
        <w:rPr>
          <w:rFonts w:ascii="Times New Roman" w:hAnsi="Times New Roman"/>
          <w:b/>
          <w:bCs/>
          <w:i/>
          <w:iCs/>
          <w:sz w:val="40"/>
          <w:szCs w:val="40"/>
          <w:lang w:eastAsia="ru-RU"/>
        </w:rPr>
        <w:t>«</w:t>
      </w:r>
      <w:r>
        <w:rPr>
          <w:rFonts w:ascii="Times New Roman" w:hAnsi="Times New Roman"/>
          <w:b/>
          <w:bCs/>
          <w:i/>
          <w:iCs/>
          <w:sz w:val="40"/>
          <w:szCs w:val="40"/>
          <w:lang w:eastAsia="ru-RU"/>
        </w:rPr>
        <w:t>Этапы формирования рынка в</w:t>
      </w:r>
      <w:r w:rsidRPr="002D1768">
        <w:rPr>
          <w:rFonts w:ascii="Times New Roman" w:hAnsi="Times New Roman"/>
          <w:b/>
          <w:bCs/>
          <w:i/>
          <w:iCs/>
          <w:sz w:val="40"/>
          <w:szCs w:val="40"/>
          <w:lang w:eastAsia="ru-RU"/>
        </w:rPr>
        <w:t xml:space="preserve"> России».</w:t>
      </w:r>
    </w:p>
    <w:p w:rsidR="00E65930" w:rsidRPr="002D1768" w:rsidRDefault="00E65930" w:rsidP="00017CD2">
      <w:pPr>
        <w:spacing w:before="100" w:beforeAutospacing="1" w:after="0" w:line="240" w:lineRule="auto"/>
        <w:jc w:val="center"/>
        <w:rPr>
          <w:rFonts w:ascii="Times New Roman" w:hAnsi="Times New Roman"/>
          <w:sz w:val="24"/>
          <w:szCs w:val="24"/>
          <w:lang w:eastAsia="ru-RU"/>
        </w:rPr>
      </w:pPr>
      <w:r w:rsidRPr="002D1768">
        <w:rPr>
          <w:rFonts w:ascii="Times New Roman" w:hAnsi="Times New Roman"/>
          <w:b/>
          <w:bCs/>
          <w:i/>
          <w:iCs/>
          <w:sz w:val="36"/>
          <w:szCs w:val="36"/>
          <w:lang w:eastAsia="ru-RU"/>
        </w:rPr>
        <w:t>Введение.</w:t>
      </w:r>
    </w:p>
    <w:p w:rsidR="00E65930" w:rsidRDefault="00E65930" w:rsidP="00017CD2">
      <w:pPr>
        <w:spacing w:before="100" w:beforeAutospacing="1" w:after="0" w:line="360" w:lineRule="auto"/>
        <w:rPr>
          <w:rFonts w:ascii="Times New Roman" w:hAnsi="Times New Roman"/>
          <w:i/>
          <w:sz w:val="28"/>
          <w:szCs w:val="28"/>
        </w:rPr>
      </w:pPr>
      <w:r w:rsidRPr="005F525F">
        <w:rPr>
          <w:rFonts w:ascii="Times New Roman" w:hAnsi="Times New Roman"/>
          <w:i/>
          <w:sz w:val="28"/>
          <w:szCs w:val="28"/>
        </w:rPr>
        <w:t>Тема данного реферата «</w:t>
      </w:r>
      <w:r>
        <w:rPr>
          <w:rFonts w:ascii="Times New Roman" w:hAnsi="Times New Roman"/>
          <w:i/>
          <w:sz w:val="28"/>
          <w:szCs w:val="28"/>
        </w:rPr>
        <w:t xml:space="preserve">Этапы формирования рынка в </w:t>
      </w:r>
      <w:r w:rsidRPr="005F525F">
        <w:rPr>
          <w:rFonts w:ascii="Times New Roman" w:hAnsi="Times New Roman"/>
          <w:i/>
          <w:sz w:val="28"/>
          <w:szCs w:val="28"/>
        </w:rPr>
        <w:t xml:space="preserve"> России». Работу условно можно разделить на две части, где в первой  даются общие сведения о рыночной структуре экономики, ее задачах и функциях. Во второй части рассматриваются процессы становления рынка в России, представлена авторская оценка реформ Гайдара-Черномырдина, а  также состояние рынка (внутреннего и внешнего) на сегодняшний день. </w:t>
      </w:r>
    </w:p>
    <w:p w:rsidR="00E65930" w:rsidRPr="005F525F" w:rsidRDefault="00E65930" w:rsidP="00017CD2">
      <w:pPr>
        <w:spacing w:before="100" w:beforeAutospacing="1" w:after="0" w:line="360" w:lineRule="auto"/>
        <w:rPr>
          <w:rFonts w:ascii="Times New Roman" w:hAnsi="Times New Roman"/>
          <w:i/>
          <w:iCs/>
          <w:sz w:val="28"/>
          <w:szCs w:val="28"/>
          <w:lang w:eastAsia="ru-RU"/>
        </w:rPr>
      </w:pPr>
      <w:r w:rsidRPr="005F525F">
        <w:rPr>
          <w:rFonts w:ascii="Times New Roman" w:hAnsi="Times New Roman"/>
          <w:i/>
          <w:sz w:val="28"/>
          <w:szCs w:val="28"/>
        </w:rPr>
        <w:t xml:space="preserve">Любое общество, независимо от степени его экономической зрелости, сталкивается с необходимостью выбора той или иной формы организации для решения основных проблем макроэкономики: что? как? и для кого производить? </w:t>
      </w:r>
      <w:r w:rsidRPr="005F525F">
        <w:rPr>
          <w:rFonts w:ascii="Times New Roman" w:hAnsi="Times New Roman"/>
          <w:i/>
          <w:iCs/>
          <w:sz w:val="28"/>
          <w:szCs w:val="28"/>
          <w:lang w:eastAsia="ru-RU"/>
        </w:rPr>
        <w:t xml:space="preserve">В процессе исторического развития рыночного, (товарного) хозяйства изменялось понимание рынка, его сущности, изменялся и сам рынок, его роль в экономике возрастала. Рынок является экономической категорией и как таковая тесно связан с обменом, обращением, торговлей, торговыми услугами и стал результатом естественного исторического развития обмена и условий, породивших товарное хозяйство. Рынок возник 6–7 тысячелетий назад, развивался и продолжает развиваться в настоящее время. Он есть результат цивилизации. </w:t>
      </w:r>
    </w:p>
    <w:p w:rsidR="00E65930" w:rsidRDefault="00E65930" w:rsidP="00017CD2">
      <w:pPr>
        <w:spacing w:before="100" w:beforeAutospacing="1" w:after="0" w:line="360" w:lineRule="auto"/>
        <w:rPr>
          <w:rFonts w:ascii="Times New Roman" w:hAnsi="Times New Roman"/>
          <w:i/>
          <w:iCs/>
          <w:sz w:val="27"/>
          <w:szCs w:val="27"/>
          <w:lang w:eastAsia="ru-RU"/>
        </w:rPr>
      </w:pPr>
    </w:p>
    <w:p w:rsidR="00E65930" w:rsidRDefault="00E65930" w:rsidP="00017CD2">
      <w:pPr>
        <w:spacing w:before="100" w:beforeAutospacing="1" w:after="0" w:line="240" w:lineRule="auto"/>
        <w:jc w:val="center"/>
        <w:rPr>
          <w:rFonts w:ascii="Times New Roman" w:hAnsi="Times New Roman"/>
          <w:b/>
          <w:bCs/>
          <w:i/>
          <w:iCs/>
          <w:sz w:val="36"/>
          <w:szCs w:val="36"/>
          <w:lang w:eastAsia="ru-RU"/>
        </w:rPr>
      </w:pPr>
    </w:p>
    <w:p w:rsidR="00E65930" w:rsidRDefault="00E65930" w:rsidP="00017CD2">
      <w:pPr>
        <w:spacing w:before="100" w:beforeAutospacing="1" w:after="0" w:line="240" w:lineRule="auto"/>
        <w:jc w:val="center"/>
        <w:rPr>
          <w:rFonts w:ascii="Times New Roman" w:hAnsi="Times New Roman"/>
          <w:b/>
          <w:bCs/>
          <w:i/>
          <w:iCs/>
          <w:sz w:val="36"/>
          <w:szCs w:val="36"/>
          <w:lang w:eastAsia="ru-RU"/>
        </w:rPr>
      </w:pPr>
    </w:p>
    <w:p w:rsidR="00E65930" w:rsidRDefault="00E65930" w:rsidP="00017CD2">
      <w:pPr>
        <w:spacing w:before="100" w:beforeAutospacing="1" w:after="0" w:line="240" w:lineRule="auto"/>
        <w:jc w:val="center"/>
        <w:rPr>
          <w:rFonts w:ascii="Times New Roman" w:hAnsi="Times New Roman"/>
          <w:b/>
          <w:bCs/>
          <w:i/>
          <w:iCs/>
          <w:sz w:val="36"/>
          <w:szCs w:val="36"/>
          <w:lang w:eastAsia="ru-RU"/>
        </w:rPr>
      </w:pPr>
    </w:p>
    <w:p w:rsidR="00E65930" w:rsidRPr="00703C32" w:rsidRDefault="00E65930" w:rsidP="00017CD2">
      <w:pPr>
        <w:spacing w:before="100" w:beforeAutospacing="1" w:after="0" w:line="240" w:lineRule="auto"/>
        <w:jc w:val="center"/>
        <w:rPr>
          <w:rFonts w:ascii="Times New Roman" w:hAnsi="Times New Roman"/>
          <w:b/>
          <w:bCs/>
          <w:i/>
          <w:iCs/>
          <w:sz w:val="36"/>
          <w:szCs w:val="36"/>
          <w:lang w:eastAsia="ru-RU"/>
        </w:rPr>
      </w:pPr>
      <w:r w:rsidRPr="002D1768">
        <w:rPr>
          <w:rFonts w:ascii="Times New Roman" w:hAnsi="Times New Roman"/>
          <w:b/>
          <w:bCs/>
          <w:i/>
          <w:iCs/>
          <w:sz w:val="36"/>
          <w:szCs w:val="36"/>
          <w:lang w:eastAsia="ru-RU"/>
        </w:rPr>
        <w:t>Понятие рынка.</w:t>
      </w:r>
    </w:p>
    <w:p w:rsidR="00E65930" w:rsidRPr="00703C32" w:rsidRDefault="00E65930" w:rsidP="00017CD2">
      <w:pPr>
        <w:spacing w:before="100" w:beforeAutospacing="1" w:after="0" w:line="240" w:lineRule="auto"/>
        <w:jc w:val="center"/>
        <w:rPr>
          <w:rFonts w:ascii="Times New Roman" w:hAnsi="Times New Roman"/>
          <w:sz w:val="36"/>
          <w:szCs w:val="36"/>
          <w:lang w:eastAsia="ru-RU"/>
        </w:rPr>
      </w:pPr>
    </w:p>
    <w:p w:rsidR="00E65930" w:rsidRPr="00703C32" w:rsidRDefault="00E65930" w:rsidP="00017CD2">
      <w:pPr>
        <w:spacing w:before="100" w:beforeAutospacing="1" w:after="0" w:line="360" w:lineRule="auto"/>
        <w:rPr>
          <w:rFonts w:ascii="Times New Roman" w:hAnsi="Times New Roman"/>
          <w:i/>
          <w:iCs/>
          <w:sz w:val="27"/>
          <w:szCs w:val="27"/>
          <w:lang w:eastAsia="ru-RU"/>
        </w:rPr>
      </w:pPr>
      <w:r w:rsidRPr="002D1768">
        <w:rPr>
          <w:rFonts w:ascii="Times New Roman" w:hAnsi="Times New Roman"/>
          <w:i/>
          <w:iCs/>
          <w:sz w:val="27"/>
          <w:szCs w:val="27"/>
          <w:lang w:eastAsia="ru-RU"/>
        </w:rPr>
        <w:t xml:space="preserve">Рынку достаточно трудно дать исчерпывающее определение. В имеющихся и уже устоявшихся понятиях не удается достичь той степени полноты, которая позволяла бы охватить все стороны столь сложного явления, как рынок. </w:t>
      </w:r>
      <w:r>
        <w:rPr>
          <w:rFonts w:ascii="Times New Roman" w:hAnsi="Times New Roman"/>
          <w:sz w:val="24"/>
          <w:szCs w:val="24"/>
          <w:lang w:eastAsia="ru-RU"/>
        </w:rPr>
        <w:t xml:space="preserve">                                                                                                                                  </w:t>
      </w:r>
      <w:r w:rsidRPr="002D1768">
        <w:rPr>
          <w:rFonts w:ascii="Times New Roman" w:hAnsi="Times New Roman"/>
          <w:i/>
          <w:iCs/>
          <w:sz w:val="27"/>
          <w:szCs w:val="27"/>
          <w:lang w:eastAsia="ru-RU"/>
        </w:rPr>
        <w:t>Прежде всего следует отметить, что рынок - это обязательный компонент товарного произв</w:t>
      </w:r>
      <w:r>
        <w:rPr>
          <w:rFonts w:ascii="Times New Roman" w:hAnsi="Times New Roman"/>
          <w:i/>
          <w:iCs/>
          <w:sz w:val="27"/>
          <w:szCs w:val="27"/>
          <w:lang w:eastAsia="ru-RU"/>
        </w:rPr>
        <w:t xml:space="preserve">одства или </w:t>
      </w:r>
      <w:r w:rsidRPr="002D1768">
        <w:rPr>
          <w:rFonts w:ascii="Times New Roman" w:hAnsi="Times New Roman"/>
          <w:i/>
          <w:iCs/>
          <w:sz w:val="27"/>
          <w:szCs w:val="27"/>
          <w:lang w:eastAsia="ru-RU"/>
        </w:rPr>
        <w:t xml:space="preserve"> </w:t>
      </w:r>
      <w:r w:rsidRPr="00014DE3">
        <w:rPr>
          <w:rFonts w:ascii="Times New Roman" w:hAnsi="Times New Roman"/>
          <w:bCs/>
          <w:i/>
          <w:iCs/>
          <w:sz w:val="27"/>
          <w:szCs w:val="27"/>
          <w:lang w:eastAsia="ru-RU"/>
        </w:rPr>
        <w:t>обратная сторона товарного хозяйства</w:t>
      </w:r>
      <w:r w:rsidRPr="00014DE3">
        <w:rPr>
          <w:rFonts w:ascii="Times New Roman" w:hAnsi="Times New Roman"/>
          <w:i/>
          <w:iCs/>
          <w:sz w:val="27"/>
          <w:szCs w:val="27"/>
          <w:lang w:eastAsia="ru-RU"/>
        </w:rPr>
        <w:t>.</w:t>
      </w:r>
      <w:r w:rsidRPr="002D1768">
        <w:rPr>
          <w:rFonts w:ascii="Times New Roman" w:hAnsi="Times New Roman"/>
          <w:i/>
          <w:iCs/>
          <w:sz w:val="27"/>
          <w:szCs w:val="27"/>
          <w:lang w:eastAsia="ru-RU"/>
        </w:rPr>
        <w:t xml:space="preserve"> Без товарного производства нет рынка, без рынка нет товарного производства. Рынок в экономической теории — это совокупность экономических отношений между субъектами рынка по поводу движения товаров и денег, которые основываются на взаимном согласии, эквивалентности и конкуренции. </w:t>
      </w:r>
      <w:r>
        <w:rPr>
          <w:rFonts w:ascii="Times New Roman" w:hAnsi="Times New Roman"/>
          <w:sz w:val="24"/>
          <w:szCs w:val="24"/>
          <w:lang w:eastAsia="ru-RU"/>
        </w:rPr>
        <w:t xml:space="preserve">      </w:t>
      </w:r>
      <w:r w:rsidRPr="002D1768">
        <w:rPr>
          <w:rFonts w:ascii="Times New Roman" w:hAnsi="Times New Roman"/>
          <w:i/>
          <w:iCs/>
          <w:sz w:val="27"/>
          <w:szCs w:val="27"/>
          <w:lang w:eastAsia="ru-RU"/>
        </w:rPr>
        <w:t>Рынок – одна из самых распространенных категорий в экономической теории, одно из основных понятий хозяйственной практики и экономической теории. Зачастую понятие "рынок" применяется как всем известное и не требующее каких-либо пояснений. Так, понятие рынка в распространенных на</w:t>
      </w:r>
      <w:r w:rsidRPr="002D1768">
        <w:rPr>
          <w:rFonts w:ascii="Times New Roman" w:hAnsi="Times New Roman"/>
          <w:i/>
          <w:iCs/>
          <w:sz w:val="27"/>
          <w:szCs w:val="27"/>
          <w:lang w:eastAsia="ru-RU"/>
        </w:rPr>
        <w:br/>
        <w:t>Западе теориях экономике хотя и является ключевым, но имеет весьма поверхностное определение и не привлекает особого внимания. В рамках этой парадигмы рынок берется как некая данность (как человек, воздух, земля и т.д.), требующая ответа на вопрос: не что это такое, а как он устроен, как функционирует. В действительности, имеются самые различные толкования рынка у нас и за рубежом, что и послужило основанием для утверждений, будто до сих пор никому неизвестно, что такое рынок. Понятие "рынок" многогранно, поэтому достаточно трудно охарактеризовать его однозначно. По мере развития общественного производства и обращения это понятие неоднократно менялось.</w:t>
      </w:r>
      <w:r>
        <w:rPr>
          <w:rFonts w:ascii="Times New Roman" w:hAnsi="Times New Roman"/>
          <w:sz w:val="24"/>
          <w:szCs w:val="24"/>
          <w:lang w:eastAsia="ru-RU"/>
        </w:rPr>
        <w:t xml:space="preserve">     </w:t>
      </w:r>
      <w:r w:rsidRPr="002D1768">
        <w:rPr>
          <w:rFonts w:ascii="Times New Roman" w:hAnsi="Times New Roman"/>
          <w:i/>
          <w:iCs/>
          <w:sz w:val="27"/>
          <w:szCs w:val="27"/>
          <w:lang w:eastAsia="ru-RU"/>
        </w:rPr>
        <w:t>Первоначально рынок рассматривался как базар, место розничной торговли, рыночная площадь. Это самое упрощенное, узкое понимание рынка.</w:t>
      </w:r>
      <w:r w:rsidRPr="002D1768">
        <w:rPr>
          <w:rFonts w:ascii="Times New Roman" w:hAnsi="Times New Roman"/>
          <w:i/>
          <w:iCs/>
          <w:sz w:val="27"/>
          <w:szCs w:val="27"/>
          <w:lang w:eastAsia="ru-RU"/>
        </w:rPr>
        <w:br/>
        <w:t xml:space="preserve">Объясняется оно тем, что рынок появился еще в период разложения </w:t>
      </w:r>
    </w:p>
    <w:p w:rsidR="00E65930" w:rsidRPr="002D1768" w:rsidRDefault="00E65930" w:rsidP="00017CD2">
      <w:p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первобытного общества, когда обмен между общинами только становился более или менее регулярным, приобретал форму товарного обмена, который осуществлялся в определенном месте и определенное время.</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С развитием ремесла и городов торговля, рыночные отношения расширяются, за рынками закрепляются определенные места, ры</w:t>
      </w:r>
      <w:r>
        <w:rPr>
          <w:rFonts w:ascii="Times New Roman" w:hAnsi="Times New Roman"/>
          <w:i/>
          <w:iCs/>
          <w:sz w:val="27"/>
          <w:szCs w:val="27"/>
          <w:lang w:eastAsia="ru-RU"/>
        </w:rPr>
        <w:t xml:space="preserve">ночные площади. </w:t>
      </w:r>
      <w:r w:rsidRPr="002D1768">
        <w:rPr>
          <w:rFonts w:ascii="Times New Roman" w:hAnsi="Times New Roman"/>
          <w:i/>
          <w:iCs/>
          <w:sz w:val="27"/>
          <w:szCs w:val="27"/>
          <w:lang w:eastAsia="ru-RU"/>
        </w:rPr>
        <w:t>Такое понимание рынка сохранилось и до наших времен как одно из значений слова.</w:t>
      </w:r>
      <w:r>
        <w:rPr>
          <w:rFonts w:ascii="Times New Roman" w:hAnsi="Times New Roman"/>
          <w:sz w:val="24"/>
          <w:szCs w:val="24"/>
          <w:lang w:eastAsia="ru-RU"/>
        </w:rPr>
        <w:t xml:space="preserve">                                           </w:t>
      </w:r>
      <w:r w:rsidRPr="002D1768">
        <w:rPr>
          <w:rFonts w:ascii="Times New Roman" w:hAnsi="Times New Roman"/>
          <w:i/>
          <w:iCs/>
          <w:sz w:val="27"/>
          <w:szCs w:val="27"/>
          <w:lang w:eastAsia="ru-RU"/>
        </w:rPr>
        <w:t>По мере углубления общественного разделения труда и развития товарного производства понятие "рынок" приобретает все более сложное толкование, которое находит отражение в мировой экономической литературе. Так, французский экономист-математик О. Курно считает, что под термином "рынок" следует понимать не какую-нибудь рыночную площадь, а в целом всякий район, где отношения покупателей и продавцов свободны, цены легко и быстро выравниваются. В таком определении рынка сохраняется его пространственная характеристика, но она не является исчерпывающей, добавляются новые черты.</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С дальнейшим развитием товарного обмена, появлением денег, товарно- денежных отношений возникает возможность разрыва купли-продажи во времени и пространстве, и характеристика рынка только как места торговли уже не отражает реальность, ибо формируется новая структура общественного производства – сфера обращения, которая характеризуется обособлением материальных и трудовых ресурсов, затрат труда с целью выполнения определенных специфических для обращения функций. В результате возникает новое понимание рынка как формы товарного и товарно-денежного обмена (обращения), которое получило наибольшее распространение в нашей экономической литературе. </w:t>
      </w:r>
      <w:r>
        <w:rPr>
          <w:rFonts w:ascii="Times New Roman" w:hAnsi="Times New Roman"/>
          <w:i/>
          <w:iCs/>
          <w:sz w:val="27"/>
          <w:szCs w:val="27"/>
          <w:lang w:eastAsia="ru-RU"/>
        </w:rPr>
        <w:t>Например, в</w:t>
      </w:r>
      <w:r w:rsidRPr="002D1768">
        <w:rPr>
          <w:rFonts w:ascii="Times New Roman" w:hAnsi="Times New Roman"/>
          <w:i/>
          <w:iCs/>
          <w:sz w:val="27"/>
          <w:szCs w:val="27"/>
          <w:lang w:eastAsia="ru-RU"/>
        </w:rPr>
        <w:t xml:space="preserve"> толковых словарях Даля и Ожегова приводятся значения рынка как места розничной торговли и как сферы товарного обмена.</w:t>
      </w:r>
      <w:r w:rsidRPr="002D1768">
        <w:rPr>
          <w:rFonts w:ascii="Times New Roman" w:hAnsi="Times New Roman"/>
          <w:i/>
          <w:iCs/>
          <w:sz w:val="27"/>
          <w:szCs w:val="27"/>
          <w:lang w:eastAsia="ru-RU"/>
        </w:rPr>
        <w:br/>
        <w:t xml:space="preserve">Здесь очень важно подчеркнуть, что рынок– это сфера не только товарного обмена, но и обращения, куда включается и обращение денег, в том числе современный рынок ценных бумаг. </w:t>
      </w:r>
    </w:p>
    <w:p w:rsidR="00E65930" w:rsidRDefault="00E65930" w:rsidP="00017CD2">
      <w:pPr>
        <w:spacing w:before="100" w:beforeAutospacing="1" w:after="119" w:line="360" w:lineRule="auto"/>
        <w:rPr>
          <w:rFonts w:ascii="Times New Roman" w:hAnsi="Times New Roman"/>
          <w:i/>
          <w:iCs/>
          <w:sz w:val="27"/>
          <w:szCs w:val="27"/>
          <w:lang w:eastAsia="ru-RU"/>
        </w:rPr>
      </w:pPr>
      <w:r w:rsidRPr="002D1768">
        <w:rPr>
          <w:rFonts w:ascii="Times New Roman" w:hAnsi="Times New Roman"/>
          <w:i/>
          <w:iCs/>
          <w:sz w:val="27"/>
          <w:szCs w:val="27"/>
          <w:lang w:eastAsia="ru-RU"/>
        </w:rPr>
        <w:t>Если рассматривать рынок со стороны субъектов рыночных отношений, то появляются новые определения рынка как совокупность покупателей или всякой группы людей, вступающих в тесные деловые отношения и заключающих крупные сделки по поводу любого товара. Но это всего лишь одна сторона рынка. Эти определения рынка неполны, так как не охватывают всю совокупность субъектов рыночных отношений (производителей, потребителей и посредников), не включают отношения производства, распределения, потребления в сфере обращения. С появлением товара рабочая сила рынок приобретает всеобщий характер, он все более проникает в само производство: покупка не только средств производства, но и рабочей силы становится условием производства.</w:t>
      </w:r>
      <w:r>
        <w:rPr>
          <w:rFonts w:ascii="Times New Roman" w:hAnsi="Times New Roman"/>
          <w:sz w:val="24"/>
          <w:szCs w:val="24"/>
          <w:lang w:eastAsia="ru-RU"/>
        </w:rPr>
        <w:t xml:space="preserve">   </w:t>
      </w:r>
      <w:r w:rsidRPr="002D1768">
        <w:rPr>
          <w:rFonts w:ascii="Times New Roman" w:hAnsi="Times New Roman"/>
          <w:i/>
          <w:iCs/>
          <w:sz w:val="27"/>
          <w:szCs w:val="27"/>
          <w:lang w:eastAsia="ru-RU"/>
        </w:rPr>
        <w:t>Воспроизводственный аспект характеристики рынка весьма важен. Понятие</w:t>
      </w:r>
      <w:r w:rsidRPr="002D1768">
        <w:rPr>
          <w:rFonts w:ascii="Times New Roman" w:hAnsi="Times New Roman"/>
          <w:i/>
          <w:iCs/>
          <w:sz w:val="27"/>
          <w:szCs w:val="27"/>
          <w:lang w:eastAsia="ru-RU"/>
        </w:rPr>
        <w:br/>
        <w:t xml:space="preserve">"рынок" расширяется до понимания его как элемента воспроизводства совокупного общественного продукта, как формы реализации, движения основных составных частей этого продукта. В результате появляются определения рынка как совокупности "экономических отношений, с помощью которых осуществляется обращение общественного продукта в товарно-денежной форме" или как сферы реализации части совокупного общественного продукта, в процессе которой проявляются присущие данному способу производства экономические отношения по поводу производства и потребления материальных благ". В российской экономической учебной литературе наибольшее распространение получило определение рынка как системы экономических отношений продавцов и покупателей. </w:t>
      </w:r>
      <w:r>
        <w:rPr>
          <w:rFonts w:ascii="Times New Roman" w:hAnsi="Times New Roman"/>
          <w:sz w:val="24"/>
          <w:szCs w:val="24"/>
          <w:lang w:eastAsia="ru-RU"/>
        </w:rPr>
        <w:t xml:space="preserve">                                                                                                                    </w:t>
      </w:r>
      <w:r w:rsidRPr="002D1768">
        <w:rPr>
          <w:rFonts w:ascii="Times New Roman" w:hAnsi="Times New Roman"/>
          <w:i/>
          <w:iCs/>
          <w:sz w:val="27"/>
          <w:szCs w:val="27"/>
          <w:lang w:eastAsia="ru-RU"/>
        </w:rPr>
        <w:t>Между определением рынка как сферы обращения и как совокупности конкретных экономических отношений есть принципиальная разница: в первом случае акцент делается на объект рыночных отношений – наличие товарно- материальных ценностей и денежных средств; во втором – на отношения, выражающие сущность категории "рынок". Рынок рассматривают также как систему или тип хозяйственных связей между субъектами хозяйствования.</w:t>
      </w:r>
    </w:p>
    <w:p w:rsidR="00E65930" w:rsidRPr="002D1768" w:rsidRDefault="00E65930" w:rsidP="00017CD2">
      <w:pPr>
        <w:spacing w:before="100" w:beforeAutospacing="1" w:after="119" w:line="360" w:lineRule="auto"/>
        <w:rPr>
          <w:rFonts w:ascii="Times New Roman" w:hAnsi="Times New Roman"/>
          <w:sz w:val="24"/>
          <w:szCs w:val="24"/>
          <w:lang w:eastAsia="ru-RU"/>
        </w:rPr>
      </w:pPr>
    </w:p>
    <w:p w:rsidR="00E65930" w:rsidRPr="002D1768" w:rsidRDefault="00E65930" w:rsidP="00017CD2">
      <w:pPr>
        <w:spacing w:before="100" w:beforeAutospacing="1" w:after="119" w:line="360" w:lineRule="auto"/>
        <w:ind w:left="720"/>
        <w:rPr>
          <w:rFonts w:ascii="Times New Roman" w:hAnsi="Times New Roman"/>
          <w:sz w:val="24"/>
          <w:szCs w:val="24"/>
          <w:lang w:eastAsia="ru-RU"/>
        </w:rPr>
      </w:pPr>
      <w:r w:rsidRPr="002D1768">
        <w:rPr>
          <w:rFonts w:ascii="Times New Roman" w:hAnsi="Times New Roman"/>
          <w:b/>
          <w:bCs/>
          <w:i/>
          <w:iCs/>
          <w:sz w:val="27"/>
          <w:szCs w:val="27"/>
          <w:lang w:eastAsia="ru-RU"/>
        </w:rPr>
        <w:t>Существуют два типа хозяйственных связей:</w:t>
      </w:r>
    </w:p>
    <w:p w:rsidR="00E65930" w:rsidRPr="002D1768" w:rsidRDefault="00E65930" w:rsidP="00017CD2">
      <w:pPr>
        <w:spacing w:before="100" w:beforeAutospacing="1" w:after="119" w:line="360" w:lineRule="auto"/>
        <w:ind w:left="720"/>
        <w:rPr>
          <w:rFonts w:ascii="Times New Roman" w:hAnsi="Times New Roman"/>
          <w:sz w:val="24"/>
          <w:szCs w:val="24"/>
          <w:lang w:eastAsia="ru-RU"/>
        </w:rPr>
      </w:pPr>
      <w:r w:rsidRPr="002D1768">
        <w:rPr>
          <w:rFonts w:ascii="Times New Roman" w:hAnsi="Times New Roman"/>
          <w:b/>
          <w:bCs/>
          <w:i/>
          <w:iCs/>
          <w:sz w:val="27"/>
          <w:szCs w:val="27"/>
          <w:lang w:eastAsia="ru-RU"/>
        </w:rPr>
        <w:t xml:space="preserve">1. </w:t>
      </w:r>
      <w:r w:rsidRPr="002D1768">
        <w:rPr>
          <w:rFonts w:ascii="Times New Roman" w:hAnsi="Times New Roman"/>
          <w:i/>
          <w:iCs/>
          <w:sz w:val="27"/>
          <w:szCs w:val="27"/>
          <w:lang w:eastAsia="ru-RU"/>
        </w:rPr>
        <w:t>Натурально-вещественные, безвозмездные, соответствующие объему и структуре потребностей.</w:t>
      </w:r>
    </w:p>
    <w:p w:rsidR="00E65930" w:rsidRPr="002D1768" w:rsidRDefault="00E65930" w:rsidP="00017CD2">
      <w:pPr>
        <w:spacing w:before="100" w:beforeAutospacing="1" w:after="119" w:line="360" w:lineRule="auto"/>
        <w:ind w:left="720"/>
        <w:rPr>
          <w:rFonts w:ascii="Times New Roman" w:hAnsi="Times New Roman"/>
          <w:sz w:val="24"/>
          <w:szCs w:val="24"/>
          <w:lang w:eastAsia="ru-RU"/>
        </w:rPr>
      </w:pPr>
      <w:r w:rsidRPr="002D1768">
        <w:rPr>
          <w:rFonts w:ascii="Times New Roman" w:hAnsi="Times New Roman"/>
          <w:b/>
          <w:bCs/>
          <w:i/>
          <w:iCs/>
          <w:sz w:val="27"/>
          <w:szCs w:val="27"/>
          <w:lang w:eastAsia="ru-RU"/>
        </w:rPr>
        <w:t>2.</w:t>
      </w:r>
      <w:r w:rsidRPr="002D1768">
        <w:rPr>
          <w:rFonts w:ascii="Times New Roman" w:hAnsi="Times New Roman"/>
          <w:i/>
          <w:iCs/>
          <w:sz w:val="27"/>
          <w:szCs w:val="27"/>
          <w:lang w:eastAsia="ru-RU"/>
        </w:rPr>
        <w:t>Товарные связи, осуществляемые посредством рынка. Характерными</w:t>
      </w:r>
      <w:r w:rsidRPr="002D1768">
        <w:rPr>
          <w:rFonts w:ascii="Times New Roman" w:hAnsi="Times New Roman"/>
          <w:i/>
          <w:iCs/>
          <w:sz w:val="27"/>
          <w:szCs w:val="27"/>
          <w:lang w:eastAsia="ru-RU"/>
        </w:rPr>
        <w:br/>
        <w:t>чертами последнего типа отношений являются взаимные соглашения обменивающихся сторон, эквивалентная возмездность, свободный выбор партнеров, наличие конкуренции. Товарные (рыночные) связи возможны только на основе свободной купли-продажи товаров и услуг. Прямое жесткое фондирование, использование карточек и другие ограничения (в виде выездной торговли и т.д.) свидетельствуют о деформации рыночных связей. По форме жесткое фондирование или распределение по карточкам скорее приближаются к первому типу хозяйственных связей, хотя и сопровождаются, формальными актами, купли-продажи.</w:t>
      </w:r>
    </w:p>
    <w:p w:rsidR="00E65930" w:rsidRDefault="00E65930" w:rsidP="00017CD2">
      <w:pPr>
        <w:spacing w:before="100" w:beforeAutospacing="1" w:after="119" w:line="360" w:lineRule="auto"/>
        <w:rPr>
          <w:rFonts w:ascii="Times New Roman" w:hAnsi="Times New Roman"/>
          <w:i/>
          <w:iCs/>
          <w:sz w:val="27"/>
          <w:szCs w:val="27"/>
          <w:lang w:eastAsia="ru-RU"/>
        </w:rPr>
      </w:pPr>
      <w:r w:rsidRPr="002D1768">
        <w:rPr>
          <w:rFonts w:ascii="Times New Roman" w:hAnsi="Times New Roman"/>
          <w:i/>
          <w:iCs/>
          <w:sz w:val="27"/>
          <w:szCs w:val="27"/>
          <w:lang w:eastAsia="ru-RU"/>
        </w:rPr>
        <w:t>Для товарных отношений, осуществляемых посредством рынка, очень</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важную роль играют не только прямые (производство – рынок–потребитель), но и обратные (потребитель – рынок – производство) хозяйственные связи.</w:t>
      </w:r>
    </w:p>
    <w:p w:rsidR="00E65930" w:rsidRPr="00703C32" w:rsidRDefault="00E65930" w:rsidP="00703C32">
      <w:pPr>
        <w:spacing w:before="100" w:beforeAutospacing="1" w:after="100" w:afterAutospacing="1" w:line="240" w:lineRule="auto"/>
        <w:jc w:val="center"/>
        <w:rPr>
          <w:rFonts w:ascii="Times New Roman" w:hAnsi="Times New Roman"/>
          <w:i/>
          <w:sz w:val="28"/>
          <w:szCs w:val="28"/>
          <w:lang w:eastAsia="ru-RU"/>
        </w:rPr>
      </w:pPr>
      <w:r w:rsidRPr="00703C32">
        <w:rPr>
          <w:rFonts w:ascii="Times New Roman" w:hAnsi="Times New Roman"/>
          <w:b/>
          <w:bCs/>
          <w:i/>
          <w:color w:val="000000"/>
          <w:sz w:val="28"/>
          <w:szCs w:val="28"/>
          <w:lang w:eastAsia="ru-RU"/>
        </w:rPr>
        <w:t>Условия возникновения рынка</w:t>
      </w:r>
      <w:r>
        <w:rPr>
          <w:rFonts w:ascii="Times New Roman" w:hAnsi="Times New Roman"/>
          <w:b/>
          <w:bCs/>
          <w:i/>
          <w:color w:val="000000"/>
          <w:sz w:val="28"/>
          <w:szCs w:val="28"/>
          <w:lang w:eastAsia="ru-RU"/>
        </w:rPr>
        <w:t>.</w:t>
      </w:r>
    </w:p>
    <w:p w:rsidR="00E65930" w:rsidRPr="00703C32" w:rsidRDefault="00E65930" w:rsidP="00703C32">
      <w:pPr>
        <w:spacing w:before="100" w:beforeAutospacing="1" w:after="100" w:afterAutospacing="1" w:line="240" w:lineRule="auto"/>
        <w:rPr>
          <w:rFonts w:ascii="Times New Roman" w:hAnsi="Times New Roman"/>
          <w:i/>
          <w:sz w:val="28"/>
          <w:szCs w:val="28"/>
          <w:lang w:eastAsia="ru-RU"/>
        </w:rPr>
      </w:pPr>
      <w:r w:rsidRPr="00911545">
        <w:rPr>
          <w:rFonts w:ascii="Times New Roman" w:hAnsi="Times New Roman"/>
          <w:b/>
          <w:i/>
          <w:color w:val="000000"/>
          <w:sz w:val="28"/>
          <w:szCs w:val="28"/>
          <w:lang w:eastAsia="ru-RU"/>
        </w:rPr>
        <w:t>Перво</w:t>
      </w:r>
      <w:r w:rsidRPr="00703C32">
        <w:rPr>
          <w:rFonts w:ascii="Times New Roman" w:hAnsi="Times New Roman"/>
          <w:b/>
          <w:i/>
          <w:color w:val="000000"/>
          <w:sz w:val="28"/>
          <w:szCs w:val="28"/>
          <w:lang w:eastAsia="ru-RU"/>
        </w:rPr>
        <w:t xml:space="preserve">е </w:t>
      </w:r>
      <w:r w:rsidRPr="00703C32">
        <w:rPr>
          <w:rFonts w:ascii="Times New Roman" w:hAnsi="Times New Roman"/>
          <w:b/>
          <w:i/>
          <w:color w:val="000000"/>
          <w:sz w:val="28"/>
          <w:szCs w:val="28"/>
          <w:lang w:val="en-US" w:eastAsia="ru-RU"/>
        </w:rPr>
        <w:t>  </w:t>
      </w:r>
      <w:r w:rsidRPr="00911545">
        <w:rPr>
          <w:rFonts w:ascii="Times New Roman" w:hAnsi="Times New Roman"/>
          <w:b/>
          <w:i/>
          <w:color w:val="000000"/>
          <w:sz w:val="28"/>
          <w:szCs w:val="28"/>
          <w:lang w:eastAsia="ru-RU"/>
        </w:rPr>
        <w:t>услови</w:t>
      </w:r>
      <w:r w:rsidRPr="00703C32">
        <w:rPr>
          <w:rFonts w:ascii="Times New Roman" w:hAnsi="Times New Roman"/>
          <w:b/>
          <w:i/>
          <w:color w:val="000000"/>
          <w:sz w:val="28"/>
          <w:szCs w:val="28"/>
          <w:lang w:eastAsia="ru-RU"/>
        </w:rPr>
        <w:t>е</w:t>
      </w:r>
      <w:r w:rsidRPr="00703C32">
        <w:rPr>
          <w:rFonts w:ascii="Times New Roman" w:hAnsi="Times New Roman"/>
          <w:i/>
          <w:color w:val="000000"/>
          <w:sz w:val="28"/>
          <w:szCs w:val="28"/>
          <w:lang w:eastAsia="ru-RU"/>
        </w:rPr>
        <w:t>— разделение труда, которое ведет к специализации и обмену.</w:t>
      </w:r>
      <w:r>
        <w:rPr>
          <w:rFonts w:ascii="Times New Roman" w:hAnsi="Times New Roman"/>
          <w:i/>
          <w:sz w:val="28"/>
          <w:szCs w:val="28"/>
          <w:lang w:eastAsia="ru-RU"/>
        </w:rPr>
        <w:t xml:space="preserve">                                                                                                       </w:t>
      </w:r>
      <w:r w:rsidRPr="00703C32">
        <w:rPr>
          <w:rFonts w:ascii="Times New Roman" w:hAnsi="Times New Roman"/>
          <w:i/>
          <w:color w:val="000000"/>
          <w:sz w:val="28"/>
          <w:szCs w:val="28"/>
          <w:lang w:eastAsia="ru-RU"/>
        </w:rPr>
        <w:t>Первоначально обмен имел примитивные формы. «Продавцы», положив свои продукты для обмена, удалялись, дабы дать возможность «покупателям» подойти и рассмотреть их. Если «покупатели» хотели приобрести предложенные им предметы, они оставляли свои и удалялись. Тогда возвращались «продавцы» и в случае согласия забирали оставленные предметы, взамен оставив свои.</w:t>
      </w:r>
      <w:r>
        <w:rPr>
          <w:rFonts w:ascii="Times New Roman" w:hAnsi="Times New Roman"/>
          <w:i/>
          <w:sz w:val="28"/>
          <w:szCs w:val="28"/>
          <w:lang w:eastAsia="ru-RU"/>
        </w:rPr>
        <w:t xml:space="preserve">                                                                        </w:t>
      </w:r>
      <w:r w:rsidRPr="00703C32">
        <w:rPr>
          <w:rFonts w:ascii="Times New Roman" w:hAnsi="Times New Roman"/>
          <w:i/>
          <w:color w:val="000000"/>
          <w:sz w:val="28"/>
          <w:szCs w:val="28"/>
          <w:lang w:eastAsia="ru-RU"/>
        </w:rPr>
        <w:t>Здесь мы наблюдаем зародыш бартера — одной из простейших форм обмена. Конечно, ему еще далеко до подлинного рынка. Ведь интересы «покупателя» и «продавца» могли не совпадать. Тогда приходилось совершать не один, а несколько обменов, чтобы за свой продукт получить то, что требовалось.</w:t>
      </w:r>
      <w:r>
        <w:rPr>
          <w:rFonts w:ascii="Times New Roman" w:hAnsi="Times New Roman"/>
          <w:i/>
          <w:sz w:val="28"/>
          <w:szCs w:val="28"/>
          <w:lang w:eastAsia="ru-RU"/>
        </w:rPr>
        <w:t xml:space="preserve">                                                                                           </w:t>
      </w:r>
      <w:r w:rsidRPr="00703C32">
        <w:rPr>
          <w:rFonts w:ascii="Times New Roman" w:hAnsi="Times New Roman"/>
          <w:i/>
          <w:color w:val="000000"/>
          <w:sz w:val="28"/>
          <w:szCs w:val="28"/>
          <w:lang w:eastAsia="ru-RU"/>
        </w:rPr>
        <w:t>Развитие обмена привело к появлению денег, которое расширило стимулы к производству тех или иных товаров специально для продажи. Только тогда и смогло появиться товарное производство в подлинном смысле слова, т.е. производство таких изделий, которые нужны их производителю не для собственного потребления, а в качестве носителя стоимости, позволяющего получить взамен десятки других нужных ему предметов. Иными словами, появилось производство на рынок, для удовлетворения потребностей других экономических агентов.</w:t>
      </w:r>
    </w:p>
    <w:p w:rsidR="00E65930" w:rsidRDefault="00E65930" w:rsidP="00703C32">
      <w:pPr>
        <w:spacing w:before="100" w:beforeAutospacing="1" w:after="100" w:afterAutospacing="1" w:line="240" w:lineRule="auto"/>
        <w:rPr>
          <w:rFonts w:ascii="Times New Roman" w:hAnsi="Times New Roman"/>
          <w:i/>
          <w:sz w:val="28"/>
          <w:szCs w:val="28"/>
          <w:lang w:eastAsia="ru-RU"/>
        </w:rPr>
      </w:pPr>
      <w:r w:rsidRPr="00911545">
        <w:rPr>
          <w:rFonts w:ascii="Times New Roman" w:hAnsi="Times New Roman"/>
          <w:b/>
          <w:i/>
          <w:color w:val="000000"/>
          <w:sz w:val="28"/>
          <w:szCs w:val="28"/>
          <w:lang w:eastAsia="ru-RU"/>
        </w:rPr>
        <w:t>Второ</w:t>
      </w:r>
      <w:r w:rsidRPr="00703C32">
        <w:rPr>
          <w:rFonts w:ascii="Times New Roman" w:hAnsi="Times New Roman"/>
          <w:b/>
          <w:i/>
          <w:color w:val="000000"/>
          <w:sz w:val="28"/>
          <w:szCs w:val="28"/>
          <w:lang w:eastAsia="ru-RU"/>
        </w:rPr>
        <w:t>е</w:t>
      </w:r>
      <w:r w:rsidRPr="00703C32">
        <w:rPr>
          <w:rFonts w:ascii="Times New Roman" w:hAnsi="Times New Roman"/>
          <w:b/>
          <w:i/>
          <w:color w:val="000000"/>
          <w:sz w:val="28"/>
          <w:szCs w:val="28"/>
          <w:lang w:val="en-US" w:eastAsia="ru-RU"/>
        </w:rPr>
        <w:t>   </w:t>
      </w:r>
      <w:r w:rsidRPr="00703C32">
        <w:rPr>
          <w:rFonts w:ascii="Times New Roman" w:hAnsi="Times New Roman"/>
          <w:b/>
          <w:i/>
          <w:color w:val="000000"/>
          <w:sz w:val="28"/>
          <w:szCs w:val="28"/>
          <w:lang w:eastAsia="ru-RU"/>
        </w:rPr>
        <w:t xml:space="preserve"> </w:t>
      </w:r>
      <w:r w:rsidRPr="00911545">
        <w:rPr>
          <w:rFonts w:ascii="Times New Roman" w:hAnsi="Times New Roman"/>
          <w:b/>
          <w:i/>
          <w:color w:val="000000"/>
          <w:sz w:val="28"/>
          <w:szCs w:val="28"/>
          <w:lang w:eastAsia="ru-RU"/>
        </w:rPr>
        <w:t>услови</w:t>
      </w:r>
      <w:r w:rsidRPr="00703C32">
        <w:rPr>
          <w:rFonts w:ascii="Times New Roman" w:hAnsi="Times New Roman"/>
          <w:b/>
          <w:i/>
          <w:color w:val="000000"/>
          <w:sz w:val="28"/>
          <w:szCs w:val="28"/>
          <w:lang w:eastAsia="ru-RU"/>
        </w:rPr>
        <w:t>е</w:t>
      </w:r>
      <w:r w:rsidRPr="00703C32">
        <w:rPr>
          <w:rFonts w:ascii="Times New Roman" w:hAnsi="Times New Roman"/>
          <w:i/>
          <w:color w:val="000000"/>
          <w:sz w:val="28"/>
          <w:szCs w:val="28"/>
          <w:lang w:eastAsia="ru-RU"/>
        </w:rPr>
        <w:t>— самостоятельность экономических агентов, или, как часто говорят экономисты, обособленность хозяйственных субъектов. Товарный обмен обязательно предполагает стремление к взаимовыгодности. Никто не хочет проиграть, т.е. все хотят получить взамен своего товара желаемое количество другого. А такое стремление возникает на основе экономической самостоятельности, выражающейся в экономической ограниченности, обособленности интересов. Эта самостоятельность (обособленность) исторически возникает на базе частной собственности. В дальнейшем она начала опираться и на коллективную собственность, но обязательно ограниченную каким-то локальным кругом интересов (кооперативы, товарищества, акционерные общества, государственные предприятия, смешанные предприятия, т.е. с государственным участием, и т.д.).</w:t>
      </w:r>
      <w:r>
        <w:rPr>
          <w:rFonts w:ascii="Times New Roman" w:hAnsi="Times New Roman"/>
          <w:i/>
          <w:sz w:val="28"/>
          <w:szCs w:val="28"/>
          <w:lang w:eastAsia="ru-RU"/>
        </w:rPr>
        <w:t xml:space="preserve">                                                                       </w:t>
      </w:r>
    </w:p>
    <w:p w:rsidR="00E65930" w:rsidRPr="00703C32" w:rsidRDefault="00E65930" w:rsidP="00703C32">
      <w:pPr>
        <w:spacing w:before="100" w:beforeAutospacing="1" w:after="100" w:afterAutospacing="1" w:line="240" w:lineRule="auto"/>
        <w:rPr>
          <w:rFonts w:ascii="Times New Roman" w:hAnsi="Times New Roman"/>
          <w:i/>
          <w:sz w:val="28"/>
          <w:szCs w:val="28"/>
          <w:lang w:eastAsia="ru-RU"/>
        </w:rPr>
      </w:pPr>
      <w:r w:rsidRPr="00703C32">
        <w:rPr>
          <w:rFonts w:ascii="Times New Roman" w:hAnsi="Times New Roman"/>
          <w:i/>
          <w:color w:val="000000"/>
          <w:sz w:val="28"/>
          <w:szCs w:val="28"/>
          <w:lang w:eastAsia="ru-RU"/>
        </w:rPr>
        <w:t>Для эффективного функционирования рыночного хозяйства необходимо и</w:t>
      </w:r>
      <w:r w:rsidRPr="00703C32">
        <w:rPr>
          <w:rFonts w:ascii="Times New Roman" w:hAnsi="Times New Roman"/>
          <w:i/>
          <w:color w:val="000000"/>
          <w:sz w:val="28"/>
          <w:szCs w:val="28"/>
          <w:lang w:val="en-US" w:eastAsia="ru-RU"/>
        </w:rPr>
        <w:t>  </w:t>
      </w:r>
      <w:r w:rsidRPr="00703C32">
        <w:rPr>
          <w:rFonts w:ascii="Times New Roman" w:hAnsi="Times New Roman"/>
          <w:i/>
          <w:color w:val="000000"/>
          <w:sz w:val="28"/>
          <w:szCs w:val="28"/>
          <w:lang w:eastAsia="ru-RU"/>
        </w:rPr>
        <w:t xml:space="preserve"> </w:t>
      </w:r>
      <w:r w:rsidRPr="00911545">
        <w:rPr>
          <w:rFonts w:ascii="Times New Roman" w:hAnsi="Times New Roman"/>
          <w:b/>
          <w:i/>
          <w:color w:val="000000"/>
          <w:sz w:val="28"/>
          <w:szCs w:val="28"/>
          <w:lang w:eastAsia="ru-RU"/>
        </w:rPr>
        <w:t>треть</w:t>
      </w:r>
      <w:r w:rsidRPr="00703C32">
        <w:rPr>
          <w:rFonts w:ascii="Times New Roman" w:hAnsi="Times New Roman"/>
          <w:b/>
          <w:i/>
          <w:color w:val="000000"/>
          <w:sz w:val="28"/>
          <w:szCs w:val="28"/>
          <w:lang w:eastAsia="ru-RU"/>
        </w:rPr>
        <w:t>е условие</w:t>
      </w:r>
      <w:r w:rsidRPr="00703C32">
        <w:rPr>
          <w:rFonts w:ascii="Times New Roman" w:hAnsi="Times New Roman"/>
          <w:i/>
          <w:color w:val="000000"/>
          <w:sz w:val="28"/>
          <w:szCs w:val="28"/>
          <w:lang w:eastAsia="ru-RU"/>
        </w:rPr>
        <w:t>— свобода предпринимательства. Внерыночное регулирование хозяйства имеет место в любой системе. Институциональная система дополняет рынок. Институты — это законы, нормы, традиции, организационные структуры. Именно институты создают ту среду, в которой функционируют рынки, и определяют систему сдержек и противовесов, противодействующих произволу и деформации рыночных отношений. Но в целом, чем меньше скован товаропроизводитель, тем больше простора для развития рыночных отношений.</w:t>
      </w:r>
    </w:p>
    <w:p w:rsidR="00E65930" w:rsidRPr="00AC01EC" w:rsidRDefault="00E65930" w:rsidP="00017CD2">
      <w:pPr>
        <w:spacing w:before="100" w:beforeAutospacing="1" w:after="119" w:line="360" w:lineRule="auto"/>
        <w:rPr>
          <w:rFonts w:ascii="Times New Roman" w:hAnsi="Times New Roman"/>
          <w:i/>
          <w:iCs/>
          <w:sz w:val="27"/>
          <w:szCs w:val="27"/>
          <w:lang w:eastAsia="ru-RU"/>
        </w:rPr>
      </w:pPr>
    </w:p>
    <w:p w:rsidR="00E65930" w:rsidRPr="002D1768" w:rsidRDefault="00E65930" w:rsidP="00017CD2">
      <w:pPr>
        <w:spacing w:before="100" w:beforeAutospacing="1" w:after="0" w:line="240" w:lineRule="auto"/>
        <w:jc w:val="center"/>
        <w:rPr>
          <w:rFonts w:ascii="Times New Roman" w:hAnsi="Times New Roman"/>
          <w:sz w:val="24"/>
          <w:szCs w:val="24"/>
          <w:lang w:eastAsia="ru-RU"/>
        </w:rPr>
      </w:pPr>
      <w:r w:rsidRPr="002D1768">
        <w:rPr>
          <w:rFonts w:ascii="Times New Roman" w:hAnsi="Times New Roman"/>
          <w:b/>
          <w:bCs/>
          <w:i/>
          <w:iCs/>
          <w:sz w:val="36"/>
          <w:szCs w:val="36"/>
          <w:lang w:eastAsia="ru-RU"/>
        </w:rPr>
        <w:t>ФУНКЦИИ РЫНКА.</w:t>
      </w:r>
    </w:p>
    <w:p w:rsidR="00E65930" w:rsidRPr="002D1768" w:rsidRDefault="00E65930" w:rsidP="00017CD2">
      <w:p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Первая и одна из главных функций рынка – ценообразование. Механизм установления рыночных цен представляет собой уникальный способ коммуникации, распространения информации, других важных сведений, необходимых для человека в мире экономики. Все эти сведения и информация воплощены в ценах. Оперативная, обширная и в то же время содержащаяся в ценах, позволяет определить наполненность или дефицитность рынков каждого вида товаров, уровень издержек на их производство, технологии и направления их совершенствования. </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Другой функцией рынка выступает конкуренция. Как и ценообразование, конкуренция является «собирательной», многосложной функцией. Чаще всего ее отождествляют с борьбой «фурий частного интереса». И это не лишено оснований, если иметь в виду, что в данной формуле воплощена мотивация экономического поведения людей в рыночной экономике. Однако это все же не полная характеристика конкуренции. Рынок и конкуренция в определенном смысле синонимы: одно без другого не существует. Во всяком случае только рыночная конкуренция может быть, по классическому определению, процессом открытия новых возможностей, которые без обращения к ней оставались бы неиспользованными в экономике. Рыночный процесс указывает индивидуумам направления поиска, хотя не дает никаких гарантий относительно его результатов. В этом одна из причин того, почему люди подчас возражают против рынка и конкуренции. Однако только этот процесс позволяет открыть новые и более дешевые товары, а также способы их производства. </w:t>
      </w:r>
      <w:r>
        <w:rPr>
          <w:rFonts w:ascii="Times New Roman" w:hAnsi="Times New Roman"/>
          <w:sz w:val="24"/>
          <w:szCs w:val="24"/>
          <w:lang w:eastAsia="ru-RU"/>
        </w:rPr>
        <w:t xml:space="preserve">                        </w:t>
      </w:r>
      <w:r w:rsidRPr="002D1768">
        <w:rPr>
          <w:rFonts w:ascii="Times New Roman" w:hAnsi="Times New Roman"/>
          <w:i/>
          <w:iCs/>
          <w:sz w:val="27"/>
          <w:szCs w:val="27"/>
          <w:lang w:eastAsia="ru-RU"/>
        </w:rPr>
        <w:t>К числу важнейших функций также относится функция саморегулирования товарного производства, проявляющаяся в том,что при росте спроса на товар производители расширяют масштабы его выпуска и повышают цены; при насыщении рынка товарами спрос снижается и цены понижаются, в результате чего производство начинает сокращаться.</w:t>
      </w:r>
      <w:r>
        <w:rPr>
          <w:rFonts w:ascii="Times New Roman" w:hAnsi="Times New Roman"/>
          <w:sz w:val="24"/>
          <w:szCs w:val="24"/>
          <w:lang w:eastAsia="ru-RU"/>
        </w:rPr>
        <w:t xml:space="preserve">                                   </w:t>
      </w:r>
      <w:r w:rsidRPr="002D1768">
        <w:rPr>
          <w:rFonts w:ascii="Times New Roman" w:hAnsi="Times New Roman"/>
          <w:i/>
          <w:iCs/>
          <w:sz w:val="27"/>
          <w:szCs w:val="27"/>
          <w:lang w:eastAsia="ru-RU"/>
        </w:rPr>
        <w:t>Функция установления общественной значимости произведенного продукта и затрат труда действует в условиях бездифицитного производства ( когда покупатель имеет выбор ); отсутствия монопольного положения в производстве; наличия нескольких производителей и состязательности между ними.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30"/>
          <w:szCs w:val="30"/>
          <w:lang w:eastAsia="ru-RU"/>
        </w:rPr>
        <w:t>Также к функциям рынка относятся:</w:t>
      </w:r>
    </w:p>
    <w:p w:rsidR="00E65930" w:rsidRPr="002D1768" w:rsidRDefault="00E65930" w:rsidP="00017CD2">
      <w:pPr>
        <w:numPr>
          <w:ilvl w:val="0"/>
          <w:numId w:val="1"/>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информационная — рынок дает его участникам информацию о необходимом количестве товаров и услуг, их ассортименте и качестве; </w:t>
      </w:r>
    </w:p>
    <w:p w:rsidR="00E65930" w:rsidRPr="002D1768" w:rsidRDefault="00E65930" w:rsidP="00017CD2">
      <w:pPr>
        <w:numPr>
          <w:ilvl w:val="0"/>
          <w:numId w:val="1"/>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посредническая — рынок выступает посредником между производителем и потребителем; </w:t>
      </w:r>
    </w:p>
    <w:p w:rsidR="00E65930" w:rsidRPr="002D1768" w:rsidRDefault="00E65930" w:rsidP="00017CD2">
      <w:pPr>
        <w:numPr>
          <w:ilvl w:val="0"/>
          <w:numId w:val="1"/>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регулирующая — рынок приводит в равновесие спрос и предложение; </w:t>
      </w:r>
    </w:p>
    <w:p w:rsidR="00E65930" w:rsidRPr="00AC01EC" w:rsidRDefault="00E65930" w:rsidP="00017CD2">
      <w:pPr>
        <w:numPr>
          <w:ilvl w:val="0"/>
          <w:numId w:val="1"/>
        </w:num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стимулирующая</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 xml:space="preserve"> — </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рынок побуждает производителей создавать нужные обществу экономические блага с наименьшими затратами и получать достаточную прибыл</w:t>
      </w:r>
      <w:r w:rsidRPr="002D1768">
        <w:rPr>
          <w:rFonts w:ascii="Times New Roman" w:hAnsi="Times New Roman"/>
          <w:sz w:val="24"/>
          <w:szCs w:val="24"/>
          <w:lang w:eastAsia="ru-RU"/>
        </w:rPr>
        <w:t xml:space="preserve">ь. </w:t>
      </w:r>
    </w:p>
    <w:p w:rsidR="00E65930" w:rsidRPr="002D1768" w:rsidRDefault="00E65930" w:rsidP="00017CD2">
      <w:pPr>
        <w:keepNext/>
        <w:spacing w:before="100" w:beforeAutospacing="1" w:after="119" w:line="360" w:lineRule="auto"/>
        <w:jc w:val="center"/>
        <w:outlineLvl w:val="1"/>
        <w:rPr>
          <w:rFonts w:ascii="Times New Roman" w:hAnsi="Times New Roman"/>
          <w:b/>
          <w:bCs/>
          <w:sz w:val="32"/>
          <w:szCs w:val="32"/>
          <w:lang w:eastAsia="ru-RU"/>
        </w:rPr>
      </w:pPr>
      <w:r w:rsidRPr="002D1768">
        <w:rPr>
          <w:rFonts w:ascii="Times New Roman" w:hAnsi="Times New Roman"/>
          <w:b/>
          <w:bCs/>
          <w:i/>
          <w:iCs/>
          <w:sz w:val="32"/>
          <w:szCs w:val="32"/>
          <w:lang w:eastAsia="ru-RU"/>
        </w:rPr>
        <w:t>Виды рынков.</w:t>
      </w:r>
    </w:p>
    <w:p w:rsidR="00E65930" w:rsidRPr="002D1768" w:rsidRDefault="00E65930" w:rsidP="00017CD2">
      <w:pPr>
        <w:keepNext/>
        <w:spacing w:before="100" w:beforeAutospacing="1" w:after="119" w:line="360" w:lineRule="auto"/>
        <w:outlineLvl w:val="1"/>
        <w:rPr>
          <w:rFonts w:ascii="Times New Roman" w:hAnsi="Times New Roman"/>
          <w:b/>
          <w:bCs/>
          <w:sz w:val="36"/>
          <w:szCs w:val="36"/>
          <w:lang w:eastAsia="ru-RU"/>
        </w:rPr>
      </w:pPr>
      <w:r w:rsidRPr="002D1768">
        <w:rPr>
          <w:rFonts w:ascii="Times New Roman" w:hAnsi="Times New Roman"/>
          <w:i/>
          <w:iCs/>
          <w:sz w:val="27"/>
          <w:szCs w:val="27"/>
          <w:lang w:eastAsia="ru-RU"/>
        </w:rPr>
        <w:t xml:space="preserve">Субъектами рынка выступают продавец, покупатель, посредник. В качестве продавцов и покупателей выступают домохозяйства (в составе одного или нескольких лиц), фирмы (предприятия), государство. Большинство субъектов рынка действуют одновременно и как покупатели, и как продавцы. Все хозяйственные субъекты тесно взаимодействуют на рынке, образуя взаимосвязанный «поток» купли-продажи. </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К объектам рынка относят:</w:t>
      </w:r>
    </w:p>
    <w:p w:rsidR="00E65930" w:rsidRPr="002D1768" w:rsidRDefault="00E65930" w:rsidP="00017CD2">
      <w:pPr>
        <w:numPr>
          <w:ilvl w:val="0"/>
          <w:numId w:val="2"/>
        </w:num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рабочую силу</w:t>
      </w:r>
    </w:p>
    <w:p w:rsidR="00E65930" w:rsidRPr="002D1768" w:rsidRDefault="00E65930" w:rsidP="00017CD2">
      <w:pPr>
        <w:numPr>
          <w:ilvl w:val="0"/>
          <w:numId w:val="2"/>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потребительские товары и услуги</w:t>
      </w:r>
    </w:p>
    <w:p w:rsidR="00E65930" w:rsidRPr="002D1768" w:rsidRDefault="00E65930" w:rsidP="00017CD2">
      <w:pPr>
        <w:numPr>
          <w:ilvl w:val="0"/>
          <w:numId w:val="2"/>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средства производства</w:t>
      </w:r>
    </w:p>
    <w:p w:rsidR="00E65930" w:rsidRPr="002D1768" w:rsidRDefault="00E65930" w:rsidP="00017CD2">
      <w:pPr>
        <w:numPr>
          <w:ilvl w:val="0"/>
          <w:numId w:val="2"/>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финансовый капитал</w:t>
      </w:r>
    </w:p>
    <w:p w:rsidR="00E65930" w:rsidRPr="002D1768" w:rsidRDefault="00E65930" w:rsidP="00017CD2">
      <w:pPr>
        <w:numPr>
          <w:ilvl w:val="0"/>
          <w:numId w:val="2"/>
        </w:num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интеллектуальная собственность</w:t>
      </w:r>
    </w:p>
    <w:p w:rsidR="00E65930" w:rsidRPr="002D1768" w:rsidRDefault="00E65930" w:rsidP="00017CD2">
      <w:pPr>
        <w:keepNext/>
        <w:spacing w:before="100" w:beforeAutospacing="1" w:after="119" w:line="360" w:lineRule="auto"/>
        <w:outlineLvl w:val="1"/>
        <w:rPr>
          <w:rFonts w:ascii="Times New Roman" w:hAnsi="Times New Roman"/>
          <w:b/>
          <w:bCs/>
          <w:sz w:val="36"/>
          <w:szCs w:val="36"/>
          <w:lang w:eastAsia="ru-RU"/>
        </w:rPr>
      </w:pPr>
      <w:r w:rsidRPr="002D1768">
        <w:rPr>
          <w:rFonts w:ascii="Times New Roman" w:hAnsi="Times New Roman"/>
          <w:b/>
          <w:bCs/>
          <w:i/>
          <w:iCs/>
          <w:sz w:val="32"/>
          <w:szCs w:val="32"/>
          <w:lang w:eastAsia="ru-RU"/>
        </w:rPr>
        <w:t>Виды рынков</w:t>
      </w:r>
      <w:r>
        <w:rPr>
          <w:rFonts w:ascii="Times New Roman" w:hAnsi="Times New Roman"/>
          <w:b/>
          <w:bCs/>
          <w:i/>
          <w:iCs/>
          <w:sz w:val="32"/>
          <w:szCs w:val="32"/>
          <w:lang w:eastAsia="ru-RU"/>
        </w:rPr>
        <w:t>.</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территориальному признаку:</w:t>
      </w:r>
    </w:p>
    <w:p w:rsidR="00E65930" w:rsidRPr="002D1768" w:rsidRDefault="00E65930" w:rsidP="00017CD2">
      <w:pPr>
        <w:numPr>
          <w:ilvl w:val="0"/>
          <w:numId w:val="3"/>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местный (</w:t>
      </w:r>
      <w:r w:rsidRPr="002D1768">
        <w:rPr>
          <w:rFonts w:ascii="Times New Roman" w:hAnsi="Times New Roman"/>
          <w:i/>
          <w:iCs/>
          <w:sz w:val="26"/>
          <w:szCs w:val="26"/>
          <w:lang w:eastAsia="ru-RU"/>
        </w:rPr>
        <w:t>рынок, совокупность отношений на котором замыкается в пределах одной территории, зоны</w:t>
      </w:r>
      <w:r w:rsidRPr="002D1768">
        <w:rPr>
          <w:rFonts w:ascii="Times New Roman" w:hAnsi="Times New Roman"/>
          <w:sz w:val="24"/>
          <w:szCs w:val="24"/>
          <w:lang w:eastAsia="ru-RU"/>
        </w:rPr>
        <w:t>)</w:t>
      </w:r>
    </w:p>
    <w:p w:rsidR="00E65930" w:rsidRPr="002D1768" w:rsidRDefault="00E65930" w:rsidP="00017CD2">
      <w:pPr>
        <w:numPr>
          <w:ilvl w:val="0"/>
          <w:numId w:val="3"/>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региональный ( </w:t>
      </w:r>
      <w:r w:rsidRPr="002D1768">
        <w:rPr>
          <w:rFonts w:ascii="Times New Roman" w:hAnsi="Times New Roman"/>
          <w:i/>
          <w:iCs/>
          <w:sz w:val="26"/>
          <w:szCs w:val="26"/>
          <w:lang w:eastAsia="ru-RU"/>
        </w:rPr>
        <w:t xml:space="preserve">рынки отдельного региона, отличающиеся как местоположением, так и видами представленных на них товаров, ценами, конъюнктурой, спросом и предложением товаров </w:t>
      </w:r>
      <w:r w:rsidRPr="002D1768">
        <w:rPr>
          <w:rFonts w:ascii="Times New Roman" w:hAnsi="Times New Roman"/>
          <w:i/>
          <w:iCs/>
          <w:sz w:val="27"/>
          <w:szCs w:val="27"/>
          <w:lang w:eastAsia="ru-RU"/>
        </w:rPr>
        <w:t>)</w:t>
      </w:r>
    </w:p>
    <w:p w:rsidR="00E65930" w:rsidRPr="002D1768" w:rsidRDefault="00E65930" w:rsidP="00017CD2">
      <w:pPr>
        <w:numPr>
          <w:ilvl w:val="0"/>
          <w:numId w:val="3"/>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национальный ( </w:t>
      </w:r>
      <w:r w:rsidRPr="002D1768">
        <w:rPr>
          <w:rFonts w:ascii="Times New Roman" w:hAnsi="Times New Roman"/>
          <w:i/>
          <w:iCs/>
          <w:sz w:val="26"/>
          <w:szCs w:val="26"/>
          <w:lang w:eastAsia="ru-RU"/>
        </w:rPr>
        <w:t>сфера товарного обмена, ограниченная государственными границами страны</w:t>
      </w:r>
      <w:r w:rsidRPr="002D1768">
        <w:rPr>
          <w:rFonts w:ascii="Times New Roman" w:hAnsi="Times New Roman"/>
          <w:sz w:val="24"/>
          <w:szCs w:val="24"/>
          <w:lang w:eastAsia="ru-RU"/>
        </w:rPr>
        <w:t xml:space="preserve"> )</w:t>
      </w:r>
    </w:p>
    <w:p w:rsidR="00E65930" w:rsidRPr="002D1768" w:rsidRDefault="00E65930" w:rsidP="00017CD2">
      <w:pPr>
        <w:numPr>
          <w:ilvl w:val="0"/>
          <w:numId w:val="3"/>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мировой ( </w:t>
      </w:r>
      <w:r w:rsidRPr="002D1768">
        <w:rPr>
          <w:rFonts w:ascii="Times New Roman" w:hAnsi="Times New Roman"/>
          <w:i/>
          <w:iCs/>
          <w:sz w:val="26"/>
          <w:szCs w:val="26"/>
          <w:lang w:eastAsia="ru-RU"/>
        </w:rPr>
        <w:t>сфера товарного обмена, находящаяся за пределами страны (предприятия). Такой рынок вызывает необходимость осуществления внешнеторговых операций</w:t>
      </w:r>
      <w:r w:rsidRPr="002D1768">
        <w:rPr>
          <w:rFonts w:ascii="Times New Roman" w:hAnsi="Times New Roman"/>
          <w:sz w:val="24"/>
          <w:szCs w:val="24"/>
          <w:lang w:eastAsia="ru-RU"/>
        </w:rPr>
        <w:t xml:space="preserve"> </w:t>
      </w:r>
      <w:r w:rsidRPr="002D1768">
        <w:rPr>
          <w:rFonts w:ascii="Times New Roman" w:hAnsi="Times New Roman"/>
          <w:i/>
          <w:iCs/>
          <w:sz w:val="27"/>
          <w:szCs w:val="27"/>
          <w:lang w:eastAsia="ru-RU"/>
        </w:rPr>
        <w:t>)</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объектам обмена:</w:t>
      </w:r>
    </w:p>
    <w:p w:rsidR="00E65930" w:rsidRPr="002D1768" w:rsidRDefault="00E65930" w:rsidP="00017CD2">
      <w:pPr>
        <w:numPr>
          <w:ilvl w:val="0"/>
          <w:numId w:val="4"/>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рынки факторов производства ( </w:t>
      </w:r>
      <w:r w:rsidRPr="002D1768">
        <w:rPr>
          <w:rFonts w:ascii="Times New Roman" w:hAnsi="Times New Roman"/>
          <w:i/>
          <w:iCs/>
          <w:sz w:val="26"/>
          <w:szCs w:val="26"/>
          <w:lang w:eastAsia="ru-RU"/>
        </w:rPr>
        <w:t>в</w:t>
      </w:r>
      <w:r w:rsidRPr="002D1768">
        <w:rPr>
          <w:rFonts w:ascii="Times New Roman" w:hAnsi="Times New Roman"/>
          <w:i/>
          <w:iCs/>
          <w:color w:val="000000"/>
          <w:sz w:val="26"/>
          <w:szCs w:val="26"/>
          <w:lang w:eastAsia="ru-RU"/>
        </w:rPr>
        <w:t xml:space="preserve"> их состав входят рынки производственных зданий и сооружений, орудий труда, сырья и материалов, энергетических ресурсов; полезных ископаемых</w:t>
      </w:r>
      <w:r w:rsidRPr="002D1768">
        <w:rPr>
          <w:rFonts w:ascii="Verdana" w:hAnsi="Verdana"/>
          <w:i/>
          <w:iCs/>
          <w:color w:val="000000"/>
          <w:sz w:val="16"/>
          <w:szCs w:val="16"/>
          <w:lang w:eastAsia="ru-RU"/>
        </w:rPr>
        <w:t xml:space="preserve"> )</w:t>
      </w:r>
    </w:p>
    <w:p w:rsidR="00E65930" w:rsidRPr="002D1768" w:rsidRDefault="00E65930" w:rsidP="00017CD2">
      <w:pPr>
        <w:numPr>
          <w:ilvl w:val="0"/>
          <w:numId w:val="4"/>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рынок товаров и услуг ( </w:t>
      </w:r>
      <w:r w:rsidRPr="002D1768">
        <w:rPr>
          <w:rFonts w:ascii="Times New Roman" w:hAnsi="Times New Roman"/>
          <w:i/>
          <w:iCs/>
          <w:sz w:val="26"/>
          <w:szCs w:val="26"/>
          <w:lang w:eastAsia="ru-RU"/>
        </w:rPr>
        <w:t>сфера купли-продажи различных видов деятельности, которыми удовлетворяются соответствующие потребности людей; предмет сделок определяется оказанием тех или иных видов работ (рекламных, медицинских, консультационных, юридических, образовательных, страховых, финансовых и т.д.)</w:t>
      </w:r>
      <w:r w:rsidRPr="002D1768">
        <w:rPr>
          <w:rFonts w:ascii="Times New Roman" w:hAnsi="Times New Roman"/>
          <w:sz w:val="24"/>
          <w:szCs w:val="24"/>
          <w:lang w:eastAsia="ru-RU"/>
        </w:rPr>
        <w:t xml:space="preserve"> </w:t>
      </w:r>
    </w:p>
    <w:p w:rsidR="00E65930" w:rsidRPr="002D1768" w:rsidRDefault="00E65930" w:rsidP="00017CD2">
      <w:pPr>
        <w:numPr>
          <w:ilvl w:val="0"/>
          <w:numId w:val="4"/>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финансовый ( </w:t>
      </w:r>
      <w:r w:rsidRPr="002D1768">
        <w:rPr>
          <w:rFonts w:ascii="Times New Roman" w:hAnsi="Times New Roman"/>
          <w:i/>
          <w:iCs/>
          <w:sz w:val="26"/>
          <w:szCs w:val="26"/>
          <w:lang w:eastAsia="ru-RU"/>
        </w:rPr>
        <w:t>система отношений, возникающая в процессе обмена экономических благ с использованием денег в качестве актива-посредника</w:t>
      </w:r>
      <w:r w:rsidRPr="002D1768">
        <w:rPr>
          <w:rFonts w:ascii="Times New Roman" w:hAnsi="Times New Roman"/>
          <w:i/>
          <w:iCs/>
          <w:sz w:val="27"/>
          <w:szCs w:val="27"/>
          <w:lang w:eastAsia="ru-RU"/>
        </w:rPr>
        <w:t>)</w:t>
      </w:r>
    </w:p>
    <w:p w:rsidR="00E65930" w:rsidRPr="002D1768" w:rsidRDefault="00E65930" w:rsidP="00017CD2">
      <w:pPr>
        <w:spacing w:before="100" w:beforeAutospacing="1" w:after="0"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видам субъектов рыночных отношений:</w:t>
      </w:r>
    </w:p>
    <w:p w:rsidR="00E65930" w:rsidRPr="002D1768" w:rsidRDefault="00E65930" w:rsidP="00017CD2">
      <w:pPr>
        <w:numPr>
          <w:ilvl w:val="0"/>
          <w:numId w:val="5"/>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рынки оптовой торговли ( </w:t>
      </w:r>
      <w:r w:rsidRPr="002D1768">
        <w:rPr>
          <w:rFonts w:ascii="Times New Roman" w:hAnsi="Times New Roman"/>
          <w:i/>
          <w:iCs/>
          <w:sz w:val="26"/>
          <w:szCs w:val="26"/>
          <w:lang w:eastAsia="ru-RU"/>
        </w:rPr>
        <w:t>в качестве покупателей и продавцов выступают предприятия и организации</w:t>
      </w:r>
      <w:r w:rsidRPr="002D1768">
        <w:rPr>
          <w:rFonts w:ascii="Times New Roman" w:hAnsi="Times New Roman"/>
          <w:i/>
          <w:iCs/>
          <w:sz w:val="27"/>
          <w:szCs w:val="27"/>
          <w:lang w:eastAsia="ru-RU"/>
        </w:rPr>
        <w:t xml:space="preserve"> ) </w:t>
      </w:r>
    </w:p>
    <w:p w:rsidR="00E65930" w:rsidRPr="002D1768" w:rsidRDefault="00E65930" w:rsidP="00017CD2">
      <w:pPr>
        <w:numPr>
          <w:ilvl w:val="0"/>
          <w:numId w:val="5"/>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рынки розничной торговли ( </w:t>
      </w:r>
      <w:r w:rsidRPr="002D1768">
        <w:rPr>
          <w:rFonts w:ascii="Times New Roman" w:hAnsi="Times New Roman"/>
          <w:i/>
          <w:iCs/>
          <w:sz w:val="26"/>
          <w:szCs w:val="26"/>
          <w:lang w:eastAsia="ru-RU"/>
        </w:rPr>
        <w:t>продавцами выступают предприятия и организации, а покупателями — отдельные граждане</w:t>
      </w:r>
      <w:r w:rsidRPr="002D1768">
        <w:rPr>
          <w:rFonts w:ascii="Times New Roman" w:hAnsi="Times New Roman"/>
          <w:i/>
          <w:iCs/>
          <w:sz w:val="27"/>
          <w:szCs w:val="27"/>
          <w:lang w:eastAsia="ru-RU"/>
        </w:rPr>
        <w:t xml:space="preserve"> )</w:t>
      </w:r>
    </w:p>
    <w:p w:rsidR="00E65930" w:rsidRPr="002D1768" w:rsidRDefault="00E65930" w:rsidP="00017CD2">
      <w:pPr>
        <w:numPr>
          <w:ilvl w:val="0"/>
          <w:numId w:val="5"/>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рынки государственных закупок сельхозпродукции ( </w:t>
      </w:r>
      <w:r w:rsidRPr="002D1768">
        <w:rPr>
          <w:rFonts w:ascii="Times New Roman" w:hAnsi="Times New Roman"/>
          <w:i/>
          <w:iCs/>
          <w:sz w:val="26"/>
          <w:szCs w:val="26"/>
          <w:lang w:eastAsia="ru-RU"/>
        </w:rPr>
        <w:t>покупателем выступает государство, а продавцами — непосредственные производители сельскохозяйственной продукции: агропредприятия, фермы...</w:t>
      </w:r>
      <w:r w:rsidRPr="002D1768">
        <w:rPr>
          <w:rFonts w:ascii="Times New Roman" w:hAnsi="Times New Roman"/>
          <w:i/>
          <w:iCs/>
          <w:sz w:val="27"/>
          <w:szCs w:val="27"/>
          <w:lang w:eastAsia="ru-RU"/>
        </w:rPr>
        <w:t xml:space="preserve">) </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степени соблюдения законности:</w:t>
      </w:r>
    </w:p>
    <w:p w:rsidR="00E65930" w:rsidRPr="002D1768" w:rsidRDefault="00E65930" w:rsidP="00017CD2">
      <w:pPr>
        <w:numPr>
          <w:ilvl w:val="0"/>
          <w:numId w:val="6"/>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легальный (официальный) </w:t>
      </w:r>
    </w:p>
    <w:p w:rsidR="00E65930" w:rsidRPr="002D1768" w:rsidRDefault="00E65930" w:rsidP="00017CD2">
      <w:pPr>
        <w:numPr>
          <w:ilvl w:val="0"/>
          <w:numId w:val="6"/>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нелегальный (теневой) </w:t>
      </w:r>
    </w:p>
    <w:p w:rsidR="00E65930" w:rsidRPr="002D1768" w:rsidRDefault="00E65930" w:rsidP="00017CD2">
      <w:pPr>
        <w:numPr>
          <w:ilvl w:val="0"/>
          <w:numId w:val="6"/>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черный (</w:t>
      </w:r>
      <w:r w:rsidRPr="002D1768">
        <w:rPr>
          <w:rFonts w:ascii="Times New Roman" w:hAnsi="Times New Roman"/>
          <w:i/>
          <w:iCs/>
          <w:sz w:val="26"/>
          <w:szCs w:val="26"/>
          <w:lang w:eastAsia="ru-RU"/>
        </w:rPr>
        <w:t>в некоторых словарях «чёрный» = «нелегальный»</w:t>
      </w:r>
      <w:r w:rsidRPr="002D1768">
        <w:rPr>
          <w:rFonts w:ascii="Times New Roman" w:hAnsi="Times New Roman"/>
          <w:i/>
          <w:iCs/>
          <w:sz w:val="27"/>
          <w:szCs w:val="27"/>
          <w:lang w:eastAsia="ru-RU"/>
        </w:rPr>
        <w:t xml:space="preserve">); ( </w:t>
      </w:r>
      <w:r w:rsidRPr="002D1768">
        <w:rPr>
          <w:rFonts w:ascii="Times New Roman" w:hAnsi="Times New Roman"/>
          <w:i/>
          <w:iCs/>
          <w:sz w:val="24"/>
          <w:szCs w:val="24"/>
          <w:lang w:eastAsia="ru-RU"/>
        </w:rPr>
        <w:t>часть теневой, связанная с оборотом товаров и услуг, которые в данной стране либо вообще не могут являться предметом легальной продажи (например, люди, сексуальные услуги и т.д.), либо ограничены в обороте (оружие и боеприпасы, наркотические средства). Как правило, чёрный рынок тесно связан с контрабандой и часто контролируется организованной преступностью )</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степени насыщенности:</w:t>
      </w:r>
    </w:p>
    <w:p w:rsidR="00E65930" w:rsidRPr="002D1768" w:rsidRDefault="00E65930" w:rsidP="00017CD2">
      <w:pPr>
        <w:numPr>
          <w:ilvl w:val="0"/>
          <w:numId w:val="7"/>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равновесный (спрос = предложение) </w:t>
      </w:r>
    </w:p>
    <w:p w:rsidR="00E65930" w:rsidRPr="002D1768" w:rsidRDefault="00E65930" w:rsidP="00017CD2">
      <w:pPr>
        <w:numPr>
          <w:ilvl w:val="0"/>
          <w:numId w:val="7"/>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дефицитный(спрос &gt; предложение) </w:t>
      </w:r>
    </w:p>
    <w:p w:rsidR="00E65930" w:rsidRPr="002D1768" w:rsidRDefault="00E65930" w:rsidP="00017CD2">
      <w:pPr>
        <w:numPr>
          <w:ilvl w:val="0"/>
          <w:numId w:val="7"/>
        </w:num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избыточный (спрос &lt; предложение) </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По степени развитости экономической свободы:</w:t>
      </w:r>
    </w:p>
    <w:p w:rsidR="00E65930" w:rsidRPr="002D1768" w:rsidRDefault="00E65930" w:rsidP="00017CD2">
      <w:pPr>
        <w:numPr>
          <w:ilvl w:val="0"/>
          <w:numId w:val="8"/>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свободный ( </w:t>
      </w:r>
      <w:r w:rsidRPr="002D1768">
        <w:rPr>
          <w:rFonts w:ascii="Times New Roman" w:hAnsi="Times New Roman"/>
          <w:i/>
          <w:iCs/>
          <w:sz w:val="26"/>
          <w:szCs w:val="26"/>
          <w:lang w:eastAsia="ru-RU"/>
        </w:rPr>
        <w:t>регулируется на основе свободной конкуренции независимых товаропроизводителей</w:t>
      </w:r>
      <w:r w:rsidRPr="002D1768">
        <w:rPr>
          <w:rFonts w:ascii="Times New Roman" w:hAnsi="Times New Roman"/>
          <w:sz w:val="24"/>
          <w:szCs w:val="24"/>
          <w:lang w:eastAsia="ru-RU"/>
        </w:rPr>
        <w:t xml:space="preserve"> </w:t>
      </w:r>
      <w:r w:rsidRPr="002D1768">
        <w:rPr>
          <w:rFonts w:ascii="Times New Roman" w:hAnsi="Times New Roman"/>
          <w:i/>
          <w:iCs/>
          <w:sz w:val="27"/>
          <w:szCs w:val="27"/>
          <w:lang w:eastAsia="ru-RU"/>
        </w:rPr>
        <w:t>)</w:t>
      </w:r>
    </w:p>
    <w:p w:rsidR="00E65930" w:rsidRPr="00AC01EC" w:rsidRDefault="00E65930" w:rsidP="00017CD2">
      <w:pPr>
        <w:numPr>
          <w:ilvl w:val="0"/>
          <w:numId w:val="8"/>
        </w:num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регулируемый ( </w:t>
      </w:r>
      <w:r w:rsidRPr="002D1768">
        <w:rPr>
          <w:rFonts w:ascii="Times New Roman" w:hAnsi="Times New Roman"/>
          <w:i/>
          <w:iCs/>
          <w:sz w:val="26"/>
          <w:szCs w:val="26"/>
          <w:lang w:eastAsia="ru-RU"/>
        </w:rPr>
        <w:t xml:space="preserve">важная роль принадлежит государству, которое использует экономические инструменты воздействия </w:t>
      </w:r>
      <w:r w:rsidRPr="002D1768">
        <w:rPr>
          <w:rFonts w:ascii="Times New Roman" w:hAnsi="Times New Roman"/>
          <w:i/>
          <w:iCs/>
          <w:sz w:val="27"/>
          <w:szCs w:val="27"/>
          <w:lang w:eastAsia="ru-RU"/>
        </w:rPr>
        <w:t>)</w:t>
      </w:r>
    </w:p>
    <w:p w:rsidR="00E65930" w:rsidRPr="002D1768" w:rsidRDefault="00E65930" w:rsidP="00017CD2">
      <w:pPr>
        <w:keepNext/>
        <w:spacing w:before="100" w:beforeAutospacing="1" w:after="119" w:line="360" w:lineRule="auto"/>
        <w:outlineLvl w:val="1"/>
        <w:rPr>
          <w:rFonts w:ascii="Times New Roman" w:hAnsi="Times New Roman"/>
          <w:b/>
          <w:bCs/>
          <w:sz w:val="36"/>
          <w:szCs w:val="36"/>
          <w:lang w:eastAsia="ru-RU"/>
        </w:rPr>
      </w:pPr>
      <w:r w:rsidRPr="002D1768">
        <w:rPr>
          <w:rFonts w:ascii="Times New Roman" w:hAnsi="Times New Roman"/>
          <w:b/>
          <w:bCs/>
          <w:i/>
          <w:iCs/>
          <w:sz w:val="32"/>
          <w:szCs w:val="32"/>
          <w:lang w:eastAsia="ru-RU"/>
        </w:rPr>
        <w:t>Рабочий механизм рынка</w:t>
      </w:r>
      <w:r>
        <w:rPr>
          <w:rFonts w:ascii="Times New Roman" w:hAnsi="Times New Roman"/>
          <w:b/>
          <w:bCs/>
          <w:i/>
          <w:iCs/>
          <w:sz w:val="32"/>
          <w:szCs w:val="32"/>
          <w:lang w:eastAsia="ru-RU"/>
        </w:rPr>
        <w:t>.</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В рынке действует Рабочий механизм, т.е порядок. Рыночные отношения регулируются с помощью рыночного механизма, который состоит из следующих законов:</w:t>
      </w:r>
    </w:p>
    <w:p w:rsidR="00E65930" w:rsidRPr="002D1768" w:rsidRDefault="00E65930" w:rsidP="00017CD2">
      <w:pPr>
        <w:numPr>
          <w:ilvl w:val="0"/>
          <w:numId w:val="9"/>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закон стоимости ( </w:t>
      </w:r>
      <w:r w:rsidRPr="002D1768">
        <w:rPr>
          <w:rFonts w:ascii="Times New Roman" w:hAnsi="Times New Roman"/>
          <w:i/>
          <w:iCs/>
          <w:sz w:val="26"/>
          <w:szCs w:val="26"/>
          <w:lang w:eastAsia="ru-RU"/>
        </w:rPr>
        <w:t>производство и обмен товаров происходят на основе их стоимости, величина которой определяется общественно необходимыми затратами труда. Если затраты труда больше общественно необходимых, то та часть затрат, которая превышает последние, обществом не признается, что позволяет регулировать величину товарного производства</w:t>
      </w:r>
      <w:r w:rsidRPr="002D1768">
        <w:rPr>
          <w:rFonts w:ascii="Times New Roman" w:hAnsi="Times New Roman"/>
          <w:i/>
          <w:iCs/>
          <w:sz w:val="24"/>
          <w:szCs w:val="24"/>
          <w:lang w:eastAsia="ru-RU"/>
        </w:rPr>
        <w:t xml:space="preserve"> </w:t>
      </w:r>
      <w:r w:rsidRPr="002D1768">
        <w:rPr>
          <w:rFonts w:ascii="Times New Roman" w:hAnsi="Times New Roman"/>
          <w:sz w:val="24"/>
          <w:szCs w:val="24"/>
          <w:lang w:eastAsia="ru-RU"/>
        </w:rPr>
        <w:t>)</w:t>
      </w:r>
    </w:p>
    <w:p w:rsidR="00E65930" w:rsidRPr="002D1768" w:rsidRDefault="00E65930" w:rsidP="00017CD2">
      <w:pPr>
        <w:numPr>
          <w:ilvl w:val="0"/>
          <w:numId w:val="9"/>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закон спроса и </w:t>
      </w:r>
      <w:r>
        <w:rPr>
          <w:rFonts w:ascii="Times New Roman" w:hAnsi="Times New Roman"/>
          <w:i/>
          <w:iCs/>
          <w:sz w:val="27"/>
          <w:szCs w:val="27"/>
          <w:lang w:eastAsia="ru-RU"/>
        </w:rPr>
        <w:t xml:space="preserve">закон </w:t>
      </w:r>
      <w:r w:rsidRPr="002D1768">
        <w:rPr>
          <w:rFonts w:ascii="Times New Roman" w:hAnsi="Times New Roman"/>
          <w:i/>
          <w:iCs/>
          <w:sz w:val="27"/>
          <w:szCs w:val="27"/>
          <w:lang w:eastAsia="ru-RU"/>
        </w:rPr>
        <w:t>предложения (</w:t>
      </w:r>
      <w:r w:rsidRPr="002D1768">
        <w:rPr>
          <w:rFonts w:ascii="Times New Roman" w:hAnsi="Times New Roman"/>
          <w:i/>
          <w:iCs/>
          <w:sz w:val="26"/>
          <w:szCs w:val="26"/>
          <w:lang w:eastAsia="ru-RU"/>
        </w:rPr>
        <w:t xml:space="preserve"> спрос, предложение, количество товара и его цена на рынке взаимосвязаны. При прочих равных условиях чем цена на товар ниже, тем больше на него спрос и тем меньше предложение. Обычно устанавливается равновесие между предложением, спросом и ценой</w:t>
      </w:r>
      <w:r w:rsidRPr="002D1768">
        <w:rPr>
          <w:rFonts w:ascii="Times New Roman" w:hAnsi="Times New Roman"/>
          <w:i/>
          <w:iCs/>
          <w:sz w:val="24"/>
          <w:szCs w:val="24"/>
          <w:lang w:eastAsia="ru-RU"/>
        </w:rPr>
        <w:t xml:space="preserve"> </w:t>
      </w:r>
      <w:r w:rsidRPr="002D1768">
        <w:rPr>
          <w:rFonts w:ascii="Times New Roman" w:hAnsi="Times New Roman"/>
          <w:i/>
          <w:iCs/>
          <w:sz w:val="27"/>
          <w:szCs w:val="27"/>
          <w:lang w:eastAsia="ru-RU"/>
        </w:rPr>
        <w:t>)</w:t>
      </w:r>
    </w:p>
    <w:p w:rsidR="00E65930" w:rsidRPr="00AC01EC" w:rsidRDefault="00E65930" w:rsidP="00017CD2">
      <w:pPr>
        <w:numPr>
          <w:ilvl w:val="0"/>
          <w:numId w:val="9"/>
        </w:num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закон конкуренции ( </w:t>
      </w:r>
      <w:r w:rsidRPr="002D1768">
        <w:rPr>
          <w:rFonts w:ascii="Times New Roman" w:hAnsi="Times New Roman"/>
          <w:i/>
          <w:iCs/>
          <w:sz w:val="26"/>
          <w:szCs w:val="26"/>
          <w:lang w:eastAsia="ru-RU"/>
        </w:rPr>
        <w:t xml:space="preserve">закон, по которому каждый производитель или продавец стремится получить наиболее выгодные условия для производства и сбыта товаров и услуг </w:t>
      </w:r>
      <w:r w:rsidRPr="002D1768">
        <w:rPr>
          <w:rFonts w:ascii="Times New Roman" w:hAnsi="Times New Roman"/>
          <w:i/>
          <w:iCs/>
          <w:sz w:val="27"/>
          <w:szCs w:val="27"/>
          <w:lang w:eastAsia="ru-RU"/>
        </w:rPr>
        <w:t>)</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Из сущности рынка и его функций логически вытекает и его роль в процессе общественного воспроизводства. Понятия "функция рынка" и "роль рынка" тесно связаны между собой. Функция и роль – это как бы ступени познания одного и того же объективного процесса. Функция непосредственно выражает сущность явления и определяет роль категории, которая ей соответствует.</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Роль рынка</w:t>
      </w:r>
      <w:r w:rsidRPr="002D1768">
        <w:rPr>
          <w:rFonts w:ascii="Times New Roman" w:hAnsi="Times New Roman"/>
          <w:i/>
          <w:iCs/>
          <w:sz w:val="27"/>
          <w:szCs w:val="27"/>
          <w:lang w:eastAsia="ru-RU"/>
        </w:rPr>
        <w:t xml:space="preserve"> в общественном производстве сводится к следующему:</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1. </w:t>
      </w:r>
      <w:r w:rsidRPr="002D1768">
        <w:rPr>
          <w:rFonts w:ascii="Times New Roman" w:hAnsi="Times New Roman"/>
          <w:i/>
          <w:iCs/>
          <w:sz w:val="27"/>
          <w:szCs w:val="27"/>
          <w:lang w:eastAsia="ru-RU"/>
        </w:rPr>
        <w:t>Выдавать сигнал производству с помощью обратных "первичных" связей: что, в каком объеме и какой структуре следует производить.</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2. </w:t>
      </w:r>
      <w:r w:rsidRPr="002D1768">
        <w:rPr>
          <w:rFonts w:ascii="Times New Roman" w:hAnsi="Times New Roman"/>
          <w:i/>
          <w:iCs/>
          <w:sz w:val="27"/>
          <w:szCs w:val="27"/>
          <w:lang w:eastAsia="ru-RU"/>
        </w:rPr>
        <w:t>Уравновешивать спрос и предложение, обеспечивать сбалансированность экономики.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3. </w:t>
      </w:r>
      <w:r w:rsidRPr="002D1768">
        <w:rPr>
          <w:rFonts w:ascii="Times New Roman" w:hAnsi="Times New Roman"/>
          <w:i/>
          <w:iCs/>
          <w:sz w:val="27"/>
          <w:szCs w:val="27"/>
          <w:lang w:eastAsia="ru-RU"/>
        </w:rPr>
        <w:t>Дифференцировать доходы товаропроизводителей в соответствии с эффективностью их работы и нацеленностью на покрытие рыночного спроса.</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4. </w:t>
      </w:r>
      <w:r w:rsidRPr="002D1768">
        <w:rPr>
          <w:rFonts w:ascii="Times New Roman" w:hAnsi="Times New Roman"/>
          <w:i/>
          <w:iCs/>
          <w:sz w:val="27"/>
          <w:szCs w:val="27"/>
          <w:lang w:eastAsia="ru-RU"/>
        </w:rPr>
        <w:t>"Санитарная" роль рынка сводится к вымыванию неконкурентоспособных предприятий и свертыванию устаревших производств.</w:t>
      </w:r>
    </w:p>
    <w:p w:rsidR="00E65930" w:rsidRPr="002D1768" w:rsidRDefault="00E65930" w:rsidP="00017CD2">
      <w:pPr>
        <w:spacing w:before="100" w:beforeAutospacing="1" w:after="119" w:line="360" w:lineRule="auto"/>
        <w:jc w:val="center"/>
        <w:rPr>
          <w:rFonts w:ascii="Times New Roman" w:hAnsi="Times New Roman"/>
          <w:sz w:val="24"/>
          <w:szCs w:val="24"/>
          <w:lang w:eastAsia="ru-RU"/>
        </w:rPr>
      </w:pPr>
      <w:r>
        <w:rPr>
          <w:rFonts w:ascii="Times New Roman" w:hAnsi="Times New Roman"/>
          <w:b/>
          <w:bCs/>
          <w:i/>
          <w:iCs/>
          <w:sz w:val="32"/>
          <w:szCs w:val="32"/>
          <w:lang w:eastAsia="ru-RU"/>
        </w:rPr>
        <w:t>Типология рынка</w:t>
      </w:r>
      <w:r w:rsidRPr="002D1768">
        <w:rPr>
          <w:rFonts w:ascii="Times New Roman" w:hAnsi="Times New Roman"/>
          <w:b/>
          <w:bCs/>
          <w:i/>
          <w:iCs/>
          <w:sz w:val="32"/>
          <w:szCs w:val="32"/>
          <w:lang w:eastAsia="ru-RU"/>
        </w:rPr>
        <w:t>.</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История развития рынка позволяет выделить следующие типы рынка: неразвитый, свободный, регулируемый и деформированный.</w:t>
      </w:r>
      <w:r>
        <w:rPr>
          <w:rFonts w:ascii="Times New Roman" w:hAnsi="Times New Roman"/>
          <w:sz w:val="24"/>
          <w:szCs w:val="24"/>
          <w:lang w:eastAsia="ru-RU"/>
        </w:rPr>
        <w:t xml:space="preserve">                        </w:t>
      </w:r>
      <w:r w:rsidRPr="002D1768">
        <w:rPr>
          <w:rFonts w:ascii="Times New Roman" w:hAnsi="Times New Roman"/>
          <w:i/>
          <w:iCs/>
          <w:sz w:val="27"/>
          <w:szCs w:val="27"/>
          <w:lang w:eastAsia="ru-RU"/>
        </w:rPr>
        <w:t>Неразвитый рынок характеризуется тем, что рыночные отношения носят случайный, чаще всего товарный (бартерный) характер. Но уже и здесь рынок играет определенную роль, способствует дифференциации членов общества, усилению мотивации к развитию производства тех или иных товаров.</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30"/>
          <w:szCs w:val="30"/>
          <w:lang w:eastAsia="ru-RU"/>
        </w:rPr>
        <w:t>Свободный (классический) рынок характеризуется следующими чертами: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1. </w:t>
      </w:r>
      <w:r w:rsidRPr="002D1768">
        <w:rPr>
          <w:rFonts w:ascii="Times New Roman" w:hAnsi="Times New Roman"/>
          <w:i/>
          <w:iCs/>
          <w:sz w:val="27"/>
          <w:szCs w:val="27"/>
          <w:lang w:eastAsia="ru-RU"/>
        </w:rPr>
        <w:t>Неограниченное число участников рыночных отношений и свободная конкуренция между ними.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2.</w:t>
      </w:r>
      <w:r w:rsidRPr="002D1768">
        <w:rPr>
          <w:rFonts w:ascii="Times New Roman" w:hAnsi="Times New Roman"/>
          <w:i/>
          <w:iCs/>
          <w:sz w:val="27"/>
          <w:szCs w:val="27"/>
          <w:lang w:eastAsia="ru-RU"/>
        </w:rPr>
        <w:t xml:space="preserve"> Свободный доступ к любой хозяйственной деятельности всех членов общества.</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3.</w:t>
      </w:r>
      <w:r w:rsidRPr="002D1768">
        <w:rPr>
          <w:rFonts w:ascii="Times New Roman" w:hAnsi="Times New Roman"/>
          <w:i/>
          <w:iCs/>
          <w:sz w:val="27"/>
          <w:szCs w:val="27"/>
          <w:lang w:eastAsia="ru-RU"/>
        </w:rPr>
        <w:t xml:space="preserve"> Полная мобильность факторов производства; неограниченная • свобода передвижения капитала.</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4. </w:t>
      </w:r>
      <w:r w:rsidRPr="002D1768">
        <w:rPr>
          <w:rFonts w:ascii="Times New Roman" w:hAnsi="Times New Roman"/>
          <w:i/>
          <w:iCs/>
          <w:sz w:val="27"/>
          <w:szCs w:val="27"/>
          <w:lang w:eastAsia="ru-RU"/>
        </w:rPr>
        <w:t>Наличие у каждого участника полной информации о рынке (о норме прибыли, спросе, предложении и т.д.). Осуществление принципа рационального поведения рыночных субъектов (оптимизация индивидуального благосостояния в результате прироста доходов: продать подороже, купить подешевле) невозможно без информации.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5. </w:t>
      </w:r>
      <w:r w:rsidRPr="002D1768">
        <w:rPr>
          <w:rFonts w:ascii="Times New Roman" w:hAnsi="Times New Roman"/>
          <w:i/>
          <w:iCs/>
          <w:sz w:val="27"/>
          <w:szCs w:val="27"/>
          <w:lang w:eastAsia="ru-RU"/>
        </w:rPr>
        <w:t>Полная однородность одноименных товаров (отсутствие торговых марок и т.д.).</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6. </w:t>
      </w:r>
      <w:r w:rsidRPr="002D1768">
        <w:rPr>
          <w:rFonts w:ascii="Times New Roman" w:hAnsi="Times New Roman"/>
          <w:i/>
          <w:iCs/>
          <w:sz w:val="27"/>
          <w:szCs w:val="27"/>
          <w:lang w:eastAsia="ru-RU"/>
        </w:rPr>
        <w:t>Ни один участник свободной конкуренции не в состоянии оказать непосредственное влияние на решение другого неэкономическими методами.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7. </w:t>
      </w:r>
      <w:r w:rsidRPr="002D1768">
        <w:rPr>
          <w:rFonts w:ascii="Times New Roman" w:hAnsi="Times New Roman"/>
          <w:i/>
          <w:iCs/>
          <w:sz w:val="27"/>
          <w:szCs w:val="27"/>
          <w:lang w:eastAsia="ru-RU"/>
        </w:rPr>
        <w:t>Цены устанавливаются стихийно в ходе свободной конкуренции.</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b/>
          <w:bCs/>
          <w:i/>
          <w:iCs/>
          <w:sz w:val="27"/>
          <w:szCs w:val="27"/>
          <w:lang w:eastAsia="ru-RU"/>
        </w:rPr>
        <w:t xml:space="preserve">8. </w:t>
      </w:r>
      <w:r w:rsidRPr="002D1768">
        <w:rPr>
          <w:rFonts w:ascii="Times New Roman" w:hAnsi="Times New Roman"/>
          <w:i/>
          <w:iCs/>
          <w:sz w:val="27"/>
          <w:szCs w:val="27"/>
          <w:lang w:eastAsia="ru-RU"/>
        </w:rPr>
        <w:t>Отсутствуют монополия (один производитель), монопсония (один покупатель) и государственное регулирование.</w:t>
      </w:r>
    </w:p>
    <w:p w:rsidR="00E65930" w:rsidRPr="002D1768" w:rsidRDefault="00E65930" w:rsidP="00017CD2">
      <w:pPr>
        <w:spacing w:before="100" w:beforeAutospacing="1" w:after="119" w:line="360" w:lineRule="auto"/>
        <w:rPr>
          <w:rFonts w:ascii="Times New Roman" w:hAnsi="Times New Roman"/>
          <w:sz w:val="24"/>
          <w:szCs w:val="24"/>
          <w:lang w:eastAsia="ru-RU"/>
        </w:rPr>
      </w:pPr>
      <w:r w:rsidRPr="002D1768">
        <w:rPr>
          <w:rFonts w:ascii="Times New Roman" w:hAnsi="Times New Roman"/>
          <w:i/>
          <w:iCs/>
          <w:sz w:val="27"/>
          <w:szCs w:val="27"/>
          <w:lang w:eastAsia="ru-RU"/>
        </w:rPr>
        <w:t>Преимущества свободного рынка заключаются в том, что он функционирует на основе саморегулирующегося механизма, поворачивается к человеку, через цены на основе спроса создает ориентиры для капиталовложений в производство. Механизм свободного рынка – это механизм заведомо бездефицитного рынка. Он обеспечивает эффективное распределение в обществе ресурсов; гибкость и высокую адаптивность к изменяющимся условиям; свободу выбора и действий рыночных субъектов; максимальное использование достижений НТР; способность к удовлетворению разнообразных потребностей: повышение качества товаров и услуг, относительно быстрое восстановление нарушенного равновесия. Создается впечатление, что рынок функционирует почти автоматически, хотя на самом деле регулирование здесь осуществляется методом проб и ошибок.</w:t>
      </w:r>
    </w:p>
    <w:p w:rsidR="00E65930" w:rsidRPr="002D1768" w:rsidRDefault="00E65930" w:rsidP="00017CD2">
      <w:pPr>
        <w:spacing w:before="100" w:beforeAutospacing="1" w:after="0" w:line="360" w:lineRule="auto"/>
        <w:rPr>
          <w:rFonts w:ascii="Times New Roman" w:hAnsi="Times New Roman"/>
          <w:sz w:val="24"/>
          <w:szCs w:val="24"/>
          <w:lang w:eastAsia="ru-RU"/>
        </w:rPr>
      </w:pPr>
      <w:r w:rsidRPr="002D1768">
        <w:rPr>
          <w:rFonts w:ascii="Times New Roman" w:hAnsi="Times New Roman"/>
          <w:b/>
          <w:bCs/>
          <w:i/>
          <w:iCs/>
          <w:sz w:val="27"/>
          <w:szCs w:val="27"/>
          <w:lang w:eastAsia="ru-RU"/>
        </w:rPr>
        <w:t>Регулируемый рынок</w:t>
      </w:r>
      <w:r w:rsidRPr="002D1768">
        <w:rPr>
          <w:rFonts w:ascii="Times New Roman" w:hAnsi="Times New Roman"/>
          <w:i/>
          <w:iCs/>
          <w:sz w:val="27"/>
          <w:szCs w:val="27"/>
          <w:lang w:eastAsia="ru-RU"/>
        </w:rPr>
        <w:t xml:space="preserve"> – это когда государство стремится смягчить удары рынка по интересам отдельных членов общества, но не настолько, чтобы свести на нет мотивацию к творческому, инициативному труду и риску в хозяйственной деятельности.</w:t>
      </w:r>
      <w:r w:rsidRPr="002D1768">
        <w:rPr>
          <w:rFonts w:ascii="Times New Roman" w:hAnsi="Times New Roman"/>
          <w:i/>
          <w:iCs/>
          <w:sz w:val="27"/>
          <w:szCs w:val="27"/>
          <w:lang w:eastAsia="ru-RU"/>
        </w:rPr>
        <w:br/>
        <w:t xml:space="preserve">Рынок должен быть регулируемым, чтобы снять или как-то ограничить отрицательные его последствия. </w:t>
      </w:r>
    </w:p>
    <w:p w:rsidR="00E65930" w:rsidRDefault="00E65930" w:rsidP="00017CD2">
      <w:pPr>
        <w:spacing w:before="100" w:beforeAutospacing="1" w:after="0" w:line="360" w:lineRule="auto"/>
        <w:rPr>
          <w:rFonts w:ascii="Times New Roman" w:hAnsi="Times New Roman"/>
          <w:i/>
          <w:iCs/>
          <w:sz w:val="27"/>
          <w:szCs w:val="27"/>
          <w:lang w:eastAsia="ru-RU"/>
        </w:rPr>
      </w:pPr>
      <w:r w:rsidRPr="002D1768">
        <w:rPr>
          <w:rFonts w:ascii="Times New Roman" w:hAnsi="Times New Roman"/>
          <w:i/>
          <w:iCs/>
          <w:sz w:val="27"/>
          <w:szCs w:val="27"/>
          <w:lang w:eastAsia="ru-RU"/>
        </w:rPr>
        <w:t xml:space="preserve">К основным чертам </w:t>
      </w:r>
      <w:r w:rsidRPr="002D1768">
        <w:rPr>
          <w:rFonts w:ascii="Times New Roman" w:hAnsi="Times New Roman"/>
          <w:b/>
          <w:bCs/>
          <w:i/>
          <w:iCs/>
          <w:sz w:val="27"/>
          <w:szCs w:val="27"/>
          <w:lang w:eastAsia="ru-RU"/>
        </w:rPr>
        <w:t>деформации</w:t>
      </w:r>
      <w:r w:rsidRPr="002D1768">
        <w:rPr>
          <w:rFonts w:ascii="Times New Roman" w:hAnsi="Times New Roman"/>
          <w:i/>
          <w:iCs/>
          <w:sz w:val="27"/>
          <w:szCs w:val="27"/>
          <w:lang w:eastAsia="ru-RU"/>
        </w:rPr>
        <w:t xml:space="preserve"> </w:t>
      </w:r>
      <w:r>
        <w:rPr>
          <w:rFonts w:ascii="Times New Roman" w:hAnsi="Times New Roman"/>
          <w:i/>
          <w:iCs/>
          <w:sz w:val="27"/>
          <w:szCs w:val="27"/>
          <w:lang w:eastAsia="ru-RU"/>
        </w:rPr>
        <w:t xml:space="preserve">рынка </w:t>
      </w:r>
      <w:r w:rsidRPr="002D1768">
        <w:rPr>
          <w:rFonts w:ascii="Times New Roman" w:hAnsi="Times New Roman"/>
          <w:i/>
          <w:iCs/>
          <w:sz w:val="27"/>
          <w:szCs w:val="27"/>
          <w:lang w:eastAsia="ru-RU"/>
        </w:rPr>
        <w:t>можно отнести: отсутствие многочисленных рыночных субъектов, организующих свою хозяйственную деятельность на основе разных форм собственности; отсутствие самостоятельности в коммерческой деятельности; несбалансированность спроса и предложен</w:t>
      </w:r>
      <w:r>
        <w:rPr>
          <w:rFonts w:ascii="Times New Roman" w:hAnsi="Times New Roman"/>
          <w:i/>
          <w:iCs/>
          <w:sz w:val="27"/>
          <w:szCs w:val="27"/>
          <w:lang w:eastAsia="ru-RU"/>
        </w:rPr>
        <w:t>ия, с каждым годом возрастающую</w:t>
      </w:r>
      <w:r w:rsidRPr="002D1768">
        <w:rPr>
          <w:rFonts w:ascii="Times New Roman" w:hAnsi="Times New Roman"/>
          <w:i/>
          <w:iCs/>
          <w:sz w:val="27"/>
          <w:szCs w:val="27"/>
          <w:lang w:eastAsia="ru-RU"/>
        </w:rPr>
        <w:t xml:space="preserve">; расцвет теневой экономики, «серого» и «черного» рынков; деформация экономических интересов субъектов рыночных отношений (например, у торговцев возникает интерес не продать, а припрятать товар), отсутствие мотивации к эффективному труду, риску в хозяйственной деятельности; отсутствие у потребителя права выбора товара. </w:t>
      </w:r>
    </w:p>
    <w:p w:rsidR="00E65930" w:rsidRPr="00C15F19" w:rsidRDefault="00E65930" w:rsidP="00017CD2">
      <w:pPr>
        <w:spacing w:before="100" w:beforeAutospacing="1" w:after="240" w:line="360" w:lineRule="auto"/>
        <w:jc w:val="center"/>
        <w:rPr>
          <w:rFonts w:ascii="Times New Roman" w:hAnsi="Times New Roman"/>
          <w:sz w:val="28"/>
          <w:szCs w:val="28"/>
          <w:lang w:eastAsia="ru-RU"/>
        </w:rPr>
      </w:pPr>
      <w:r w:rsidRPr="002D1768">
        <w:rPr>
          <w:rFonts w:ascii="Times New Roman" w:hAnsi="Times New Roman"/>
          <w:i/>
          <w:iCs/>
          <w:sz w:val="27"/>
          <w:szCs w:val="27"/>
          <w:lang w:eastAsia="ru-RU"/>
        </w:rPr>
        <w:br/>
      </w:r>
      <w:r w:rsidRPr="002D1768">
        <w:rPr>
          <w:rFonts w:ascii="Times New Roman" w:hAnsi="Times New Roman"/>
          <w:b/>
          <w:bCs/>
          <w:sz w:val="32"/>
          <w:szCs w:val="32"/>
          <w:lang w:eastAsia="ru-RU"/>
        </w:rPr>
        <w:t>Развитие рыночных отношений в России.</w:t>
      </w:r>
    </w:p>
    <w:p w:rsidR="00E65930" w:rsidRDefault="00E65930" w:rsidP="00017CD2">
      <w:p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В нашей стране развитие товарно-денежных отношений прошло несколько этапов.</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В 1921 г. в Советской России был введен НЭП. В этот период были проведены меры по развитию частного предпринимательства. Крупномасштабные преобразования были осуществлены в финансовой сфере, в области денежного обращения. Подразверстка была заменена продналогом, введена сводная торговля. В промышленности было осуществлено трестирование производства, а новые производственные образования переведены на самоокупаемость и самофинансирование. Предпринятые меры позволили быстро восстановить равновесную рыночную систему.</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В 1930-х гг. в СССР началось вытеснение рыночных отношений и формирование командно-административной системы. В конце 1950-х-начале 1960-х гг. была предпринята попытка осуществить либерализацию командно-административной системы, осуществить меры, направленные по распространению рыночных отношений на производство и реализацию средств </w:t>
      </w:r>
      <w:r>
        <w:rPr>
          <w:rFonts w:ascii="Times New Roman" w:hAnsi="Times New Roman"/>
          <w:i/>
          <w:iCs/>
          <w:sz w:val="27"/>
          <w:szCs w:val="27"/>
          <w:lang w:eastAsia="ru-RU"/>
        </w:rPr>
        <w:t xml:space="preserve"> </w:t>
      </w:r>
      <w:r w:rsidRPr="002D1768">
        <w:rPr>
          <w:rFonts w:ascii="Times New Roman" w:hAnsi="Times New Roman"/>
          <w:i/>
          <w:iCs/>
          <w:sz w:val="27"/>
          <w:szCs w:val="27"/>
          <w:lang w:eastAsia="ru-RU"/>
        </w:rPr>
        <w:t>производства.</w:t>
      </w:r>
      <w:r>
        <w:rPr>
          <w:rFonts w:ascii="Times New Roman" w:hAnsi="Times New Roman"/>
          <w:sz w:val="24"/>
          <w:szCs w:val="24"/>
          <w:lang w:eastAsia="ru-RU"/>
        </w:rPr>
        <w:t xml:space="preserve">                                                                                                                      </w:t>
      </w:r>
      <w:r w:rsidRPr="002D1768">
        <w:rPr>
          <w:rFonts w:ascii="Times New Roman" w:hAnsi="Times New Roman"/>
          <w:i/>
          <w:iCs/>
          <w:sz w:val="27"/>
          <w:szCs w:val="27"/>
          <w:lang w:eastAsia="ru-RU"/>
        </w:rPr>
        <w:t>Крупная экономическая реформа по возрождению рыночных отношений в нашей стране была проведена в 1966-1971 гг. В качестве важнейших оценочных показателей функционирования предприятий были введены прибыль, рентабельность, р</w:t>
      </w:r>
      <w:r>
        <w:rPr>
          <w:rFonts w:ascii="Times New Roman" w:hAnsi="Times New Roman"/>
          <w:i/>
          <w:iCs/>
          <w:sz w:val="27"/>
          <w:szCs w:val="27"/>
          <w:lang w:eastAsia="ru-RU"/>
        </w:rPr>
        <w:t>еализованная товарная продукция. У</w:t>
      </w:r>
      <w:r w:rsidRPr="002D1768">
        <w:rPr>
          <w:rFonts w:ascii="Times New Roman" w:hAnsi="Times New Roman"/>
          <w:i/>
          <w:iCs/>
          <w:sz w:val="27"/>
          <w:szCs w:val="27"/>
          <w:lang w:eastAsia="ru-RU"/>
        </w:rPr>
        <w:t>силилась материальная заинтересованность предпри</w:t>
      </w:r>
      <w:r>
        <w:rPr>
          <w:rFonts w:ascii="Times New Roman" w:hAnsi="Times New Roman"/>
          <w:i/>
          <w:iCs/>
          <w:sz w:val="27"/>
          <w:szCs w:val="27"/>
          <w:lang w:eastAsia="ru-RU"/>
        </w:rPr>
        <w:t>ятий в результатах деятельности. С</w:t>
      </w:r>
      <w:r w:rsidRPr="002D1768">
        <w:rPr>
          <w:rFonts w:ascii="Times New Roman" w:hAnsi="Times New Roman"/>
          <w:i/>
          <w:iCs/>
          <w:sz w:val="27"/>
          <w:szCs w:val="27"/>
          <w:lang w:eastAsia="ru-RU"/>
        </w:rPr>
        <w:t>тали создаваться фонд</w:t>
      </w:r>
      <w:r>
        <w:rPr>
          <w:rFonts w:ascii="Times New Roman" w:hAnsi="Times New Roman"/>
          <w:i/>
          <w:iCs/>
          <w:sz w:val="27"/>
          <w:szCs w:val="27"/>
          <w:lang w:eastAsia="ru-RU"/>
        </w:rPr>
        <w:t>ы экономического стимулирования,</w:t>
      </w:r>
      <w:r w:rsidRPr="002D1768">
        <w:rPr>
          <w:rFonts w:ascii="Times New Roman" w:hAnsi="Times New Roman"/>
          <w:i/>
          <w:iCs/>
          <w:sz w:val="27"/>
          <w:szCs w:val="27"/>
          <w:lang w:eastAsia="ru-RU"/>
        </w:rPr>
        <w:t xml:space="preserve"> введены плата за фонды, рентные платежи. Новый, крупномасштабный процесс перевода экономики на рыночные методы хозяйствования начался во второй половине 1980-х гг.</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Достигнутые в СССР к 60 – 70-м годам достаточно высокие уровни развития производительных сил и жизни населения привели к существенной дифференциации потребностей людей, их быстрой изменчивости. Производительные силы для своего дальнейшего развития требовали совершения технологического переворота во всей системе производства. Между тем существовавшие общественные отношения сдерживали развертывание качественных преобразований системы «наука – техника – производство». Значительный отрыв интересов бюрократизированной части партийно-государственного аппарата от интересов основной массы населения, громоздкость системы управления, замедленность ее реакции на изменения общественных потребностей существенно снижали заинтересованность членов общества в высокопроизводительном труде, в использовании новейших достижений научно-технического прогресса. </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Объективно назревшая задача отхода от единой административно-командной системы неизбежно приняла форму задачи формирования рыночной системы хозяйствования. Решение этой «двуединой» задачи в ее общей постановке соответствует потребностям современного российского общества. Однако разные интересы социальных групп и слоев приводят к разному пониманию рыночной системы хозяйствования и путей ее формирования. Поэтому столь важно определить такой характер рыночной системы хозяйствования и такие пути ее формирования, которые соответствовали бы интересам основной массы населения. Чтобы правильно подойти к решению этой задачи в ее экономическом и социальном аспектах, необходимо выявить ряд проблем философско-методологического плана. </w:t>
      </w:r>
      <w:r>
        <w:rPr>
          <w:rFonts w:ascii="Times New Roman" w:hAnsi="Times New Roman"/>
          <w:sz w:val="24"/>
          <w:szCs w:val="24"/>
          <w:lang w:eastAsia="ru-RU"/>
        </w:rPr>
        <w:t xml:space="preserve">                                                                  </w:t>
      </w:r>
      <w:r w:rsidRPr="002D1768">
        <w:rPr>
          <w:rFonts w:ascii="Times New Roman" w:hAnsi="Times New Roman"/>
          <w:i/>
          <w:iCs/>
          <w:sz w:val="27"/>
          <w:szCs w:val="27"/>
          <w:lang w:eastAsia="ru-RU"/>
        </w:rPr>
        <w:t>Основу современной организации национального хозяйства составляют два «начала»: рынок и государственное макроэкономическое регулирование. Рациональность такой организации доказана практикой, что в немалой степени определило направленность нынешнего реформирования российской экономики.</w:t>
      </w:r>
    </w:p>
    <w:p w:rsidR="00E65930" w:rsidRPr="00AC01EC" w:rsidRDefault="00E65930" w:rsidP="00017CD2">
      <w:pPr>
        <w:spacing w:before="100" w:beforeAutospacing="1" w:after="0" w:line="360" w:lineRule="auto"/>
        <w:rPr>
          <w:rFonts w:ascii="Times New Roman" w:hAnsi="Times New Roman"/>
          <w:sz w:val="24"/>
          <w:szCs w:val="24"/>
          <w:lang w:eastAsia="ru-RU"/>
        </w:rPr>
      </w:pPr>
    </w:p>
    <w:p w:rsidR="00E65930" w:rsidRDefault="00E65930" w:rsidP="00017CD2">
      <w:pPr>
        <w:spacing w:before="100" w:beforeAutospacing="1" w:after="0" w:line="360" w:lineRule="auto"/>
        <w:rPr>
          <w:rFonts w:ascii="Times New Roman" w:hAnsi="Times New Roman"/>
          <w:b/>
          <w:bCs/>
          <w:i/>
          <w:iCs/>
          <w:sz w:val="28"/>
          <w:szCs w:val="28"/>
          <w:lang w:eastAsia="ru-RU"/>
        </w:rPr>
      </w:pPr>
      <w:r w:rsidRPr="00FC4BEE">
        <w:rPr>
          <w:rFonts w:ascii="Times New Roman" w:hAnsi="Times New Roman"/>
          <w:b/>
          <w:bCs/>
          <w:i/>
          <w:iCs/>
          <w:sz w:val="28"/>
          <w:szCs w:val="28"/>
          <w:lang w:eastAsia="ru-RU"/>
        </w:rPr>
        <w:t>ГОСУДАРСТВЕННЫЕ РЕФОРМЫ 1991-1994гг. ПРОГРАММА РЕФОРМ.</w:t>
      </w:r>
    </w:p>
    <w:p w:rsidR="00E65930" w:rsidRPr="00AC01EC" w:rsidRDefault="00E65930" w:rsidP="00017CD2">
      <w:pPr>
        <w:spacing w:before="100" w:beforeAutospacing="1" w:after="0" w:line="360" w:lineRule="auto"/>
        <w:rPr>
          <w:rFonts w:ascii="Times New Roman" w:hAnsi="Times New Roman"/>
          <w:b/>
          <w:bCs/>
          <w:i/>
          <w:iCs/>
          <w:sz w:val="28"/>
          <w:szCs w:val="28"/>
          <w:lang w:eastAsia="ru-RU"/>
        </w:rPr>
      </w:pPr>
    </w:p>
    <w:p w:rsidR="00E65930" w:rsidRPr="006D21B0" w:rsidRDefault="00E65930" w:rsidP="00017CD2">
      <w:pPr>
        <w:pStyle w:val="a7"/>
        <w:spacing w:line="360" w:lineRule="auto"/>
        <w:rPr>
          <w:i/>
          <w:sz w:val="28"/>
          <w:szCs w:val="28"/>
        </w:rPr>
      </w:pPr>
      <w:r w:rsidRPr="006D21B0">
        <w:rPr>
          <w:i/>
          <w:sz w:val="28"/>
          <w:szCs w:val="28"/>
        </w:rPr>
        <w:t>Предпосылки формирования к рыночной экономике начались в 1991 г. Состояние экономики в конце 1991 г. ухудшалось буквально на глазах и приближалось к катастрофическому. Потребительский рынок практически не существовал, прилавки магазинов в городах были пустыми, торговля проводилась по талонам и карточкам, которые повсеместно не обеспечивались ресурсами. Причем реальная угроза голода в крупных городах возникла не из – за плохого урожая и нехватки продовольствия в стране, с этим все было нормально, просто сельскохозяйственным предприятиям было невыгодно продавать государству урожай по официальным ценам и они выжидали роста закупочных цен. А поскольку цены на «черном» рынке были в несколько раз выше, то хлеб скупался и вывозился контрабандой за рубеж. Так, к ноябрю 1991 г. правительство закупило менее 20% урожая.</w:t>
      </w:r>
    </w:p>
    <w:p w:rsidR="00E65930" w:rsidRPr="006D21B0" w:rsidRDefault="00E65930" w:rsidP="00017CD2">
      <w:pPr>
        <w:pStyle w:val="a7"/>
        <w:spacing w:line="360" w:lineRule="auto"/>
        <w:rPr>
          <w:i/>
          <w:sz w:val="28"/>
          <w:szCs w:val="28"/>
        </w:rPr>
      </w:pPr>
      <w:r w:rsidRPr="006D21B0">
        <w:rPr>
          <w:i/>
          <w:sz w:val="28"/>
          <w:szCs w:val="28"/>
        </w:rPr>
        <w:t xml:space="preserve">Обострившийся экономический кризис сдерживал рыночные преобразования, а нерешительность, непоследовательность реформ и сопротивление консерваторов еще более углубили положение. </w:t>
      </w:r>
      <w:r>
        <w:rPr>
          <w:i/>
          <w:sz w:val="28"/>
          <w:szCs w:val="28"/>
        </w:rPr>
        <w:t xml:space="preserve">                                             </w:t>
      </w:r>
      <w:r w:rsidRPr="006D21B0">
        <w:rPr>
          <w:i/>
          <w:sz w:val="28"/>
          <w:szCs w:val="28"/>
        </w:rPr>
        <w:t>Кроме того, в наследство от СССР Россия получила крайне несбалансированную экономику с открытой инфляцией 260% в год</w:t>
      </w:r>
      <w:r w:rsidRPr="006D21B0">
        <w:rPr>
          <w:rStyle w:val="ab"/>
          <w:i/>
          <w:sz w:val="28"/>
          <w:szCs w:val="28"/>
        </w:rPr>
        <w:footnoteReference w:id="1"/>
      </w:r>
      <w:r>
        <w:rPr>
          <w:i/>
          <w:sz w:val="28"/>
          <w:szCs w:val="28"/>
        </w:rPr>
        <w:t xml:space="preserve"> </w:t>
      </w:r>
      <w:r w:rsidRPr="006D21B0">
        <w:rPr>
          <w:i/>
          <w:sz w:val="28"/>
          <w:szCs w:val="28"/>
        </w:rPr>
        <w:t>и дефицитом государственного бюджета, превышающим 16% ВВП</w:t>
      </w:r>
      <w:r w:rsidRPr="006D21B0">
        <w:rPr>
          <w:rStyle w:val="ab"/>
          <w:i/>
          <w:sz w:val="28"/>
          <w:szCs w:val="28"/>
        </w:rPr>
        <w:footnoteReference w:id="2"/>
      </w:r>
      <w:r w:rsidRPr="006D21B0">
        <w:rPr>
          <w:i/>
          <w:sz w:val="28"/>
          <w:szCs w:val="28"/>
        </w:rPr>
        <w:t>, по другой оценке, дефицит бюджета составлял даже 31% ВВП</w:t>
      </w:r>
      <w:r w:rsidRPr="006D21B0">
        <w:rPr>
          <w:rStyle w:val="ab"/>
          <w:i/>
          <w:sz w:val="28"/>
          <w:szCs w:val="28"/>
        </w:rPr>
        <w:footnoteReference w:id="3"/>
      </w:r>
      <w:r w:rsidRPr="006D21B0">
        <w:rPr>
          <w:i/>
          <w:sz w:val="28"/>
          <w:szCs w:val="28"/>
        </w:rPr>
        <w:t>. Одновременно сохранялась и подавленная инфляция, которая привела к концу 1991 г. к всеобщей нехватке важнейших товаров и развалу административной торговли. В крупнейших городах надвигалась угроза голода.</w:t>
      </w:r>
    </w:p>
    <w:p w:rsidR="00E65930" w:rsidRPr="006D21B0" w:rsidRDefault="00E65930" w:rsidP="00017CD2">
      <w:pPr>
        <w:pStyle w:val="a7"/>
        <w:spacing w:line="360" w:lineRule="auto"/>
        <w:rPr>
          <w:i/>
          <w:sz w:val="28"/>
          <w:szCs w:val="28"/>
        </w:rPr>
      </w:pPr>
      <w:r w:rsidRPr="006D21B0">
        <w:rPr>
          <w:i/>
          <w:sz w:val="28"/>
          <w:szCs w:val="28"/>
        </w:rPr>
        <w:t>Кризис усугублялся тем, что Россия традиционно была экономическим донором большинства союзных республик, особенно по энергоносителям и наиболее капиталоемким видам производства. Сохранение этих поставок, продолжавшееся в рамках СНГ, оплачивалось в кредит или безналичными рублями, которые эмитировались национальными банками стран СНГ в виде безналичных рублевых кредитов. Для России эта денежная масса только увеличивала инфляцию.</w:t>
      </w:r>
    </w:p>
    <w:p w:rsidR="00E65930" w:rsidRPr="006D21B0" w:rsidRDefault="00E65930" w:rsidP="00017CD2">
      <w:pPr>
        <w:pStyle w:val="a7"/>
        <w:spacing w:line="360" w:lineRule="auto"/>
        <w:rPr>
          <w:i/>
          <w:sz w:val="28"/>
          <w:szCs w:val="28"/>
        </w:rPr>
      </w:pPr>
      <w:r w:rsidRPr="006D21B0">
        <w:rPr>
          <w:i/>
          <w:sz w:val="28"/>
          <w:szCs w:val="28"/>
        </w:rPr>
        <w:t>Огромный внешний долг, который резко возрос в конце 1980 – х годов до 70 млрд. долларов</w:t>
      </w:r>
      <w:r w:rsidRPr="006D21B0">
        <w:rPr>
          <w:rStyle w:val="ab"/>
          <w:i/>
          <w:sz w:val="28"/>
          <w:szCs w:val="28"/>
        </w:rPr>
        <w:footnoteReference w:id="4"/>
      </w:r>
      <w:r w:rsidRPr="006D21B0">
        <w:rPr>
          <w:i/>
          <w:sz w:val="28"/>
          <w:szCs w:val="28"/>
        </w:rPr>
        <w:t>, невозможно было обслуживать, даже, использовав для этого весь объем валютных сбережений в стране. Иностранные кредиты были полностью исчерпаны, и зарубежные банки не хотели больше предоставлять их, поскольку в декабре 1991 г. страна не могла выплатить по ним проценты. А обязательства перед СССР и, соответственно, Россией были сосредоточены в основном в странах третьего мира, платежеспособность которых была весьма низкой, а точнее нулевой. Получается «заколдованный круг» какой – то. К тому же по политическим соображениям эти страны не стремились и до сих пор не стремятся рассчитаться с Россией по долгам. Золотовалютные резервы были исчерпаны и достигли небывало    низкого уровня – всего 289,6 т</w:t>
      </w:r>
      <w:r w:rsidRPr="006D21B0">
        <w:rPr>
          <w:rStyle w:val="ab"/>
          <w:i/>
          <w:sz w:val="28"/>
          <w:szCs w:val="28"/>
        </w:rPr>
        <w:footnoteReference w:id="5"/>
      </w:r>
      <w:r w:rsidRPr="006D21B0">
        <w:rPr>
          <w:i/>
          <w:sz w:val="28"/>
          <w:szCs w:val="28"/>
        </w:rPr>
        <w:t>, что было несопоставимо с неотложными финансовыми обязательствами и потребностями страны. В преддверии зимы города испытывали большие проблемы с энерго – и теплоснабжениями из – за неритмичных поставок топлива. Отсутствие валютных резервов, которыми союзное правительство оплачивало централизованный импорт, привело к фактическому банкротству Внешэкономбанка СССР. За этим последовал отказ от возврата валютных накоплений всем юридическим и физическим лицам на общую сумму 5,5 млрд</w:t>
      </w:r>
      <w:r w:rsidRPr="006D21B0">
        <w:rPr>
          <w:rStyle w:val="ab"/>
          <w:i/>
          <w:sz w:val="28"/>
          <w:szCs w:val="28"/>
        </w:rPr>
        <w:footnoteReference w:id="6"/>
      </w:r>
      <w:r w:rsidRPr="006D21B0">
        <w:rPr>
          <w:i/>
          <w:sz w:val="28"/>
          <w:szCs w:val="28"/>
        </w:rPr>
        <w:t>. долларов. Кроме того, на оплату импорта была потрачена часть золотого запаса страны на сумму 3,4 млрд.</w:t>
      </w:r>
      <w:r w:rsidRPr="006D21B0">
        <w:rPr>
          <w:rStyle w:val="ab"/>
          <w:i/>
          <w:sz w:val="28"/>
          <w:szCs w:val="28"/>
        </w:rPr>
        <w:footnoteReference w:id="7"/>
      </w:r>
      <w:r w:rsidRPr="006D21B0">
        <w:rPr>
          <w:i/>
          <w:sz w:val="28"/>
          <w:szCs w:val="28"/>
        </w:rPr>
        <w:t xml:space="preserve"> долларов.</w:t>
      </w:r>
    </w:p>
    <w:p w:rsidR="00E65930" w:rsidRPr="006D21B0" w:rsidRDefault="00E65930" w:rsidP="00017CD2">
      <w:pPr>
        <w:pStyle w:val="a7"/>
        <w:spacing w:line="360" w:lineRule="auto"/>
        <w:rPr>
          <w:i/>
          <w:sz w:val="28"/>
          <w:szCs w:val="28"/>
        </w:rPr>
      </w:pPr>
      <w:r w:rsidRPr="006D21B0">
        <w:rPr>
          <w:i/>
          <w:sz w:val="28"/>
          <w:szCs w:val="28"/>
        </w:rPr>
        <w:t>В этих экстремальных обстоятельствах, требовавших чрезвычайно быстрых и решительных мер, ответственность за судьбу страны в ноябре – декабре 1991 г. взяло на себя российское правительство во главе с президентом Б. Н. Ельциным, предложившее два варианта дальнейших действий.</w:t>
      </w:r>
    </w:p>
    <w:p w:rsidR="00E65930" w:rsidRPr="006D21B0" w:rsidRDefault="00E65930" w:rsidP="00017CD2">
      <w:pPr>
        <w:pStyle w:val="a7"/>
        <w:spacing w:line="360" w:lineRule="auto"/>
        <w:rPr>
          <w:i/>
          <w:sz w:val="28"/>
          <w:szCs w:val="28"/>
        </w:rPr>
      </w:pPr>
      <w:r w:rsidRPr="006D21B0">
        <w:rPr>
          <w:i/>
          <w:sz w:val="28"/>
          <w:szCs w:val="28"/>
        </w:rPr>
        <w:t>В соответствии с первым вариантом следовало  сначала стабилизировать экономическую обстановку при помощи традиционных советских методов, которые носят в основном административный, запретительный характер: замораживание цен, ограничение деятельности кооперативов, запреты производителям снижать объемы производства, отказываться от заключения договоров и т. п. Постепенность финансового оздоровления, позволяющая выживать неэффективным предприятиям;  постепенное разгосударствление. Насыщение потребительского рынка за счет увеличения объемом производства при неизменных ценах, расширения сферы карточного распределения потребительских товаров. И только после этого можно было приступать к подготовке условий по либерализации экономики и проведению институциональных реформ. Такую последовательность действий предусматривала Программа 500 дней.</w:t>
      </w:r>
    </w:p>
    <w:p w:rsidR="00E65930" w:rsidRPr="006D21B0" w:rsidRDefault="00E65930" w:rsidP="00017CD2">
      <w:pPr>
        <w:pStyle w:val="a7"/>
        <w:spacing w:line="360" w:lineRule="auto"/>
        <w:rPr>
          <w:i/>
          <w:sz w:val="28"/>
          <w:szCs w:val="28"/>
        </w:rPr>
      </w:pPr>
      <w:r w:rsidRPr="006D21B0">
        <w:rPr>
          <w:i/>
          <w:sz w:val="28"/>
          <w:szCs w:val="28"/>
        </w:rPr>
        <w:t>Второй вариант предполагает глубокую и резкую, сконцентрированную на коротком отрезке времени ломку всех сложившихся структур, единовременное снятие всех ограничений рыночного механизма. Запуск рыночного механизма связывается с полным или почти полным отказом от контроля за ценами и доходами. Их сдерживание осуществляется только за счет решительных мер по финансовому оздоровлению, включая санирование балансов предприятий, далеко идущее сокращение государственных расходов на инвестиции и дотации к розничным ценам, рестриктивную кредитную политику (т.е. ограничение банками и государством размеров кредита в целях сдерживания инфляции). По сути, речь идет о том, чтобы комплексом единовременно осуществляемых мер, практически одним актом, перейти к той хозяйственной системе, которая должна стать результатом реформы.</w:t>
      </w:r>
    </w:p>
    <w:p w:rsidR="00E65930" w:rsidRPr="006D21B0" w:rsidRDefault="00E65930" w:rsidP="00017CD2">
      <w:pPr>
        <w:pStyle w:val="a7"/>
        <w:spacing w:line="360" w:lineRule="auto"/>
        <w:rPr>
          <w:i/>
          <w:sz w:val="28"/>
          <w:szCs w:val="28"/>
        </w:rPr>
      </w:pPr>
      <w:r w:rsidRPr="006D21B0">
        <w:rPr>
          <w:i/>
          <w:sz w:val="28"/>
          <w:szCs w:val="28"/>
        </w:rPr>
        <w:t>Первый вариант был более понятен как для руководителей всех уровней, так и для народа. Но реализация этого варианта упиралась в одну проблему: в стране на этот период не было политических и организационных механизмов, которые смогли бы осуществить «административную стабилизацию». Фактически распалась жесткая властная вертикаль, органы принуждения и правопорядка были основательно подорваны.</w:t>
      </w:r>
    </w:p>
    <w:p w:rsidR="00E65930" w:rsidRPr="00AC01EC" w:rsidRDefault="00E65930" w:rsidP="00017CD2">
      <w:pPr>
        <w:pStyle w:val="a7"/>
        <w:spacing w:line="360" w:lineRule="auto"/>
        <w:rPr>
          <w:i/>
          <w:sz w:val="28"/>
          <w:szCs w:val="28"/>
        </w:rPr>
      </w:pPr>
      <w:r w:rsidRPr="006D21B0">
        <w:rPr>
          <w:i/>
          <w:sz w:val="28"/>
          <w:szCs w:val="28"/>
        </w:rPr>
        <w:t>Второй вариант был сложен и малопонятен как для населения, так и для хозяйственных руководителей. Экономика страны должна была очень быстро переходить к совершенно новым методам хозяйствования, к чему никто не был подготовлен и был связан с болезненными шагами. Этот путь был сопряжен и с обязательным скачком цен, связанным с существованием огромного инфляционного «денежного навеса». Конечно же, такие мысли сразу отбрасывали романтическую «перестроечную» иллюзию о всесильном и популярном правительстве.</w:t>
      </w:r>
      <w:r>
        <w:rPr>
          <w:i/>
          <w:sz w:val="28"/>
          <w:szCs w:val="28"/>
        </w:rPr>
        <w:t xml:space="preserve">                                                                              </w:t>
      </w:r>
      <w:r w:rsidRPr="006D21B0">
        <w:rPr>
          <w:rFonts w:eastAsia="Times New Roman"/>
          <w:i/>
          <w:sz w:val="28"/>
          <w:szCs w:val="28"/>
        </w:rPr>
        <w:t>Надо было что – то делать, хотя бы и с какими – то жертвами. Да, никто из высших руководителей и не знал, что делать, ни на что не мог решиться. Ситуация между тем обострялась. Политическая активность населения нарастала и все больше обращалась против власти. Достижениями гласности и демократии накормить голодный народ было нельзя. Надо было выбирать из двух вариантов, либо беспощадное подавление по – большевитски, либо радикальные и быстрые реформы. Президент Б. Н. Ельцин после некоторого колебания сделал выбор в пользу второго варианта, и в ноябре 1991 г. было сформировано новое правительство.</w:t>
      </w:r>
      <w:r>
        <w:rPr>
          <w:i/>
          <w:sz w:val="28"/>
          <w:szCs w:val="28"/>
        </w:rPr>
        <w:t xml:space="preserve">             </w:t>
      </w:r>
      <w:r w:rsidRPr="002D1768">
        <w:rPr>
          <w:i/>
          <w:iCs/>
          <w:sz w:val="27"/>
          <w:szCs w:val="27"/>
        </w:rPr>
        <w:t xml:space="preserve">Ослабление, а затем и падение союзных структур власти позволили российскому руководству энергичнее взяться за реализацию социально-экономических реформ. </w:t>
      </w:r>
      <w:r>
        <w:rPr>
          <w:i/>
          <w:iCs/>
          <w:sz w:val="27"/>
          <w:szCs w:val="27"/>
        </w:rPr>
        <w:t xml:space="preserve">                                                                                               </w:t>
      </w:r>
      <w:r w:rsidRPr="002D1768">
        <w:rPr>
          <w:i/>
          <w:iCs/>
          <w:sz w:val="27"/>
          <w:szCs w:val="27"/>
        </w:rPr>
        <w:t xml:space="preserve">В </w:t>
      </w:r>
      <w:r>
        <w:rPr>
          <w:i/>
          <w:iCs/>
          <w:sz w:val="27"/>
          <w:szCs w:val="27"/>
        </w:rPr>
        <w:t>ноябре</w:t>
      </w:r>
      <w:r w:rsidRPr="002D1768">
        <w:rPr>
          <w:i/>
          <w:iCs/>
          <w:sz w:val="27"/>
          <w:szCs w:val="27"/>
        </w:rPr>
        <w:t xml:space="preserve">1991 г. правительство России представило первую программу радикальных реформ. Она предусматривала экономическую стабилизацию в течение года с последующим подъемом производства. Главным звеном программы стала реформа ценообразования, автором которой выступал Е. Гайдар. Он справедливо полагал, что именно нерешительность в этой сфере погубила экономические реформы Горбачева. Поэтому с 1 января 1992 г. </w:t>
      </w:r>
      <w:r>
        <w:rPr>
          <w:i/>
          <w:iCs/>
          <w:sz w:val="27"/>
          <w:szCs w:val="27"/>
        </w:rPr>
        <w:t>Было решено</w:t>
      </w:r>
      <w:r w:rsidRPr="002D1768">
        <w:rPr>
          <w:i/>
          <w:iCs/>
          <w:sz w:val="27"/>
          <w:szCs w:val="27"/>
        </w:rPr>
        <w:t xml:space="preserve"> отпустить цены на большинство продуктов. Это был не только сильный и решительный, но и опасный шаг российского руководства, способный вызвать мощный социальный взрыв. </w:t>
      </w:r>
      <w:r>
        <w:rPr>
          <w:i/>
          <w:iCs/>
          <w:sz w:val="27"/>
          <w:szCs w:val="27"/>
        </w:rPr>
        <w:t xml:space="preserve">                                                      </w:t>
      </w:r>
      <w:r w:rsidRPr="002D1768">
        <w:rPr>
          <w:i/>
          <w:iCs/>
          <w:sz w:val="27"/>
          <w:szCs w:val="27"/>
        </w:rPr>
        <w:t>В декабре того же года Россия объявила себя правопреемницей Союза и унаследовала всю союзную собственность, расположенную на ее территории, включая остатки золотого запаса. После этого правительство России дополнило программу реформ мерами по приватизации государственной собственности. Предполагалось также осуществление жесткой финансово-кредитной политики</w:t>
      </w:r>
      <w:r>
        <w:rPr>
          <w:i/>
          <w:iCs/>
          <w:sz w:val="27"/>
          <w:szCs w:val="27"/>
        </w:rPr>
        <w:t xml:space="preserve"> (</w:t>
      </w:r>
      <w:r w:rsidRPr="00052FB4">
        <w:rPr>
          <w:i/>
          <w:sz w:val="24"/>
        </w:rPr>
        <w:t>представляет собой один из важнейших методов государственной экономической политики и в</w:t>
      </w:r>
      <w:r>
        <w:rPr>
          <w:i/>
          <w:sz w:val="24"/>
        </w:rPr>
        <w:t xml:space="preserve"> конечном итоге нацелен</w:t>
      </w:r>
      <w:r w:rsidRPr="00052FB4">
        <w:rPr>
          <w:i/>
          <w:sz w:val="24"/>
        </w:rPr>
        <w:t xml:space="preserve"> на достижение макроэкономической стабильности в обществе</w:t>
      </w:r>
      <w:r>
        <w:t>)</w:t>
      </w:r>
      <w:r w:rsidRPr="002D1768">
        <w:rPr>
          <w:i/>
          <w:iCs/>
          <w:sz w:val="27"/>
          <w:szCs w:val="27"/>
        </w:rPr>
        <w:t xml:space="preserve">. Авторы нового курса рассчитывали с помощью предложенных мер не только ослабить экономический кризис в стране, но и сформировать новый класс собственников, каковым, по их мнению, могло бы стать большинство населения страны. Этот «средний класс», по их прогнозам, должен был по западному подобию явиться своего рода буфером между нарождающейся крупной буржуазией и трудящимися, оплотом социальной стабильности в обществе. </w:t>
      </w:r>
    </w:p>
    <w:p w:rsidR="00E65930" w:rsidRPr="002D1768" w:rsidRDefault="00E65930" w:rsidP="00017CD2">
      <w:pPr>
        <w:spacing w:before="100" w:beforeAutospacing="1" w:after="0" w:line="360" w:lineRule="auto"/>
        <w:jc w:val="center"/>
        <w:rPr>
          <w:rFonts w:ascii="Times New Roman" w:hAnsi="Times New Roman"/>
          <w:sz w:val="24"/>
          <w:szCs w:val="24"/>
          <w:lang w:eastAsia="ru-RU"/>
        </w:rPr>
      </w:pPr>
      <w:r w:rsidRPr="00FC4BEE">
        <w:rPr>
          <w:rFonts w:ascii="Times New Roman" w:hAnsi="Times New Roman"/>
          <w:b/>
          <w:bCs/>
          <w:i/>
          <w:iCs/>
          <w:sz w:val="28"/>
          <w:szCs w:val="28"/>
          <w:lang w:eastAsia="ru-RU"/>
        </w:rPr>
        <w:t>РЕФОРМЫ ГАЙДАРА – ЧЕРНОМЫРДИНА</w:t>
      </w:r>
      <w:r w:rsidRPr="00FC4BEE">
        <w:rPr>
          <w:rFonts w:ascii="Times New Roman" w:hAnsi="Times New Roman"/>
          <w:b/>
          <w:bCs/>
          <w:i/>
          <w:iCs/>
          <w:sz w:val="24"/>
          <w:szCs w:val="24"/>
          <w:lang w:eastAsia="ru-RU"/>
        </w:rPr>
        <w:t>.</w:t>
      </w:r>
    </w:p>
    <w:p w:rsidR="00E65930" w:rsidRDefault="00E65930" w:rsidP="00B90D4E">
      <w:pPr>
        <w:spacing w:before="100" w:beforeAutospacing="1" w:after="0" w:line="360" w:lineRule="auto"/>
        <w:rPr>
          <w:rFonts w:ascii="Times New Roman" w:hAnsi="Times New Roman"/>
          <w:i/>
          <w:iCs/>
          <w:sz w:val="27"/>
          <w:szCs w:val="27"/>
          <w:lang w:eastAsia="ru-RU"/>
        </w:rPr>
      </w:pPr>
      <w:r w:rsidRPr="002D1768">
        <w:rPr>
          <w:rFonts w:ascii="Times New Roman" w:hAnsi="Times New Roman"/>
          <w:i/>
          <w:iCs/>
          <w:sz w:val="27"/>
          <w:szCs w:val="27"/>
          <w:lang w:eastAsia="ru-RU"/>
        </w:rPr>
        <w:t xml:space="preserve">Реформа Гайдара исходила из того, что вначале произойдет либерализация цен, а уже затем начнется приватизация. Это было прямо противоположно программе «500 дней». В результате освобождения цен с 1 января 1992 г. денежные средства населения были, по существу, конфискованы. Соответственно покупать акции приватизируемых предприятий оказалось не на что. В этих условиях летом 1992 г. была утверждена программа приватизации, согласно которой с 1 октября 1992.г. началась выдача приватизационных чеков (ваучеров) всем россиянам. С 1993 г. было разрешено вложение этих ценных бумаг в акции предприятий, которые в перспективе должны были обеспечить получение прибылей. Однако одновременно с выдачей ваучеров началась их неконтролируемая скупка у населения новыми предпринимателями, банкирами, иностранцами. </w:t>
      </w:r>
      <w:r>
        <w:rPr>
          <w:rFonts w:ascii="Times New Roman" w:hAnsi="Times New Roman"/>
          <w:sz w:val="24"/>
          <w:szCs w:val="24"/>
          <w:lang w:eastAsia="ru-RU"/>
        </w:rPr>
        <w:t xml:space="preserve">                                                          </w:t>
      </w:r>
      <w:r w:rsidRPr="002D1768">
        <w:rPr>
          <w:rFonts w:ascii="Times New Roman" w:hAnsi="Times New Roman"/>
          <w:i/>
          <w:iCs/>
          <w:sz w:val="27"/>
          <w:szCs w:val="27"/>
          <w:lang w:eastAsia="ru-RU"/>
        </w:rPr>
        <w:t xml:space="preserve">В январе 1992 г., наряду с освобождением цен, была упразднена централизованная система распределения ресурсов. И все же центральным положением реформы стали новые цены. При сохранении сверхмонополизации экономики они выросли в 100 – 150 раз, в то время как средняя зарплата лишь в 10 – 15 раз. Наиболее сильно пострадали от такого положения дел работники бюджетных организаций. Начался сильный отток научных и педагогических кадров в коммерческие и иные структуры (в том числе и за границу). Изменение структуры питания, отсутствие у малообеспеченных слоев населения возможности получить квалифицированную медицинскую помощь привели к абсолютному сокращению населения России в 1992 г. на 70 тыс. человек. </w:t>
      </w:r>
      <w:r>
        <w:rPr>
          <w:rFonts w:ascii="Times New Roman" w:hAnsi="Times New Roman"/>
          <w:sz w:val="24"/>
          <w:szCs w:val="24"/>
          <w:lang w:eastAsia="ru-RU"/>
        </w:rPr>
        <w:t xml:space="preserve">  </w:t>
      </w:r>
      <w:r w:rsidRPr="002D1768">
        <w:rPr>
          <w:rFonts w:ascii="Times New Roman" w:hAnsi="Times New Roman"/>
          <w:i/>
          <w:iCs/>
          <w:sz w:val="27"/>
          <w:szCs w:val="27"/>
          <w:lang w:eastAsia="ru-RU"/>
        </w:rPr>
        <w:t>Продолжался спад промышленного производства, достигший в первом году реформ 35%</w:t>
      </w:r>
      <w:r>
        <w:rPr>
          <w:rStyle w:val="ab"/>
          <w:rFonts w:ascii="Times New Roman" w:hAnsi="Times New Roman"/>
          <w:i/>
          <w:iCs/>
          <w:sz w:val="27"/>
          <w:szCs w:val="27"/>
          <w:lang w:eastAsia="ru-RU"/>
        </w:rPr>
        <w:footnoteReference w:id="8"/>
      </w:r>
      <w:r w:rsidRPr="002D1768">
        <w:rPr>
          <w:rFonts w:ascii="Times New Roman" w:hAnsi="Times New Roman"/>
          <w:i/>
          <w:iCs/>
          <w:sz w:val="27"/>
          <w:szCs w:val="27"/>
          <w:lang w:eastAsia="ru-RU"/>
        </w:rPr>
        <w:t>. Не удалось добиться перелома и в проведении финансовой реформы: жесткая кредитная политика первых месяцев 1992 г. сменилась под давлением Верховного Совета, директорского корпуса, профсоюзов новыми крупными кредитами убыточным предприятиям России и государствам рублевой зоны. К январю 1993 г. в России было напечатано денег в 4 раза больше; чем их было в июле 1992 г. Это привело к новой волне инфляции.</w:t>
      </w:r>
      <w:r>
        <w:rPr>
          <w:rFonts w:ascii="Times New Roman" w:hAnsi="Times New Roman"/>
          <w:sz w:val="24"/>
          <w:szCs w:val="24"/>
          <w:lang w:eastAsia="ru-RU"/>
        </w:rPr>
        <w:t xml:space="preserve">   </w:t>
      </w:r>
      <w:r w:rsidRPr="002D1768">
        <w:rPr>
          <w:rFonts w:ascii="Times New Roman" w:hAnsi="Times New Roman"/>
          <w:i/>
          <w:iCs/>
          <w:sz w:val="27"/>
          <w:szCs w:val="27"/>
          <w:lang w:eastAsia="ru-RU"/>
        </w:rPr>
        <w:t>Не оправдались и расчеты Гайдара на значительную финансовую поддержку Запада. Ссылаясь на неустойчивость политической ситуации в России, Международный валютный фонд и страны «семерки»» отказали России в обещанных кредитах. Япония попыталась связать финансовую поддержку российских реформ с возвращением ей четырех островов Курильской гряды.</w:t>
      </w:r>
      <w:r>
        <w:rPr>
          <w:rFonts w:ascii="Times New Roman" w:hAnsi="Times New Roman"/>
          <w:sz w:val="24"/>
          <w:szCs w:val="24"/>
          <w:lang w:eastAsia="ru-RU"/>
        </w:rPr>
        <w:t xml:space="preserve">         </w:t>
      </w:r>
      <w:r w:rsidRPr="002D1768">
        <w:rPr>
          <w:rFonts w:ascii="Times New Roman" w:hAnsi="Times New Roman"/>
          <w:i/>
          <w:iCs/>
          <w:sz w:val="27"/>
          <w:szCs w:val="27"/>
          <w:lang w:eastAsia="ru-RU"/>
        </w:rPr>
        <w:t>Нестабильность обстановки вела и к тому, что российские предприниматели полученн</w:t>
      </w:r>
      <w:r>
        <w:rPr>
          <w:rFonts w:ascii="Times New Roman" w:hAnsi="Times New Roman"/>
          <w:i/>
          <w:iCs/>
          <w:sz w:val="27"/>
          <w:szCs w:val="27"/>
          <w:lang w:eastAsia="ru-RU"/>
        </w:rPr>
        <w:t>ые в ходе реформ доходы вклады</w:t>
      </w:r>
      <w:r w:rsidRPr="002D1768">
        <w:rPr>
          <w:rFonts w:ascii="Times New Roman" w:hAnsi="Times New Roman"/>
          <w:i/>
          <w:iCs/>
          <w:sz w:val="27"/>
          <w:szCs w:val="27"/>
          <w:lang w:eastAsia="ru-RU"/>
        </w:rPr>
        <w:t>вали в западные банки и предприятия. Только за 1992 г. из России было вывезено более 17 млрд.</w:t>
      </w:r>
      <w:r>
        <w:rPr>
          <w:rStyle w:val="ab"/>
          <w:rFonts w:ascii="Times New Roman" w:hAnsi="Times New Roman"/>
          <w:i/>
          <w:iCs/>
          <w:sz w:val="27"/>
          <w:szCs w:val="27"/>
          <w:lang w:eastAsia="ru-RU"/>
        </w:rPr>
        <w:footnoteReference w:id="9"/>
      </w:r>
      <w:r w:rsidRPr="002D1768">
        <w:rPr>
          <w:rFonts w:ascii="Times New Roman" w:hAnsi="Times New Roman"/>
          <w:i/>
          <w:iCs/>
          <w:sz w:val="27"/>
          <w:szCs w:val="27"/>
          <w:lang w:eastAsia="ru-RU"/>
        </w:rPr>
        <w:t xml:space="preserve"> долларов. Прежде скрытая коррупция государственных чиновников стала носить открытый характер.</w:t>
      </w:r>
      <w:r>
        <w:rPr>
          <w:rFonts w:ascii="Times New Roman" w:hAnsi="Times New Roman"/>
          <w:sz w:val="24"/>
          <w:szCs w:val="24"/>
          <w:lang w:eastAsia="ru-RU"/>
        </w:rPr>
        <w:t xml:space="preserve"> </w:t>
      </w:r>
      <w:r w:rsidRPr="002D1768">
        <w:rPr>
          <w:rFonts w:ascii="Times New Roman" w:hAnsi="Times New Roman"/>
          <w:i/>
          <w:iCs/>
          <w:sz w:val="27"/>
          <w:szCs w:val="27"/>
          <w:lang w:eastAsia="ru-RU"/>
        </w:rPr>
        <w:t>В результате главн</w:t>
      </w:r>
      <w:r>
        <w:rPr>
          <w:rFonts w:ascii="Times New Roman" w:hAnsi="Times New Roman"/>
          <w:i/>
          <w:iCs/>
          <w:sz w:val="27"/>
          <w:szCs w:val="27"/>
          <w:lang w:eastAsia="ru-RU"/>
        </w:rPr>
        <w:t xml:space="preserve">ая задача первого года реформ- </w:t>
      </w:r>
      <w:r w:rsidRPr="002D1768">
        <w:rPr>
          <w:rFonts w:ascii="Times New Roman" w:hAnsi="Times New Roman"/>
          <w:i/>
          <w:iCs/>
          <w:sz w:val="27"/>
          <w:szCs w:val="27"/>
          <w:lang w:eastAsia="ru-RU"/>
        </w:rPr>
        <w:t xml:space="preserve">макроэкономическая стабилизация - так и не была решена. Правда, из  государственных и муниципальных предприятий за 1992 г. </w:t>
      </w:r>
      <w:r>
        <w:rPr>
          <w:rFonts w:ascii="Times New Roman" w:hAnsi="Times New Roman"/>
          <w:i/>
          <w:iCs/>
          <w:sz w:val="27"/>
          <w:szCs w:val="27"/>
          <w:lang w:eastAsia="ru-RU"/>
        </w:rPr>
        <w:t xml:space="preserve">большинство перешло </w:t>
      </w:r>
      <w:r w:rsidRPr="002D1768">
        <w:rPr>
          <w:rFonts w:ascii="Times New Roman" w:hAnsi="Times New Roman"/>
          <w:i/>
          <w:iCs/>
          <w:sz w:val="27"/>
          <w:szCs w:val="27"/>
          <w:lang w:eastAsia="ru-RU"/>
        </w:rPr>
        <w:t>в частную собственность</w:t>
      </w:r>
      <w:r>
        <w:rPr>
          <w:rFonts w:ascii="Times New Roman" w:hAnsi="Times New Roman"/>
          <w:i/>
          <w:iCs/>
          <w:sz w:val="27"/>
          <w:szCs w:val="27"/>
          <w:lang w:eastAsia="ru-RU"/>
        </w:rPr>
        <w:t>,</w:t>
      </w:r>
      <w:r w:rsidRPr="002D1768">
        <w:rPr>
          <w:rFonts w:ascii="Times New Roman" w:hAnsi="Times New Roman"/>
          <w:i/>
          <w:iCs/>
          <w:sz w:val="27"/>
          <w:szCs w:val="27"/>
          <w:lang w:eastAsia="ru-RU"/>
        </w:rPr>
        <w:t xml:space="preserve"> а </w:t>
      </w:r>
      <w:r>
        <w:rPr>
          <w:rFonts w:ascii="Times New Roman" w:hAnsi="Times New Roman"/>
          <w:i/>
          <w:iCs/>
          <w:sz w:val="27"/>
          <w:szCs w:val="27"/>
          <w:lang w:eastAsia="ru-RU"/>
        </w:rPr>
        <w:t>многие предприятия были преобразованы</w:t>
      </w:r>
      <w:r w:rsidRPr="002D1768">
        <w:rPr>
          <w:rFonts w:ascii="Times New Roman" w:hAnsi="Times New Roman"/>
          <w:i/>
          <w:iCs/>
          <w:sz w:val="27"/>
          <w:szCs w:val="27"/>
          <w:lang w:eastAsia="ru-RU"/>
        </w:rPr>
        <w:t xml:space="preserve"> в акционерные общества. Значительно расширился рынок продовольственных и промышленных товаров. Это несколько ослабило социальную напряженность, хотя реформы Гайдара вызвали у м</w:t>
      </w:r>
      <w:r>
        <w:rPr>
          <w:rFonts w:ascii="Times New Roman" w:hAnsi="Times New Roman"/>
          <w:i/>
          <w:iCs/>
          <w:sz w:val="27"/>
          <w:szCs w:val="27"/>
          <w:lang w:eastAsia="ru-RU"/>
        </w:rPr>
        <w:t xml:space="preserve">ногих россиян полное неприятие. </w:t>
      </w:r>
      <w:r w:rsidRPr="002D1768">
        <w:rPr>
          <w:rFonts w:ascii="Times New Roman" w:hAnsi="Times New Roman"/>
          <w:i/>
          <w:iCs/>
          <w:sz w:val="27"/>
          <w:szCs w:val="27"/>
          <w:lang w:eastAsia="ru-RU"/>
        </w:rPr>
        <w:t xml:space="preserve">Естественно, это не могло не отразиться на расстановке политических сил, активизации оппозиции реформаторам. В декабре 1992 г. </w:t>
      </w:r>
      <w:r w:rsidRPr="002D1768">
        <w:rPr>
          <w:rFonts w:ascii="Times New Roman" w:hAnsi="Times New Roman"/>
          <w:i/>
          <w:iCs/>
          <w:sz w:val="27"/>
          <w:szCs w:val="27"/>
          <w:lang w:val="en-US" w:eastAsia="ru-RU"/>
        </w:rPr>
        <w:t>VII</w:t>
      </w:r>
      <w:r w:rsidRPr="002D1768">
        <w:rPr>
          <w:rFonts w:ascii="Times New Roman" w:hAnsi="Times New Roman"/>
          <w:i/>
          <w:iCs/>
          <w:sz w:val="27"/>
          <w:szCs w:val="27"/>
          <w:lang w:eastAsia="ru-RU"/>
        </w:rPr>
        <w:t xml:space="preserve"> съезд народных депутатов России оценил деятельность правительства как неудовлетворительную и добился отставки Е. Гайдара с поста премьер-министра. Новым главой правительства был избран</w:t>
      </w:r>
    </w:p>
    <w:p w:rsidR="00E65930" w:rsidRPr="002D1768" w:rsidRDefault="00E65930" w:rsidP="00B90D4E">
      <w:pPr>
        <w:spacing w:before="100" w:beforeAutospacing="1" w:after="0" w:line="360" w:lineRule="auto"/>
        <w:rPr>
          <w:rFonts w:ascii="Times New Roman" w:hAnsi="Times New Roman"/>
          <w:sz w:val="24"/>
          <w:szCs w:val="24"/>
          <w:lang w:eastAsia="ru-RU"/>
        </w:rPr>
      </w:pPr>
      <w:r w:rsidRPr="002D1768">
        <w:rPr>
          <w:rFonts w:ascii="Times New Roman" w:hAnsi="Times New Roman"/>
          <w:i/>
          <w:iCs/>
          <w:sz w:val="27"/>
          <w:szCs w:val="27"/>
          <w:lang w:eastAsia="ru-RU"/>
        </w:rPr>
        <w:t xml:space="preserve"> бывший руководитель газовой промышленности СССР В. С. Черномырдин. С его приходом в рыночные реформы были внесены коррективы. Сохраняя общее направление движения в сторону рынка, новый премьер сделал ставку на поддержку государственных (в том числе убыточных) предприятий. Особое внимание было уделено топливно-энергетическому и оборонному комплексам, получившим от правительства значительные кредиты. В декабре 1992 г. была принята единая тарифная система оплаты труда, которая позволила несколько смягчить ситуацию в бюджетной сфере. Все это потребовало новых средств и привело в итоге к усилению инфляции. На Западе да и в самой России заговорили не о корректировке, а о смене курса реформ. В этих условиях Президент Б. Ельцин назначил вице-премьером Гайдара, который вместе с министром финансов Б. Федоровым путем возобновления жесткой финансовой политики сумел снизить темпы инфляции к концу 1993 г. </w:t>
      </w:r>
      <w:r>
        <w:rPr>
          <w:rFonts w:ascii="Times New Roman" w:hAnsi="Times New Roman"/>
          <w:sz w:val="24"/>
          <w:szCs w:val="24"/>
          <w:lang w:eastAsia="ru-RU"/>
        </w:rPr>
        <w:t xml:space="preserve">                                            </w:t>
      </w:r>
      <w:r w:rsidRPr="002D1768">
        <w:rPr>
          <w:rFonts w:ascii="Times New Roman" w:hAnsi="Times New Roman"/>
          <w:i/>
          <w:iCs/>
          <w:sz w:val="27"/>
          <w:szCs w:val="27"/>
          <w:lang w:eastAsia="ru-RU"/>
        </w:rPr>
        <w:t>В то же время протекционизм продолжал оставаться главной чертой политики Черномырдина. Из-за несогласия в принципах проведения реформ Гайдар и Федоров в начале 1994 г. покинули правительство, перейдя в парламентскую оппозицию.</w:t>
      </w:r>
      <w:r w:rsidRPr="002D1768">
        <w:rPr>
          <w:rFonts w:ascii="Times New Roman" w:hAnsi="Times New Roman"/>
          <w:sz w:val="24"/>
          <w:szCs w:val="24"/>
          <w:lang w:eastAsia="ru-RU"/>
        </w:rPr>
        <w:t xml:space="preserve"> </w:t>
      </w:r>
    </w:p>
    <w:p w:rsidR="00E65930" w:rsidRPr="002D1768" w:rsidRDefault="00E65930" w:rsidP="00017CD2">
      <w:pPr>
        <w:spacing w:before="100" w:beforeAutospacing="1" w:after="0" w:line="360" w:lineRule="auto"/>
        <w:rPr>
          <w:rFonts w:ascii="Times New Roman" w:hAnsi="Times New Roman"/>
          <w:sz w:val="24"/>
          <w:szCs w:val="24"/>
          <w:lang w:eastAsia="ru-RU"/>
        </w:rPr>
      </w:pPr>
    </w:p>
    <w:p w:rsidR="00E65930" w:rsidRPr="00FF4281" w:rsidRDefault="00E65930" w:rsidP="00017CD2">
      <w:pPr>
        <w:pStyle w:val="a7"/>
        <w:tabs>
          <w:tab w:val="left" w:pos="900"/>
          <w:tab w:val="left" w:pos="2562"/>
        </w:tabs>
        <w:jc w:val="center"/>
        <w:rPr>
          <w:szCs w:val="32"/>
        </w:rPr>
      </w:pPr>
      <w:r w:rsidRPr="00FF4281">
        <w:rPr>
          <w:b/>
          <w:bCs/>
          <w:szCs w:val="32"/>
        </w:rPr>
        <w:t>Либерализация цен – важный элемент в формировании рыночной экономики в истории России</w:t>
      </w:r>
      <w:r w:rsidRPr="00FF4281">
        <w:rPr>
          <w:szCs w:val="32"/>
        </w:rPr>
        <w:t>.</w:t>
      </w:r>
    </w:p>
    <w:p w:rsidR="00E65930" w:rsidRPr="00FF4281" w:rsidRDefault="00E65930" w:rsidP="00017CD2">
      <w:pPr>
        <w:pStyle w:val="a7"/>
        <w:tabs>
          <w:tab w:val="left" w:pos="900"/>
          <w:tab w:val="left" w:pos="2562"/>
        </w:tabs>
        <w:jc w:val="center"/>
        <w:rPr>
          <w:szCs w:val="32"/>
        </w:rPr>
      </w:pPr>
    </w:p>
    <w:p w:rsidR="00E65930" w:rsidRPr="00FF4281" w:rsidRDefault="00E65930" w:rsidP="00017CD2">
      <w:pPr>
        <w:pStyle w:val="a7"/>
        <w:tabs>
          <w:tab w:val="left" w:pos="900"/>
          <w:tab w:val="left" w:pos="2562"/>
        </w:tabs>
        <w:spacing w:line="360" w:lineRule="auto"/>
        <w:rPr>
          <w:i/>
          <w:sz w:val="28"/>
          <w:szCs w:val="28"/>
        </w:rPr>
      </w:pPr>
      <w:r w:rsidRPr="00FF4281">
        <w:rPr>
          <w:i/>
          <w:sz w:val="28"/>
          <w:szCs w:val="28"/>
        </w:rPr>
        <w:t>Либерализация экономики, то есть снятие многообразных административных ограничений на хозяйственную деятельность, сокращение вмешательства государства в экономику, радикальное повышение степени экономической свободы, - ключевой момент в переходе от планово – распределительной экономики к рыночной. Она предполагает прежде всего либерализацию цен, снятие ограничений на доходы и заработную плату, открытие экономики, то есть либерализацию внешнеэкономической деятельности. Определяющие шаги по этим направлениям, которые я рассмотрел</w:t>
      </w:r>
      <w:r>
        <w:rPr>
          <w:i/>
          <w:sz w:val="28"/>
          <w:szCs w:val="28"/>
        </w:rPr>
        <w:t>а</w:t>
      </w:r>
      <w:r w:rsidRPr="00FF4281">
        <w:rPr>
          <w:i/>
          <w:sz w:val="28"/>
          <w:szCs w:val="28"/>
        </w:rPr>
        <w:t xml:space="preserve"> выше, были </w:t>
      </w:r>
      <w:r>
        <w:rPr>
          <w:i/>
          <w:sz w:val="28"/>
          <w:szCs w:val="28"/>
        </w:rPr>
        <w:t xml:space="preserve">предприняты в России в 1992 г. </w:t>
      </w:r>
      <w:r w:rsidRPr="00FF4281">
        <w:rPr>
          <w:i/>
          <w:sz w:val="28"/>
          <w:szCs w:val="28"/>
        </w:rPr>
        <w:t xml:space="preserve">Главный элемент указанных процессов – либерализация цен. </w:t>
      </w:r>
    </w:p>
    <w:p w:rsidR="00E65930" w:rsidRPr="00FF4281" w:rsidRDefault="00E65930" w:rsidP="00017CD2">
      <w:pPr>
        <w:pStyle w:val="a7"/>
        <w:tabs>
          <w:tab w:val="left" w:pos="900"/>
          <w:tab w:val="left" w:pos="2562"/>
        </w:tabs>
        <w:spacing w:line="360" w:lineRule="auto"/>
        <w:rPr>
          <w:i/>
          <w:sz w:val="28"/>
          <w:szCs w:val="28"/>
        </w:rPr>
      </w:pPr>
      <w:r w:rsidRPr="00FF4281">
        <w:rPr>
          <w:i/>
          <w:sz w:val="28"/>
          <w:szCs w:val="28"/>
        </w:rPr>
        <w:t>Контролируемые цены влекут за собой действие закона «дать меньше – получить больше». Дефицит – прямое следствие их преобладания. Свободные цены при некоторых дополнительных условиях (конкуренция, жесткие бюджетные ограничения) ведут к сбалансированности рынка, понуждают производителей экономить. Поэтому либерализация цен – крупнейшее революционное институциональное изменение в составе рыночных реформ.</w:t>
      </w:r>
    </w:p>
    <w:p w:rsidR="00E65930" w:rsidRDefault="00E65930" w:rsidP="00017CD2">
      <w:pPr>
        <w:pStyle w:val="a7"/>
        <w:tabs>
          <w:tab w:val="left" w:pos="900"/>
          <w:tab w:val="left" w:pos="2562"/>
        </w:tabs>
        <w:spacing w:line="360" w:lineRule="auto"/>
        <w:rPr>
          <w:i/>
          <w:sz w:val="28"/>
          <w:szCs w:val="28"/>
        </w:rPr>
      </w:pPr>
      <w:r w:rsidRPr="00FF4281">
        <w:rPr>
          <w:i/>
          <w:sz w:val="28"/>
          <w:szCs w:val="28"/>
        </w:rPr>
        <w:t>Возможны два варианта либерализации цен: а) поэтапный – был предложен в программе 500 дней; б) единовременный – разовый акт.</w:t>
      </w:r>
    </w:p>
    <w:p w:rsidR="00E65930" w:rsidRDefault="00E65930" w:rsidP="00017CD2">
      <w:pPr>
        <w:pStyle w:val="a7"/>
        <w:tabs>
          <w:tab w:val="left" w:pos="900"/>
          <w:tab w:val="left" w:pos="2562"/>
        </w:tabs>
        <w:spacing w:line="360" w:lineRule="auto"/>
        <w:rPr>
          <w:i/>
          <w:sz w:val="28"/>
          <w:szCs w:val="28"/>
        </w:rPr>
      </w:pPr>
      <w:r w:rsidRPr="00FF4281">
        <w:rPr>
          <w:i/>
          <w:sz w:val="28"/>
          <w:szCs w:val="28"/>
        </w:rPr>
        <w:t>В итоге либерализации цен мы получили: открытую экономику, насыщение рынка, ликвидирование дефицита, удар по советскому монополизму, свободный доступ к товарам, ранее казавшийся недосягаемой мечтой, и к заработка</w:t>
      </w:r>
      <w:r>
        <w:rPr>
          <w:i/>
          <w:sz w:val="28"/>
          <w:szCs w:val="28"/>
        </w:rPr>
        <w:t>м от внешней торговли</w:t>
      </w:r>
      <w:r w:rsidRPr="00FF4281">
        <w:rPr>
          <w:i/>
          <w:sz w:val="28"/>
          <w:szCs w:val="28"/>
        </w:rPr>
        <w:t>. Это снижало социальную напряженность, что особенно было необходимо, поскольку либерализация цен – весьма болезненная мера.</w:t>
      </w:r>
    </w:p>
    <w:p w:rsidR="00E65930" w:rsidRPr="002B266C" w:rsidRDefault="00E65930" w:rsidP="00017CD2">
      <w:pPr>
        <w:shd w:val="clear" w:color="auto" w:fill="FFFFFF"/>
        <w:spacing w:line="360" w:lineRule="auto"/>
        <w:ind w:firstLine="851"/>
        <w:jc w:val="both"/>
        <w:rPr>
          <w:rFonts w:ascii="Times New Roman" w:hAnsi="Times New Roman"/>
          <w:i/>
          <w:sz w:val="28"/>
          <w:szCs w:val="28"/>
        </w:rPr>
      </w:pPr>
      <w:r>
        <w:rPr>
          <w:rFonts w:ascii="Times New Roman" w:hAnsi="Times New Roman"/>
          <w:i/>
          <w:sz w:val="28"/>
          <w:szCs w:val="28"/>
        </w:rPr>
        <w:t>Но в конечном</w:t>
      </w:r>
      <w:r w:rsidRPr="00B40746">
        <w:rPr>
          <w:rFonts w:ascii="Times New Roman" w:hAnsi="Times New Roman"/>
          <w:i/>
          <w:sz w:val="28"/>
          <w:szCs w:val="28"/>
        </w:rPr>
        <w:t xml:space="preserve"> итоге решение о либерализации цен, является основным аккордом ключевого этапа рыночных преобразований. Наши же коммунистические лидеры не хотели перемен и, тем более не хотели брать на себя какие – либо непопулярные решения.</w:t>
      </w:r>
    </w:p>
    <w:p w:rsidR="00E65930" w:rsidRDefault="00E65930" w:rsidP="00017CD2">
      <w:pPr>
        <w:pStyle w:val="a7"/>
        <w:tabs>
          <w:tab w:val="left" w:pos="900"/>
          <w:tab w:val="left" w:pos="2562"/>
        </w:tabs>
        <w:spacing w:line="360" w:lineRule="auto"/>
        <w:rPr>
          <w:i/>
          <w:sz w:val="28"/>
          <w:szCs w:val="28"/>
        </w:rPr>
      </w:pPr>
    </w:p>
    <w:p w:rsidR="00E65930" w:rsidRDefault="00E65930" w:rsidP="00017CD2">
      <w:pPr>
        <w:pStyle w:val="a7"/>
        <w:tabs>
          <w:tab w:val="left" w:pos="900"/>
          <w:tab w:val="left" w:pos="2562"/>
        </w:tabs>
        <w:spacing w:line="360" w:lineRule="auto"/>
        <w:rPr>
          <w:i/>
          <w:sz w:val="28"/>
          <w:szCs w:val="28"/>
        </w:rPr>
      </w:pPr>
    </w:p>
    <w:p w:rsidR="00E65930" w:rsidRDefault="00E65930" w:rsidP="00017CD2">
      <w:pPr>
        <w:jc w:val="center"/>
        <w:rPr>
          <w:rFonts w:ascii="Times New Roman" w:hAnsi="Times New Roman"/>
          <w:b/>
          <w:i/>
          <w:sz w:val="28"/>
          <w:szCs w:val="28"/>
        </w:rPr>
      </w:pPr>
      <w:r>
        <w:rPr>
          <w:rFonts w:ascii="Times New Roman" w:hAnsi="Times New Roman"/>
          <w:b/>
          <w:i/>
          <w:sz w:val="28"/>
          <w:szCs w:val="28"/>
        </w:rPr>
        <w:t>Внутренний и внешний рын</w:t>
      </w:r>
      <w:r w:rsidRPr="00B40746">
        <w:rPr>
          <w:rFonts w:ascii="Times New Roman" w:hAnsi="Times New Roman"/>
          <w:b/>
          <w:i/>
          <w:sz w:val="28"/>
          <w:szCs w:val="28"/>
        </w:rPr>
        <w:t>к</w:t>
      </w:r>
      <w:r>
        <w:rPr>
          <w:rFonts w:ascii="Times New Roman" w:hAnsi="Times New Roman"/>
          <w:b/>
          <w:i/>
          <w:sz w:val="28"/>
          <w:szCs w:val="28"/>
        </w:rPr>
        <w:t>и</w:t>
      </w:r>
      <w:r w:rsidRPr="00B40746">
        <w:rPr>
          <w:rFonts w:ascii="Times New Roman" w:hAnsi="Times New Roman"/>
          <w:b/>
          <w:i/>
          <w:sz w:val="28"/>
          <w:szCs w:val="28"/>
        </w:rPr>
        <w:t xml:space="preserve"> России. </w:t>
      </w:r>
      <w:r>
        <w:rPr>
          <w:rFonts w:ascii="Times New Roman" w:hAnsi="Times New Roman"/>
          <w:b/>
          <w:i/>
          <w:sz w:val="28"/>
          <w:szCs w:val="28"/>
        </w:rPr>
        <w:t xml:space="preserve">Их </w:t>
      </w:r>
      <w:r w:rsidRPr="00B40746">
        <w:rPr>
          <w:rFonts w:ascii="Times New Roman" w:hAnsi="Times New Roman"/>
          <w:b/>
          <w:i/>
          <w:sz w:val="28"/>
          <w:szCs w:val="28"/>
        </w:rPr>
        <w:t>состояние на сегодняшний день.</w:t>
      </w:r>
    </w:p>
    <w:p w:rsidR="00E65930" w:rsidRPr="005E49FA" w:rsidRDefault="00E65930" w:rsidP="00017CD2">
      <w:pPr>
        <w:rPr>
          <w:rFonts w:ascii="Times New Roman" w:hAnsi="Times New Roman"/>
          <w:i/>
          <w:sz w:val="28"/>
          <w:szCs w:val="28"/>
        </w:rPr>
      </w:pPr>
      <w:r w:rsidRPr="00CB36F9">
        <w:rPr>
          <w:rFonts w:ascii="Times New Roman" w:hAnsi="Times New Roman"/>
          <w:i/>
          <w:sz w:val="28"/>
          <w:szCs w:val="28"/>
        </w:rPr>
        <w:t xml:space="preserve">Рынок </w:t>
      </w:r>
      <w:r>
        <w:rPr>
          <w:rFonts w:ascii="Times New Roman" w:hAnsi="Times New Roman"/>
          <w:i/>
          <w:sz w:val="28"/>
          <w:szCs w:val="28"/>
        </w:rPr>
        <w:t xml:space="preserve">России делится на внешний и внутренний, где происходят продажа и обмен товаров в пределах одной территории или за пределами страны, выходя на мировой уровень. </w:t>
      </w:r>
      <w:r>
        <w:rPr>
          <w:rFonts w:ascii="Times New Roman" w:hAnsi="Times New Roman"/>
          <w:bCs/>
          <w:i/>
          <w:iCs/>
          <w:sz w:val="28"/>
          <w:szCs w:val="28"/>
          <w:lang w:eastAsia="ru-RU"/>
        </w:rPr>
        <w:t>На данном этапе экономика  России находится в состоянии кризиса, и это не могло не сказаться на внутреннем и внешнем рынках:</w:t>
      </w:r>
      <w:r w:rsidRPr="005E49FA">
        <w:rPr>
          <w:rFonts w:ascii="Times New Roman" w:hAnsi="Times New Roman"/>
          <w:bCs/>
          <w:i/>
          <w:iCs/>
          <w:sz w:val="28"/>
          <w:szCs w:val="28"/>
          <w:lang w:eastAsia="ru-RU"/>
        </w:rPr>
        <w:t xml:space="preserve"> </w:t>
      </w:r>
      <w:r>
        <w:rPr>
          <w:rFonts w:ascii="Times New Roman" w:hAnsi="Times New Roman"/>
          <w:bCs/>
          <w:i/>
          <w:iCs/>
          <w:sz w:val="28"/>
          <w:szCs w:val="28"/>
          <w:lang w:eastAsia="ru-RU"/>
        </w:rPr>
        <w:t>внутри страны из-за разорения закрываются мелкие предприятия, появляется все больше товаров зарубежных марок, вывоз товаров за границу стал сильно ограничен, да и цены на товары оставляют желать лучшего… Но что же все-таки представляют из себя внешний и внутренний рынки?..</w:t>
      </w:r>
    </w:p>
    <w:p w:rsidR="00E65930" w:rsidRPr="00B40746" w:rsidRDefault="00E65930" w:rsidP="00017CD2">
      <w:pPr>
        <w:rPr>
          <w:rFonts w:ascii="Times New Roman" w:hAnsi="Times New Roman"/>
          <w:i/>
          <w:sz w:val="28"/>
          <w:szCs w:val="28"/>
        </w:rPr>
      </w:pPr>
    </w:p>
    <w:p w:rsidR="00E65930" w:rsidRPr="00B40746" w:rsidRDefault="00E65930" w:rsidP="00017CD2">
      <w:pPr>
        <w:rPr>
          <w:rFonts w:ascii="Times New Roman" w:hAnsi="Times New Roman"/>
          <w:i/>
          <w:sz w:val="28"/>
          <w:szCs w:val="28"/>
        </w:rPr>
      </w:pPr>
      <w:r w:rsidRPr="00B40746">
        <w:rPr>
          <w:rFonts w:ascii="Times New Roman" w:hAnsi="Times New Roman"/>
          <w:b/>
          <w:i/>
          <w:sz w:val="28"/>
          <w:szCs w:val="28"/>
        </w:rPr>
        <w:t>Внутренний рынок</w:t>
      </w:r>
      <w:r w:rsidRPr="00B40746">
        <w:rPr>
          <w:rFonts w:ascii="Times New Roman" w:hAnsi="Times New Roman"/>
          <w:i/>
          <w:sz w:val="28"/>
          <w:szCs w:val="28"/>
        </w:rPr>
        <w:t xml:space="preserve"> - рынок, действующий внутри страны, в ее пределах.</w:t>
      </w:r>
    </w:p>
    <w:p w:rsidR="00E65930" w:rsidRPr="00B40746" w:rsidRDefault="00E65930" w:rsidP="00017CD2">
      <w:pPr>
        <w:rPr>
          <w:rFonts w:ascii="Times New Roman" w:hAnsi="Times New Roman"/>
          <w:i/>
          <w:sz w:val="28"/>
          <w:szCs w:val="28"/>
        </w:rPr>
      </w:pPr>
    </w:p>
    <w:p w:rsidR="00E65930" w:rsidRPr="00B40746" w:rsidRDefault="00E65930" w:rsidP="00017CD2">
      <w:pPr>
        <w:rPr>
          <w:rFonts w:ascii="Times New Roman" w:hAnsi="Times New Roman"/>
          <w:i/>
          <w:sz w:val="28"/>
          <w:szCs w:val="28"/>
          <w:lang w:eastAsia="ru-RU"/>
        </w:rPr>
      </w:pPr>
      <w:r w:rsidRPr="00B40746">
        <w:rPr>
          <w:rFonts w:ascii="Times New Roman" w:hAnsi="Times New Roman"/>
          <w:b/>
          <w:i/>
          <w:sz w:val="28"/>
          <w:szCs w:val="28"/>
        </w:rPr>
        <w:t>Внешний рынок</w:t>
      </w:r>
      <w:r w:rsidRPr="00B40746">
        <w:rPr>
          <w:rFonts w:ascii="Times New Roman" w:hAnsi="Times New Roman"/>
          <w:i/>
          <w:sz w:val="28"/>
          <w:szCs w:val="28"/>
        </w:rPr>
        <w:t xml:space="preserve"> </w:t>
      </w:r>
      <w:r w:rsidRPr="00B40746">
        <w:rPr>
          <w:rFonts w:ascii="Times New Roman" w:hAnsi="Times New Roman"/>
          <w:i/>
          <w:sz w:val="28"/>
          <w:szCs w:val="28"/>
          <w:lang w:eastAsia="ru-RU"/>
        </w:rPr>
        <w:t>- совокупность зарубежных рынков по отношению к рынку данного государства. Все внешние (по отношению к данному) национальные рынки взаимодействуют как между собой, так и с мировым рынком в целом. Одно из следствий этого - наличие у каждого национального рынка определенного импортного компонента (доли рыночного спроса, удовлетворяемого за счет импорта), а у национальной экономики - экспортного компонента, т.е. доли производимых товаров и услуг, реализуемых в счет экспортных поставок.</w:t>
      </w:r>
    </w:p>
    <w:p w:rsidR="00E65930" w:rsidRPr="00B40746" w:rsidRDefault="00E65930" w:rsidP="00017CD2">
      <w:pPr>
        <w:rPr>
          <w:rFonts w:ascii="Times New Roman" w:hAnsi="Times New Roman"/>
          <w:i/>
          <w:sz w:val="28"/>
          <w:szCs w:val="28"/>
        </w:rPr>
      </w:pPr>
    </w:p>
    <w:p w:rsidR="00E65930" w:rsidRPr="00B40746" w:rsidRDefault="00E65930" w:rsidP="00017CD2">
      <w:pPr>
        <w:pStyle w:val="a4"/>
        <w:jc w:val="center"/>
        <w:rPr>
          <w:i/>
          <w:sz w:val="28"/>
          <w:szCs w:val="28"/>
        </w:rPr>
      </w:pPr>
      <w:r w:rsidRPr="00B40746">
        <w:rPr>
          <w:b/>
          <w:bCs/>
          <w:i/>
          <w:sz w:val="28"/>
          <w:szCs w:val="28"/>
        </w:rPr>
        <w:t xml:space="preserve">Стратегия развития внутреннего рынка России на сегодняшний день. </w:t>
      </w:r>
    </w:p>
    <w:p w:rsidR="00E65930" w:rsidRPr="00686806" w:rsidRDefault="00E65930" w:rsidP="00686806">
      <w:pPr>
        <w:pStyle w:val="a4"/>
        <w:spacing w:line="360" w:lineRule="auto"/>
        <w:rPr>
          <w:i/>
          <w:sz w:val="28"/>
          <w:szCs w:val="28"/>
          <w:lang w:val="en-US"/>
        </w:rPr>
      </w:pPr>
      <w:r w:rsidRPr="00B40746">
        <w:rPr>
          <w:i/>
          <w:sz w:val="28"/>
          <w:szCs w:val="28"/>
        </w:rPr>
        <w:t xml:space="preserve">Взгляд на проводимые в стране реформы с позиций сути самих рыночных преобразований приводит к неутешительному выводу. Выбрано неправильное (неэффективное) направление рыночных преобразований, ориентированное на создание модели экономики совершенной конкуренции и, так называемых, конкурентных рынков, конкурентность которых обуславливается, в основном, свободным входом и выходом (пакет нормативных актов, регулирующих свободу входа, представлен правительством). Эта модель, во-первых, не согласуется с существующими экономическими условиями экономики России, во-вторых, не характерна для развивающейся экономики, в-третьих, нацелена на макроэкономическую стабилизацию и, в - четвертых, не использует эффективные формы конкуренции (ценовую и качественную). Согласно экономической теории рынки разделяются на рынки совершенной (свободной) конкуренции и рынки несовершенной конкуренции. Принципиальное отличие между ними состоит в том, что на рынках несовершенной конкуренции товаропроизводители могут управлять как ценами на товары и услуги, так и влиять на их качество, то есть проводить ценовую и качественную конкуренцию. Предлагаемая стратегия развития внутреннего рынка построена на модели экономики несовершенной конкуренции, что в наибольшей степени отвечает реалиям нашей экономической системы. Суть рыночных преобразований состоит в формировании конкурентной рыночной среды, базирующейся на условиях ценовой конкуренции и конкуренции товаров по качеству как основных движителей рыночных преобразований и обусловленного ими экономического развития. Само экономическое развитие с точки зрения рынка выражается в виде изменений в совокупном спросе и совокупном предложении, которые отражаются в важнейших экономических показателях - уровне цен и объёме реального национального продукта. Взаимодействие между совокупным спросом и совокупным предложением определяет уровень развития внутреннего рынка, макроэкономическое состояние экономической системы. </w:t>
      </w:r>
      <w:r>
        <w:rPr>
          <w:i/>
          <w:sz w:val="28"/>
          <w:szCs w:val="28"/>
        </w:rPr>
        <w:t xml:space="preserve">                                                                     </w:t>
      </w:r>
      <w:r w:rsidRPr="00B40746">
        <w:rPr>
          <w:i/>
          <w:sz w:val="28"/>
          <w:szCs w:val="28"/>
        </w:rPr>
        <w:t xml:space="preserve">В отличие от общепринятого подхода, связывающего экономический рост с инвестициями, обосновывается двухэтапное экономическое развитие, первый этап которого характеризуется увеличением оборотного капитала, снижением цен и накоплением денежных средств. Этап базируется на создании условий ценовой конкуренции, которая определяется формированием товаропроизводителями эффективного совокупного предложения, состоящего в предложении предприятиями известных потребителям товаров и услуг по сниженным ценам при одновременном увеличении их количества. </w:t>
      </w:r>
      <w:r>
        <w:rPr>
          <w:i/>
          <w:sz w:val="28"/>
          <w:szCs w:val="28"/>
        </w:rPr>
        <w:t xml:space="preserve">                                                          </w:t>
      </w:r>
      <w:r w:rsidRPr="00B40746">
        <w:rPr>
          <w:i/>
          <w:sz w:val="28"/>
          <w:szCs w:val="28"/>
        </w:rPr>
        <w:t xml:space="preserve">Микроэкономический эффект предложения основывается на возможности предприятия увеличивать свою прибыль через увеличение товарооборота при понижении цены и росте объёмов выпуска (пока предельный доход превышает предельные издержки; уменьшение переменных единичных издержек с ростом объёмов выпуска даст большую эффективность.) Этап связан с жизненным циклом товара и основными стадиями пребывания товара на рынке: выведения товара на рынок, зрелости, насыщения, при этом последовательно с понижением цены товара, растёт прибыль и увеличивается товарооборот предприятия, создаются условия для производственного накопления денежных средств. Объёмы выпуска растут за счёт увеличения объёмов товарного спроса. </w:t>
      </w:r>
      <w:r>
        <w:rPr>
          <w:i/>
          <w:sz w:val="28"/>
          <w:szCs w:val="28"/>
        </w:rPr>
        <w:t xml:space="preserve">                               </w:t>
      </w:r>
      <w:r w:rsidRPr="00B40746">
        <w:rPr>
          <w:i/>
          <w:sz w:val="28"/>
          <w:szCs w:val="28"/>
        </w:rPr>
        <w:t xml:space="preserve">Эффективное предложение, взаимодействуя с совокупным спросом, стимулирует увеличение объемов совокупного спроса. Объемы спроса дополнительно регулируются путем перераспределения национального дохода через налоговую систему, при этом доходы перераспределяются от домохозяйств с высокими доходами к домохозяйствам с низкими доходами. Перераспределение доходов позволит в той или иной мере выровнять доходы и создать массового потребителя, тем самым, увеличив объем спроса на товары массового спроса. Рост объемов совокупного спроса связан с решением социально значимой задачи по увеличению количества потребляемых товаров и услуг на душу населения. Повышается прежде всего потребление хорошо известных покупателю потребительских товаров массового спроса. Эффективное предложение ориентируется на массового потребителя. </w:t>
      </w:r>
      <w:r>
        <w:rPr>
          <w:i/>
          <w:sz w:val="28"/>
          <w:szCs w:val="28"/>
        </w:rPr>
        <w:t xml:space="preserve">                                                                                                               </w:t>
      </w:r>
      <w:r w:rsidRPr="00B40746">
        <w:rPr>
          <w:i/>
          <w:sz w:val="28"/>
          <w:szCs w:val="28"/>
        </w:rPr>
        <w:t>В условиях ценовой конкуренции совпадают инт</w:t>
      </w:r>
      <w:r>
        <w:rPr>
          <w:i/>
          <w:sz w:val="28"/>
          <w:szCs w:val="28"/>
        </w:rPr>
        <w:t xml:space="preserve">ересы трех субъектов экономики </w:t>
      </w:r>
      <w:r w:rsidRPr="00B40746">
        <w:rPr>
          <w:i/>
          <w:sz w:val="28"/>
          <w:szCs w:val="28"/>
        </w:rPr>
        <w:t xml:space="preserve">государства, товаропроизводителей и населения: товаропроизводителей, поскольку при снижении цен на товары увеличивается с ростом товарооборота получаемая предприятиями прибыль; населения, поскольку оно может по пониженным ценам купить большее количество товара; государства, поскольку растет уровень национального продукта, а с ним улучшаются и все другие показатели социально-экономического развития. </w:t>
      </w:r>
      <w:r>
        <w:rPr>
          <w:i/>
          <w:sz w:val="28"/>
          <w:szCs w:val="28"/>
        </w:rPr>
        <w:t xml:space="preserve">                                                                       </w:t>
      </w:r>
      <w:r w:rsidRPr="00B40746">
        <w:rPr>
          <w:i/>
          <w:sz w:val="28"/>
          <w:szCs w:val="28"/>
        </w:rPr>
        <w:t xml:space="preserve">На втором этапе экономическое развитие базируется на конкуренции товаров и услуг по качеству и связано с увеличением капитальных вложений путем производственного финансирования. В результате капитальных производственных вложений и обновления основного капитала производство становится способным создавать качественно новые товары, находящиеся на начальных этапах жизненного цикла и обладающие высоким потенциалом увеличения товарооборота. Эти товары формируют спрос в сторону его повышения, так как за товары более высокого качества потребитель готов заплатить более высокую цену. На данном этапе закладывается фундамент экономического роста. </w:t>
      </w:r>
      <w:r>
        <w:rPr>
          <w:i/>
          <w:sz w:val="28"/>
          <w:szCs w:val="28"/>
        </w:rPr>
        <w:t xml:space="preserve">                                                                       </w:t>
      </w:r>
      <w:r w:rsidRPr="00B40746">
        <w:rPr>
          <w:i/>
          <w:sz w:val="28"/>
          <w:szCs w:val="28"/>
        </w:rPr>
        <w:t xml:space="preserve">Естественно, что предлагаемая модель экономического развития предполагает проведение совершенно иных (по отношению к нынешним) институциональных реформ. Остановимся на основных. </w:t>
      </w:r>
      <w:r>
        <w:rPr>
          <w:i/>
          <w:sz w:val="28"/>
          <w:szCs w:val="28"/>
        </w:rPr>
        <w:t xml:space="preserve">                             </w:t>
      </w:r>
      <w:r w:rsidRPr="00B40746">
        <w:rPr>
          <w:i/>
          <w:sz w:val="28"/>
          <w:szCs w:val="28"/>
        </w:rPr>
        <w:t xml:space="preserve">Выполняя многочисленные, часто ненужные функции, государство не выполняет, пожалуй, самой главной своей функции: обеспечения экономической системы деньгами, что автоматически подрывает основу рыночных отношений. Часто недостаток денег связывают с монетаристской концепцией, что совершенно неправильно. В основе монетаристской концепции лежит увеличение денежной массы пропорционально росту национального продукта (денежная масса при этом соответствует стоимости товарной массы), а не просто ограничение денежной массы (как это у нас обычно понимается), что в корне отличается от политики, используемой в нашей экономике. </w:t>
      </w:r>
      <w:r>
        <w:rPr>
          <w:i/>
          <w:sz w:val="28"/>
          <w:szCs w:val="28"/>
        </w:rPr>
        <w:t xml:space="preserve">                             </w:t>
      </w:r>
      <w:r w:rsidRPr="00B40746">
        <w:rPr>
          <w:i/>
          <w:sz w:val="28"/>
          <w:szCs w:val="28"/>
        </w:rPr>
        <w:t xml:space="preserve">В настоящее время многие отрасли обладают значительными неиспользуемыми производственными мощностями, что снижает инвестиционную нагрузку на производственную систему и делает проблемы роста производства товаров и услуг зависимыми только от наличия оборотного капитала. Обеспечение оборотными денежными средствами позволит многим предприятиям, хотя и не без значительных трудностей, нарастить выпуск товаров в относительно короткие сроки, не связывая рост производства капитальными предварительными вложениями. </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на внутреннем рынке наличной иностранной валюты продолжилось падение спроса населения как на доллары США, так и на евро. При сохранении высоких объемов предложения населением наличной иностранной валюты это привело к формированию, впервые за последние 10 месяцев, чистого предложения, объем которого составил 1,3 млрд. долларов США в долларовом эквиваленте (здесь и далее по тексту — долларов).</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xml:space="preserve">    </w:t>
      </w:r>
      <w:r>
        <w:rPr>
          <w:rStyle w:val="ab"/>
          <w:rFonts w:ascii="Times New Roman" w:hAnsi="Times New Roman"/>
          <w:i/>
          <w:sz w:val="28"/>
          <w:szCs w:val="28"/>
          <w:lang w:eastAsia="ru-RU"/>
        </w:rPr>
        <w:footnoteReference w:id="10"/>
      </w:r>
      <w:r w:rsidRPr="006B6D4D">
        <w:rPr>
          <w:rFonts w:ascii="Times New Roman" w:hAnsi="Times New Roman"/>
          <w:i/>
          <w:sz w:val="28"/>
          <w:szCs w:val="28"/>
          <w:lang w:eastAsia="ru-RU"/>
        </w:rPr>
        <w:t>В результате при перенасыщенности рынка внутренними ресурсами наличной иностранной валюты (на руках у населения и в кассах уполномоченных банков) уполномоченные банки свели к минимуму ее ввоз в страну.</w:t>
      </w: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719"/>
              <w:gridCol w:w="1123"/>
              <w:gridCol w:w="1124"/>
              <w:gridCol w:w="1124"/>
              <w:gridCol w:w="1124"/>
              <w:gridCol w:w="1131"/>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Март 2008 г.</w:t>
                  </w:r>
                  <w:r w:rsidRPr="006B6D4D">
                    <w:rPr>
                      <w:rFonts w:ascii="Times New Roman" w:hAnsi="Times New Roman"/>
                      <w:i/>
                      <w:lang w:eastAsia="ru-RU"/>
                    </w:rPr>
                    <w:br/>
                    <w:t>к февралю 2008 г.,</w:t>
                  </w:r>
                  <w:r w:rsidRPr="006B6D4D">
                    <w:rPr>
                      <w:rFonts w:ascii="Times New Roman" w:hAnsi="Times New Roman"/>
                      <w:i/>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млн. долл.</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к марту 2008 г.,</w:t>
                  </w:r>
                  <w:r w:rsidRPr="006B6D4D">
                    <w:rPr>
                      <w:rFonts w:ascii="Times New Roman" w:hAnsi="Times New Roman"/>
                      <w:i/>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Емкость рынка</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18 008</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—1 132</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—6</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14</w:t>
                  </w:r>
                </w:p>
              </w:tc>
              <w:tc>
                <w:tcPr>
                  <w:tcW w:w="600" w:type="pc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Обороты межбанковского рынка</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3 391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—413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Обороты операций физических лиц</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13 173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—1 842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w:t>
                  </w:r>
                </w:p>
              </w:tc>
            </w:tr>
          </w:tbl>
          <w:p w:rsidR="00E65930" w:rsidRPr="006B6D4D" w:rsidRDefault="00E65930" w:rsidP="00104F05">
            <w:pPr>
              <w:spacing w:after="0" w:line="360" w:lineRule="auto"/>
              <w:rPr>
                <w:rFonts w:ascii="Times New Roman" w:hAnsi="Times New Roman"/>
                <w:i/>
                <w:lang w:eastAsia="ru-RU"/>
              </w:rPr>
            </w:pPr>
          </w:p>
        </w:tc>
      </w:tr>
    </w:tbl>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Емкость рынка (суммарный объем наличной иностранной валюты по всем источникам поступления, включая ее остатки в кассах уполномоченных банков на начало периода) в марте 2009 г. по сравнению с февралем снизилась на 6% и составила 18 млрд. долларов. Обороты межбанковского рынка снизились на 11%, обороты операций физических лиц — на 12% — до 3,4 и 13,2 млрд. долларов соответственно.</w:t>
      </w:r>
    </w:p>
    <w:p w:rsidR="00E65930" w:rsidRPr="00686806" w:rsidRDefault="00242605" w:rsidP="00686806">
      <w:pPr>
        <w:spacing w:before="100" w:beforeAutospacing="1" w:after="100" w:afterAutospacing="1" w:line="360" w:lineRule="auto"/>
        <w:jc w:val="center"/>
        <w:rPr>
          <w:rFonts w:ascii="Times New Roman" w:hAnsi="Times New Roman"/>
          <w:i/>
          <w:sz w:val="28"/>
          <w:szCs w:val="28"/>
          <w:lang w:val="en-US" w:eastAsia="ru-RU"/>
        </w:rPr>
      </w:pPr>
      <w:r>
        <w:rPr>
          <w:rFonts w:ascii="Times New Roman" w:hAnsi="Times New Roman"/>
          <w:i/>
          <w:noProof/>
          <w:sz w:val="28"/>
          <w:szCs w:val="28"/>
          <w:lang w:eastAsia="ru-RU"/>
        </w:rPr>
        <w:pict>
          <v:shape id="Рисунок 2" o:spid="_x0000_i1026" type="#_x0000_t75" alt="http://www.cbr.ru/analytics/bank_system/Exp09_03_image001.png" style="width:360.75pt;height:190.5pt;visibility:visible">
            <v:imagedata r:id="rId8" o:title=""/>
          </v:shape>
        </w:pict>
      </w:r>
    </w:p>
    <w:p w:rsidR="00E65930" w:rsidRPr="006B6D4D" w:rsidRDefault="00E65930" w:rsidP="00104F05">
      <w:pPr>
        <w:spacing w:before="100" w:beforeAutospacing="1" w:after="100" w:afterAutospacing="1" w:line="360" w:lineRule="auto"/>
        <w:jc w:val="center"/>
        <w:rPr>
          <w:rFonts w:ascii="Times New Roman" w:hAnsi="Times New Roman"/>
          <w:i/>
          <w:sz w:val="28"/>
          <w:szCs w:val="28"/>
          <w:lang w:eastAsia="ru-RU"/>
        </w:rPr>
      </w:pPr>
      <w:r w:rsidRPr="006B6D4D">
        <w:rPr>
          <w:rFonts w:ascii="Times New Roman" w:hAnsi="Times New Roman"/>
          <w:b/>
          <w:bCs/>
          <w:i/>
          <w:sz w:val="28"/>
          <w:szCs w:val="28"/>
          <w:lang w:eastAsia="ru-RU"/>
        </w:rPr>
        <w:t>Спрос физических лиц на наличную иностранную валюту</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совокупный спрос населения на наличную иностранную валюту (сумма купленной в обменных пунктах, полученной по конверсии и снятой с валютных счетов наличной иностранной валюты) по сравнению с февралем уменьшился на 24% и составил около 6 млрд. долларов. Его объем превысил совокупный спрос в марте 2007 г. на 5%, но был ниже его уровня в марте 2008 г. на 14%.</w:t>
      </w:r>
    </w:p>
    <w:p w:rsidR="00E65930" w:rsidRPr="006B6D4D" w:rsidRDefault="00242605" w:rsidP="00104F05">
      <w:pPr>
        <w:spacing w:before="100" w:beforeAutospacing="1" w:after="100" w:afterAutospacing="1" w:line="360" w:lineRule="auto"/>
        <w:jc w:val="center"/>
        <w:rPr>
          <w:rFonts w:ascii="Times New Roman" w:hAnsi="Times New Roman"/>
          <w:i/>
          <w:sz w:val="28"/>
          <w:szCs w:val="28"/>
          <w:lang w:eastAsia="ru-RU"/>
        </w:rPr>
      </w:pPr>
      <w:r>
        <w:rPr>
          <w:rFonts w:ascii="Times New Roman" w:hAnsi="Times New Roman"/>
          <w:i/>
          <w:noProof/>
          <w:sz w:val="28"/>
          <w:szCs w:val="28"/>
          <w:lang w:eastAsia="ru-RU"/>
        </w:rPr>
        <w:pict>
          <v:shape id="Рисунок 3" o:spid="_x0000_i1027" type="#_x0000_t75" alt="http://www.cbr.ru/analytics/bank_system/Exp09_03_image002.png" style="width:411pt;height:162.75pt;visibility:visible">
            <v:imagedata r:id="rId9" o:title=""/>
          </v:shape>
        </w:pic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Спрос на европейскую валюту снижался более высокими темпами, чем спрос на доллары США (на 32 и 17% соответственно). В результате доля доллара США в структуре совокупного спроса составила 59%, евро — 40% относительно 55 и 44% в феврале 2009 года.</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населением было куплено в обменных пунктах и операционных кассах наличной иностранной валюты на треть меньше, чем в феврале. Объем покупки евро сократился на 44%, долларов США — на 26%. Количество операций по покупке физическими лицами наличной иностранной валюты снизилось на 11% — до 2 млн. сделок, средний размер сделки по покупке уменьшился на 28% — до 1343 долларов.</w:t>
      </w: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4" o:spid="_x0000_i1028"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93"/>
              <w:gridCol w:w="916"/>
              <w:gridCol w:w="1063"/>
              <w:gridCol w:w="916"/>
              <w:gridCol w:w="916"/>
              <w:gridCol w:w="917"/>
              <w:gridCol w:w="924"/>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 </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2008 г.</w:t>
                  </w:r>
                  <w:r w:rsidRPr="006B6D4D">
                    <w:rPr>
                      <w:rFonts w:ascii="Times New Roman" w:hAnsi="Times New Roman"/>
                      <w:i/>
                      <w:sz w:val="20"/>
                      <w:szCs w:val="20"/>
                      <w:lang w:eastAsia="ru-RU"/>
                    </w:rPr>
                    <w:br/>
                    <w:t>к февралю 2008 г.,</w:t>
                  </w:r>
                  <w:r w:rsidRPr="006B6D4D">
                    <w:rPr>
                      <w:rFonts w:ascii="Times New Roman" w:hAnsi="Times New Roman"/>
                      <w:i/>
                      <w:sz w:val="20"/>
                      <w:szCs w:val="20"/>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структура,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марту 2008 г.,</w:t>
                  </w:r>
                  <w:r w:rsidRPr="006B6D4D">
                    <w:rPr>
                      <w:rFonts w:ascii="Times New Roman" w:hAnsi="Times New Roman"/>
                      <w:i/>
                      <w:sz w:val="20"/>
                      <w:szCs w:val="20"/>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Совокупный спрос</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5 957</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100</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—1 860</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—24</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—14</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—15</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3 540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2 353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—1 089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куплено в обменных пунктах и получено по конверсии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2 904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—1 508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1 753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снято с валютных счетов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3 053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1 786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1 244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—12</w:t>
                  </w:r>
                </w:p>
              </w:tc>
            </w:tr>
          </w:tbl>
          <w:p w:rsidR="00E65930" w:rsidRPr="006B6D4D" w:rsidRDefault="00E65930" w:rsidP="00104F05">
            <w:pPr>
              <w:spacing w:after="0" w:line="360" w:lineRule="auto"/>
              <w:rPr>
                <w:rFonts w:ascii="Times New Roman" w:hAnsi="Times New Roman"/>
                <w:i/>
                <w:sz w:val="20"/>
                <w:szCs w:val="20"/>
                <w:lang w:eastAsia="ru-RU"/>
              </w:rPr>
            </w:pPr>
          </w:p>
        </w:tc>
      </w:tr>
    </w:tbl>
    <w:p w:rsidR="00E65930"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Объемы наличной иностранной валюты, снятой физическими лицами с валютных счетов, открытых в уполномоченных банках, в марте текущего года составили около 3,1 млрд. долларов, что на 10% меньше, чем в предыдущем месяце. При этом европейской валюты со счетов было снято на 14% меньше, чем месяцем ранее, а долларов США — на 7%.</w:t>
      </w: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5" o:spid="_x0000_i1029"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719"/>
              <w:gridCol w:w="1123"/>
              <w:gridCol w:w="1124"/>
              <w:gridCol w:w="1124"/>
              <w:gridCol w:w="1124"/>
              <w:gridCol w:w="1131"/>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2008 г.</w:t>
                  </w:r>
                  <w:r w:rsidRPr="006B6D4D">
                    <w:rPr>
                      <w:rFonts w:ascii="Times New Roman" w:hAnsi="Times New Roman"/>
                      <w:i/>
                      <w:sz w:val="20"/>
                      <w:szCs w:val="20"/>
                      <w:lang w:eastAsia="ru-RU"/>
                    </w:rPr>
                    <w:br/>
                    <w:t>к февралю 2008 г.,</w:t>
                  </w:r>
                  <w:r w:rsidRPr="006B6D4D">
                    <w:rPr>
                      <w:rFonts w:ascii="Times New Roman" w:hAnsi="Times New Roman"/>
                      <w:i/>
                      <w:sz w:val="20"/>
                      <w:szCs w:val="20"/>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значение показателя</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марту 2008 г.,</w:t>
                  </w:r>
                  <w:r w:rsidRPr="006B6D4D">
                    <w:rPr>
                      <w:rFonts w:ascii="Times New Roman" w:hAnsi="Times New Roman"/>
                      <w:i/>
                      <w:sz w:val="20"/>
                      <w:szCs w:val="20"/>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Количество сделок по покупке физическими лицами наличной иностранной валюты в обменных пунктах</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Количество сделок, тыс. ед.</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2 048</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—245</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Средний размер сделки,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1 343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—22</w:t>
                  </w:r>
                </w:p>
              </w:tc>
            </w:tr>
          </w:tbl>
          <w:p w:rsidR="00E65930" w:rsidRPr="006B6D4D" w:rsidRDefault="00E65930" w:rsidP="00104F05">
            <w:pPr>
              <w:spacing w:after="0" w:line="360" w:lineRule="auto"/>
              <w:rPr>
                <w:rFonts w:ascii="Times New Roman" w:hAnsi="Times New Roman"/>
                <w:i/>
                <w:sz w:val="28"/>
                <w:szCs w:val="28"/>
                <w:lang w:eastAsia="ru-RU"/>
              </w:rPr>
            </w:pPr>
          </w:p>
        </w:tc>
      </w:tr>
    </w:tbl>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w:t>
      </w:r>
    </w:p>
    <w:p w:rsidR="00E65930" w:rsidRPr="006B6D4D" w:rsidRDefault="00E65930" w:rsidP="00104F05">
      <w:pPr>
        <w:spacing w:before="100" w:beforeAutospacing="1" w:after="100" w:afterAutospacing="1" w:line="360" w:lineRule="auto"/>
        <w:jc w:val="center"/>
        <w:rPr>
          <w:rFonts w:ascii="Times New Roman" w:hAnsi="Times New Roman"/>
          <w:i/>
          <w:sz w:val="28"/>
          <w:szCs w:val="28"/>
          <w:lang w:eastAsia="ru-RU"/>
        </w:rPr>
      </w:pPr>
      <w:r w:rsidRPr="006B6D4D">
        <w:rPr>
          <w:rFonts w:ascii="Times New Roman" w:hAnsi="Times New Roman"/>
          <w:b/>
          <w:bCs/>
          <w:i/>
          <w:sz w:val="28"/>
          <w:szCs w:val="28"/>
          <w:lang w:eastAsia="ru-RU"/>
        </w:rPr>
        <w:t>Предложение физическими лицами наличной иностранной валюты</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совокупное предложение населением наличной иностранной валюты (сумма проданной в обменных пунктах и операционных кассах, направленной на конверсию и зачисленной на валютные счета наличной иностранной валюты) по сравнению с февралем 2009 г. практически не изменилось и составило 7,2 млрд. долларов. Его объем превысил аналогичный показатель 2007 и 2008 гг. на 13 и 4% соответственно.</w:t>
      </w:r>
    </w:p>
    <w:p w:rsidR="00E65930" w:rsidRPr="006B6D4D" w:rsidRDefault="00242605" w:rsidP="00104F05">
      <w:pPr>
        <w:spacing w:before="100" w:beforeAutospacing="1" w:after="100" w:afterAutospacing="1" w:line="360" w:lineRule="auto"/>
        <w:jc w:val="center"/>
        <w:rPr>
          <w:rFonts w:ascii="Times New Roman" w:hAnsi="Times New Roman"/>
          <w:i/>
          <w:sz w:val="28"/>
          <w:szCs w:val="28"/>
          <w:lang w:eastAsia="ru-RU"/>
        </w:rPr>
      </w:pPr>
      <w:r>
        <w:rPr>
          <w:rFonts w:ascii="Times New Roman" w:hAnsi="Times New Roman"/>
          <w:i/>
          <w:noProof/>
          <w:sz w:val="28"/>
          <w:szCs w:val="28"/>
          <w:lang w:eastAsia="ru-RU"/>
        </w:rPr>
        <w:pict>
          <v:shape id="Рисунок 6" o:spid="_x0000_i1030" type="#_x0000_t75" alt="http://www.cbr.ru/analytics/bank_system/Exp09_03_image003.png" style="width:414.75pt;height:159pt;visibility:visible">
            <v:imagedata r:id="rId10" o:title=""/>
          </v:shape>
        </w:pic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Объемы предложения населением как долларов США, так и евро в марте 2009 г. практически соответствовали уровню предыдущего месяца. Доля доллара США и евро в структуре совокупного предложения наличной иностранной валюты составила, как и месяцем ранее, 62 и 37% соответственно.</w:t>
      </w: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7" o:spid="_x0000_i1031"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93"/>
              <w:gridCol w:w="916"/>
              <w:gridCol w:w="1063"/>
              <w:gridCol w:w="916"/>
              <w:gridCol w:w="916"/>
              <w:gridCol w:w="917"/>
              <w:gridCol w:w="924"/>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 </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2008 г.</w:t>
                  </w:r>
                  <w:r w:rsidRPr="006B6D4D">
                    <w:rPr>
                      <w:rFonts w:ascii="Times New Roman" w:hAnsi="Times New Roman"/>
                      <w:i/>
                      <w:sz w:val="20"/>
                      <w:szCs w:val="20"/>
                      <w:lang w:eastAsia="ru-RU"/>
                    </w:rPr>
                    <w:br/>
                    <w:t>к февралю 2008 г.,</w:t>
                  </w:r>
                  <w:r w:rsidRPr="006B6D4D">
                    <w:rPr>
                      <w:rFonts w:ascii="Times New Roman" w:hAnsi="Times New Roman"/>
                      <w:i/>
                      <w:sz w:val="20"/>
                      <w:szCs w:val="20"/>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структура,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марту 2008 г.,</w:t>
                  </w:r>
                  <w:r w:rsidRPr="006B6D4D">
                    <w:rPr>
                      <w:rFonts w:ascii="Times New Roman" w:hAnsi="Times New Roman"/>
                      <w:i/>
                      <w:sz w:val="20"/>
                      <w:szCs w:val="20"/>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Совокупное предложение</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7 216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100</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18</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0</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4</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4 468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2 683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продано в обменных пунктах и сдано на конверсию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2 217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61</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1 193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зачислено на валютные счета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3 771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8</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2 252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—122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18</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1 490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w:t>
                  </w:r>
                </w:p>
              </w:tc>
            </w:tr>
          </w:tbl>
          <w:p w:rsidR="00E65930" w:rsidRPr="006B6D4D" w:rsidRDefault="00E65930" w:rsidP="00104F05">
            <w:pPr>
              <w:spacing w:after="0" w:line="360" w:lineRule="auto"/>
              <w:rPr>
                <w:rFonts w:ascii="Times New Roman" w:hAnsi="Times New Roman"/>
                <w:i/>
                <w:sz w:val="20"/>
                <w:szCs w:val="20"/>
                <w:lang w:eastAsia="ru-RU"/>
              </w:rPr>
            </w:pPr>
          </w:p>
        </w:tc>
      </w:tr>
    </w:tbl>
    <w:p w:rsidR="00E65930"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в обменных пунктах и операционных кассах уполномоченных банков населением было продано 3,4 млрд. долларов наличной иностранной валюты, что на 7% больше, чем в предыдущем месяце. При этом объемы продаж американской валюты, как и в феврале, почти в два раза превышали объемы продаж евро в долларовом эквиваленте. Количество сделок по продаже населением наличной иностранной валюты по сравнению с февралем увеличилось на 16% и составило около 3 млн. сделок, а их средние размеры сократились на 8% — до 1098 долларов.</w:t>
      </w: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8" o:spid="_x0000_i1032"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714"/>
              <w:gridCol w:w="1148"/>
              <w:gridCol w:w="1119"/>
              <w:gridCol w:w="1119"/>
              <w:gridCol w:w="1119"/>
              <w:gridCol w:w="1126"/>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Март 2008 г.</w:t>
                  </w:r>
                  <w:r w:rsidRPr="006B6D4D">
                    <w:rPr>
                      <w:rFonts w:ascii="Times New Roman" w:hAnsi="Times New Roman"/>
                      <w:i/>
                      <w:lang w:eastAsia="ru-RU"/>
                    </w:rPr>
                    <w:br/>
                    <w:t>к февралю 2008 г.,</w:t>
                  </w:r>
                  <w:r w:rsidRPr="006B6D4D">
                    <w:rPr>
                      <w:rFonts w:ascii="Times New Roman" w:hAnsi="Times New Roman"/>
                      <w:i/>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значение показателя</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к марту 2008 г.,</w:t>
                  </w:r>
                  <w:r w:rsidRPr="006B6D4D">
                    <w:rPr>
                      <w:rFonts w:ascii="Times New Roman" w:hAnsi="Times New Roman"/>
                      <w:i/>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lang w:eastAsia="ru-RU"/>
                    </w:rPr>
                  </w:pPr>
                  <w:r w:rsidRPr="006B6D4D">
                    <w:rPr>
                      <w:rFonts w:ascii="Times New Roman" w:hAnsi="Times New Roman"/>
                      <w:i/>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lang w:eastAsia="ru-RU"/>
                    </w:rPr>
                  </w:pPr>
                </w:p>
              </w:tc>
            </w:tr>
            <w:tr w:rsidR="00E65930" w:rsidRPr="00635838" w:rsidTr="00686806">
              <w:trPr>
                <w:tblCellSpacing w:w="7" w:type="dxa"/>
              </w:trPr>
              <w:tc>
                <w:tcPr>
                  <w:tcW w:w="0" w:type="auto"/>
                  <w:gridSpan w:val="6"/>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b/>
                      <w:bCs/>
                      <w:i/>
                      <w:lang w:eastAsia="ru-RU"/>
                    </w:rPr>
                    <w:t>Количество сделок по продаже физическими лицами наличной иностранной валюты в обменных пунктах</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Количество сделок, тыс. ед.</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2 996</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406</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16</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12</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lang w:eastAsia="ru-RU"/>
                    </w:rPr>
                  </w:pPr>
                  <w:r w:rsidRPr="006B6D4D">
                    <w:rPr>
                      <w:rFonts w:ascii="Times New Roman" w:hAnsi="Times New Roman"/>
                      <w:i/>
                      <w:lang w:eastAsia="ru-RU"/>
                    </w:rPr>
                    <w:t>Средний размер сделки,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1 098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lang w:eastAsia="ru-RU"/>
                    </w:rPr>
                  </w:pPr>
                  <w:r w:rsidRPr="006B6D4D">
                    <w:rPr>
                      <w:rFonts w:ascii="Times New Roman" w:hAnsi="Times New Roman"/>
                      <w:i/>
                      <w:lang w:eastAsia="ru-RU"/>
                    </w:rPr>
                    <w:t>26</w:t>
                  </w:r>
                </w:p>
              </w:tc>
            </w:tr>
          </w:tbl>
          <w:p w:rsidR="00E65930" w:rsidRPr="006B6D4D" w:rsidRDefault="00E65930" w:rsidP="00104F05">
            <w:pPr>
              <w:spacing w:after="0" w:line="360" w:lineRule="auto"/>
              <w:rPr>
                <w:rFonts w:ascii="Times New Roman" w:hAnsi="Times New Roman"/>
                <w:i/>
                <w:sz w:val="28"/>
                <w:szCs w:val="28"/>
                <w:lang w:eastAsia="ru-RU"/>
              </w:rPr>
            </w:pPr>
          </w:p>
        </w:tc>
      </w:tr>
    </w:tbl>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Объем наличной иностранной валюты, зачисленной на валютные счета физических лиц в уполномоченных банках, в марте 2009 г. по сравнению с предыдущим месяцем снизился на 5% и составил 3,8 млрд. долларов.</w:t>
      </w: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w:t>
      </w:r>
    </w:p>
    <w:p w:rsidR="00E65930" w:rsidRPr="006B6D4D" w:rsidRDefault="00E65930" w:rsidP="00104F05">
      <w:pPr>
        <w:spacing w:before="100" w:beforeAutospacing="1" w:after="100" w:afterAutospacing="1" w:line="360" w:lineRule="auto"/>
        <w:jc w:val="center"/>
        <w:rPr>
          <w:rFonts w:ascii="Times New Roman" w:hAnsi="Times New Roman"/>
          <w:i/>
          <w:sz w:val="28"/>
          <w:szCs w:val="28"/>
          <w:lang w:eastAsia="ru-RU"/>
        </w:rPr>
      </w:pPr>
      <w:r w:rsidRPr="006B6D4D">
        <w:rPr>
          <w:rFonts w:ascii="Times New Roman" w:hAnsi="Times New Roman"/>
          <w:b/>
          <w:bCs/>
          <w:i/>
          <w:sz w:val="28"/>
          <w:szCs w:val="28"/>
          <w:lang w:eastAsia="ru-RU"/>
        </w:rPr>
        <w:t>Сальдо операций физических лиц с наличной иностранной валютой</w:t>
      </w:r>
    </w:p>
    <w:p w:rsidR="00E65930"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на рынке наличной иностранной валюты совокупное предложение превысило совокупный спрос на нее, в результате сформировалось чистое предложение населением наличной иностранной валюты, составившее 1,3 млрд. долларов. При этом впервые за весь период наблюдения (с января 2004 г.) сложилось отрицательное сальдо операций физических лиц с наличным евро. Предложение населением наличного евро превысило спрос на 0,3 млрд. долларов, по американской валюте — на 0,9 млрд. долларов.</w:t>
      </w: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p>
    <w:tbl>
      <w:tblPr>
        <w:tblW w:w="5000" w:type="pct"/>
        <w:tblCellSpacing w:w="15" w:type="dxa"/>
        <w:tblCellMar>
          <w:top w:w="15" w:type="dxa"/>
          <w:left w:w="15" w:type="dxa"/>
          <w:bottom w:w="15" w:type="dxa"/>
          <w:right w:w="15" w:type="dxa"/>
        </w:tblCellMar>
        <w:tblLook w:val="00A0" w:firstRow="1" w:lastRow="0" w:firstColumn="1" w:lastColumn="0" w:noHBand="0" w:noVBand="0"/>
      </w:tblPr>
      <w:tblGrid>
        <w:gridCol w:w="9445"/>
      </w:tblGrid>
      <w:tr w:rsidR="00E65930" w:rsidRPr="00635838" w:rsidTr="006B6D4D">
        <w:trPr>
          <w:tblCellSpacing w:w="15" w:type="dxa"/>
        </w:trPr>
        <w:tc>
          <w:tcPr>
            <w:tcW w:w="0" w:type="auto"/>
            <w:vAlign w:val="center"/>
          </w:tcPr>
          <w:p w:rsidR="00E65930" w:rsidRPr="006B6D4D" w:rsidRDefault="00E65930" w:rsidP="00104F05">
            <w:pPr>
              <w:spacing w:before="100" w:beforeAutospacing="1" w:after="100" w:afterAutospacing="1"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(млн. долларов)</w:t>
            </w:r>
          </w:p>
        </w:tc>
      </w:tr>
    </w:tbl>
    <w:p w:rsidR="00E65930" w:rsidRPr="006B6D4D" w:rsidRDefault="00E65930" w:rsidP="00104F05">
      <w:pPr>
        <w:spacing w:after="0" w:line="360" w:lineRule="auto"/>
        <w:rPr>
          <w:rFonts w:ascii="Times New Roman" w:hAnsi="Times New Roman"/>
          <w:i/>
          <w:vanish/>
          <w:sz w:val="20"/>
          <w:szCs w:val="20"/>
          <w:lang w:eastAsia="ru-RU"/>
        </w:rPr>
      </w:pP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0"/>
                <w:szCs w:val="20"/>
                <w:lang w:eastAsia="ru-RU"/>
              </w:rPr>
            </w:pPr>
            <w:r>
              <w:rPr>
                <w:rFonts w:ascii="Times New Roman" w:hAnsi="Times New Roman"/>
                <w:i/>
                <w:noProof/>
                <w:sz w:val="20"/>
                <w:szCs w:val="20"/>
                <w:lang w:eastAsia="ru-RU"/>
              </w:rPr>
              <w:pict>
                <v:shape id="Рисунок 9" o:spid="_x0000_i1033"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726"/>
              <w:gridCol w:w="1403"/>
              <w:gridCol w:w="1403"/>
              <w:gridCol w:w="1403"/>
              <w:gridCol w:w="1410"/>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2009</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2008</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февраль</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w:t>
                  </w:r>
                </w:p>
              </w:tc>
              <w:tc>
                <w:tcPr>
                  <w:tcW w:w="75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февраль</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Чистый спрос (+)/чистое предложение (—) (СОФЛ), из них: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—1 259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619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2 620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—929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—1 285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165</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—329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761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2 423</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Чистый ввоз (+)/вывоз (—) по всем видам валют, из них: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—2 226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—423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2 029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—1 672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—1 778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—551</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1 334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2 554</w:t>
                  </w:r>
                </w:p>
              </w:tc>
            </w:tr>
          </w:tbl>
          <w:p w:rsidR="00E65930" w:rsidRPr="006B6D4D" w:rsidRDefault="00E65930" w:rsidP="00104F05">
            <w:pPr>
              <w:spacing w:after="0" w:line="360" w:lineRule="auto"/>
              <w:rPr>
                <w:rFonts w:ascii="Times New Roman" w:hAnsi="Times New Roman"/>
                <w:i/>
                <w:sz w:val="20"/>
                <w:szCs w:val="20"/>
                <w:lang w:eastAsia="ru-RU"/>
              </w:rPr>
            </w:pPr>
          </w:p>
        </w:tc>
      </w:tr>
    </w:tbl>
    <w:p w:rsidR="00E65930" w:rsidRPr="006B6D4D" w:rsidRDefault="00242605" w:rsidP="00104F05">
      <w:pPr>
        <w:spacing w:before="100" w:beforeAutospacing="1" w:after="100" w:afterAutospacing="1" w:line="360" w:lineRule="auto"/>
        <w:jc w:val="center"/>
        <w:rPr>
          <w:rFonts w:ascii="Times New Roman" w:hAnsi="Times New Roman"/>
          <w:i/>
          <w:sz w:val="28"/>
          <w:szCs w:val="28"/>
          <w:lang w:eastAsia="ru-RU"/>
        </w:rPr>
      </w:pPr>
      <w:r>
        <w:rPr>
          <w:rFonts w:ascii="Times New Roman" w:hAnsi="Times New Roman"/>
          <w:i/>
          <w:noProof/>
          <w:sz w:val="28"/>
          <w:szCs w:val="28"/>
          <w:lang w:eastAsia="ru-RU"/>
        </w:rPr>
        <w:pict>
          <v:shape id="Рисунок 10" o:spid="_x0000_i1034" type="#_x0000_t75" alt="http://www.cbr.ru/analytics/bank_system/Exp09_03_image004.png" style="width:401.25pt;height:165pt;visibility:visible">
            <v:imagedata r:id="rId11" o:title=""/>
          </v:shape>
        </w:pict>
      </w:r>
    </w:p>
    <w:p w:rsidR="00E65930"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условиях продолжавшегося резкого снижения спроса населения на наличную иностранную валюту и при значительных ее остатках в кассах в марте 2009 г. уполномоченные банки ввезли в страну менее 0,1 млрд. долларов наличной иностранной валюты, что почти в 15 раз меньше, чем в предыдущем месяце. Это является абсолютным минимумом за весь период наблюдения с 1996 года. Ввоз наличного доллара США по сравнению с февралем снизился в 7 раз, европейской валюты — в 42 раза.</w:t>
      </w: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Default="00E65930" w:rsidP="00104F05">
      <w:pPr>
        <w:spacing w:before="100" w:beforeAutospacing="1" w:after="100" w:afterAutospacing="1" w:line="360" w:lineRule="auto"/>
        <w:rPr>
          <w:rFonts w:ascii="Times New Roman" w:hAnsi="Times New Roman"/>
          <w:i/>
          <w:sz w:val="28"/>
          <w:szCs w:val="28"/>
          <w:lang w:eastAsia="ru-RU"/>
        </w:rPr>
      </w:pPr>
    </w:p>
    <w:p w:rsidR="00E65930" w:rsidRPr="006B6D4D" w:rsidRDefault="00E65930" w:rsidP="00104F05">
      <w:pPr>
        <w:spacing w:before="100" w:beforeAutospacing="1" w:after="100" w:afterAutospacing="1" w:line="360" w:lineRule="auto"/>
        <w:rPr>
          <w:rFonts w:ascii="Times New Roman" w:hAnsi="Times New Roman"/>
          <w:i/>
          <w:sz w:val="28"/>
          <w:szCs w:val="28"/>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71"/>
      </w:tblGrid>
      <w:tr w:rsidR="00E65930" w:rsidRPr="00635838" w:rsidTr="00635838">
        <w:tc>
          <w:tcPr>
            <w:tcW w:w="5000" w:type="pct"/>
          </w:tcPr>
          <w:p w:rsidR="00E65930" w:rsidRPr="00635838" w:rsidRDefault="00242605" w:rsidP="00635838">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11" o:spid="_x0000_i1035" type="#_x0000_t75" alt="http://www.cbr.ru/images/temp.gif" style="width:.75pt;height:2.25pt;visibility:visible">
                  <v:imagedata r:id="rId7" o:title=""/>
                </v:shape>
              </w:pict>
            </w:r>
          </w:p>
        </w:tc>
      </w:tr>
      <w:tr w:rsidR="00E65930" w:rsidRPr="00635838" w:rsidTr="00635838">
        <w:tc>
          <w:tcPr>
            <w:tcW w:w="0" w:type="auto"/>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693"/>
              <w:gridCol w:w="916"/>
              <w:gridCol w:w="1063"/>
              <w:gridCol w:w="916"/>
              <w:gridCol w:w="916"/>
              <w:gridCol w:w="917"/>
              <w:gridCol w:w="924"/>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i/>
                      <w:sz w:val="20"/>
                      <w:szCs w:val="20"/>
                      <w:lang w:eastAsia="ru-RU"/>
                    </w:rPr>
                    <w:t> </w:t>
                  </w: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Март 2008 г.</w:t>
                  </w:r>
                  <w:r w:rsidRPr="00686806">
                    <w:rPr>
                      <w:rFonts w:ascii="Times New Roman" w:hAnsi="Times New Roman"/>
                      <w:i/>
                      <w:sz w:val="20"/>
                      <w:szCs w:val="20"/>
                      <w:lang w:eastAsia="ru-RU"/>
                    </w:rPr>
                    <w:br/>
                    <w:t>к февралю 2008 г.,</w:t>
                  </w:r>
                  <w:r w:rsidRPr="00686806">
                    <w:rPr>
                      <w:rFonts w:ascii="Times New Roman" w:hAnsi="Times New Roman"/>
                      <w:i/>
                      <w:sz w:val="20"/>
                      <w:szCs w:val="20"/>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млн. долл.</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структура, %</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к марту 2008 г.,</w:t>
                  </w:r>
                  <w:r w:rsidRPr="00686806">
                    <w:rPr>
                      <w:rFonts w:ascii="Times New Roman" w:hAnsi="Times New Roman"/>
                      <w:i/>
                      <w:sz w:val="20"/>
                      <w:szCs w:val="20"/>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center"/>
                    <w:rPr>
                      <w:rFonts w:ascii="Times New Roman" w:hAnsi="Times New Roman"/>
                      <w:i/>
                      <w:sz w:val="20"/>
                      <w:szCs w:val="20"/>
                      <w:lang w:eastAsia="ru-RU"/>
                    </w:rPr>
                  </w:pPr>
                  <w:r w:rsidRPr="00686806">
                    <w:rPr>
                      <w:rFonts w:ascii="Times New Roman" w:hAnsi="Times New Roman"/>
                      <w:i/>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86806"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b/>
                      <w:bCs/>
                      <w:i/>
                      <w:sz w:val="20"/>
                      <w:szCs w:val="20"/>
                      <w:lang w:eastAsia="ru-RU"/>
                    </w:rPr>
                    <w:t>Ввоз по всем видам валют, из них:</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56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100</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—772</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—93</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—96</w:t>
                  </w:r>
                </w:p>
              </w:tc>
              <w:tc>
                <w:tcPr>
                  <w:tcW w:w="5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—49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66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—213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—70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—62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—541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—47</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b/>
                      <w:bCs/>
                      <w:i/>
                      <w:sz w:val="20"/>
                      <w:szCs w:val="20"/>
                      <w:lang w:eastAsia="ru-RU"/>
                    </w:rPr>
                    <w:t>Вывоз по всем видам валют, из них: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2 281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1 645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258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b/>
                      <w:bCs/>
                      <w:i/>
                      <w:sz w:val="20"/>
                      <w:szCs w:val="20"/>
                      <w:lang w:eastAsia="ru-RU"/>
                    </w:rPr>
                    <w:t>116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i/>
                      <w:iCs/>
                      <w:sz w:val="20"/>
                      <w:szCs w:val="20"/>
                      <w:lang w:eastAsia="ru-RU"/>
                    </w:rPr>
                    <w:t>доллар США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1 708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1 128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194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117</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86806" w:rsidRDefault="00E65930" w:rsidP="00104F05">
                  <w:pPr>
                    <w:spacing w:after="0" w:line="360" w:lineRule="auto"/>
                    <w:rPr>
                      <w:rFonts w:ascii="Times New Roman" w:hAnsi="Times New Roman"/>
                      <w:i/>
                      <w:sz w:val="20"/>
                      <w:szCs w:val="20"/>
                      <w:lang w:eastAsia="ru-RU"/>
                    </w:rPr>
                  </w:pPr>
                  <w:r w:rsidRPr="00686806">
                    <w:rPr>
                      <w:rFonts w:ascii="Times New Roman" w:hAnsi="Times New Roman"/>
                      <w:i/>
                      <w:iCs/>
                      <w:sz w:val="20"/>
                      <w:szCs w:val="20"/>
                      <w:lang w:eastAsia="ru-RU"/>
                    </w:rPr>
                    <w:t>евро</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560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505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919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2 748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86806" w:rsidRDefault="00E65930" w:rsidP="00104F05">
                  <w:pPr>
                    <w:spacing w:after="0" w:line="360" w:lineRule="auto"/>
                    <w:jc w:val="right"/>
                    <w:rPr>
                      <w:rFonts w:ascii="Times New Roman" w:hAnsi="Times New Roman"/>
                      <w:i/>
                      <w:sz w:val="20"/>
                      <w:szCs w:val="20"/>
                      <w:lang w:eastAsia="ru-RU"/>
                    </w:rPr>
                  </w:pPr>
                  <w:r w:rsidRPr="00686806">
                    <w:rPr>
                      <w:rFonts w:ascii="Times New Roman" w:hAnsi="Times New Roman"/>
                      <w:i/>
                      <w:iCs/>
                      <w:sz w:val="20"/>
                      <w:szCs w:val="20"/>
                      <w:lang w:eastAsia="ru-RU"/>
                    </w:rPr>
                    <w:t>44</w:t>
                  </w:r>
                </w:p>
              </w:tc>
            </w:tr>
          </w:tbl>
          <w:p w:rsidR="00E65930" w:rsidRPr="00635838" w:rsidRDefault="00E65930" w:rsidP="00635838">
            <w:pPr>
              <w:spacing w:after="0" w:line="360" w:lineRule="auto"/>
              <w:rPr>
                <w:rFonts w:ascii="Times New Roman" w:hAnsi="Times New Roman"/>
                <w:i/>
                <w:sz w:val="28"/>
                <w:szCs w:val="28"/>
                <w:lang w:eastAsia="ru-RU"/>
              </w:rPr>
            </w:pPr>
          </w:p>
        </w:tc>
      </w:tr>
    </w:tbl>
    <w:p w:rsidR="00E65930" w:rsidRPr="00686806" w:rsidRDefault="00E65930" w:rsidP="00104F05">
      <w:pPr>
        <w:spacing w:before="100" w:beforeAutospacing="1" w:after="100" w:afterAutospacing="1" w:line="360" w:lineRule="auto"/>
        <w:rPr>
          <w:rFonts w:ascii="Times New Roman" w:hAnsi="Times New Roman"/>
          <w:i/>
          <w:sz w:val="28"/>
          <w:szCs w:val="28"/>
          <w:lang w:eastAsia="ru-RU"/>
        </w:rPr>
      </w:pPr>
      <w:r w:rsidRPr="006B6D4D">
        <w:rPr>
          <w:rFonts w:ascii="Times New Roman" w:hAnsi="Times New Roman"/>
          <w:i/>
          <w:sz w:val="28"/>
          <w:szCs w:val="28"/>
          <w:lang w:eastAsia="ru-RU"/>
        </w:rPr>
        <w:t>    В марте 2009 г. уполномоченные банки вывезли из страны 2,3 млрд. долларов наличной иностранной валюты, что в 3,6 раза больше, чем в прошлом месяце. В результате чистый вывоз наличной иностранной валюты составил 2,2 млрд. долларов, что является максимальным значением с 1996 г. (период начала мониторинга).</w:t>
      </w:r>
      <w:r w:rsidRPr="00686806">
        <w:rPr>
          <w:rFonts w:ascii="Times New Roman" w:hAnsi="Times New Roman"/>
          <w:i/>
          <w:sz w:val="28"/>
          <w:szCs w:val="28"/>
          <w:lang w:eastAsia="ru-RU"/>
        </w:rPr>
        <w:t xml:space="preserve">                                          </w:t>
      </w:r>
      <w:r w:rsidRPr="006B6D4D">
        <w:rPr>
          <w:rFonts w:ascii="Times New Roman" w:hAnsi="Times New Roman"/>
          <w:i/>
          <w:sz w:val="28"/>
          <w:szCs w:val="28"/>
          <w:lang w:eastAsia="ru-RU"/>
        </w:rPr>
        <w:t>Как и в предыдущие месяцы, переводы наличной иностранной валюты из Российской Федерации без открытия счета превышали переводы ее в страну. В марте 2009 г. сальдо переводов наличной иностранной валюты без открытия счета увеличилось на треть и составило 0,4 млрд. долларов.</w:t>
      </w:r>
      <w:r w:rsidRPr="00686806">
        <w:rPr>
          <w:rFonts w:ascii="Times New Roman" w:hAnsi="Times New Roman"/>
          <w:i/>
          <w:sz w:val="28"/>
          <w:szCs w:val="28"/>
          <w:lang w:eastAsia="ru-RU"/>
        </w:rPr>
        <w:t xml:space="preserve">        </w:t>
      </w:r>
      <w:r w:rsidRPr="006B6D4D">
        <w:rPr>
          <w:rFonts w:ascii="Times New Roman" w:hAnsi="Times New Roman"/>
          <w:i/>
          <w:sz w:val="28"/>
          <w:szCs w:val="28"/>
          <w:lang w:eastAsia="ru-RU"/>
        </w:rPr>
        <w:t>Таким образом, в марте 2009 г. на рынке наличной иностранной валюты наблюдался как рост, так и снижение объемов операций, связанных с ее поступлением и расходованием. Остатки наличной иностранной валюты в кассах уполномоченных банков за месяц сократились на 9% и составили 7,4 млрд. долларов.</w:t>
      </w:r>
    </w:p>
    <w:p w:rsidR="00E65930" w:rsidRPr="00956923" w:rsidRDefault="00E65930" w:rsidP="00104F05">
      <w:pPr>
        <w:spacing w:before="100" w:beforeAutospacing="1" w:after="100" w:afterAutospacing="1" w:line="360" w:lineRule="auto"/>
        <w:rPr>
          <w:rFonts w:ascii="Times New Roman" w:hAnsi="Times New Roman"/>
          <w:i/>
          <w:sz w:val="28"/>
          <w:szCs w:val="28"/>
          <w:lang w:val="en-US" w:eastAsia="ru-RU"/>
        </w:rPr>
      </w:pPr>
    </w:p>
    <w:p w:rsidR="00E65930" w:rsidRPr="006B6D4D" w:rsidRDefault="00E65930" w:rsidP="00956923">
      <w:pPr>
        <w:spacing w:before="100" w:beforeAutospacing="1" w:after="100" w:afterAutospacing="1" w:line="360" w:lineRule="auto"/>
        <w:jc w:val="center"/>
        <w:rPr>
          <w:rFonts w:ascii="Times New Roman" w:hAnsi="Times New Roman"/>
          <w:i/>
          <w:sz w:val="28"/>
          <w:szCs w:val="28"/>
          <w:lang w:eastAsia="ru-RU"/>
        </w:rPr>
      </w:pPr>
      <w:r w:rsidRPr="006B6D4D">
        <w:rPr>
          <w:rFonts w:ascii="Times New Roman" w:hAnsi="Times New Roman"/>
          <w:b/>
          <w:bCs/>
          <w:i/>
          <w:sz w:val="28"/>
          <w:szCs w:val="28"/>
          <w:lang w:eastAsia="ru-RU"/>
        </w:rPr>
        <w:t>Движение наличной иностранной валюты через уполномоченные банки в марте 2009 года</w:t>
      </w:r>
    </w:p>
    <w:tbl>
      <w:tblPr>
        <w:tblW w:w="5000" w:type="pct"/>
        <w:tblCellSpacing w:w="0" w:type="dxa"/>
        <w:tblCellMar>
          <w:left w:w="0" w:type="dxa"/>
          <w:right w:w="0" w:type="dxa"/>
        </w:tblCellMar>
        <w:tblLook w:val="00A0" w:firstRow="1" w:lastRow="0" w:firstColumn="1" w:lastColumn="0" w:noHBand="0" w:noVBand="0"/>
      </w:tblPr>
      <w:tblGrid>
        <w:gridCol w:w="9355"/>
      </w:tblGrid>
      <w:tr w:rsidR="00E65930" w:rsidRPr="00635838" w:rsidTr="006B6D4D">
        <w:trPr>
          <w:tblCellSpacing w:w="0" w:type="dxa"/>
        </w:trPr>
        <w:tc>
          <w:tcPr>
            <w:tcW w:w="5000" w:type="pct"/>
            <w:shd w:val="clear" w:color="auto" w:fill="4B5B65"/>
            <w:vAlign w:val="center"/>
          </w:tcPr>
          <w:p w:rsidR="00E65930" w:rsidRPr="006B6D4D" w:rsidRDefault="00242605" w:rsidP="00104F05">
            <w:pPr>
              <w:spacing w:after="0" w:line="360" w:lineRule="auto"/>
              <w:rPr>
                <w:rFonts w:ascii="Times New Roman" w:hAnsi="Times New Roman"/>
                <w:i/>
                <w:sz w:val="28"/>
                <w:szCs w:val="28"/>
                <w:lang w:eastAsia="ru-RU"/>
              </w:rPr>
            </w:pPr>
            <w:r>
              <w:rPr>
                <w:rFonts w:ascii="Times New Roman" w:hAnsi="Times New Roman"/>
                <w:i/>
                <w:noProof/>
                <w:sz w:val="28"/>
                <w:szCs w:val="28"/>
                <w:lang w:eastAsia="ru-RU"/>
              </w:rPr>
              <w:pict>
                <v:shape id="Рисунок 12" o:spid="_x0000_i1036" type="#_x0000_t75" alt="http://www.cbr.ru/images/temp.gif" style="width:.75pt;height:2.25pt;visibility:visible">
                  <v:imagedata r:id="rId7" o:title=""/>
                </v:shape>
              </w:pict>
            </w:r>
          </w:p>
        </w:tc>
      </w:tr>
      <w:tr w:rsidR="00E65930" w:rsidRPr="00635838" w:rsidTr="006B6D4D">
        <w:trPr>
          <w:tblCellSpacing w:w="0" w:type="dxa"/>
        </w:trPr>
        <w:tc>
          <w:tcPr>
            <w:tcW w:w="0" w:type="auto"/>
            <w:shd w:val="clear" w:color="auto" w:fill="4B5B65"/>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719"/>
              <w:gridCol w:w="1123"/>
              <w:gridCol w:w="1124"/>
              <w:gridCol w:w="1124"/>
              <w:gridCol w:w="1124"/>
              <w:gridCol w:w="1131"/>
            </w:tblGrid>
            <w:tr w:rsidR="00E65930" w:rsidRPr="00635838" w:rsidTr="00686806">
              <w:trPr>
                <w:tblCellSpacing w:w="7" w:type="dxa"/>
              </w:trPr>
              <w:tc>
                <w:tcPr>
                  <w:tcW w:w="0" w:type="auto"/>
                  <w:vMerge w:val="restart"/>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 </w:t>
                  </w: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2009 г.</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Март 2008 г.</w:t>
                  </w:r>
                  <w:r w:rsidRPr="006B6D4D">
                    <w:rPr>
                      <w:rFonts w:ascii="Times New Roman" w:hAnsi="Times New Roman"/>
                      <w:i/>
                      <w:sz w:val="20"/>
                      <w:szCs w:val="20"/>
                      <w:lang w:eastAsia="ru-RU"/>
                    </w:rPr>
                    <w:br/>
                    <w:t>к февралю 2008 г.,</w:t>
                  </w:r>
                  <w:r w:rsidRPr="006B6D4D">
                    <w:rPr>
                      <w:rFonts w:ascii="Times New Roman" w:hAnsi="Times New Roman"/>
                      <w:i/>
                      <w:sz w:val="20"/>
                      <w:szCs w:val="20"/>
                      <w:lang w:eastAsia="ru-RU"/>
                    </w:rPr>
                    <w:br/>
                    <w:t>прирост, %</w:t>
                  </w: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февралю 2009 г., прирост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к марту 2008 г.,</w:t>
                  </w:r>
                  <w:r w:rsidRPr="006B6D4D">
                    <w:rPr>
                      <w:rFonts w:ascii="Times New Roman" w:hAnsi="Times New Roman"/>
                      <w:i/>
                      <w:sz w:val="20"/>
                      <w:szCs w:val="20"/>
                      <w:lang w:eastAsia="ru-RU"/>
                    </w:rPr>
                    <w:br/>
                    <w:t>прирост, %</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млн. долл.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center"/>
                    <w:rPr>
                      <w:rFonts w:ascii="Times New Roman" w:hAnsi="Times New Roman"/>
                      <w:i/>
                      <w:sz w:val="20"/>
                      <w:szCs w:val="20"/>
                      <w:lang w:eastAsia="ru-RU"/>
                    </w:rPr>
                  </w:pPr>
                  <w:r w:rsidRPr="006B6D4D">
                    <w:rPr>
                      <w:rFonts w:ascii="Times New Roman" w:hAnsi="Times New Roman"/>
                      <w:i/>
                      <w:sz w:val="20"/>
                      <w:szCs w:val="20"/>
                      <w:lang w:eastAsia="ru-RU"/>
                    </w:rPr>
                    <w:t>%</w:t>
                  </w: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E65930" w:rsidRPr="006B6D4D" w:rsidRDefault="00E65930" w:rsidP="00104F05">
                  <w:pPr>
                    <w:spacing w:after="0" w:line="360" w:lineRule="auto"/>
                    <w:rPr>
                      <w:rFonts w:ascii="Times New Roman" w:hAnsi="Times New Roman"/>
                      <w:i/>
                      <w:sz w:val="20"/>
                      <w:szCs w:val="20"/>
                      <w:lang w:eastAsia="ru-RU"/>
                    </w:rPr>
                  </w:pP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Поступило наличной иностранной валюты</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9 898,8</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—824,7</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—7,7</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—22,0</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2,0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ввезено банками в Российскую Федерацию</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55,7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—771,5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—93,3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—96,3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—48,6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куплено у банков-резидентов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1 710,8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—212,5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—39,3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—0,4</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куплено у физических лиц и принято для конверсии, из них: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3 444,8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6,9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49,6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3 068,0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187,6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51,2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66,6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принято от физических лиц и зачислено на их валютные счета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3 771,0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7,7</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3 617,9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—230,1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153,1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25,5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30,9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принято от физических лиц для переводов без открытия счета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569,7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—41,4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23,6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280,9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—38,5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18,9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288,8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62,3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28,1</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прочие поступления</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346,8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27,3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—21,0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10,3</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Израсходовано наличной иностранной валюты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10 565,6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—409,1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—1,7</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вывезено банками из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2 281,3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1 644,5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258,3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18,6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115,8</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продано банкам-резидентам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1 680,5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—40,2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—0,4</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продано физическим лицам, из них:</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2 903,8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—1 507,8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—19,9</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2 465,4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—1 478,4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—37,5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—23,4</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273,4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—49,8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2,8</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выдано физическим лицам с их валютных счетов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3 053,2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—352,0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—10,3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46,4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—2,3</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2 952,6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—360,1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—10,9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51,5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100,7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8,7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21,6</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выдано физическим лицам переводов без открытия валютного счета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125,6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2,0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—16,3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11,0</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96,8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—17,9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10,4</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30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iCs/>
                      <w:sz w:val="20"/>
                      <w:szCs w:val="20"/>
                      <w:lang w:eastAsia="ru-RU"/>
                    </w:rPr>
                    <w:t>нерезидентам</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28,8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—10,5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iCs/>
                      <w:sz w:val="20"/>
                      <w:szCs w:val="20"/>
                      <w:lang w:eastAsia="ru-RU"/>
                    </w:rPr>
                    <w:t>13,2</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Mar>
                    <w:top w:w="15" w:type="dxa"/>
                    <w:left w:w="150" w:type="dxa"/>
                    <w:bottom w:w="15" w:type="dxa"/>
                    <w:right w:w="15" w:type="dxa"/>
                  </w:tcMar>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i/>
                      <w:sz w:val="20"/>
                      <w:szCs w:val="20"/>
                      <w:lang w:eastAsia="ru-RU"/>
                    </w:rPr>
                    <w:t>прочие расходы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521,1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3,7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0,7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1,1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i/>
                      <w:sz w:val="20"/>
                      <w:szCs w:val="20"/>
                      <w:lang w:eastAsia="ru-RU"/>
                    </w:rPr>
                    <w:t>0,4</w:t>
                  </w:r>
                </w:p>
              </w:tc>
            </w:tr>
            <w:tr w:rsidR="00E65930" w:rsidRPr="00635838" w:rsidTr="00686806">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5930" w:rsidRPr="006B6D4D" w:rsidRDefault="00E65930" w:rsidP="00104F05">
                  <w:pPr>
                    <w:spacing w:after="0" w:line="360" w:lineRule="auto"/>
                    <w:rPr>
                      <w:rFonts w:ascii="Times New Roman" w:hAnsi="Times New Roman"/>
                      <w:i/>
                      <w:sz w:val="20"/>
                      <w:szCs w:val="20"/>
                      <w:lang w:eastAsia="ru-RU"/>
                    </w:rPr>
                  </w:pPr>
                  <w:r w:rsidRPr="006B6D4D">
                    <w:rPr>
                      <w:rFonts w:ascii="Times New Roman" w:hAnsi="Times New Roman"/>
                      <w:b/>
                      <w:bCs/>
                      <w:i/>
                      <w:sz w:val="20"/>
                      <w:szCs w:val="20"/>
                      <w:lang w:eastAsia="ru-RU"/>
                    </w:rPr>
                    <w:t>Остаток наличной иностранной валюты в кассах на конец месяца</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7 442,4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—724,9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—8,9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111,9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E65930" w:rsidRPr="006B6D4D" w:rsidRDefault="00E65930" w:rsidP="00104F05">
                  <w:pPr>
                    <w:spacing w:after="0" w:line="360" w:lineRule="auto"/>
                    <w:jc w:val="right"/>
                    <w:rPr>
                      <w:rFonts w:ascii="Times New Roman" w:hAnsi="Times New Roman"/>
                      <w:i/>
                      <w:sz w:val="20"/>
                      <w:szCs w:val="20"/>
                      <w:lang w:eastAsia="ru-RU"/>
                    </w:rPr>
                  </w:pPr>
                  <w:r w:rsidRPr="006B6D4D">
                    <w:rPr>
                      <w:rFonts w:ascii="Times New Roman" w:hAnsi="Times New Roman"/>
                      <w:b/>
                      <w:bCs/>
                      <w:i/>
                      <w:sz w:val="20"/>
                      <w:szCs w:val="20"/>
                      <w:lang w:eastAsia="ru-RU"/>
                    </w:rPr>
                    <w:t>14,3</w:t>
                  </w:r>
                </w:p>
              </w:tc>
            </w:tr>
          </w:tbl>
          <w:p w:rsidR="00E65930" w:rsidRPr="006B6D4D" w:rsidRDefault="00E65930" w:rsidP="00104F05">
            <w:pPr>
              <w:spacing w:after="0" w:line="360" w:lineRule="auto"/>
              <w:rPr>
                <w:rFonts w:ascii="Times New Roman" w:hAnsi="Times New Roman"/>
                <w:i/>
                <w:sz w:val="20"/>
                <w:szCs w:val="20"/>
                <w:lang w:eastAsia="ru-RU"/>
              </w:rPr>
            </w:pPr>
          </w:p>
        </w:tc>
      </w:tr>
    </w:tbl>
    <w:p w:rsidR="00E65930" w:rsidRPr="006B6D4D" w:rsidRDefault="00E65930" w:rsidP="00104F05">
      <w:pPr>
        <w:spacing w:after="0" w:line="360" w:lineRule="auto"/>
        <w:rPr>
          <w:rFonts w:ascii="Times New Roman" w:hAnsi="Times New Roman"/>
          <w:vanish/>
          <w:sz w:val="24"/>
          <w:szCs w:val="24"/>
          <w:lang w:eastAsia="ru-RU"/>
        </w:rPr>
      </w:pPr>
    </w:p>
    <w:tbl>
      <w:tblPr>
        <w:tblW w:w="5000" w:type="pct"/>
        <w:tblCellSpacing w:w="0" w:type="dxa"/>
        <w:tblCellMar>
          <w:top w:w="15" w:type="dxa"/>
          <w:left w:w="15" w:type="dxa"/>
          <w:bottom w:w="15" w:type="dxa"/>
          <w:right w:w="15" w:type="dxa"/>
        </w:tblCellMar>
        <w:tblLook w:val="00A0" w:firstRow="1" w:lastRow="0" w:firstColumn="1" w:lastColumn="0" w:noHBand="0" w:noVBand="0"/>
      </w:tblPr>
      <w:tblGrid>
        <w:gridCol w:w="9385"/>
      </w:tblGrid>
      <w:tr w:rsidR="00E65930" w:rsidRPr="00635838" w:rsidTr="006B6D4D">
        <w:trPr>
          <w:tblCellSpacing w:w="0" w:type="dxa"/>
        </w:trPr>
        <w:tc>
          <w:tcPr>
            <w:tcW w:w="0" w:type="auto"/>
            <w:vAlign w:val="center"/>
          </w:tcPr>
          <w:p w:rsidR="00E65930" w:rsidRPr="006B6D4D" w:rsidRDefault="00E65930" w:rsidP="00104F05">
            <w:pPr>
              <w:spacing w:after="0" w:line="360" w:lineRule="auto"/>
              <w:rPr>
                <w:rFonts w:ascii="Times New Roman" w:hAnsi="Times New Roman"/>
                <w:sz w:val="24"/>
                <w:szCs w:val="24"/>
                <w:lang w:eastAsia="ru-RU"/>
              </w:rPr>
            </w:pPr>
          </w:p>
        </w:tc>
      </w:tr>
    </w:tbl>
    <w:p w:rsidR="00E65930" w:rsidRPr="00956923" w:rsidRDefault="00E65930" w:rsidP="00017CD2">
      <w:pPr>
        <w:rPr>
          <w:rFonts w:ascii="Times New Roman" w:hAnsi="Times New Roman"/>
          <w:i/>
          <w:sz w:val="28"/>
          <w:szCs w:val="28"/>
          <w:lang w:val="en-US"/>
        </w:rPr>
      </w:pPr>
    </w:p>
    <w:p w:rsidR="00E65930" w:rsidRPr="00B40746" w:rsidRDefault="00E65930" w:rsidP="00017CD2">
      <w:pPr>
        <w:rPr>
          <w:rFonts w:ascii="Times New Roman" w:hAnsi="Times New Roman"/>
          <w:i/>
          <w:sz w:val="28"/>
          <w:szCs w:val="28"/>
        </w:rPr>
      </w:pPr>
    </w:p>
    <w:p w:rsidR="00E65930" w:rsidRPr="00C07007" w:rsidRDefault="00E65930" w:rsidP="00017CD2">
      <w:pPr>
        <w:shd w:val="clear" w:color="auto" w:fill="FFFFFF"/>
        <w:jc w:val="center"/>
        <w:rPr>
          <w:rFonts w:ascii="Times New Roman" w:hAnsi="Times New Roman"/>
          <w:b/>
          <w:i/>
          <w:sz w:val="32"/>
          <w:szCs w:val="32"/>
        </w:rPr>
      </w:pPr>
      <w:r w:rsidRPr="00C07007">
        <w:rPr>
          <w:rFonts w:ascii="Times New Roman" w:hAnsi="Times New Roman"/>
          <w:b/>
          <w:i/>
          <w:sz w:val="32"/>
          <w:szCs w:val="32"/>
        </w:rPr>
        <w:t>Состояние внешнего рынка России.</w:t>
      </w:r>
    </w:p>
    <w:p w:rsidR="00E65930" w:rsidRPr="00B40746" w:rsidRDefault="00E65930" w:rsidP="00017CD2">
      <w:pPr>
        <w:shd w:val="clear" w:color="auto" w:fill="FFFFFF"/>
        <w:spacing w:line="360" w:lineRule="auto"/>
        <w:jc w:val="both"/>
        <w:rPr>
          <w:rFonts w:ascii="Times New Roman" w:hAnsi="Times New Roman"/>
          <w:i/>
          <w:sz w:val="28"/>
          <w:szCs w:val="28"/>
        </w:rPr>
      </w:pPr>
      <w:r w:rsidRPr="00B40746">
        <w:rPr>
          <w:rFonts w:ascii="Times New Roman" w:hAnsi="Times New Roman"/>
          <w:i/>
          <w:color w:val="000000"/>
          <w:sz w:val="28"/>
          <w:szCs w:val="28"/>
        </w:rPr>
        <w:t>На данном этапе развития российская экономика находится в глубоком кризисе, из-за этого в международных экономических от</w:t>
      </w:r>
      <w:r w:rsidRPr="00B40746">
        <w:rPr>
          <w:rFonts w:ascii="Times New Roman" w:hAnsi="Times New Roman"/>
          <w:i/>
          <w:color w:val="000000"/>
          <w:sz w:val="28"/>
          <w:szCs w:val="28"/>
        </w:rPr>
        <w:softHyphen/>
        <w:t>ношениях возникают проблемы:</w:t>
      </w:r>
    </w:p>
    <w:p w:rsidR="00E65930" w:rsidRPr="00B40746" w:rsidRDefault="00E65930" w:rsidP="00017CD2">
      <w:pPr>
        <w:widowControl w:val="0"/>
        <w:numPr>
          <w:ilvl w:val="0"/>
          <w:numId w:val="10"/>
        </w:numPr>
        <w:shd w:val="clear" w:color="auto" w:fill="FFFFFF"/>
        <w:tabs>
          <w:tab w:val="clear" w:pos="720"/>
          <w:tab w:val="num" w:pos="1560"/>
        </w:tabs>
        <w:autoSpaceDE w:val="0"/>
        <w:autoSpaceDN w:val="0"/>
        <w:adjustRightInd w:val="0"/>
        <w:spacing w:after="0" w:line="360" w:lineRule="auto"/>
        <w:ind w:left="1560" w:hanging="284"/>
        <w:jc w:val="both"/>
        <w:rPr>
          <w:rFonts w:ascii="Times New Roman" w:hAnsi="Times New Roman"/>
          <w:i/>
          <w:sz w:val="28"/>
          <w:szCs w:val="28"/>
        </w:rPr>
      </w:pPr>
      <w:r w:rsidRPr="00B40746">
        <w:rPr>
          <w:rFonts w:ascii="Times New Roman" w:hAnsi="Times New Roman"/>
          <w:i/>
          <w:color w:val="000000"/>
          <w:sz w:val="28"/>
          <w:szCs w:val="28"/>
        </w:rPr>
        <w:t>плохая структура экспорта, где доминирует сырьевые и топлив</w:t>
      </w:r>
      <w:r w:rsidRPr="00B40746">
        <w:rPr>
          <w:rFonts w:ascii="Times New Roman" w:hAnsi="Times New Roman"/>
          <w:i/>
          <w:color w:val="000000"/>
          <w:sz w:val="28"/>
          <w:szCs w:val="28"/>
        </w:rPr>
        <w:softHyphen/>
        <w:t>но-энергетические ресурсы;</w:t>
      </w:r>
    </w:p>
    <w:p w:rsidR="00E65930" w:rsidRPr="00B40746" w:rsidRDefault="00E65930" w:rsidP="00017CD2">
      <w:pPr>
        <w:widowControl w:val="0"/>
        <w:numPr>
          <w:ilvl w:val="0"/>
          <w:numId w:val="10"/>
        </w:numPr>
        <w:shd w:val="clear" w:color="auto" w:fill="FFFFFF"/>
        <w:tabs>
          <w:tab w:val="clear" w:pos="720"/>
          <w:tab w:val="num" w:pos="1560"/>
        </w:tabs>
        <w:autoSpaceDE w:val="0"/>
        <w:autoSpaceDN w:val="0"/>
        <w:adjustRightInd w:val="0"/>
        <w:spacing w:after="0" w:line="360" w:lineRule="auto"/>
        <w:ind w:left="1560" w:hanging="284"/>
        <w:jc w:val="both"/>
        <w:rPr>
          <w:rFonts w:ascii="Times New Roman" w:hAnsi="Times New Roman"/>
          <w:i/>
          <w:sz w:val="28"/>
          <w:szCs w:val="28"/>
        </w:rPr>
      </w:pPr>
      <w:r w:rsidRPr="00B40746">
        <w:rPr>
          <w:rFonts w:ascii="Times New Roman" w:hAnsi="Times New Roman"/>
          <w:i/>
          <w:color w:val="000000"/>
          <w:sz w:val="28"/>
          <w:szCs w:val="28"/>
        </w:rPr>
        <w:t>экспортные объемы вступают в противоречия внутри страны, потому что объемы производства сокращаются;</w:t>
      </w:r>
    </w:p>
    <w:p w:rsidR="00E65930" w:rsidRPr="00B40746" w:rsidRDefault="00E65930" w:rsidP="00017CD2">
      <w:pPr>
        <w:widowControl w:val="0"/>
        <w:numPr>
          <w:ilvl w:val="0"/>
          <w:numId w:val="10"/>
        </w:numPr>
        <w:shd w:val="clear" w:color="auto" w:fill="FFFFFF"/>
        <w:tabs>
          <w:tab w:val="clear" w:pos="720"/>
          <w:tab w:val="num" w:pos="1560"/>
        </w:tabs>
        <w:autoSpaceDE w:val="0"/>
        <w:autoSpaceDN w:val="0"/>
        <w:adjustRightInd w:val="0"/>
        <w:spacing w:after="0" w:line="360" w:lineRule="auto"/>
        <w:ind w:left="1560" w:hanging="284"/>
        <w:jc w:val="both"/>
        <w:rPr>
          <w:rFonts w:ascii="Times New Roman" w:hAnsi="Times New Roman"/>
          <w:i/>
          <w:sz w:val="28"/>
          <w:szCs w:val="28"/>
        </w:rPr>
      </w:pPr>
      <w:r w:rsidRPr="00B40746">
        <w:rPr>
          <w:rFonts w:ascii="Times New Roman" w:hAnsi="Times New Roman"/>
          <w:i/>
          <w:color w:val="000000"/>
          <w:sz w:val="28"/>
          <w:szCs w:val="28"/>
        </w:rPr>
        <w:t>неблагоприятная структура импорта, основная часть которого приходится на продовольствие, из-за этого нарушается эконо</w:t>
      </w:r>
      <w:r w:rsidRPr="00B40746">
        <w:rPr>
          <w:rFonts w:ascii="Times New Roman" w:hAnsi="Times New Roman"/>
          <w:i/>
          <w:color w:val="000000"/>
          <w:sz w:val="28"/>
          <w:szCs w:val="28"/>
        </w:rPr>
        <w:softHyphen/>
        <w:t>мическая безопасность страны;</w:t>
      </w:r>
    </w:p>
    <w:p w:rsidR="00E65930" w:rsidRPr="00B40746" w:rsidRDefault="00E65930" w:rsidP="00017CD2">
      <w:pPr>
        <w:widowControl w:val="0"/>
        <w:numPr>
          <w:ilvl w:val="0"/>
          <w:numId w:val="10"/>
        </w:numPr>
        <w:shd w:val="clear" w:color="auto" w:fill="FFFFFF"/>
        <w:tabs>
          <w:tab w:val="clear" w:pos="720"/>
          <w:tab w:val="num" w:pos="1560"/>
        </w:tabs>
        <w:autoSpaceDE w:val="0"/>
        <w:autoSpaceDN w:val="0"/>
        <w:adjustRightInd w:val="0"/>
        <w:spacing w:after="0" w:line="360" w:lineRule="auto"/>
        <w:ind w:left="1560" w:hanging="284"/>
        <w:jc w:val="both"/>
        <w:rPr>
          <w:rFonts w:ascii="Times New Roman" w:hAnsi="Times New Roman"/>
          <w:i/>
          <w:sz w:val="28"/>
          <w:szCs w:val="28"/>
        </w:rPr>
      </w:pPr>
      <w:r w:rsidRPr="00B40746">
        <w:rPr>
          <w:rFonts w:ascii="Times New Roman" w:hAnsi="Times New Roman"/>
          <w:i/>
          <w:color w:val="000000"/>
          <w:sz w:val="28"/>
          <w:szCs w:val="28"/>
        </w:rPr>
        <w:t>нестабильный курс рубля препятствует осуществлять текущие торговые расчеты.</w:t>
      </w:r>
    </w:p>
    <w:p w:rsidR="00E65930" w:rsidRPr="00B40746" w:rsidRDefault="00E65930" w:rsidP="00017CD2">
      <w:pPr>
        <w:rPr>
          <w:rFonts w:ascii="Times New Roman" w:hAnsi="Times New Roman"/>
          <w:i/>
          <w:sz w:val="28"/>
          <w:szCs w:val="28"/>
        </w:rPr>
      </w:pPr>
    </w:p>
    <w:p w:rsidR="00E65930" w:rsidRPr="00956923" w:rsidRDefault="00E65930" w:rsidP="00956923">
      <w:pPr>
        <w:shd w:val="clear" w:color="auto" w:fill="FFFFFF"/>
        <w:spacing w:line="360" w:lineRule="auto"/>
        <w:ind w:firstLine="851"/>
        <w:jc w:val="both"/>
        <w:rPr>
          <w:rFonts w:ascii="Times New Roman" w:hAnsi="Times New Roman"/>
          <w:i/>
          <w:color w:val="000000"/>
          <w:sz w:val="28"/>
          <w:szCs w:val="28"/>
          <w:lang w:val="en-US"/>
        </w:rPr>
      </w:pPr>
      <w:r w:rsidRPr="00B40746">
        <w:rPr>
          <w:rFonts w:ascii="Times New Roman" w:hAnsi="Times New Roman"/>
          <w:i/>
          <w:color w:val="000000"/>
          <w:sz w:val="28"/>
          <w:szCs w:val="28"/>
        </w:rPr>
        <w:t>Импорт играет неоднозначную роль в экономике России, так как благодаря ему, на протяжении 90-х годов, удовлетворялся спрос на по</w:t>
      </w:r>
      <w:r w:rsidRPr="00B40746">
        <w:rPr>
          <w:rFonts w:ascii="Times New Roman" w:hAnsi="Times New Roman"/>
          <w:i/>
          <w:color w:val="000000"/>
          <w:sz w:val="28"/>
          <w:szCs w:val="28"/>
        </w:rPr>
        <w:softHyphen/>
        <w:t>требительские товары. Обеспечивается получение передовой техноло</w:t>
      </w:r>
      <w:r w:rsidRPr="00B40746">
        <w:rPr>
          <w:rFonts w:ascii="Times New Roman" w:hAnsi="Times New Roman"/>
          <w:i/>
          <w:color w:val="000000"/>
          <w:sz w:val="28"/>
          <w:szCs w:val="28"/>
        </w:rPr>
        <w:softHyphen/>
        <w:t>гии и оборудования - это положительная черта импорта. Отрицатель</w:t>
      </w:r>
      <w:r w:rsidRPr="00B40746">
        <w:rPr>
          <w:rFonts w:ascii="Times New Roman" w:hAnsi="Times New Roman"/>
          <w:i/>
          <w:color w:val="000000"/>
          <w:sz w:val="28"/>
          <w:szCs w:val="28"/>
        </w:rPr>
        <w:softHyphen/>
        <w:t>ная черта в том, что дешевый импорт вытесняет продукцию отечественных производителей, из-за этого следует низкий уровень занятости и до</w:t>
      </w:r>
      <w:r w:rsidRPr="00B40746">
        <w:rPr>
          <w:rFonts w:ascii="Times New Roman" w:hAnsi="Times New Roman"/>
          <w:i/>
          <w:color w:val="000000"/>
          <w:sz w:val="28"/>
          <w:szCs w:val="28"/>
        </w:rPr>
        <w:softHyphen/>
        <w:t xml:space="preserve">ходов населения, уменьшая поступления налогов в бюджет и </w:t>
      </w:r>
      <w:r>
        <w:rPr>
          <w:rFonts w:ascii="Times New Roman" w:hAnsi="Times New Roman"/>
          <w:i/>
          <w:color w:val="000000"/>
          <w:sz w:val="28"/>
          <w:szCs w:val="28"/>
        </w:rPr>
        <w:t xml:space="preserve">затягивая начало экономического </w:t>
      </w:r>
      <w:r w:rsidRPr="00B40746">
        <w:rPr>
          <w:rFonts w:ascii="Times New Roman" w:hAnsi="Times New Roman"/>
          <w:i/>
          <w:color w:val="000000"/>
          <w:sz w:val="28"/>
          <w:szCs w:val="28"/>
        </w:rPr>
        <w:t>роста.</w:t>
      </w:r>
      <w:r>
        <w:rPr>
          <w:rFonts w:ascii="Times New Roman" w:hAnsi="Times New Roman"/>
          <w:i/>
          <w:sz w:val="28"/>
          <w:szCs w:val="28"/>
        </w:rPr>
        <w:t xml:space="preserve">                                                                                          </w:t>
      </w:r>
      <w:r w:rsidRPr="00B40746">
        <w:rPr>
          <w:rFonts w:ascii="Times New Roman" w:hAnsi="Times New Roman"/>
          <w:i/>
          <w:color w:val="000000"/>
          <w:sz w:val="28"/>
          <w:szCs w:val="28"/>
        </w:rPr>
        <w:t>Экспорт для России был и остается главным вопросом развития страны. Так как причины не только в том, что России необходим внешнеторговый обмен для закупки товаров, которые не производят в стране, но и в ее необычном географическом положении, которое вы</w:t>
      </w:r>
      <w:r w:rsidRPr="00B40746">
        <w:rPr>
          <w:rFonts w:ascii="Times New Roman" w:hAnsi="Times New Roman"/>
          <w:i/>
          <w:color w:val="000000"/>
          <w:sz w:val="28"/>
          <w:szCs w:val="28"/>
        </w:rPr>
        <w:softHyphen/>
        <w:t>годно и обязывающее.</w:t>
      </w:r>
      <w:r>
        <w:rPr>
          <w:rFonts w:ascii="Times New Roman" w:hAnsi="Times New Roman"/>
          <w:i/>
          <w:sz w:val="28"/>
          <w:szCs w:val="28"/>
        </w:rPr>
        <w:t xml:space="preserve">     </w:t>
      </w:r>
      <w:r w:rsidRPr="00B40746">
        <w:rPr>
          <w:rFonts w:ascii="Times New Roman" w:hAnsi="Times New Roman"/>
          <w:i/>
          <w:color w:val="000000"/>
          <w:sz w:val="28"/>
          <w:szCs w:val="28"/>
        </w:rPr>
        <w:t>На современном этапе развития российской экономики экспорт, кроме получения валютных средств, так же обеспечивает загрузку оте</w:t>
      </w:r>
      <w:r w:rsidRPr="00B40746">
        <w:rPr>
          <w:rFonts w:ascii="Times New Roman" w:hAnsi="Times New Roman"/>
          <w:i/>
          <w:color w:val="000000"/>
          <w:sz w:val="28"/>
          <w:szCs w:val="28"/>
        </w:rPr>
        <w:softHyphen/>
        <w:t>чественных предприятий и сохранение рабочих мест. В связи с ростом внутренних неплатежей продолжается направленность многих видов продукции на внешний рынок.</w:t>
      </w:r>
    </w:p>
    <w:p w:rsidR="00E65930" w:rsidRPr="00956923" w:rsidRDefault="00E65930" w:rsidP="00956923">
      <w:pPr>
        <w:shd w:val="clear" w:color="auto" w:fill="FFFFFF"/>
        <w:spacing w:line="360" w:lineRule="auto"/>
        <w:ind w:firstLine="851"/>
        <w:jc w:val="center"/>
        <w:rPr>
          <w:rFonts w:ascii="Times New Roman" w:hAnsi="Times New Roman"/>
          <w:b/>
          <w:bCs/>
          <w:i/>
          <w:sz w:val="28"/>
          <w:szCs w:val="28"/>
        </w:rPr>
      </w:pPr>
      <w:r w:rsidRPr="00BD4111">
        <w:rPr>
          <w:rFonts w:ascii="Times New Roman" w:hAnsi="Times New Roman"/>
          <w:b/>
          <w:bCs/>
          <w:i/>
          <w:sz w:val="28"/>
          <w:szCs w:val="28"/>
        </w:rPr>
        <w:t xml:space="preserve">Экспорт и импорт России важнейших товаров за январь-февраль 2009 г. </w:t>
      </w:r>
      <w:r w:rsidRPr="00BD4111">
        <w:rPr>
          <w:rStyle w:val="ab"/>
          <w:rFonts w:ascii="Times New Roman" w:hAnsi="Times New Roman"/>
          <w:b/>
          <w:bCs/>
          <w:i/>
          <w:sz w:val="28"/>
          <w:szCs w:val="28"/>
        </w:rPr>
        <w:footnoteReference w:id="11"/>
      </w:r>
    </w:p>
    <w:p w:rsidR="00E65930" w:rsidRDefault="00E65930" w:rsidP="00BD4111">
      <w:pPr>
        <w:shd w:val="clear" w:color="auto" w:fill="FFFFFF"/>
        <w:spacing w:line="360" w:lineRule="auto"/>
        <w:ind w:firstLine="851"/>
        <w:rPr>
          <w:rFonts w:ascii="Times New Roman" w:hAnsi="Times New Roman"/>
          <w:i/>
          <w:sz w:val="28"/>
          <w:szCs w:val="28"/>
          <w:lang w:val="en-US"/>
        </w:rPr>
      </w:pPr>
      <w:r w:rsidRPr="00BD4111">
        <w:rPr>
          <w:rFonts w:ascii="Times New Roman" w:hAnsi="Times New Roman"/>
          <w:i/>
          <w:sz w:val="28"/>
          <w:szCs w:val="28"/>
        </w:rPr>
        <w:t>По данным таможенной статистики в январе-феврале 2009 года внешнеторговый оборот России составил 56,7 млрд. долларов США (с учетом данных о торговле с Республикой Беларусь) и по сравнению с январем-февралем 2008 года уменьшился на 44,7%, в том числе со странами дальнего зарубежья – 49,0 млрд. долларов США (снижение на 44,0%), со странами СНГ – 7,7 млрд.дол</w:t>
      </w:r>
      <w:r>
        <w:rPr>
          <w:rFonts w:ascii="Times New Roman" w:hAnsi="Times New Roman"/>
          <w:i/>
          <w:sz w:val="28"/>
          <w:szCs w:val="28"/>
        </w:rPr>
        <w:t xml:space="preserve">ларов США (снижение на 48,5%). </w:t>
      </w:r>
      <w:r w:rsidRPr="00BD4111">
        <w:rPr>
          <w:rFonts w:ascii="Times New Roman" w:hAnsi="Times New Roman"/>
          <w:i/>
          <w:sz w:val="28"/>
          <w:szCs w:val="28"/>
        </w:rPr>
        <w:br/>
        <w:t xml:space="preserve">Сальдо торгового баланса сложилось положительное в размере 15,3 млрд.долларов США, что на 20,7 млрд. долларов США меньше, чем в январе-феврале 2008 года. При этом в торговле со странами дальнего зарубежья сальдо равнялось 12,7 млрд. долларов США (уменьшение на 17,9 млрд. долларов США), со странами СНГ – 2,7 млрд. долл. США (уменьшение на 2,7 млрд. </w:t>
      </w:r>
      <w:r>
        <w:rPr>
          <w:rFonts w:ascii="Times New Roman" w:hAnsi="Times New Roman"/>
          <w:i/>
          <w:sz w:val="28"/>
          <w:szCs w:val="28"/>
        </w:rPr>
        <w:t xml:space="preserve">долларов США). </w:t>
      </w:r>
      <w:r w:rsidRPr="00BD4111">
        <w:rPr>
          <w:rFonts w:ascii="Times New Roman" w:hAnsi="Times New Roman"/>
          <w:i/>
          <w:sz w:val="28"/>
          <w:szCs w:val="28"/>
        </w:rPr>
        <w:br/>
        <w:t>Экспорт России в январе-феврале 2009 года составил 36,0 млрд.долларов США и по сравнению с январем-февралем 2008 года уменьшился на 48,0%, в том числе в страны дальнего зарубежья – 30,8 млрд.долларов США (снижение на 47,8%), в страны СНГ – 5,2 млрд.дол</w:t>
      </w:r>
      <w:r>
        <w:rPr>
          <w:rFonts w:ascii="Times New Roman" w:hAnsi="Times New Roman"/>
          <w:i/>
          <w:sz w:val="28"/>
          <w:szCs w:val="28"/>
        </w:rPr>
        <w:t xml:space="preserve">ларов США (снижение на 49,1%). </w:t>
      </w:r>
      <w:r w:rsidRPr="00BD4111">
        <w:rPr>
          <w:rFonts w:ascii="Times New Roman" w:hAnsi="Times New Roman"/>
          <w:i/>
          <w:sz w:val="28"/>
          <w:szCs w:val="28"/>
        </w:rPr>
        <w:br/>
        <w:t>Сокращение стоимостного объема экспорта России в январе-феврале 2009 года по сравнению с январем-февралем 2008 года произошло как за счет падения средних цен экспортированных товаров, так и по причине снижения физических объемов экспортных поставок. Индекс средних цен экспорта в феврале 2009 года составил 57% от их уровня в феврале 2008 года, тогда как индекс его физического объема сократился в меньшей степени и составил 91,2%.</w:t>
      </w:r>
      <w:r w:rsidRPr="00BD4111">
        <w:rPr>
          <w:rFonts w:ascii="Times New Roman" w:hAnsi="Times New Roman"/>
          <w:i/>
          <w:sz w:val="28"/>
          <w:szCs w:val="28"/>
        </w:rPr>
        <w:br/>
        <w:t xml:space="preserve">Основу российского экспорта в январе-феврале 2009 года в страны дальнего зарубежья составили топливно-энергетические товары, удельный вес которых в товарной структуре экспорта в эти страны составил 68,7% (в январе-феврале 2008 года – 74,1%). В январе-феврале 2009 года по сравнению с январем-февралем 2008 года стоимостной объем топливно-энергетических товаров сократился на 51,6%. Среди товаров топливно-энергетического комплекса сократились физические объемы экспорта в страны дальнего зарубежья угля каменного на 12,3%, кокса – на 17,6%, нефти – на 4,6%, газа природного – на 61,3%. При этом возросли физические объемы экспорта нефтепродуктов на 13,8%, в том числе: бензина автомобильного – на 15,8%, дизельного топлива </w:t>
      </w:r>
      <w:r>
        <w:rPr>
          <w:rFonts w:ascii="Times New Roman" w:hAnsi="Times New Roman"/>
          <w:i/>
          <w:sz w:val="28"/>
          <w:szCs w:val="28"/>
        </w:rPr>
        <w:t xml:space="preserve">– на 11,3%, мазута – на 17,8%. </w:t>
      </w:r>
      <w:r w:rsidRPr="00BD4111">
        <w:rPr>
          <w:rFonts w:ascii="Times New Roman" w:hAnsi="Times New Roman"/>
          <w:i/>
          <w:sz w:val="28"/>
          <w:szCs w:val="28"/>
        </w:rPr>
        <w:br/>
        <w:t>В общем стоимостном объеме экспорта в страны дальнего зарубежья возросла доля металлов и изделий из них с 11,5 % в январе-феврале 2008 года до 13,1% в январе-феврале 2009 года. Физические объемы экспорта черных металлов и изделий из них снизились на 23,6%, в том числе: полуфабрикатов из железа и нелегированной стали – на 25,2%; возросли физические объемы экспорта проката плоского из железа и не</w:t>
      </w:r>
      <w:r>
        <w:rPr>
          <w:rFonts w:ascii="Times New Roman" w:hAnsi="Times New Roman"/>
          <w:i/>
          <w:sz w:val="28"/>
          <w:szCs w:val="28"/>
        </w:rPr>
        <w:t xml:space="preserve">легированной стали – на 7,4%. </w:t>
      </w:r>
      <w:r>
        <w:rPr>
          <w:rFonts w:ascii="Times New Roman" w:hAnsi="Times New Roman"/>
          <w:i/>
          <w:sz w:val="28"/>
          <w:szCs w:val="28"/>
        </w:rPr>
        <w:br/>
      </w:r>
      <w:r w:rsidRPr="00BD4111">
        <w:rPr>
          <w:rFonts w:ascii="Times New Roman" w:hAnsi="Times New Roman"/>
          <w:i/>
          <w:sz w:val="28"/>
          <w:szCs w:val="28"/>
        </w:rPr>
        <w:t>В товарной структуре экспорта доля продукции химической промышленности в январе-феврале 2009 года составила 6,9% (в январе-феврале 2008 год – 5,4%). По сравнению с аналогичным периодом прошлого года стоимостной объем этой продукции сократился на 33,3%. Физические объемы поставок товаров химической промышленности снизились практиче</w:t>
      </w:r>
      <w:r>
        <w:rPr>
          <w:rFonts w:ascii="Times New Roman" w:hAnsi="Times New Roman"/>
          <w:i/>
          <w:sz w:val="28"/>
          <w:szCs w:val="28"/>
        </w:rPr>
        <w:t xml:space="preserve">ски по всем товарным группам. </w:t>
      </w:r>
      <w:r>
        <w:rPr>
          <w:rFonts w:ascii="Times New Roman" w:hAnsi="Times New Roman"/>
          <w:i/>
          <w:sz w:val="28"/>
          <w:szCs w:val="28"/>
        </w:rPr>
        <w:br/>
      </w:r>
      <w:r w:rsidRPr="00BD4111">
        <w:rPr>
          <w:rFonts w:ascii="Times New Roman" w:hAnsi="Times New Roman"/>
          <w:i/>
          <w:sz w:val="28"/>
          <w:szCs w:val="28"/>
        </w:rPr>
        <w:t>Доля экспорта лесоматериалов и целлюлозно-бумажных изделий в январе-феврале 2009 году составила 2,7% (в январе-феврале 2008 года – 2,6%). По сравнению с январем-февралем 2008 года снизились физические объемы экспорта необработанных лесоматериалов на 59,6%, пиломатериалов – на 35,2%, фанеры – н</w:t>
      </w:r>
      <w:r>
        <w:rPr>
          <w:rFonts w:ascii="Times New Roman" w:hAnsi="Times New Roman"/>
          <w:i/>
          <w:sz w:val="28"/>
          <w:szCs w:val="28"/>
        </w:rPr>
        <w:t xml:space="preserve">а 36,0%, целлюлозы – на 26,1%. </w:t>
      </w:r>
      <w:r w:rsidRPr="00BD4111">
        <w:rPr>
          <w:rFonts w:ascii="Times New Roman" w:hAnsi="Times New Roman"/>
          <w:i/>
          <w:sz w:val="28"/>
          <w:szCs w:val="28"/>
        </w:rPr>
        <w:br/>
        <w:t>Доля экспорта машин и оборудования в январе-феврале 2009 года составила 3,5% (в январе-феврале 2008 года – 2,2%). Стоимостной объем поставок средств наземного транспорта (кроме железнодорожного) возрос в 2,0 раза, электрооборудования – на 9,9%; вместе с тем сократились поставки механического оборудования – на 14,3%, инструментов и ап</w:t>
      </w:r>
      <w:r>
        <w:rPr>
          <w:rFonts w:ascii="Times New Roman" w:hAnsi="Times New Roman"/>
          <w:i/>
          <w:sz w:val="28"/>
          <w:szCs w:val="28"/>
        </w:rPr>
        <w:t xml:space="preserve">паратов оптических – на 37,3%. </w:t>
      </w:r>
      <w:r w:rsidRPr="00BD4111">
        <w:rPr>
          <w:rFonts w:ascii="Times New Roman" w:hAnsi="Times New Roman"/>
          <w:i/>
          <w:sz w:val="28"/>
          <w:szCs w:val="28"/>
        </w:rPr>
        <w:br/>
        <w:t>Доля экспорта продовольственных товаров в январе-феврале 2009 года составила 2,2% (в январе-феврале 2008 года – 0,9%). Стоимостной объем поставок продовольственных товаров возрос по сравнению с январе</w:t>
      </w:r>
      <w:r>
        <w:rPr>
          <w:rFonts w:ascii="Times New Roman" w:hAnsi="Times New Roman"/>
          <w:i/>
          <w:sz w:val="28"/>
          <w:szCs w:val="28"/>
        </w:rPr>
        <w:t xml:space="preserve">м-февралем 2008 года на 32,9%. </w:t>
      </w:r>
      <w:r w:rsidRPr="00BD4111">
        <w:rPr>
          <w:rFonts w:ascii="Times New Roman" w:hAnsi="Times New Roman"/>
          <w:i/>
          <w:sz w:val="28"/>
          <w:szCs w:val="28"/>
        </w:rPr>
        <w:br/>
        <w:t xml:space="preserve">В структуре экспорта в страны СНГ в январе-феврале 2009 года доля топливно-энергетических товаров составила 40,8% от всего экспорта в эти страны, что на 5,7 процентных пункта ниже, чем в январе-феврале 2008 года. Стоимостной объем экспорта топливно-энергетических товаров снизился по сравнению с январем-февралем 2008 года на 59,2%. Физические объемы экспорта нефти возросли на 19,3%. Поставки угля каменного снизились на 67,0%, газа природного – на 56,4%, нефтепродуктов – на 30,8%, в том числе: бензина автомобильного – на 6,6%, дизельного топлива </w:t>
      </w:r>
      <w:r>
        <w:rPr>
          <w:rFonts w:ascii="Times New Roman" w:hAnsi="Times New Roman"/>
          <w:i/>
          <w:sz w:val="28"/>
          <w:szCs w:val="28"/>
        </w:rPr>
        <w:t xml:space="preserve">– на 50,4%, мазута – на 47,6%. </w:t>
      </w:r>
      <w:r w:rsidRPr="00BD4111">
        <w:rPr>
          <w:rFonts w:ascii="Times New Roman" w:hAnsi="Times New Roman"/>
          <w:i/>
          <w:sz w:val="28"/>
          <w:szCs w:val="28"/>
        </w:rPr>
        <w:br/>
        <w:t>В товарной структуре экспорта в страны СНГ доля металлов и изделий из них в январе-феврале 2009 года составила 13,4% (в январе-феврале 2008 года – 12,5%), продовольственных товаров и сельскохозяйственного сырья – 13,2% (6,6%), машин и оборудования – 12,3% (17,8%), продукции химической промышленности – 9,9% (8,7%), лесоматериалов и целлюлозно-бу</w:t>
      </w:r>
      <w:r>
        <w:rPr>
          <w:rFonts w:ascii="Times New Roman" w:hAnsi="Times New Roman"/>
          <w:i/>
          <w:sz w:val="28"/>
          <w:szCs w:val="28"/>
        </w:rPr>
        <w:t xml:space="preserve">мажных изделий – 6,1% (4,2%). </w:t>
      </w:r>
      <w:r>
        <w:rPr>
          <w:rFonts w:ascii="Times New Roman" w:hAnsi="Times New Roman"/>
          <w:i/>
          <w:sz w:val="28"/>
          <w:szCs w:val="28"/>
        </w:rPr>
        <w:br/>
      </w:r>
      <w:r w:rsidRPr="00BD4111">
        <w:rPr>
          <w:rFonts w:ascii="Times New Roman" w:hAnsi="Times New Roman"/>
          <w:i/>
          <w:sz w:val="28"/>
          <w:szCs w:val="28"/>
        </w:rPr>
        <w:t>Физический объем экспорта черных металлов и изделий из них снизился на 53,6%, продукции неорганической химии – на 26,</w:t>
      </w:r>
      <w:r>
        <w:rPr>
          <w:rFonts w:ascii="Times New Roman" w:hAnsi="Times New Roman"/>
          <w:i/>
          <w:sz w:val="28"/>
          <w:szCs w:val="28"/>
        </w:rPr>
        <w:t xml:space="preserve">9%, пиломатериалов – на 11,6%. </w:t>
      </w:r>
      <w:r w:rsidRPr="00BD4111">
        <w:rPr>
          <w:rFonts w:ascii="Times New Roman" w:hAnsi="Times New Roman"/>
          <w:i/>
          <w:sz w:val="28"/>
          <w:szCs w:val="28"/>
        </w:rPr>
        <w:br/>
        <w:t>Импорт России в январе-феврале 2009 года составил 20,7 млрд.долларов США и по сравнению с январем-февралем 2008 года снизился на 37,8%, в том числе из стран дальнего зарубежья – 18,2 млрд.долларов США (снижение на 36,2%), из стран СНГ – 2,5 млрд.дол</w:t>
      </w:r>
      <w:r>
        <w:rPr>
          <w:rFonts w:ascii="Times New Roman" w:hAnsi="Times New Roman"/>
          <w:i/>
          <w:sz w:val="28"/>
          <w:szCs w:val="28"/>
        </w:rPr>
        <w:t xml:space="preserve">ларов США (снижение на 47,2%). </w:t>
      </w:r>
      <w:r w:rsidRPr="00BD4111">
        <w:rPr>
          <w:rFonts w:ascii="Times New Roman" w:hAnsi="Times New Roman"/>
          <w:i/>
          <w:sz w:val="28"/>
          <w:szCs w:val="28"/>
        </w:rPr>
        <w:br/>
        <w:t>Снижение стоимости российского импорта в январе-феврале 2009 года обусловлено как снижением средних цен ввезенных товаров, так и падением их физических объемов. Средние цены импорта в феврале 2009 года по сравнению с февралем 2008 года снизились незначительно, и их индекс составил 97,5%, тогда как индекс физического объем</w:t>
      </w:r>
      <w:r>
        <w:rPr>
          <w:rFonts w:ascii="Times New Roman" w:hAnsi="Times New Roman"/>
          <w:i/>
          <w:sz w:val="28"/>
          <w:szCs w:val="28"/>
        </w:rPr>
        <w:t xml:space="preserve">а импорта сократился до 66,7%. </w:t>
      </w:r>
      <w:r w:rsidRPr="00BD4111">
        <w:rPr>
          <w:rFonts w:ascii="Times New Roman" w:hAnsi="Times New Roman"/>
          <w:i/>
          <w:sz w:val="28"/>
          <w:szCs w:val="28"/>
        </w:rPr>
        <w:br/>
        <w:t>В товарной структуре импорта из стран дальнего зарубежья на долю машин и оборудования в январе-феврале 2009 года приходилось 46,0% (в январе-феврале 2008 года – 54,2%). По сравнению с январем-февралем прошлого года стоимостной объем импорта машиностроительной продукции уменьшился на 45,8% за счет снижения закупок механического оборудования на 35,0%, средств наземного транспорта (за исключением железнодорожного) – на 62,6%, электрооборудования – на 46,8%, инструментов и аппаратов оптических – на 32,9%. Физический объем ввоза легковых автомобилей сократился на 65,3%, грузовых – на</w:t>
      </w:r>
      <w:r>
        <w:rPr>
          <w:rFonts w:ascii="Times New Roman" w:hAnsi="Times New Roman"/>
          <w:i/>
          <w:sz w:val="28"/>
          <w:szCs w:val="28"/>
        </w:rPr>
        <w:t xml:space="preserve"> 67,9%. </w:t>
      </w:r>
      <w:r w:rsidRPr="00BD4111">
        <w:rPr>
          <w:rFonts w:ascii="Times New Roman" w:hAnsi="Times New Roman"/>
          <w:i/>
          <w:sz w:val="28"/>
          <w:szCs w:val="28"/>
        </w:rPr>
        <w:br/>
        <w:t>Доля импорта продовольственных товаров и сырья для их производства в товарной структуре составила 16,6%, что на 2,9 процентных пункта выше, чем в январе-феврале 2008 года. Стоимостной объем ввоза продовольственных товаров сократился на 22,6%. Физические объемы закупок мяса свежего и мороженного уменьшились на 50,3%, свежемороженой рыбы – на 15,2%, цитрусовых – на 2,4%, сыров и творо</w:t>
      </w:r>
      <w:r>
        <w:rPr>
          <w:rFonts w:ascii="Times New Roman" w:hAnsi="Times New Roman"/>
          <w:i/>
          <w:sz w:val="28"/>
          <w:szCs w:val="28"/>
        </w:rPr>
        <w:t xml:space="preserve">га – на 31,0%, чая – на 26,1%. </w:t>
      </w:r>
      <w:r w:rsidRPr="00BD4111">
        <w:rPr>
          <w:rFonts w:ascii="Times New Roman" w:hAnsi="Times New Roman"/>
          <w:i/>
          <w:sz w:val="28"/>
          <w:szCs w:val="28"/>
        </w:rPr>
        <w:br/>
        <w:t>Удельный вес продукции химической промышленности в товарной структуре импорта составил 15,6% против 14,4% в январе-феврале 2008 года. Стоимостной объем ввоза продукции химической промышленности сократился на 30,7%. Физические объемы поставок продуктов неорганической химии уменьшились на 23,2%, фармацевтической продукции – на 10,3%, косметических средств – на 22,8%, мыла и моющих средств на – 27,0%, пластмассы и изделий из нее – на 49,5%, каучуковых и</w:t>
      </w:r>
      <w:r>
        <w:rPr>
          <w:rFonts w:ascii="Times New Roman" w:hAnsi="Times New Roman"/>
          <w:i/>
          <w:sz w:val="28"/>
          <w:szCs w:val="28"/>
        </w:rPr>
        <w:t xml:space="preserve"> резиновых изделий – на 45,4%. </w:t>
      </w:r>
      <w:r w:rsidRPr="00BD4111">
        <w:rPr>
          <w:rFonts w:ascii="Times New Roman" w:hAnsi="Times New Roman"/>
          <w:i/>
          <w:sz w:val="28"/>
          <w:szCs w:val="28"/>
        </w:rPr>
        <w:br/>
        <w:t>Доля импорта текстиля, текстильных изделий и обуви составила 8,0% (в январе-феврале 2008 года – 5,1%). Стоимостной объем ввоза текстильной и обувной продукции по сравнению с аналогичным периодом прошлого года существенно не изменился. Импорт хлопчатобумажных тканей и обуви из натуральной кожи (стоимостные объемы) сократился, соответственно, на 19,6% и 13,7%, одеж</w:t>
      </w:r>
      <w:r>
        <w:rPr>
          <w:rFonts w:ascii="Times New Roman" w:hAnsi="Times New Roman"/>
          <w:i/>
          <w:sz w:val="28"/>
          <w:szCs w:val="28"/>
        </w:rPr>
        <w:t xml:space="preserve">ды – возрос на 17,1%. </w:t>
      </w:r>
      <w:r w:rsidRPr="00BD4111">
        <w:rPr>
          <w:rFonts w:ascii="Times New Roman" w:hAnsi="Times New Roman"/>
          <w:i/>
          <w:sz w:val="28"/>
          <w:szCs w:val="28"/>
        </w:rPr>
        <w:br/>
        <w:t>Удельный вес импорта металлов и изделий из них в январе-феврале 2009 года составил 5,2% (в январе-феврале 2008 года – 4,8%). Стоимостной объем данной товарной группы по сравнению с январем-февралем 2008 года уменьшился на 30,5%. Физические объемы закупок черных металлов и изделий их них сократились на 42,3%. В товарной структуре импорта из стран СНГ в январе-феврале 2009 года доля машин и оборудования составила 27,6% (в январе-феврале 2008 года – 29,4%), топливно-энергетических товаров – 12,3% (8,6%), продовольственных товаров и сырья для их производства – 14,5% (12,4%), металлов и изделий из них – 17,1% (20,9%), продукции химической промышленности – 11,9% (10,0). Сокращение стоимостных объемов импорта из стран СНГ по сравнению с январем-февралем 2008 года наблюдалось по всем основным укрупненным позициям товарной номенклатуры. Так, импорт машин и оборудования уменьшился на 49,2%, в том числе: механического оборудования – на 39,0%, железнодорожного транспорта и оборудования – на 47,5%; топливно-энергетических товаров – на 22,4%; продовольственных товаров и сырья для их производства – на 36,8%; металлов и изделий из них – на 55,9%; продукции химичес</w:t>
      </w:r>
      <w:r>
        <w:rPr>
          <w:rFonts w:ascii="Times New Roman" w:hAnsi="Times New Roman"/>
          <w:i/>
          <w:sz w:val="28"/>
          <w:szCs w:val="28"/>
        </w:rPr>
        <w:t xml:space="preserve">кой промышленности – на 35,6%. </w:t>
      </w:r>
      <w:r w:rsidRPr="00BD4111">
        <w:rPr>
          <w:rFonts w:ascii="Times New Roman" w:hAnsi="Times New Roman"/>
          <w:i/>
          <w:sz w:val="28"/>
          <w:szCs w:val="28"/>
        </w:rPr>
        <w:br/>
        <w:t>Физические объемы импорта угля каменного уменьшились на 19,8%, сыров и творога – на 18,1%, продуктов, содержащих какао – на 8,9%, черных металлов и изделий из них – на 59,4%, продуктов неорганической химии – на 11,7%, пластмасс</w:t>
      </w:r>
      <w:r>
        <w:rPr>
          <w:rFonts w:ascii="Times New Roman" w:hAnsi="Times New Roman"/>
          <w:i/>
          <w:sz w:val="28"/>
          <w:szCs w:val="28"/>
        </w:rPr>
        <w:t xml:space="preserve">ы и изделий из нее – на 43,7%. </w:t>
      </w:r>
      <w:r w:rsidRPr="00BD4111">
        <w:rPr>
          <w:rFonts w:ascii="Times New Roman" w:hAnsi="Times New Roman"/>
          <w:i/>
          <w:sz w:val="28"/>
          <w:szCs w:val="28"/>
        </w:rPr>
        <w:br/>
        <w:t>В страновой структуре внешней торговли России особое место занимает Европейский Союз, как крупнейший экономический партнер страны. На долю Европейского Союза в январе-феврале 2009 года приходилось 49,8% российского товарооборота (в январе-феврале 2008 года – 54,0%). На страны СНГ в январе-феврале 2009 года приходилось 13,6% российского товарооборота (в январе-феврале 2008 года – 14,6%), на страны ЕврАзЭС – 8,6% (8,2%), н</w:t>
      </w:r>
      <w:r>
        <w:rPr>
          <w:rFonts w:ascii="Times New Roman" w:hAnsi="Times New Roman"/>
          <w:i/>
          <w:sz w:val="28"/>
          <w:szCs w:val="28"/>
        </w:rPr>
        <w:t xml:space="preserve">а страны АТЭС – 22,1% (19,4%). </w:t>
      </w:r>
      <w:r w:rsidRPr="00BD4111">
        <w:rPr>
          <w:rFonts w:ascii="Times New Roman" w:hAnsi="Times New Roman"/>
          <w:i/>
          <w:sz w:val="28"/>
          <w:szCs w:val="28"/>
        </w:rPr>
        <w:br/>
        <w:t>Основными торговыми партнерами России в январе-феврале 2009 года среди стран дальнего зарубежья были: Китай, товарооборот с которым составил 5,1 млрд.долларов США (64,6% к январю-февралю 2008 года), Германия – 4,7 млрд.долл.США (48,1%), Нидерланды – 4,5 млрд.долл.США (49,4%), Италия – 3,8 млрд.долл.США (46,9%), Турция – 2,9 млрд.долл.США (62,6%), Япония – 2,2 млрд.долл.США (65,5%), США – 2,2 млрд.долл.США (67,0%), Франция – 2,0 млрд.долл.США (64,6%), Финляндия – 2,0 млрд.долл.США (62,2%), Соединенное Королевство – 1,9 млрд.долл.США (65,4%).</w:t>
      </w:r>
    </w:p>
    <w:p w:rsidR="00E65930" w:rsidRDefault="00E65930" w:rsidP="00BD4111">
      <w:pPr>
        <w:shd w:val="clear" w:color="auto" w:fill="FFFFFF"/>
        <w:spacing w:line="360" w:lineRule="auto"/>
        <w:ind w:firstLine="851"/>
        <w:rPr>
          <w:rFonts w:ascii="Times New Roman" w:hAnsi="Times New Roman"/>
          <w:i/>
          <w:sz w:val="28"/>
          <w:szCs w:val="28"/>
          <w:lang w:val="en-US"/>
        </w:rPr>
      </w:pPr>
    </w:p>
    <w:p w:rsidR="00E65930" w:rsidRPr="00956923" w:rsidRDefault="00E65930" w:rsidP="00BD4111">
      <w:pPr>
        <w:shd w:val="clear" w:color="auto" w:fill="FFFFFF"/>
        <w:spacing w:line="360" w:lineRule="auto"/>
        <w:ind w:firstLine="851"/>
        <w:rPr>
          <w:rFonts w:ascii="Times New Roman" w:hAnsi="Times New Roman"/>
          <w:i/>
          <w:sz w:val="28"/>
          <w:szCs w:val="28"/>
          <w:lang w:val="en-US"/>
        </w:rPr>
      </w:pPr>
    </w:p>
    <w:p w:rsidR="00E65930" w:rsidRPr="002F5B5C" w:rsidRDefault="00E65930" w:rsidP="002F5B5C">
      <w:pPr>
        <w:spacing w:after="240" w:line="240" w:lineRule="auto"/>
        <w:rPr>
          <w:rFonts w:ascii="Times New Roman" w:hAnsi="Times New Roman"/>
          <w:i/>
          <w:lang w:eastAsia="ru-RU"/>
        </w:rPr>
      </w:pPr>
      <w:r w:rsidRPr="002F5B5C">
        <w:rPr>
          <w:rFonts w:ascii="Times New Roman" w:hAnsi="Times New Roman"/>
          <w:i/>
          <w:lang w:eastAsia="ru-RU"/>
        </w:rPr>
        <w:t xml:space="preserve">Объемы торговли со странами СНГ в январе-феврале 2009 года приведены ниже (миллионов долларов США): </w:t>
      </w:r>
    </w:p>
    <w:tbl>
      <w:tblPr>
        <w:tblW w:w="4500" w:type="pct"/>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0A0" w:firstRow="1" w:lastRow="0" w:firstColumn="1" w:lastColumn="0" w:noHBand="0" w:noVBand="0"/>
      </w:tblPr>
      <w:tblGrid>
        <w:gridCol w:w="1673"/>
        <w:gridCol w:w="908"/>
        <w:gridCol w:w="979"/>
        <w:gridCol w:w="917"/>
        <w:gridCol w:w="1272"/>
        <w:gridCol w:w="1386"/>
        <w:gridCol w:w="1312"/>
      </w:tblGrid>
      <w:tr w:rsidR="00E65930" w:rsidRPr="00635838" w:rsidTr="002F5B5C">
        <w:trPr>
          <w:tblCellSpacing w:w="0" w:type="dxa"/>
          <w:jc w:val="center"/>
        </w:trPr>
        <w:tc>
          <w:tcPr>
            <w:tcW w:w="0" w:type="auto"/>
            <w:vMerge w:val="restart"/>
            <w:tcBorders>
              <w:top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 </w:t>
            </w:r>
          </w:p>
          <w:p w:rsidR="00E65930" w:rsidRPr="002F5B5C" w:rsidRDefault="00E65930" w:rsidP="002F5B5C">
            <w:pPr>
              <w:spacing w:before="100" w:beforeAutospacing="1" w:after="100" w:afterAutospacing="1" w:line="240" w:lineRule="auto"/>
              <w:jc w:val="center"/>
              <w:rPr>
                <w:rFonts w:ascii="Arial" w:hAnsi="Arial" w:cs="Arial"/>
                <w:sz w:val="16"/>
                <w:szCs w:val="16"/>
                <w:lang w:eastAsia="ru-RU"/>
              </w:rPr>
            </w:pPr>
            <w:r w:rsidRPr="002F5B5C">
              <w:rPr>
                <w:rFonts w:ascii="Arial" w:hAnsi="Arial" w:cs="Arial"/>
                <w:sz w:val="16"/>
                <w:szCs w:val="16"/>
                <w:lang w:eastAsia="ru-RU"/>
              </w:rPr>
              <w:t> </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Оборот</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Экспорт</w:t>
            </w:r>
          </w:p>
        </w:tc>
        <w:tc>
          <w:tcPr>
            <w:tcW w:w="0" w:type="auto"/>
            <w:vMerge w:val="restart"/>
            <w:tcBorders>
              <w:top w:val="outset" w:sz="6" w:space="0" w:color="C0C0C0"/>
              <w:left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Импорт</w:t>
            </w:r>
          </w:p>
        </w:tc>
        <w:tc>
          <w:tcPr>
            <w:tcW w:w="0" w:type="auto"/>
            <w:gridSpan w:val="3"/>
            <w:tcBorders>
              <w:top w:val="outset" w:sz="6" w:space="0" w:color="C0C0C0"/>
              <w:left w:val="outset" w:sz="6" w:space="0" w:color="C0C0C0"/>
              <w:bottom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В % к январю-февралю 2008 года</w:t>
            </w:r>
          </w:p>
        </w:tc>
      </w:tr>
      <w:tr w:rsidR="00E65930" w:rsidRPr="00635838" w:rsidTr="002F5B5C">
        <w:trPr>
          <w:tblCellSpacing w:w="0" w:type="dxa"/>
          <w:jc w:val="center"/>
        </w:trPr>
        <w:tc>
          <w:tcPr>
            <w:tcW w:w="0" w:type="auto"/>
            <w:vMerge/>
            <w:tcBorders>
              <w:top w:val="outset" w:sz="6" w:space="0" w:color="C0C0C0"/>
              <w:bottom w:val="outset" w:sz="6" w:space="0" w:color="C0C0C0"/>
              <w:right w:val="outset" w:sz="6" w:space="0" w:color="C0C0C0"/>
            </w:tcBorders>
            <w:vAlign w:val="center"/>
          </w:tcPr>
          <w:p w:rsidR="00E65930" w:rsidRPr="002F5B5C" w:rsidRDefault="00E65930" w:rsidP="002F5B5C">
            <w:pPr>
              <w:spacing w:after="0" w:line="240" w:lineRule="auto"/>
              <w:rPr>
                <w:rFonts w:ascii="Arial" w:hAnsi="Arial" w:cs="Arial"/>
                <w:sz w:val="16"/>
                <w:szCs w:val="16"/>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tcPr>
          <w:p w:rsidR="00E65930" w:rsidRPr="002F5B5C" w:rsidRDefault="00E65930" w:rsidP="002F5B5C">
            <w:pPr>
              <w:spacing w:after="0" w:line="240" w:lineRule="auto"/>
              <w:rPr>
                <w:rFonts w:ascii="Arial" w:hAnsi="Arial" w:cs="Arial"/>
                <w:sz w:val="16"/>
                <w:szCs w:val="16"/>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tcPr>
          <w:p w:rsidR="00E65930" w:rsidRPr="002F5B5C" w:rsidRDefault="00E65930" w:rsidP="002F5B5C">
            <w:pPr>
              <w:spacing w:after="0" w:line="240" w:lineRule="auto"/>
              <w:rPr>
                <w:rFonts w:ascii="Arial" w:hAnsi="Arial" w:cs="Arial"/>
                <w:sz w:val="16"/>
                <w:szCs w:val="16"/>
                <w:lang w:eastAsia="ru-RU"/>
              </w:rPr>
            </w:pPr>
          </w:p>
        </w:tc>
        <w:tc>
          <w:tcPr>
            <w:tcW w:w="0" w:type="auto"/>
            <w:vMerge/>
            <w:tcBorders>
              <w:top w:val="outset" w:sz="6" w:space="0" w:color="C0C0C0"/>
              <w:left w:val="outset" w:sz="6" w:space="0" w:color="C0C0C0"/>
              <w:bottom w:val="outset" w:sz="6" w:space="0" w:color="C0C0C0"/>
              <w:right w:val="outset" w:sz="6" w:space="0" w:color="C0C0C0"/>
            </w:tcBorders>
            <w:vAlign w:val="center"/>
          </w:tcPr>
          <w:p w:rsidR="00E65930" w:rsidRPr="002F5B5C" w:rsidRDefault="00E65930" w:rsidP="002F5B5C">
            <w:pPr>
              <w:spacing w:after="0" w:line="240" w:lineRule="auto"/>
              <w:rPr>
                <w:rFonts w:ascii="Arial" w:hAnsi="Arial" w:cs="Arial"/>
                <w:sz w:val="16"/>
                <w:szCs w:val="16"/>
                <w:lang w:eastAsia="ru-RU"/>
              </w:rPr>
            </w:pPr>
          </w:p>
        </w:tc>
        <w:tc>
          <w:tcPr>
            <w:tcW w:w="0" w:type="auto"/>
            <w:tcBorders>
              <w:top w:val="outset" w:sz="6" w:space="0" w:color="C0C0C0"/>
              <w:left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оборот</w:t>
            </w:r>
          </w:p>
        </w:tc>
        <w:tc>
          <w:tcPr>
            <w:tcW w:w="0" w:type="auto"/>
            <w:tcBorders>
              <w:top w:val="outset" w:sz="6" w:space="0" w:color="C0C0C0"/>
              <w:left w:val="outset" w:sz="6" w:space="0" w:color="C0C0C0"/>
              <w:bottom w:val="outset" w:sz="6" w:space="0" w:color="C0C0C0"/>
              <w:right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экспорт</w:t>
            </w:r>
          </w:p>
        </w:tc>
        <w:tc>
          <w:tcPr>
            <w:tcW w:w="0" w:type="auto"/>
            <w:tcBorders>
              <w:top w:val="outset" w:sz="6" w:space="0" w:color="C0C0C0"/>
              <w:left w:val="outset" w:sz="6" w:space="0" w:color="C0C0C0"/>
              <w:bottom w:val="outset" w:sz="6" w:space="0" w:color="C0C0C0"/>
            </w:tcBorders>
            <w:shd w:val="clear" w:color="auto" w:fill="E0F0FE"/>
            <w:vAlign w:val="center"/>
          </w:tcPr>
          <w:p w:rsidR="00E65930" w:rsidRPr="002F5B5C" w:rsidRDefault="00E65930" w:rsidP="002F5B5C">
            <w:pPr>
              <w:spacing w:after="0" w:line="240" w:lineRule="auto"/>
              <w:jc w:val="center"/>
              <w:rPr>
                <w:rFonts w:ascii="Arial" w:hAnsi="Arial" w:cs="Arial"/>
                <w:sz w:val="16"/>
                <w:szCs w:val="16"/>
                <w:lang w:eastAsia="ru-RU"/>
              </w:rPr>
            </w:pPr>
            <w:r w:rsidRPr="002F5B5C">
              <w:rPr>
                <w:rFonts w:ascii="Arial" w:hAnsi="Arial" w:cs="Arial"/>
                <w:sz w:val="16"/>
                <w:szCs w:val="16"/>
                <w:lang w:eastAsia="ru-RU"/>
              </w:rPr>
              <w:t>импорт</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Азербайджан</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245,2</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215,8</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29,4</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93,0</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97,0</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71,0</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Армения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111,6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93,8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17,8</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78,7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82,8</w:t>
            </w:r>
          </w:p>
        </w:tc>
        <w:tc>
          <w:tcPr>
            <w:tcW w:w="0" w:type="auto"/>
            <w:tcBorders>
              <w:top w:val="outset" w:sz="6" w:space="0" w:color="C0C0C0"/>
              <w:left w:val="outset" w:sz="6" w:space="0" w:color="C0C0C0"/>
              <w:bottom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62,6</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Белоруссия</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2987,4</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2149,7</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837,7</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56,4</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59,0</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50,6</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Грузия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47,3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44,9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33,4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32,6</w:t>
            </w:r>
          </w:p>
        </w:tc>
        <w:tc>
          <w:tcPr>
            <w:tcW w:w="0" w:type="auto"/>
            <w:tcBorders>
              <w:top w:val="outset" w:sz="6" w:space="0" w:color="C0C0C0"/>
              <w:left w:val="outset" w:sz="6" w:space="0" w:color="C0C0C0"/>
              <w:bottom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64,5</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Казахстан</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1411,2</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993,6</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417,6</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58,2</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60,5</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53,2</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Киргизия</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131,0</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110,7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20,3</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71,6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73,9</w:t>
            </w:r>
          </w:p>
        </w:tc>
        <w:tc>
          <w:tcPr>
            <w:tcW w:w="0" w:type="auto"/>
            <w:tcBorders>
              <w:top w:val="outset" w:sz="6" w:space="0" w:color="C0C0C0"/>
              <w:left w:val="outset" w:sz="6" w:space="0" w:color="C0C0C0"/>
              <w:bottom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60,9</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Молдавия</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63,9</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31,7</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32,2</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22,7</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14,8</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47,3</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Таджикистан</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110,4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85,9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24,5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84,6</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81,9</w:t>
            </w:r>
          </w:p>
        </w:tc>
        <w:tc>
          <w:tcPr>
            <w:tcW w:w="0" w:type="auto"/>
            <w:tcBorders>
              <w:top w:val="outset" w:sz="6" w:space="0" w:color="C0C0C0"/>
              <w:left w:val="outset" w:sz="6" w:space="0" w:color="C0C0C0"/>
              <w:bottom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95,6</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Туркмения</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139,5</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137,2</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2,3</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125,3</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130,0</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40,6</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Узбекистан</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255,4</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199,5</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55,9</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64,7</w:t>
            </w:r>
          </w:p>
        </w:tc>
        <w:tc>
          <w:tcPr>
            <w:tcW w:w="0" w:type="auto"/>
            <w:tcBorders>
              <w:top w:val="outset" w:sz="6" w:space="0" w:color="C0C0C0"/>
              <w:left w:val="outset" w:sz="6" w:space="0" w:color="C0C0C0"/>
              <w:bottom w:val="outset" w:sz="6" w:space="0" w:color="C0C0C0"/>
              <w:right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85,9</w:t>
            </w:r>
          </w:p>
        </w:tc>
        <w:tc>
          <w:tcPr>
            <w:tcW w:w="0" w:type="auto"/>
            <w:tcBorders>
              <w:top w:val="outset" w:sz="6" w:space="0" w:color="C0C0C0"/>
              <w:left w:val="outset" w:sz="6" w:space="0" w:color="C0C0C0"/>
              <w:bottom w:val="outset" w:sz="6" w:space="0" w:color="C0C0C0"/>
            </w:tcBorders>
            <w:shd w:val="clear" w:color="auto" w:fill="FFFFFF"/>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34,4</w:t>
            </w:r>
          </w:p>
        </w:tc>
      </w:tr>
      <w:tr w:rsidR="00E65930" w:rsidRPr="00635838" w:rsidTr="002F5B5C">
        <w:trPr>
          <w:tblCellSpacing w:w="0" w:type="dxa"/>
          <w:jc w:val="center"/>
        </w:trPr>
        <w:tc>
          <w:tcPr>
            <w:tcW w:w="0" w:type="auto"/>
            <w:tcBorders>
              <w:top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after="0" w:line="240" w:lineRule="auto"/>
              <w:rPr>
                <w:rFonts w:ascii="Arial" w:hAnsi="Arial" w:cs="Arial"/>
                <w:sz w:val="16"/>
                <w:szCs w:val="16"/>
                <w:lang w:eastAsia="ru-RU"/>
              </w:rPr>
            </w:pPr>
            <w:r w:rsidRPr="002F5B5C">
              <w:rPr>
                <w:rFonts w:ascii="Arial" w:hAnsi="Arial" w:cs="Arial"/>
                <w:sz w:val="16"/>
                <w:szCs w:val="16"/>
                <w:lang w:eastAsia="ru-RU"/>
              </w:rPr>
              <w:t> Украина</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 xml:space="preserve">2240,7 </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1139,1</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1101,6</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39,6</w:t>
            </w:r>
          </w:p>
        </w:tc>
        <w:tc>
          <w:tcPr>
            <w:tcW w:w="0" w:type="auto"/>
            <w:tcBorders>
              <w:top w:val="outset" w:sz="6" w:space="0" w:color="C0C0C0"/>
              <w:left w:val="outset" w:sz="6" w:space="0" w:color="C0C0C0"/>
              <w:bottom w:val="outset" w:sz="6" w:space="0" w:color="C0C0C0"/>
              <w:right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31,2</w:t>
            </w:r>
          </w:p>
        </w:tc>
        <w:tc>
          <w:tcPr>
            <w:tcW w:w="0" w:type="auto"/>
            <w:tcBorders>
              <w:top w:val="outset" w:sz="6" w:space="0" w:color="C0C0C0"/>
              <w:left w:val="outset" w:sz="6" w:space="0" w:color="C0C0C0"/>
              <w:bottom w:val="outset" w:sz="6" w:space="0" w:color="C0C0C0"/>
            </w:tcBorders>
            <w:shd w:val="clear" w:color="auto" w:fill="F2F2F2"/>
            <w:vAlign w:val="center"/>
          </w:tcPr>
          <w:p w:rsidR="00E65930" w:rsidRPr="002F5B5C" w:rsidRDefault="00E65930" w:rsidP="002F5B5C">
            <w:pPr>
              <w:spacing w:before="100" w:beforeAutospacing="1" w:after="100" w:afterAutospacing="1" w:line="240" w:lineRule="auto"/>
              <w:jc w:val="right"/>
              <w:rPr>
                <w:rFonts w:ascii="Arial" w:hAnsi="Arial" w:cs="Arial"/>
                <w:sz w:val="16"/>
                <w:szCs w:val="16"/>
                <w:lang w:eastAsia="ru-RU"/>
              </w:rPr>
            </w:pPr>
            <w:r w:rsidRPr="002F5B5C">
              <w:rPr>
                <w:rFonts w:ascii="Arial" w:hAnsi="Arial" w:cs="Arial"/>
                <w:sz w:val="16"/>
                <w:szCs w:val="16"/>
                <w:lang w:eastAsia="ru-RU"/>
              </w:rPr>
              <w:t>54,9</w:t>
            </w:r>
          </w:p>
        </w:tc>
      </w:tr>
    </w:tbl>
    <w:p w:rsidR="00E65930" w:rsidRDefault="00E65930" w:rsidP="00017CD2">
      <w:pPr>
        <w:shd w:val="clear" w:color="auto" w:fill="FFFFFF"/>
        <w:spacing w:line="360" w:lineRule="auto"/>
        <w:ind w:firstLine="851"/>
        <w:jc w:val="both"/>
        <w:rPr>
          <w:rFonts w:ascii="Times New Roman" w:hAnsi="Times New Roman"/>
          <w:i/>
          <w:color w:val="000000"/>
          <w:sz w:val="28"/>
          <w:szCs w:val="28"/>
          <w:lang w:val="en-US"/>
        </w:rPr>
      </w:pPr>
    </w:p>
    <w:p w:rsidR="00E65930" w:rsidRPr="00B40746" w:rsidRDefault="00E65930" w:rsidP="00017CD2">
      <w:pPr>
        <w:shd w:val="clear" w:color="auto" w:fill="FFFFFF"/>
        <w:spacing w:line="360" w:lineRule="auto"/>
        <w:ind w:firstLine="851"/>
        <w:jc w:val="both"/>
        <w:rPr>
          <w:rFonts w:ascii="Times New Roman" w:hAnsi="Times New Roman"/>
          <w:i/>
          <w:sz w:val="28"/>
          <w:szCs w:val="28"/>
        </w:rPr>
      </w:pPr>
      <w:r>
        <w:rPr>
          <w:rFonts w:ascii="Times New Roman" w:hAnsi="Times New Roman"/>
          <w:i/>
          <w:sz w:val="28"/>
          <w:szCs w:val="28"/>
        </w:rPr>
        <w:t xml:space="preserve">                                                                                 </w:t>
      </w:r>
    </w:p>
    <w:p w:rsidR="00E65930" w:rsidRDefault="00E65930" w:rsidP="00017CD2">
      <w:pPr>
        <w:spacing w:before="100" w:beforeAutospacing="1" w:after="0" w:line="360" w:lineRule="auto"/>
        <w:rPr>
          <w:rFonts w:ascii="Times New Roman" w:hAnsi="Times New Roman"/>
          <w:b/>
          <w:bCs/>
          <w:i/>
          <w:iCs/>
          <w:sz w:val="36"/>
          <w:szCs w:val="36"/>
          <w:lang w:eastAsia="ru-RU"/>
        </w:rPr>
      </w:pPr>
      <w:r w:rsidRPr="002D1768">
        <w:rPr>
          <w:rFonts w:ascii="Times New Roman" w:hAnsi="Times New Roman"/>
          <w:b/>
          <w:bCs/>
          <w:i/>
          <w:iCs/>
          <w:sz w:val="36"/>
          <w:szCs w:val="36"/>
          <w:lang w:eastAsia="ru-RU"/>
        </w:rPr>
        <w:t>Заключение.</w:t>
      </w:r>
    </w:p>
    <w:p w:rsidR="00E65930" w:rsidRPr="00B107C0" w:rsidRDefault="00E65930" w:rsidP="00017CD2">
      <w:pPr>
        <w:spacing w:before="100" w:beforeAutospacing="1" w:after="0" w:line="360" w:lineRule="auto"/>
        <w:rPr>
          <w:rFonts w:ascii="Times New Roman" w:hAnsi="Times New Roman"/>
          <w:i/>
          <w:iCs/>
          <w:sz w:val="27"/>
          <w:szCs w:val="27"/>
          <w:lang w:eastAsia="ru-RU"/>
        </w:rPr>
      </w:pPr>
      <w:r w:rsidRPr="00E20ACF">
        <w:rPr>
          <w:rFonts w:ascii="Times New Roman" w:hAnsi="Times New Roman"/>
          <w:i/>
          <w:sz w:val="28"/>
          <w:szCs w:val="28"/>
        </w:rPr>
        <w:t>В процессе исторического развития рыночного, (товарного) хозяйства</w:t>
      </w:r>
      <w:r w:rsidRPr="00E20ACF">
        <w:rPr>
          <w:rFonts w:ascii="Times New Roman" w:hAnsi="Times New Roman"/>
          <w:i/>
          <w:sz w:val="28"/>
          <w:szCs w:val="28"/>
        </w:rPr>
        <w:br/>
        <w:t>изменялось понимание рынка, его сущности, из</w:t>
      </w:r>
      <w:r>
        <w:rPr>
          <w:rFonts w:ascii="Times New Roman" w:hAnsi="Times New Roman"/>
          <w:i/>
          <w:sz w:val="28"/>
          <w:szCs w:val="28"/>
        </w:rPr>
        <w:t xml:space="preserve">менялся и сам рынок, его роль в </w:t>
      </w:r>
      <w:r w:rsidRPr="00E20ACF">
        <w:rPr>
          <w:rFonts w:ascii="Times New Roman" w:hAnsi="Times New Roman"/>
          <w:i/>
          <w:sz w:val="28"/>
          <w:szCs w:val="28"/>
        </w:rPr>
        <w:t>экономике возрастала.</w:t>
      </w:r>
      <w:r>
        <w:rPr>
          <w:rFonts w:ascii="Times New Roman" w:hAnsi="Times New Roman"/>
          <w:b/>
          <w:bCs/>
          <w:i/>
          <w:iCs/>
          <w:sz w:val="28"/>
          <w:szCs w:val="28"/>
          <w:lang w:eastAsia="ru-RU"/>
        </w:rPr>
        <w:t xml:space="preserve"> </w:t>
      </w:r>
      <w:r w:rsidRPr="002D1768">
        <w:rPr>
          <w:rFonts w:ascii="Times New Roman" w:hAnsi="Times New Roman"/>
          <w:i/>
          <w:iCs/>
          <w:sz w:val="27"/>
          <w:szCs w:val="27"/>
          <w:lang w:eastAsia="ru-RU"/>
        </w:rPr>
        <w:t xml:space="preserve">Процессы становления рынка в России имели специфическую направленность, что объясняется национальными особенностями исторического развития государства. В процессе написания реферата я узнала, что переход от государственной формы собственности к рыночной структуре экономики должен происходить поэтапно и иметь четко обозначенную экономическую политику. К сожалению, в России подобные процессы не имели жесткого контроля со стороны правительства и государства, реформы проводились без четкого определения их цели, что в конечном итоге привело к глубокому экономическому кризису в государстве. </w:t>
      </w:r>
      <w:r>
        <w:rPr>
          <w:rFonts w:ascii="Times New Roman" w:hAnsi="Times New Roman"/>
          <w:i/>
          <w:iCs/>
          <w:sz w:val="27"/>
          <w:szCs w:val="27"/>
          <w:lang w:eastAsia="ru-RU"/>
        </w:rPr>
        <w:t xml:space="preserve">                           На данный момент в нашей стране становится все больше импортных товаров, продуктов питания и магазины зарубежных марок. В то время как экспорт не приносит достаточной прибыли государству, так как цены на нефть и газ, которыми богата наша страна, сильно упали. Сейчас политика России направлена на развитие сельского хозяйства, чтобы как можно меньше зависеть от заграничных поставщиков. И если наша страна продолжит развивать свои возможности в области обработки и добывания ресурсов – то возможно в будущем она сможет стать независимой и сможет дорасти до уровня рыночной экономики западных стран.</w:t>
      </w:r>
    </w:p>
    <w:p w:rsidR="00E65930" w:rsidRDefault="00E65930" w:rsidP="00017CD2">
      <w:pPr>
        <w:spacing w:before="100" w:beforeAutospacing="1" w:after="119" w:line="240" w:lineRule="auto"/>
        <w:rPr>
          <w:rFonts w:ascii="Times New Roman" w:hAnsi="Times New Roman"/>
          <w:b/>
          <w:bCs/>
          <w:i/>
          <w:iCs/>
          <w:sz w:val="36"/>
          <w:szCs w:val="36"/>
          <w:lang w:eastAsia="ru-RU"/>
        </w:rPr>
      </w:pPr>
    </w:p>
    <w:p w:rsidR="00E65930" w:rsidRPr="00956923" w:rsidRDefault="00E65930" w:rsidP="00E83F60">
      <w:pPr>
        <w:spacing w:before="100" w:beforeAutospacing="1" w:after="119" w:line="240" w:lineRule="auto"/>
        <w:rPr>
          <w:rFonts w:ascii="Times New Roman" w:hAnsi="Times New Roman"/>
          <w:b/>
          <w:bCs/>
          <w:i/>
          <w:iCs/>
          <w:sz w:val="36"/>
          <w:szCs w:val="36"/>
          <w:lang w:eastAsia="ru-RU"/>
        </w:rPr>
      </w:pPr>
    </w:p>
    <w:p w:rsidR="00E65930" w:rsidRDefault="00E65930" w:rsidP="00E83F60">
      <w:pPr>
        <w:spacing w:before="100" w:beforeAutospacing="1" w:after="119" w:line="240" w:lineRule="auto"/>
        <w:rPr>
          <w:rFonts w:ascii="Times New Roman" w:hAnsi="Times New Roman"/>
          <w:b/>
          <w:bCs/>
          <w:i/>
          <w:iCs/>
          <w:sz w:val="36"/>
          <w:szCs w:val="36"/>
          <w:lang w:eastAsia="ru-RU"/>
        </w:rPr>
      </w:pPr>
      <w:r>
        <w:rPr>
          <w:rFonts w:ascii="Times New Roman" w:hAnsi="Times New Roman"/>
          <w:b/>
          <w:bCs/>
          <w:i/>
          <w:iCs/>
          <w:sz w:val="36"/>
          <w:szCs w:val="36"/>
          <w:lang w:eastAsia="ru-RU"/>
        </w:rPr>
        <w:t>Список используемой литературы:</w:t>
      </w:r>
    </w:p>
    <w:p w:rsidR="00E65930" w:rsidRDefault="00E65930" w:rsidP="00E83F60">
      <w:pPr>
        <w:spacing w:before="100" w:beforeAutospacing="1" w:after="119" w:line="240" w:lineRule="auto"/>
        <w:rPr>
          <w:rFonts w:ascii="Times New Roman" w:hAnsi="Times New Roman"/>
          <w:b/>
          <w:bCs/>
          <w:i/>
          <w:iCs/>
          <w:sz w:val="36"/>
          <w:szCs w:val="36"/>
          <w:lang w:eastAsia="ru-RU"/>
        </w:rPr>
      </w:pPr>
    </w:p>
    <w:p w:rsidR="00E65930" w:rsidRDefault="00E65930" w:rsidP="00E83F60">
      <w:pPr>
        <w:pStyle w:val="11"/>
        <w:numPr>
          <w:ilvl w:val="0"/>
          <w:numId w:val="12"/>
        </w:numPr>
        <w:spacing w:before="100" w:beforeAutospacing="1" w:after="119" w:line="240" w:lineRule="auto"/>
        <w:rPr>
          <w:rFonts w:ascii="Times New Roman" w:hAnsi="Times New Roman"/>
          <w:b/>
          <w:bCs/>
          <w:i/>
          <w:iCs/>
          <w:sz w:val="28"/>
          <w:szCs w:val="28"/>
          <w:lang w:eastAsia="ru-RU"/>
        </w:rPr>
      </w:pPr>
      <w:r w:rsidRPr="00E83F60">
        <w:rPr>
          <w:rFonts w:ascii="Times New Roman" w:hAnsi="Times New Roman"/>
          <w:b/>
          <w:bCs/>
          <w:i/>
          <w:iCs/>
          <w:sz w:val="28"/>
          <w:szCs w:val="28"/>
          <w:lang w:eastAsia="ru-RU"/>
        </w:rPr>
        <w:t xml:space="preserve">Энциклопедия Википедия </w:t>
      </w:r>
    </w:p>
    <w:p w:rsidR="00E65930" w:rsidRPr="00E83F60" w:rsidRDefault="00E65930" w:rsidP="00E83F60">
      <w:pPr>
        <w:pStyle w:val="11"/>
        <w:spacing w:before="100" w:beforeAutospacing="1" w:after="119" w:line="240" w:lineRule="auto"/>
        <w:rPr>
          <w:rFonts w:ascii="Times New Roman" w:hAnsi="Times New Roman"/>
          <w:b/>
          <w:bCs/>
          <w:i/>
          <w:iCs/>
          <w:sz w:val="28"/>
          <w:szCs w:val="28"/>
          <w:lang w:eastAsia="ru-RU"/>
        </w:rPr>
      </w:pPr>
    </w:p>
    <w:p w:rsidR="00E65930" w:rsidRPr="00E83F60" w:rsidRDefault="00E65930" w:rsidP="00E83F60">
      <w:pPr>
        <w:pStyle w:val="11"/>
        <w:numPr>
          <w:ilvl w:val="0"/>
          <w:numId w:val="12"/>
        </w:numPr>
        <w:spacing w:before="100" w:beforeAutospacing="1" w:after="119" w:line="240" w:lineRule="auto"/>
        <w:rPr>
          <w:rFonts w:ascii="Times New Roman" w:hAnsi="Times New Roman"/>
          <w:b/>
          <w:i/>
          <w:sz w:val="28"/>
          <w:szCs w:val="28"/>
          <w:lang w:eastAsia="ru-RU"/>
        </w:rPr>
      </w:pPr>
      <w:r w:rsidRPr="00E83F60">
        <w:rPr>
          <w:rFonts w:ascii="Times New Roman" w:hAnsi="Times New Roman"/>
          <w:b/>
          <w:i/>
          <w:sz w:val="28"/>
          <w:szCs w:val="28"/>
        </w:rPr>
        <w:t>Френкель А.А. «Экономика России в 1992 – 1997 гг.: Тенденции, анализ, прогноз». Изд-во «</w:t>
      </w:r>
      <w:hyperlink r:id="rId12" w:history="1">
        <w:r w:rsidRPr="00E83F60">
          <w:rPr>
            <w:rStyle w:val="a3"/>
            <w:rFonts w:ascii="Times New Roman" w:hAnsi="Times New Roman"/>
            <w:b/>
            <w:bCs/>
            <w:i/>
            <w:color w:val="auto"/>
            <w:sz w:val="28"/>
            <w:szCs w:val="28"/>
            <w:u w:val="none"/>
          </w:rPr>
          <w:t>Финстатинформ</w:t>
        </w:r>
      </w:hyperlink>
      <w:r w:rsidRPr="00E83F60">
        <w:rPr>
          <w:rStyle w:val="ac"/>
          <w:rFonts w:ascii="Times New Roman" w:hAnsi="Times New Roman"/>
          <w:i/>
          <w:sz w:val="28"/>
          <w:szCs w:val="28"/>
        </w:rPr>
        <w:t>»</w:t>
      </w:r>
      <w:r w:rsidRPr="00E83F60">
        <w:rPr>
          <w:rFonts w:ascii="Times New Roman" w:hAnsi="Times New Roman"/>
          <w:b/>
          <w:i/>
          <w:sz w:val="28"/>
          <w:szCs w:val="28"/>
        </w:rPr>
        <w:t>, 1997 г.</w:t>
      </w:r>
    </w:p>
    <w:p w:rsidR="00E65930" w:rsidRPr="00E83F60" w:rsidRDefault="00E65930" w:rsidP="00E83F60">
      <w:pPr>
        <w:pStyle w:val="11"/>
        <w:rPr>
          <w:rFonts w:ascii="Times New Roman" w:hAnsi="Times New Roman"/>
          <w:b/>
          <w:i/>
          <w:sz w:val="28"/>
          <w:szCs w:val="28"/>
          <w:lang w:eastAsia="ru-RU"/>
        </w:rPr>
      </w:pPr>
    </w:p>
    <w:p w:rsidR="00E65930" w:rsidRPr="00E83F60" w:rsidRDefault="00E65930" w:rsidP="00E83F60">
      <w:pPr>
        <w:pStyle w:val="11"/>
        <w:spacing w:before="100" w:beforeAutospacing="1" w:after="119" w:line="240" w:lineRule="auto"/>
        <w:rPr>
          <w:rFonts w:ascii="Times New Roman" w:hAnsi="Times New Roman"/>
          <w:b/>
          <w:i/>
          <w:sz w:val="28"/>
          <w:szCs w:val="28"/>
          <w:lang w:eastAsia="ru-RU"/>
        </w:rPr>
      </w:pPr>
    </w:p>
    <w:p w:rsidR="00E65930" w:rsidRPr="00E83F60" w:rsidRDefault="00E65930" w:rsidP="00E83F60">
      <w:pPr>
        <w:pStyle w:val="11"/>
        <w:numPr>
          <w:ilvl w:val="0"/>
          <w:numId w:val="12"/>
        </w:numPr>
        <w:spacing w:before="100" w:beforeAutospacing="1" w:after="119" w:line="240" w:lineRule="auto"/>
        <w:rPr>
          <w:rFonts w:ascii="Times New Roman" w:hAnsi="Times New Roman"/>
          <w:b/>
          <w:i/>
          <w:sz w:val="28"/>
          <w:szCs w:val="28"/>
        </w:rPr>
      </w:pPr>
      <w:r w:rsidRPr="00E83F60">
        <w:rPr>
          <w:rFonts w:ascii="Times New Roman" w:hAnsi="Times New Roman"/>
          <w:b/>
          <w:i/>
          <w:sz w:val="28"/>
          <w:szCs w:val="28"/>
        </w:rPr>
        <w:t xml:space="preserve">Сакс Дж. «Рыночная экономика и Россия». Изд-во «Экономика»,1995 г. </w:t>
      </w:r>
    </w:p>
    <w:p w:rsidR="00E65930" w:rsidRPr="003E3F77" w:rsidRDefault="00E65930" w:rsidP="00850026">
      <w:pPr>
        <w:spacing w:before="100" w:beforeAutospacing="1" w:after="119" w:line="240" w:lineRule="auto"/>
        <w:rPr>
          <w:rFonts w:ascii="Times New Roman" w:hAnsi="Times New Roman"/>
          <w:b/>
          <w:i/>
          <w:sz w:val="28"/>
          <w:szCs w:val="28"/>
        </w:rPr>
      </w:pPr>
    </w:p>
    <w:p w:rsidR="00E65930" w:rsidRPr="00A24E4C" w:rsidRDefault="00E65930" w:rsidP="00E83F60">
      <w:pPr>
        <w:pStyle w:val="a9"/>
        <w:numPr>
          <w:ilvl w:val="0"/>
          <w:numId w:val="12"/>
        </w:numPr>
        <w:tabs>
          <w:tab w:val="left" w:pos="5070"/>
        </w:tabs>
        <w:rPr>
          <w:b/>
          <w:i/>
          <w:sz w:val="28"/>
          <w:szCs w:val="28"/>
        </w:rPr>
      </w:pPr>
      <w:r w:rsidRPr="003E3F77">
        <w:rPr>
          <w:b/>
          <w:i/>
          <w:sz w:val="28"/>
          <w:szCs w:val="28"/>
        </w:rPr>
        <w:t xml:space="preserve">Ясин Е.Г. </w:t>
      </w:r>
      <w:r>
        <w:rPr>
          <w:b/>
          <w:i/>
          <w:sz w:val="28"/>
          <w:szCs w:val="28"/>
        </w:rPr>
        <w:t>«</w:t>
      </w:r>
      <w:r w:rsidRPr="003E3F77">
        <w:rPr>
          <w:b/>
          <w:i/>
          <w:sz w:val="28"/>
          <w:szCs w:val="28"/>
        </w:rPr>
        <w:t>Российская экономика</w:t>
      </w:r>
      <w:r>
        <w:rPr>
          <w:b/>
          <w:i/>
          <w:sz w:val="28"/>
          <w:szCs w:val="28"/>
        </w:rPr>
        <w:t>»</w:t>
      </w:r>
      <w:r w:rsidRPr="003E3F77">
        <w:rPr>
          <w:b/>
          <w:i/>
          <w:sz w:val="28"/>
          <w:szCs w:val="28"/>
        </w:rPr>
        <w:t xml:space="preserve">. </w:t>
      </w:r>
      <w:r w:rsidRPr="00A24E4C">
        <w:rPr>
          <w:b/>
          <w:i/>
          <w:sz w:val="28"/>
          <w:szCs w:val="28"/>
        </w:rPr>
        <w:t>Истоки и панорама рыночных реф</w:t>
      </w:r>
      <w:r>
        <w:rPr>
          <w:b/>
          <w:i/>
          <w:sz w:val="28"/>
          <w:szCs w:val="28"/>
        </w:rPr>
        <w:t xml:space="preserve">орм: Курс лекций. – М.: ГУ ВШЭ, </w:t>
      </w:r>
      <w:r w:rsidRPr="00A24E4C">
        <w:rPr>
          <w:b/>
          <w:i/>
          <w:sz w:val="28"/>
          <w:szCs w:val="28"/>
        </w:rPr>
        <w:t>2002</w:t>
      </w:r>
      <w:r>
        <w:rPr>
          <w:b/>
          <w:i/>
          <w:sz w:val="28"/>
          <w:szCs w:val="28"/>
        </w:rPr>
        <w:t>г.</w:t>
      </w:r>
    </w:p>
    <w:p w:rsidR="00E65930" w:rsidRPr="003E3F77" w:rsidRDefault="00E65930" w:rsidP="00E83F60">
      <w:pPr>
        <w:pStyle w:val="a9"/>
        <w:tabs>
          <w:tab w:val="left" w:pos="5070"/>
        </w:tabs>
        <w:ind w:firstLine="5070"/>
        <w:rPr>
          <w:b/>
          <w:i/>
          <w:sz w:val="28"/>
          <w:szCs w:val="28"/>
        </w:rPr>
      </w:pPr>
    </w:p>
    <w:p w:rsidR="00E65930" w:rsidRPr="003E3F77" w:rsidRDefault="00E65930" w:rsidP="00850026">
      <w:pPr>
        <w:pStyle w:val="a9"/>
        <w:rPr>
          <w:b/>
          <w:i/>
          <w:sz w:val="28"/>
          <w:szCs w:val="28"/>
        </w:rPr>
      </w:pPr>
    </w:p>
    <w:p w:rsidR="00E65930" w:rsidRDefault="00E65930" w:rsidP="00E83F60">
      <w:pPr>
        <w:pStyle w:val="a9"/>
        <w:numPr>
          <w:ilvl w:val="0"/>
          <w:numId w:val="12"/>
        </w:numPr>
        <w:rPr>
          <w:b/>
          <w:i/>
          <w:sz w:val="28"/>
          <w:szCs w:val="28"/>
        </w:rPr>
      </w:pPr>
      <w:r w:rsidRPr="003E3F77">
        <w:rPr>
          <w:b/>
          <w:i/>
          <w:sz w:val="28"/>
          <w:szCs w:val="28"/>
        </w:rPr>
        <w:t>Тимошина М.</w:t>
      </w:r>
      <w:r>
        <w:rPr>
          <w:b/>
          <w:i/>
          <w:sz w:val="28"/>
          <w:szCs w:val="28"/>
        </w:rPr>
        <w:t xml:space="preserve"> « Экономическая история России».</w:t>
      </w:r>
      <w:r w:rsidRPr="00FD1181">
        <w:t xml:space="preserve"> </w:t>
      </w:r>
      <w:r>
        <w:t xml:space="preserve"> </w:t>
      </w:r>
      <w:r w:rsidRPr="00FD1181">
        <w:rPr>
          <w:b/>
          <w:i/>
          <w:sz w:val="28"/>
          <w:szCs w:val="28"/>
        </w:rPr>
        <w:t xml:space="preserve">Издательство: </w:t>
      </w:r>
      <w:hyperlink r:id="rId13" w:tooltip="Издательство" w:history="1">
        <w:r w:rsidRPr="00FD1181">
          <w:rPr>
            <w:rStyle w:val="a3"/>
            <w:rFonts w:eastAsia="Times New Roman"/>
            <w:b/>
            <w:i/>
            <w:color w:val="auto"/>
            <w:sz w:val="28"/>
            <w:szCs w:val="28"/>
            <w:u w:val="none"/>
          </w:rPr>
          <w:t>Юридический Дом "Юстицинформ"</w:t>
        </w:r>
      </w:hyperlink>
      <w:r w:rsidRPr="00FD1181">
        <w:rPr>
          <w:b/>
          <w:i/>
          <w:sz w:val="28"/>
          <w:szCs w:val="28"/>
        </w:rPr>
        <w:t xml:space="preserve"> </w:t>
      </w:r>
      <w:r w:rsidRPr="003E3F77">
        <w:rPr>
          <w:b/>
          <w:i/>
          <w:sz w:val="28"/>
          <w:szCs w:val="28"/>
        </w:rPr>
        <w:t>, 2003 г.</w:t>
      </w:r>
    </w:p>
    <w:p w:rsidR="00E65930" w:rsidRPr="003E3F77" w:rsidRDefault="00E65930" w:rsidP="00850026">
      <w:pPr>
        <w:pStyle w:val="a9"/>
        <w:rPr>
          <w:b/>
          <w:i/>
          <w:sz w:val="28"/>
          <w:szCs w:val="28"/>
        </w:rPr>
      </w:pPr>
    </w:p>
    <w:p w:rsidR="00E65930" w:rsidRPr="00E83F60" w:rsidRDefault="00E65930" w:rsidP="00E83F60">
      <w:pPr>
        <w:pStyle w:val="11"/>
        <w:numPr>
          <w:ilvl w:val="0"/>
          <w:numId w:val="12"/>
        </w:numPr>
        <w:spacing w:before="100" w:beforeAutospacing="1" w:after="119" w:line="240" w:lineRule="auto"/>
        <w:rPr>
          <w:rFonts w:ascii="Times New Roman" w:hAnsi="Times New Roman"/>
          <w:b/>
          <w:i/>
          <w:sz w:val="28"/>
          <w:szCs w:val="28"/>
        </w:rPr>
      </w:pPr>
      <w:r w:rsidRPr="00E83F60">
        <w:rPr>
          <w:rFonts w:ascii="Times New Roman" w:hAnsi="Times New Roman"/>
          <w:b/>
          <w:i/>
          <w:sz w:val="28"/>
          <w:szCs w:val="28"/>
        </w:rPr>
        <w:t>Ковнир В.Н. «История экономики России : учебное пособие для вузов» . Издательство Логос, 2005 г.</w:t>
      </w:r>
    </w:p>
    <w:p w:rsidR="00E65930" w:rsidRPr="00E83F60" w:rsidRDefault="00E65930" w:rsidP="00850026">
      <w:pPr>
        <w:spacing w:before="100" w:beforeAutospacing="1" w:after="119" w:line="240" w:lineRule="auto"/>
        <w:rPr>
          <w:rFonts w:ascii="Times New Roman" w:hAnsi="Times New Roman"/>
          <w:b/>
          <w:i/>
          <w:sz w:val="28"/>
          <w:szCs w:val="28"/>
        </w:rPr>
      </w:pPr>
    </w:p>
    <w:p w:rsidR="00E65930" w:rsidRPr="00E83F60" w:rsidRDefault="00242605" w:rsidP="00E83F60">
      <w:pPr>
        <w:pStyle w:val="11"/>
        <w:numPr>
          <w:ilvl w:val="0"/>
          <w:numId w:val="12"/>
        </w:numPr>
        <w:spacing w:before="100" w:beforeAutospacing="1" w:after="119" w:line="240" w:lineRule="auto"/>
        <w:rPr>
          <w:rFonts w:ascii="Times New Roman" w:hAnsi="Times New Roman"/>
          <w:sz w:val="28"/>
          <w:szCs w:val="28"/>
          <w:lang w:eastAsia="ru-RU"/>
        </w:rPr>
      </w:pPr>
      <w:hyperlink r:id="rId14" w:history="1">
        <w:r w:rsidR="00E65930" w:rsidRPr="00E83F60">
          <w:rPr>
            <w:rFonts w:ascii="Times New Roman" w:hAnsi="Times New Roman"/>
            <w:color w:val="000080"/>
            <w:sz w:val="28"/>
            <w:szCs w:val="28"/>
            <w:u w:val="single"/>
            <w:lang w:eastAsia="ru-RU"/>
          </w:rPr>
          <w:t>www.el.tfi.uz/ru/et/default.html</w:t>
        </w:r>
      </w:hyperlink>
      <w:r w:rsidR="00E65930" w:rsidRPr="00E83F60">
        <w:rPr>
          <w:rFonts w:ascii="Times New Roman" w:hAnsi="Times New Roman"/>
          <w:sz w:val="28"/>
          <w:szCs w:val="28"/>
          <w:lang w:eastAsia="ru-RU"/>
        </w:rPr>
        <w:t xml:space="preserve"> - </w:t>
      </w:r>
      <w:r w:rsidR="00E65930" w:rsidRPr="00E83F60">
        <w:rPr>
          <w:rFonts w:ascii="Times New Roman" w:hAnsi="Times New Roman"/>
          <w:b/>
          <w:bCs/>
          <w:i/>
          <w:iCs/>
          <w:sz w:val="28"/>
          <w:szCs w:val="28"/>
          <w:lang w:eastAsia="ru-RU"/>
        </w:rPr>
        <w:t>Электронный учебник «Экономическая теория»</w:t>
      </w:r>
    </w:p>
    <w:p w:rsidR="00E65930" w:rsidRDefault="00E65930" w:rsidP="00850026">
      <w:pPr>
        <w:rPr>
          <w:rFonts w:ascii="Times New Roman" w:hAnsi="Times New Roman"/>
          <w:sz w:val="28"/>
          <w:szCs w:val="28"/>
          <w:lang w:eastAsia="ru-RU"/>
        </w:rPr>
      </w:pPr>
    </w:p>
    <w:p w:rsidR="00E65930" w:rsidRPr="00E83F60" w:rsidRDefault="00242605" w:rsidP="00850026">
      <w:pPr>
        <w:pStyle w:val="11"/>
        <w:numPr>
          <w:ilvl w:val="0"/>
          <w:numId w:val="12"/>
        </w:numPr>
        <w:rPr>
          <w:rFonts w:ascii="Times New Roman" w:hAnsi="Times New Roman"/>
          <w:b/>
          <w:i/>
          <w:sz w:val="28"/>
          <w:szCs w:val="28"/>
        </w:rPr>
      </w:pPr>
      <w:hyperlink r:id="rId15" w:history="1">
        <w:r w:rsidR="00E65930" w:rsidRPr="00E83F60">
          <w:rPr>
            <w:rFonts w:ascii="Times New Roman" w:hAnsi="Times New Roman"/>
            <w:b/>
            <w:bCs/>
            <w:i/>
            <w:iCs/>
            <w:color w:val="000080"/>
            <w:sz w:val="28"/>
            <w:szCs w:val="28"/>
            <w:u w:val="single"/>
            <w:lang w:eastAsia="ru-RU"/>
          </w:rPr>
          <w:t>www.ekonomika2.com</w:t>
        </w:r>
      </w:hyperlink>
      <w:r w:rsidR="00E65930">
        <w:t xml:space="preserve"> -  </w:t>
      </w:r>
      <w:hyperlink r:id="rId16" w:tooltip="Рынок - возникновение, субъекты и объекты рынка" w:history="1">
        <w:r w:rsidR="00E65930" w:rsidRPr="00E83F60">
          <w:rPr>
            <w:rFonts w:ascii="Times New Roman" w:hAnsi="Times New Roman"/>
            <w:b/>
            <w:i/>
            <w:sz w:val="28"/>
            <w:szCs w:val="28"/>
          </w:rPr>
          <w:t>Рынок - возникновение, субъекты и объекты рынка</w:t>
        </w:r>
      </w:hyperlink>
    </w:p>
    <w:p w:rsidR="00E65930" w:rsidRPr="002223FB" w:rsidRDefault="00242605" w:rsidP="00E83F60">
      <w:pPr>
        <w:pStyle w:val="3"/>
        <w:numPr>
          <w:ilvl w:val="0"/>
          <w:numId w:val="12"/>
        </w:numPr>
        <w:rPr>
          <w:i/>
        </w:rPr>
      </w:pPr>
      <w:hyperlink r:id="rId17" w:history="1">
        <w:r w:rsidR="00E65930" w:rsidRPr="0086643A">
          <w:rPr>
            <w:rStyle w:val="a3"/>
            <w:sz w:val="28"/>
            <w:szCs w:val="28"/>
          </w:rPr>
          <w:t>www.igso.ru</w:t>
        </w:r>
      </w:hyperlink>
      <w:r w:rsidR="00E65930">
        <w:rPr>
          <w:sz w:val="28"/>
          <w:szCs w:val="28"/>
        </w:rPr>
        <w:t xml:space="preserve"> </w:t>
      </w:r>
      <w:r w:rsidR="00E65930" w:rsidRPr="002223FB">
        <w:rPr>
          <w:sz w:val="28"/>
          <w:szCs w:val="28"/>
        </w:rPr>
        <w:t xml:space="preserve">- </w:t>
      </w:r>
      <w:r w:rsidR="00E65930" w:rsidRPr="002223FB">
        <w:rPr>
          <w:i/>
        </w:rPr>
        <w:t>Доклад Института глобализации и социальных движений (ИГСО): «Кризис глобальной экономики и Россия»</w:t>
      </w:r>
    </w:p>
    <w:p w:rsidR="00E65930" w:rsidRPr="002223FB" w:rsidRDefault="00242605" w:rsidP="00E83F60">
      <w:pPr>
        <w:pStyle w:val="1"/>
        <w:numPr>
          <w:ilvl w:val="0"/>
          <w:numId w:val="12"/>
        </w:numPr>
        <w:rPr>
          <w:i/>
          <w:color w:val="auto"/>
        </w:rPr>
      </w:pPr>
      <w:hyperlink r:id="rId18" w:history="1">
        <w:r w:rsidR="00E65930" w:rsidRPr="0086643A">
          <w:rPr>
            <w:rStyle w:val="a3"/>
            <w:rFonts w:ascii="Times New Roman" w:hAnsi="Times New Roman"/>
            <w:lang w:eastAsia="ru-RU"/>
          </w:rPr>
          <w:t>www.info-crisis.ru</w:t>
        </w:r>
      </w:hyperlink>
      <w:r w:rsidR="00E65930">
        <w:rPr>
          <w:rFonts w:ascii="Times New Roman" w:hAnsi="Times New Roman"/>
          <w:lang w:eastAsia="ru-RU"/>
        </w:rPr>
        <w:t xml:space="preserve"> – </w:t>
      </w:r>
      <w:r w:rsidR="00E65930" w:rsidRPr="002223FB">
        <w:rPr>
          <w:rFonts w:ascii="Times New Roman" w:hAnsi="Times New Roman"/>
          <w:i/>
          <w:color w:val="auto"/>
          <w:lang w:eastAsia="ru-RU"/>
        </w:rPr>
        <w:t>статья «</w:t>
      </w:r>
      <w:r w:rsidR="00E65930" w:rsidRPr="002223FB">
        <w:rPr>
          <w:i/>
          <w:color w:val="auto"/>
        </w:rPr>
        <w:t>Мировой финансовый кризис. Уроки истории»</w:t>
      </w:r>
    </w:p>
    <w:p w:rsidR="00E65930" w:rsidRDefault="00242605" w:rsidP="00E83F60">
      <w:pPr>
        <w:pStyle w:val="1"/>
        <w:numPr>
          <w:ilvl w:val="0"/>
          <w:numId w:val="12"/>
        </w:numPr>
        <w:rPr>
          <w:rFonts w:ascii="Times New Roman" w:hAnsi="Times New Roman"/>
          <w:i/>
          <w:color w:val="auto"/>
          <w:lang w:eastAsia="ru-RU"/>
        </w:rPr>
      </w:pPr>
      <w:hyperlink r:id="rId19" w:history="1">
        <w:r w:rsidR="00E65930" w:rsidRPr="0086643A">
          <w:rPr>
            <w:rStyle w:val="a3"/>
            <w:rFonts w:ascii="Times New Roman" w:hAnsi="Times New Roman"/>
            <w:lang w:eastAsia="ru-RU"/>
          </w:rPr>
          <w:t>www.nuru.ru</w:t>
        </w:r>
      </w:hyperlink>
      <w:r w:rsidR="00E65930">
        <w:rPr>
          <w:rFonts w:ascii="Times New Roman" w:hAnsi="Times New Roman"/>
          <w:lang w:eastAsia="ru-RU"/>
        </w:rPr>
        <w:t xml:space="preserve"> –  </w:t>
      </w:r>
      <w:r w:rsidR="00E65930" w:rsidRPr="00C55AA2">
        <w:rPr>
          <w:rFonts w:ascii="Times New Roman" w:hAnsi="Times New Roman"/>
          <w:i/>
          <w:color w:val="auto"/>
          <w:lang w:eastAsia="ru-RU"/>
        </w:rPr>
        <w:t>интернет</w:t>
      </w:r>
      <w:r w:rsidR="00E65930">
        <w:rPr>
          <w:rFonts w:ascii="Times New Roman" w:hAnsi="Times New Roman"/>
          <w:lang w:eastAsia="ru-RU"/>
        </w:rPr>
        <w:t>-</w:t>
      </w:r>
      <w:r w:rsidR="00E65930" w:rsidRPr="002223FB">
        <w:rPr>
          <w:rFonts w:ascii="Times New Roman" w:hAnsi="Times New Roman"/>
          <w:i/>
          <w:color w:val="auto"/>
          <w:lang w:eastAsia="ru-RU"/>
        </w:rPr>
        <w:t>учебник «Общая экономика», глава 5 «Рынок»</w:t>
      </w:r>
    </w:p>
    <w:p w:rsidR="00E65930" w:rsidRPr="002223FB" w:rsidRDefault="00E65930" w:rsidP="00850026">
      <w:pPr>
        <w:rPr>
          <w:lang w:eastAsia="ru-RU"/>
        </w:rPr>
      </w:pPr>
    </w:p>
    <w:p w:rsidR="00E65930" w:rsidRPr="00E83F60" w:rsidRDefault="00242605" w:rsidP="00E83F60">
      <w:pPr>
        <w:pStyle w:val="11"/>
        <w:numPr>
          <w:ilvl w:val="0"/>
          <w:numId w:val="12"/>
        </w:numPr>
        <w:spacing w:before="100" w:beforeAutospacing="1" w:after="240" w:line="240" w:lineRule="auto"/>
        <w:rPr>
          <w:rFonts w:ascii="Times New Roman" w:hAnsi="Times New Roman"/>
          <w:sz w:val="28"/>
          <w:szCs w:val="28"/>
          <w:lang w:eastAsia="ru-RU"/>
        </w:rPr>
      </w:pPr>
      <w:hyperlink r:id="rId20" w:history="1">
        <w:r w:rsidR="00E65930" w:rsidRPr="00E83F60">
          <w:rPr>
            <w:rStyle w:val="a3"/>
            <w:rFonts w:ascii="Times New Roman" w:hAnsi="Times New Roman"/>
            <w:sz w:val="28"/>
            <w:szCs w:val="28"/>
            <w:lang w:val="en-US" w:eastAsia="ru-RU"/>
          </w:rPr>
          <w:t>www</w:t>
        </w:r>
        <w:r w:rsidR="00E65930" w:rsidRPr="00E83F60">
          <w:rPr>
            <w:rStyle w:val="a3"/>
            <w:rFonts w:ascii="Times New Roman" w:hAnsi="Times New Roman"/>
            <w:sz w:val="28"/>
            <w:szCs w:val="28"/>
            <w:lang w:eastAsia="ru-RU"/>
          </w:rPr>
          <w:t>.econpred.ru</w:t>
        </w:r>
      </w:hyperlink>
      <w:r w:rsidR="00E65930" w:rsidRPr="00E83F60">
        <w:rPr>
          <w:rFonts w:ascii="Times New Roman" w:hAnsi="Times New Roman"/>
          <w:sz w:val="28"/>
          <w:szCs w:val="28"/>
          <w:lang w:eastAsia="ru-RU"/>
        </w:rPr>
        <w:t xml:space="preserve"> – </w:t>
      </w:r>
      <w:r w:rsidR="00E65930" w:rsidRPr="00E83F60">
        <w:rPr>
          <w:rFonts w:ascii="Times New Roman" w:hAnsi="Times New Roman"/>
          <w:b/>
          <w:i/>
          <w:sz w:val="28"/>
          <w:szCs w:val="28"/>
          <w:lang w:eastAsia="ru-RU"/>
        </w:rPr>
        <w:t>экономика предприятий. Классификация рынков</w:t>
      </w:r>
    </w:p>
    <w:p w:rsidR="00E65930" w:rsidRPr="002D1768" w:rsidRDefault="00E65930" w:rsidP="00850026">
      <w:pPr>
        <w:spacing w:before="100" w:beforeAutospacing="1" w:after="0" w:line="360" w:lineRule="auto"/>
        <w:rPr>
          <w:rFonts w:ascii="Times New Roman" w:hAnsi="Times New Roman"/>
          <w:sz w:val="24"/>
          <w:szCs w:val="24"/>
          <w:lang w:eastAsia="ru-RU"/>
        </w:rPr>
      </w:pPr>
    </w:p>
    <w:p w:rsidR="00E65930" w:rsidRPr="001D333C" w:rsidRDefault="00242605" w:rsidP="00E83F60">
      <w:pPr>
        <w:pStyle w:val="11"/>
        <w:numPr>
          <w:ilvl w:val="0"/>
          <w:numId w:val="12"/>
        </w:numPr>
        <w:shd w:val="clear" w:color="auto" w:fill="FFFFFF"/>
        <w:autoSpaceDE w:val="0"/>
        <w:autoSpaceDN w:val="0"/>
        <w:adjustRightInd w:val="0"/>
        <w:rPr>
          <w:rFonts w:ascii="Times New Roman" w:hAnsi="Times New Roman"/>
          <w:b/>
          <w:i/>
          <w:color w:val="000000"/>
          <w:sz w:val="28"/>
          <w:szCs w:val="28"/>
        </w:rPr>
      </w:pPr>
      <w:hyperlink r:id="rId21" w:history="1">
        <w:r w:rsidR="00E65930" w:rsidRPr="00E83F60">
          <w:rPr>
            <w:rStyle w:val="a3"/>
            <w:i/>
            <w:sz w:val="30"/>
            <w:szCs w:val="30"/>
            <w:lang w:val="en-US"/>
          </w:rPr>
          <w:t>www</w:t>
        </w:r>
        <w:r w:rsidR="00E65930" w:rsidRPr="00E83F60">
          <w:rPr>
            <w:rStyle w:val="a3"/>
            <w:i/>
            <w:sz w:val="30"/>
            <w:szCs w:val="30"/>
          </w:rPr>
          <w:t>.</w:t>
        </w:r>
        <w:r w:rsidR="00E65930" w:rsidRPr="00E83F60">
          <w:rPr>
            <w:rStyle w:val="a3"/>
            <w:i/>
            <w:sz w:val="30"/>
            <w:szCs w:val="30"/>
            <w:lang w:val="en-US"/>
          </w:rPr>
          <w:t>economic</w:t>
        </w:r>
        <w:r w:rsidR="00E65930" w:rsidRPr="00E83F60">
          <w:rPr>
            <w:rStyle w:val="a3"/>
            <w:i/>
            <w:sz w:val="30"/>
            <w:szCs w:val="30"/>
          </w:rPr>
          <w:t>-</w:t>
        </w:r>
        <w:r w:rsidR="00E65930" w:rsidRPr="00E83F60">
          <w:rPr>
            <w:rStyle w:val="a3"/>
            <w:i/>
            <w:sz w:val="30"/>
            <w:szCs w:val="30"/>
            <w:lang w:val="en-US"/>
          </w:rPr>
          <w:t>crisis</w:t>
        </w:r>
        <w:r w:rsidR="00E65930" w:rsidRPr="00E83F60">
          <w:rPr>
            <w:rStyle w:val="a3"/>
            <w:i/>
            <w:sz w:val="30"/>
            <w:szCs w:val="30"/>
          </w:rPr>
          <w:t>.</w:t>
        </w:r>
        <w:r w:rsidR="00E65930" w:rsidRPr="00E83F60">
          <w:rPr>
            <w:rStyle w:val="a3"/>
            <w:i/>
            <w:sz w:val="30"/>
            <w:szCs w:val="30"/>
            <w:lang w:val="en-US"/>
          </w:rPr>
          <w:t>ru</w:t>
        </w:r>
      </w:hyperlink>
      <w:r w:rsidR="00E65930" w:rsidRPr="00E83F60">
        <w:rPr>
          <w:color w:val="000000"/>
          <w:sz w:val="30"/>
          <w:szCs w:val="30"/>
        </w:rPr>
        <w:t xml:space="preserve"> -</w:t>
      </w:r>
      <w:r w:rsidR="00E65930" w:rsidRPr="00E83F60">
        <w:rPr>
          <w:rFonts w:ascii="Times New Roman" w:hAnsi="Times New Roman"/>
          <w:b/>
          <w:i/>
          <w:color w:val="000000"/>
          <w:sz w:val="28"/>
          <w:szCs w:val="28"/>
        </w:rPr>
        <w:t>экономический, банковский и финансовый кризис в России</w:t>
      </w:r>
    </w:p>
    <w:p w:rsidR="00E65930" w:rsidRPr="001D333C" w:rsidRDefault="00E65930" w:rsidP="001D333C">
      <w:pPr>
        <w:pStyle w:val="11"/>
        <w:rPr>
          <w:rFonts w:ascii="Times New Roman" w:hAnsi="Times New Roman"/>
          <w:b/>
          <w:i/>
          <w:color w:val="000000"/>
          <w:sz w:val="28"/>
          <w:szCs w:val="28"/>
        </w:rPr>
      </w:pPr>
    </w:p>
    <w:p w:rsidR="00E65930" w:rsidRDefault="00E65930" w:rsidP="00E83F60">
      <w:pPr>
        <w:pStyle w:val="11"/>
        <w:numPr>
          <w:ilvl w:val="0"/>
          <w:numId w:val="12"/>
        </w:numPr>
        <w:shd w:val="clear" w:color="auto" w:fill="FFFFFF"/>
        <w:autoSpaceDE w:val="0"/>
        <w:autoSpaceDN w:val="0"/>
        <w:adjustRightInd w:val="0"/>
        <w:rPr>
          <w:rFonts w:ascii="Times New Roman" w:hAnsi="Times New Roman"/>
          <w:b/>
          <w:i/>
          <w:color w:val="000000"/>
          <w:sz w:val="28"/>
          <w:szCs w:val="28"/>
        </w:rPr>
      </w:pPr>
      <w:r>
        <w:rPr>
          <w:rFonts w:ascii="Times New Roman" w:hAnsi="Times New Roman"/>
          <w:b/>
          <w:i/>
          <w:color w:val="000000"/>
          <w:sz w:val="28"/>
          <w:szCs w:val="28"/>
        </w:rPr>
        <w:t xml:space="preserve"> </w:t>
      </w:r>
      <w:hyperlink r:id="rId22" w:history="1">
        <w:r w:rsidRPr="00445587">
          <w:rPr>
            <w:rStyle w:val="a3"/>
            <w:rFonts w:ascii="Times New Roman" w:hAnsi="Times New Roman"/>
            <w:b/>
            <w:i/>
            <w:sz w:val="28"/>
            <w:szCs w:val="28"/>
          </w:rPr>
          <w:t>www.rusimpex.ru</w:t>
        </w:r>
      </w:hyperlink>
      <w:r>
        <w:rPr>
          <w:rFonts w:ascii="Times New Roman" w:hAnsi="Times New Roman"/>
          <w:b/>
          <w:i/>
          <w:color w:val="000000"/>
          <w:sz w:val="28"/>
          <w:szCs w:val="28"/>
        </w:rPr>
        <w:t xml:space="preserve"> – новости СМИ</w:t>
      </w:r>
    </w:p>
    <w:p w:rsidR="00E65930" w:rsidRPr="00681057" w:rsidRDefault="00E65930" w:rsidP="00681057">
      <w:pPr>
        <w:pStyle w:val="11"/>
        <w:rPr>
          <w:rFonts w:ascii="Times New Roman" w:hAnsi="Times New Roman"/>
          <w:b/>
          <w:i/>
          <w:color w:val="000000"/>
          <w:sz w:val="28"/>
          <w:szCs w:val="28"/>
        </w:rPr>
      </w:pPr>
    </w:p>
    <w:p w:rsidR="00E65930" w:rsidRPr="00E83F60" w:rsidRDefault="00242605" w:rsidP="00E83F60">
      <w:pPr>
        <w:pStyle w:val="11"/>
        <w:numPr>
          <w:ilvl w:val="0"/>
          <w:numId w:val="12"/>
        </w:numPr>
        <w:shd w:val="clear" w:color="auto" w:fill="FFFFFF"/>
        <w:autoSpaceDE w:val="0"/>
        <w:autoSpaceDN w:val="0"/>
        <w:adjustRightInd w:val="0"/>
        <w:rPr>
          <w:rFonts w:ascii="Times New Roman" w:hAnsi="Times New Roman"/>
          <w:b/>
          <w:i/>
          <w:color w:val="000000"/>
          <w:sz w:val="28"/>
          <w:szCs w:val="28"/>
        </w:rPr>
      </w:pPr>
      <w:hyperlink r:id="rId23" w:history="1">
        <w:r w:rsidR="00E65930" w:rsidRPr="00445587">
          <w:rPr>
            <w:rStyle w:val="a3"/>
            <w:rFonts w:ascii="Times New Roman" w:hAnsi="Times New Roman"/>
            <w:b/>
            <w:i/>
            <w:sz w:val="28"/>
            <w:szCs w:val="28"/>
          </w:rPr>
          <w:t>www.cbr.ru</w:t>
        </w:r>
      </w:hyperlink>
      <w:r w:rsidR="00E65930">
        <w:rPr>
          <w:rFonts w:ascii="Times New Roman" w:hAnsi="Times New Roman"/>
          <w:b/>
          <w:i/>
          <w:color w:val="000000"/>
          <w:sz w:val="28"/>
          <w:szCs w:val="28"/>
        </w:rPr>
        <w:t xml:space="preserve"> – Обзор состояния внутреннего рынка</w:t>
      </w:r>
    </w:p>
    <w:p w:rsidR="00E65930" w:rsidRDefault="00E65930" w:rsidP="00850026"/>
    <w:p w:rsidR="00E65930" w:rsidRDefault="00E65930">
      <w:bookmarkStart w:id="0" w:name="_GoBack"/>
      <w:bookmarkEnd w:id="0"/>
    </w:p>
    <w:sectPr w:rsidR="00E65930" w:rsidSect="00AB7417">
      <w:footerReference w:type="default" r:id="rId24"/>
      <w:pgSz w:w="11906" w:h="16838"/>
      <w:pgMar w:top="1134" w:right="850" w:bottom="1134" w:left="1701"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30" w:rsidRDefault="00E65930" w:rsidP="00017CD2">
      <w:pPr>
        <w:spacing w:after="0" w:line="240" w:lineRule="auto"/>
      </w:pPr>
      <w:r>
        <w:separator/>
      </w:r>
    </w:p>
  </w:endnote>
  <w:endnote w:type="continuationSeparator" w:id="0">
    <w:p w:rsidR="00E65930" w:rsidRDefault="00E65930" w:rsidP="00017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930" w:rsidRDefault="00E65930">
    <w:pPr>
      <w:pStyle w:val="a5"/>
      <w:jc w:val="right"/>
    </w:pPr>
    <w:r>
      <w:fldChar w:fldCharType="begin"/>
    </w:r>
    <w:r>
      <w:instrText xml:space="preserve"> PAGE   \* MERGEFORMAT </w:instrText>
    </w:r>
    <w:r>
      <w:fldChar w:fldCharType="separate"/>
    </w:r>
    <w:r w:rsidR="00A848B8">
      <w:rPr>
        <w:noProof/>
      </w:rPr>
      <w:t>1</w:t>
    </w:r>
    <w:r>
      <w:fldChar w:fldCharType="end"/>
    </w:r>
  </w:p>
  <w:p w:rsidR="00E65930" w:rsidRDefault="00E659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30" w:rsidRDefault="00E65930" w:rsidP="00017CD2">
      <w:pPr>
        <w:spacing w:after="0" w:line="240" w:lineRule="auto"/>
      </w:pPr>
      <w:r>
        <w:separator/>
      </w:r>
    </w:p>
  </w:footnote>
  <w:footnote w:type="continuationSeparator" w:id="0">
    <w:p w:rsidR="00E65930" w:rsidRDefault="00E65930" w:rsidP="00017CD2">
      <w:pPr>
        <w:spacing w:after="0" w:line="240" w:lineRule="auto"/>
      </w:pPr>
      <w:r>
        <w:continuationSeparator/>
      </w:r>
    </w:p>
  </w:footnote>
  <w:footnote w:id="1">
    <w:p w:rsidR="00E65930" w:rsidRDefault="00E65930" w:rsidP="00017CD2">
      <w:pPr>
        <w:pStyle w:val="a9"/>
        <w:rPr>
          <w:sz w:val="24"/>
        </w:rPr>
      </w:pPr>
      <w:r>
        <w:rPr>
          <w:rStyle w:val="ab"/>
          <w:sz w:val="24"/>
        </w:rPr>
        <w:footnoteRef/>
      </w:r>
      <w:r>
        <w:rPr>
          <w:sz w:val="24"/>
        </w:rPr>
        <w:t xml:space="preserve"> Френкель А.А. Экономика России в 1992 – 1997 гг.- стр. 10, 17 – 18, 36 – 49</w:t>
      </w:r>
    </w:p>
    <w:p w:rsidR="00E65930" w:rsidRDefault="00E65930" w:rsidP="00017CD2">
      <w:pPr>
        <w:pStyle w:val="a9"/>
      </w:pPr>
    </w:p>
  </w:footnote>
  <w:footnote w:id="2">
    <w:p w:rsidR="00E65930" w:rsidRDefault="00E65930" w:rsidP="00017CD2">
      <w:pPr>
        <w:pStyle w:val="a9"/>
      </w:pPr>
      <w:r>
        <w:rPr>
          <w:rStyle w:val="ab"/>
          <w:sz w:val="24"/>
        </w:rPr>
        <w:footnoteRef/>
      </w:r>
      <w:r>
        <w:rPr>
          <w:sz w:val="24"/>
        </w:rPr>
        <w:t xml:space="preserve"> Сакс. Рыночная экономика и Россия - стр. 108.</w:t>
      </w:r>
    </w:p>
  </w:footnote>
  <w:footnote w:id="3">
    <w:p w:rsidR="00E65930" w:rsidRDefault="00E65930" w:rsidP="00017CD2">
      <w:pPr>
        <w:pStyle w:val="a9"/>
      </w:pPr>
      <w:r>
        <w:rPr>
          <w:rStyle w:val="ab"/>
          <w:sz w:val="24"/>
        </w:rPr>
        <w:footnoteRef/>
      </w:r>
      <w:r>
        <w:rPr>
          <w:sz w:val="24"/>
        </w:rPr>
        <w:t xml:space="preserve"> Ясин Е.Г. Российская экономика. - стр. 195.</w:t>
      </w:r>
    </w:p>
  </w:footnote>
  <w:footnote w:id="4">
    <w:p w:rsidR="00E65930" w:rsidRDefault="00E65930" w:rsidP="00017CD2">
      <w:pPr>
        <w:pStyle w:val="a9"/>
      </w:pPr>
      <w:r>
        <w:rPr>
          <w:rStyle w:val="ab"/>
          <w:sz w:val="24"/>
        </w:rPr>
        <w:footnoteRef/>
      </w:r>
      <w:r>
        <w:rPr>
          <w:sz w:val="24"/>
        </w:rPr>
        <w:t xml:space="preserve"> Сакс. Рыночная экономика и Россия - стр. 280.</w:t>
      </w:r>
    </w:p>
  </w:footnote>
  <w:footnote w:id="5">
    <w:p w:rsidR="00E65930" w:rsidRDefault="00E65930" w:rsidP="00017CD2">
      <w:pPr>
        <w:pStyle w:val="a9"/>
      </w:pPr>
      <w:r>
        <w:rPr>
          <w:rStyle w:val="ab"/>
          <w:sz w:val="24"/>
        </w:rPr>
        <w:footnoteRef/>
      </w:r>
      <w:r>
        <w:rPr>
          <w:sz w:val="24"/>
        </w:rPr>
        <w:t xml:space="preserve"> Тимошина М. Экономическая история России. – стр. 361.</w:t>
      </w:r>
    </w:p>
  </w:footnote>
  <w:footnote w:id="6">
    <w:p w:rsidR="00E65930" w:rsidRDefault="00E65930" w:rsidP="00017CD2">
      <w:pPr>
        <w:pStyle w:val="a9"/>
      </w:pPr>
      <w:r>
        <w:rPr>
          <w:rStyle w:val="ab"/>
        </w:rPr>
        <w:footnoteRef/>
      </w:r>
      <w:r>
        <w:t xml:space="preserve"> </w:t>
      </w:r>
      <w:r>
        <w:rPr>
          <w:sz w:val="24"/>
        </w:rPr>
        <w:t>Ковнир В.Н. История экономики России. – стр. 437.</w:t>
      </w:r>
    </w:p>
  </w:footnote>
  <w:footnote w:id="7">
    <w:p w:rsidR="00E65930" w:rsidRDefault="00E65930" w:rsidP="00017CD2">
      <w:pPr>
        <w:pStyle w:val="a9"/>
      </w:pPr>
      <w:r>
        <w:rPr>
          <w:rStyle w:val="ab"/>
          <w:sz w:val="24"/>
        </w:rPr>
        <w:footnoteRef/>
      </w:r>
      <w:r>
        <w:rPr>
          <w:sz w:val="24"/>
        </w:rPr>
        <w:t xml:space="preserve"> Ковнир В.Н. История экономики России. – стр. 437.</w:t>
      </w:r>
    </w:p>
  </w:footnote>
  <w:footnote w:id="8">
    <w:p w:rsidR="00E65930" w:rsidRDefault="00E65930">
      <w:pPr>
        <w:pStyle w:val="a9"/>
      </w:pPr>
      <w:r>
        <w:rPr>
          <w:rStyle w:val="ab"/>
        </w:rPr>
        <w:footnoteRef/>
      </w:r>
      <w:r>
        <w:t xml:space="preserve"> </w:t>
      </w:r>
      <w:r w:rsidRPr="00B107C0">
        <w:rPr>
          <w:rFonts w:eastAsia="Times New Roman"/>
          <w:i/>
          <w:sz w:val="24"/>
          <w:szCs w:val="24"/>
        </w:rPr>
        <w:t>Френкель А.А. Экономика России в 1992 – 1997 гг</w:t>
      </w:r>
      <w:r>
        <w:rPr>
          <w:rFonts w:eastAsia="Times New Roman"/>
          <w:i/>
          <w:sz w:val="24"/>
          <w:szCs w:val="24"/>
        </w:rPr>
        <w:t>.- с.22</w:t>
      </w:r>
    </w:p>
  </w:footnote>
  <w:footnote w:id="9">
    <w:p w:rsidR="00E65930" w:rsidRDefault="00E65930">
      <w:pPr>
        <w:pStyle w:val="a9"/>
      </w:pPr>
      <w:r>
        <w:rPr>
          <w:rStyle w:val="ab"/>
        </w:rPr>
        <w:footnoteRef/>
      </w:r>
      <w:r>
        <w:t xml:space="preserve"> </w:t>
      </w:r>
      <w:r w:rsidRPr="00B107C0">
        <w:rPr>
          <w:rFonts w:eastAsia="Times New Roman"/>
          <w:i/>
          <w:sz w:val="24"/>
          <w:szCs w:val="24"/>
        </w:rPr>
        <w:t>Френкель А.А. Экономика России в 1992 – 1997 гг</w:t>
      </w:r>
      <w:r>
        <w:rPr>
          <w:rFonts w:eastAsia="Times New Roman"/>
          <w:i/>
          <w:sz w:val="24"/>
          <w:szCs w:val="24"/>
        </w:rPr>
        <w:t>.- с.23</w:t>
      </w:r>
    </w:p>
  </w:footnote>
  <w:footnote w:id="10">
    <w:p w:rsidR="00E65930" w:rsidRDefault="00E65930">
      <w:pPr>
        <w:pStyle w:val="a9"/>
      </w:pPr>
      <w:r>
        <w:rPr>
          <w:rStyle w:val="ab"/>
        </w:rPr>
        <w:footnoteRef/>
      </w:r>
      <w:r>
        <w:t xml:space="preserve"> Обзор состояния внутреннего рынка</w:t>
      </w:r>
    </w:p>
  </w:footnote>
  <w:footnote w:id="11">
    <w:p w:rsidR="00E65930" w:rsidRDefault="00E65930">
      <w:pPr>
        <w:pStyle w:val="a9"/>
      </w:pPr>
      <w:r>
        <w:rPr>
          <w:rStyle w:val="ab"/>
        </w:rPr>
        <w:footnoteRef/>
      </w:r>
      <w:r>
        <w:t xml:space="preserve"> Новости СМИ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4F3"/>
    <w:multiLevelType w:val="hybridMultilevel"/>
    <w:tmpl w:val="C948683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A4701B5"/>
    <w:multiLevelType w:val="multilevel"/>
    <w:tmpl w:val="629A20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EE2207"/>
    <w:multiLevelType w:val="multilevel"/>
    <w:tmpl w:val="3948065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13149F7"/>
    <w:multiLevelType w:val="hybridMultilevel"/>
    <w:tmpl w:val="7A2EBA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4A739C"/>
    <w:multiLevelType w:val="multilevel"/>
    <w:tmpl w:val="EAF663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084B70"/>
    <w:multiLevelType w:val="multilevel"/>
    <w:tmpl w:val="B9404E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584F1E1E"/>
    <w:multiLevelType w:val="multilevel"/>
    <w:tmpl w:val="2D8A4F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C26756E"/>
    <w:multiLevelType w:val="multilevel"/>
    <w:tmpl w:val="AD48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2D6111"/>
    <w:multiLevelType w:val="hybridMultilevel"/>
    <w:tmpl w:val="67800092"/>
    <w:lvl w:ilvl="0" w:tplc="8EEA1072">
      <w:start w:val="1"/>
      <w:numFmt w:val="decimal"/>
      <w:pStyle w:val="1TimesNewRoman16pt"/>
      <w:lvlText w:val="%1."/>
      <w:lvlJc w:val="center"/>
      <w:pPr>
        <w:tabs>
          <w:tab w:val="num" w:pos="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C8E7876"/>
    <w:multiLevelType w:val="multilevel"/>
    <w:tmpl w:val="2A9C17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6A67428A"/>
    <w:multiLevelType w:val="multilevel"/>
    <w:tmpl w:val="EBE0A1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CF22E16"/>
    <w:multiLevelType w:val="multilevel"/>
    <w:tmpl w:val="59740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0"/>
  </w:num>
  <w:num w:numId="2">
    <w:abstractNumId w:val="7"/>
  </w:num>
  <w:num w:numId="3">
    <w:abstractNumId w:val="2"/>
  </w:num>
  <w:num w:numId="4">
    <w:abstractNumId w:val="6"/>
  </w:num>
  <w:num w:numId="5">
    <w:abstractNumId w:val="5"/>
  </w:num>
  <w:num w:numId="6">
    <w:abstractNumId w:val="9"/>
  </w:num>
  <w:num w:numId="7">
    <w:abstractNumId w:val="11"/>
  </w:num>
  <w:num w:numId="8">
    <w:abstractNumId w:val="1"/>
  </w:num>
  <w:num w:numId="9">
    <w:abstractNumId w:val="4"/>
  </w:num>
  <w:num w:numId="10">
    <w:abstractNumId w:val="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7CD2"/>
    <w:rsid w:val="00014DE3"/>
    <w:rsid w:val="00017CD2"/>
    <w:rsid w:val="000205C9"/>
    <w:rsid w:val="00052FB4"/>
    <w:rsid w:val="000A796D"/>
    <w:rsid w:val="000E05F3"/>
    <w:rsid w:val="000F5E17"/>
    <w:rsid w:val="00104F05"/>
    <w:rsid w:val="001733AA"/>
    <w:rsid w:val="001D333C"/>
    <w:rsid w:val="002223FB"/>
    <w:rsid w:val="00242605"/>
    <w:rsid w:val="002B266C"/>
    <w:rsid w:val="002B6E0D"/>
    <w:rsid w:val="002C033A"/>
    <w:rsid w:val="002D1768"/>
    <w:rsid w:val="002F06AB"/>
    <w:rsid w:val="002F5B5C"/>
    <w:rsid w:val="003A1EA6"/>
    <w:rsid w:val="003E3F77"/>
    <w:rsid w:val="00445587"/>
    <w:rsid w:val="0046447C"/>
    <w:rsid w:val="004B33F9"/>
    <w:rsid w:val="004D0B27"/>
    <w:rsid w:val="00511AC4"/>
    <w:rsid w:val="0059795E"/>
    <w:rsid w:val="005E49FA"/>
    <w:rsid w:val="005F0B65"/>
    <w:rsid w:val="005F1FA6"/>
    <w:rsid w:val="005F525F"/>
    <w:rsid w:val="00635838"/>
    <w:rsid w:val="00650C03"/>
    <w:rsid w:val="00667AF0"/>
    <w:rsid w:val="00681057"/>
    <w:rsid w:val="00681E70"/>
    <w:rsid w:val="00686806"/>
    <w:rsid w:val="006B6D4D"/>
    <w:rsid w:val="006D21B0"/>
    <w:rsid w:val="006F15E9"/>
    <w:rsid w:val="00703C32"/>
    <w:rsid w:val="007759DB"/>
    <w:rsid w:val="00786576"/>
    <w:rsid w:val="00841EB9"/>
    <w:rsid w:val="0084640D"/>
    <w:rsid w:val="00850026"/>
    <w:rsid w:val="00857A5C"/>
    <w:rsid w:val="0086643A"/>
    <w:rsid w:val="00911545"/>
    <w:rsid w:val="00956923"/>
    <w:rsid w:val="00967EF5"/>
    <w:rsid w:val="009A1F13"/>
    <w:rsid w:val="009A34BF"/>
    <w:rsid w:val="009C79F5"/>
    <w:rsid w:val="009D6ADD"/>
    <w:rsid w:val="00A24E4C"/>
    <w:rsid w:val="00A26C33"/>
    <w:rsid w:val="00A81A76"/>
    <w:rsid w:val="00A848B8"/>
    <w:rsid w:val="00A910E0"/>
    <w:rsid w:val="00AB5978"/>
    <w:rsid w:val="00AB7417"/>
    <w:rsid w:val="00AC01EC"/>
    <w:rsid w:val="00B107C0"/>
    <w:rsid w:val="00B40746"/>
    <w:rsid w:val="00B90D4E"/>
    <w:rsid w:val="00BD4111"/>
    <w:rsid w:val="00BE3F05"/>
    <w:rsid w:val="00C07007"/>
    <w:rsid w:val="00C07E5D"/>
    <w:rsid w:val="00C15F19"/>
    <w:rsid w:val="00C55AA2"/>
    <w:rsid w:val="00CB36F9"/>
    <w:rsid w:val="00D468B0"/>
    <w:rsid w:val="00DB6178"/>
    <w:rsid w:val="00DC1F5C"/>
    <w:rsid w:val="00DF608F"/>
    <w:rsid w:val="00E20ACF"/>
    <w:rsid w:val="00E33799"/>
    <w:rsid w:val="00E65930"/>
    <w:rsid w:val="00E83F60"/>
    <w:rsid w:val="00EC7BA9"/>
    <w:rsid w:val="00ED616F"/>
    <w:rsid w:val="00F362BF"/>
    <w:rsid w:val="00F55D20"/>
    <w:rsid w:val="00F63F5C"/>
    <w:rsid w:val="00FA647B"/>
    <w:rsid w:val="00FC0A92"/>
    <w:rsid w:val="00FC4BEE"/>
    <w:rsid w:val="00FD1181"/>
    <w:rsid w:val="00FF4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8E27FAB-B4A0-4BAB-BBC0-63A955A68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CD2"/>
    <w:pPr>
      <w:spacing w:after="200" w:line="276" w:lineRule="auto"/>
    </w:pPr>
    <w:rPr>
      <w:rFonts w:eastAsia="Times New Roman"/>
      <w:sz w:val="22"/>
      <w:szCs w:val="22"/>
      <w:lang w:eastAsia="en-US"/>
    </w:rPr>
  </w:style>
  <w:style w:type="paragraph" w:styleId="1">
    <w:name w:val="heading 1"/>
    <w:basedOn w:val="a"/>
    <w:next w:val="a"/>
    <w:link w:val="10"/>
    <w:qFormat/>
    <w:rsid w:val="00017CD2"/>
    <w:pPr>
      <w:keepNext/>
      <w:keepLines/>
      <w:spacing w:before="480" w:after="0"/>
      <w:outlineLvl w:val="0"/>
    </w:pPr>
    <w:rPr>
      <w:rFonts w:ascii="Cambria" w:eastAsia="Calibri" w:hAnsi="Cambria"/>
      <w:b/>
      <w:bCs/>
      <w:color w:val="365F91"/>
      <w:sz w:val="28"/>
      <w:szCs w:val="28"/>
    </w:rPr>
  </w:style>
  <w:style w:type="paragraph" w:styleId="3">
    <w:name w:val="heading 3"/>
    <w:basedOn w:val="a"/>
    <w:link w:val="30"/>
    <w:qFormat/>
    <w:rsid w:val="00017CD2"/>
    <w:pPr>
      <w:keepNext/>
      <w:spacing w:before="100" w:beforeAutospacing="1" w:after="119" w:line="240" w:lineRule="auto"/>
      <w:outlineLvl w:val="2"/>
    </w:pPr>
    <w:rPr>
      <w:rFonts w:ascii="Times New Roman" w:eastAsia="Calibri"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017CD2"/>
    <w:rPr>
      <w:rFonts w:ascii="Cambria" w:hAnsi="Cambria" w:cs="Times New Roman"/>
      <w:b/>
      <w:bCs/>
      <w:color w:val="365F91"/>
      <w:sz w:val="28"/>
      <w:szCs w:val="28"/>
    </w:rPr>
  </w:style>
  <w:style w:type="character" w:customStyle="1" w:styleId="30">
    <w:name w:val="Заголовок 3 Знак"/>
    <w:basedOn w:val="a0"/>
    <w:link w:val="3"/>
    <w:locked/>
    <w:rsid w:val="00017CD2"/>
    <w:rPr>
      <w:rFonts w:ascii="Times New Roman" w:hAnsi="Times New Roman" w:cs="Times New Roman"/>
      <w:b/>
      <w:bCs/>
      <w:sz w:val="27"/>
      <w:szCs w:val="27"/>
      <w:lang w:val="x-none" w:eastAsia="ru-RU"/>
    </w:rPr>
  </w:style>
  <w:style w:type="character" w:styleId="a3">
    <w:name w:val="Hyperlink"/>
    <w:basedOn w:val="a0"/>
    <w:rsid w:val="00017CD2"/>
    <w:rPr>
      <w:rFonts w:cs="Times New Roman"/>
      <w:color w:val="000080"/>
      <w:u w:val="single"/>
    </w:rPr>
  </w:style>
  <w:style w:type="paragraph" w:styleId="a4">
    <w:name w:val="Normal (Web)"/>
    <w:basedOn w:val="a"/>
    <w:rsid w:val="00017CD2"/>
    <w:pPr>
      <w:spacing w:before="100" w:beforeAutospacing="1" w:after="119" w:line="240" w:lineRule="auto"/>
    </w:pPr>
    <w:rPr>
      <w:rFonts w:ascii="Times New Roman" w:eastAsia="Calibri" w:hAnsi="Times New Roman"/>
      <w:sz w:val="24"/>
      <w:szCs w:val="24"/>
      <w:lang w:eastAsia="ru-RU"/>
    </w:rPr>
  </w:style>
  <w:style w:type="paragraph" w:styleId="a5">
    <w:name w:val="footer"/>
    <w:basedOn w:val="a"/>
    <w:link w:val="a6"/>
    <w:rsid w:val="00017CD2"/>
    <w:pPr>
      <w:tabs>
        <w:tab w:val="center" w:pos="4677"/>
        <w:tab w:val="right" w:pos="9355"/>
      </w:tabs>
      <w:spacing w:after="0" w:line="240" w:lineRule="auto"/>
    </w:pPr>
  </w:style>
  <w:style w:type="character" w:customStyle="1" w:styleId="a6">
    <w:name w:val="Нижний колонтитул Знак"/>
    <w:basedOn w:val="a0"/>
    <w:link w:val="a5"/>
    <w:locked/>
    <w:rsid w:val="00017CD2"/>
    <w:rPr>
      <w:rFonts w:cs="Times New Roman"/>
    </w:rPr>
  </w:style>
  <w:style w:type="paragraph" w:styleId="a7">
    <w:name w:val="Body Text"/>
    <w:basedOn w:val="a"/>
    <w:link w:val="a8"/>
    <w:semiHidden/>
    <w:rsid w:val="00017CD2"/>
    <w:pPr>
      <w:spacing w:after="0" w:line="240" w:lineRule="auto"/>
    </w:pPr>
    <w:rPr>
      <w:rFonts w:ascii="Times New Roman" w:eastAsia="Calibri" w:hAnsi="Times New Roman"/>
      <w:sz w:val="32"/>
      <w:szCs w:val="24"/>
      <w:lang w:eastAsia="ru-RU"/>
    </w:rPr>
  </w:style>
  <w:style w:type="character" w:customStyle="1" w:styleId="a8">
    <w:name w:val="Основной текст Знак"/>
    <w:basedOn w:val="a0"/>
    <w:link w:val="a7"/>
    <w:semiHidden/>
    <w:locked/>
    <w:rsid w:val="00017CD2"/>
    <w:rPr>
      <w:rFonts w:ascii="Times New Roman" w:hAnsi="Times New Roman" w:cs="Times New Roman"/>
      <w:sz w:val="24"/>
      <w:szCs w:val="24"/>
      <w:lang w:val="x-none" w:eastAsia="ru-RU"/>
    </w:rPr>
  </w:style>
  <w:style w:type="paragraph" w:styleId="a9">
    <w:name w:val="footnote text"/>
    <w:basedOn w:val="a"/>
    <w:link w:val="aa"/>
    <w:semiHidden/>
    <w:rsid w:val="00017CD2"/>
    <w:pPr>
      <w:spacing w:after="0" w:line="240" w:lineRule="auto"/>
    </w:pPr>
    <w:rPr>
      <w:rFonts w:ascii="Times New Roman" w:eastAsia="Calibri" w:hAnsi="Times New Roman"/>
      <w:sz w:val="20"/>
      <w:szCs w:val="20"/>
      <w:lang w:eastAsia="ru-RU"/>
    </w:rPr>
  </w:style>
  <w:style w:type="character" w:customStyle="1" w:styleId="aa">
    <w:name w:val="Текст сноски Знак"/>
    <w:basedOn w:val="a0"/>
    <w:link w:val="a9"/>
    <w:semiHidden/>
    <w:locked/>
    <w:rsid w:val="00017CD2"/>
    <w:rPr>
      <w:rFonts w:ascii="Times New Roman" w:hAnsi="Times New Roman" w:cs="Times New Roman"/>
      <w:sz w:val="20"/>
      <w:szCs w:val="20"/>
      <w:lang w:val="x-none" w:eastAsia="ru-RU"/>
    </w:rPr>
  </w:style>
  <w:style w:type="character" w:styleId="ab">
    <w:name w:val="footnote reference"/>
    <w:basedOn w:val="a0"/>
    <w:semiHidden/>
    <w:rsid w:val="00017CD2"/>
    <w:rPr>
      <w:rFonts w:cs="Times New Roman"/>
      <w:vertAlign w:val="superscript"/>
    </w:rPr>
  </w:style>
  <w:style w:type="paragraph" w:customStyle="1" w:styleId="1TimesNewRoman16pt">
    <w:name w:val="Стиль Заголовок 1 + Times New Roman 16 pt полужирный"/>
    <w:basedOn w:val="1"/>
    <w:rsid w:val="00017CD2"/>
    <w:pPr>
      <w:keepLines w:val="0"/>
      <w:widowControl w:val="0"/>
      <w:numPr>
        <w:numId w:val="11"/>
      </w:numPr>
      <w:shd w:val="clear" w:color="auto" w:fill="FFFFFF"/>
      <w:tabs>
        <w:tab w:val="num" w:pos="425"/>
      </w:tabs>
      <w:autoSpaceDE w:val="0"/>
      <w:autoSpaceDN w:val="0"/>
      <w:adjustRightInd w:val="0"/>
      <w:spacing w:before="0" w:line="240" w:lineRule="auto"/>
      <w:jc w:val="center"/>
    </w:pPr>
    <w:rPr>
      <w:rFonts w:ascii="Times New Roman" w:hAnsi="Times New Roman" w:cs="Courier New"/>
      <w:color w:val="000000"/>
      <w:sz w:val="32"/>
      <w:lang w:eastAsia="ru-RU"/>
    </w:rPr>
  </w:style>
  <w:style w:type="character" w:styleId="ac">
    <w:name w:val="Strong"/>
    <w:basedOn w:val="a0"/>
    <w:qFormat/>
    <w:rsid w:val="00DB6178"/>
    <w:rPr>
      <w:rFonts w:cs="Times New Roman"/>
      <w:b/>
      <w:bCs/>
    </w:rPr>
  </w:style>
  <w:style w:type="paragraph" w:customStyle="1" w:styleId="11">
    <w:name w:val="Абзац списка1"/>
    <w:basedOn w:val="a"/>
    <w:rsid w:val="00E83F60"/>
    <w:pPr>
      <w:ind w:left="720"/>
      <w:contextualSpacing/>
    </w:pPr>
  </w:style>
  <w:style w:type="paragraph" w:styleId="ad">
    <w:name w:val="Balloon Text"/>
    <w:basedOn w:val="a"/>
    <w:link w:val="ae"/>
    <w:semiHidden/>
    <w:rsid w:val="006B6D4D"/>
    <w:pPr>
      <w:spacing w:after="0" w:line="240" w:lineRule="auto"/>
    </w:pPr>
    <w:rPr>
      <w:rFonts w:ascii="Tahoma" w:hAnsi="Tahoma" w:cs="Tahoma"/>
      <w:sz w:val="16"/>
      <w:szCs w:val="16"/>
    </w:rPr>
  </w:style>
  <w:style w:type="character" w:customStyle="1" w:styleId="ae">
    <w:name w:val="Текст выноски Знак"/>
    <w:basedOn w:val="a0"/>
    <w:link w:val="ad"/>
    <w:semiHidden/>
    <w:locked/>
    <w:rsid w:val="006B6D4D"/>
    <w:rPr>
      <w:rFonts w:ascii="Tahoma" w:hAnsi="Tahoma" w:cs="Tahoma"/>
      <w:sz w:val="16"/>
      <w:szCs w:val="16"/>
    </w:rPr>
  </w:style>
  <w:style w:type="table" w:styleId="af">
    <w:name w:val="Table Grid"/>
    <w:basedOn w:val="a1"/>
    <w:rsid w:val="0068680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zon.ru/context/detail/id/1107549/" TargetMode="External"/><Relationship Id="rId18" Type="http://schemas.openxmlformats.org/officeDocument/2006/relationships/hyperlink" Target="http://www.info-crisis.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economic-crisis.ru" TargetMode="External"/><Relationship Id="rId7" Type="http://schemas.openxmlformats.org/officeDocument/2006/relationships/image" Target="media/image1.png"/><Relationship Id="rId12" Type="http://schemas.openxmlformats.org/officeDocument/2006/relationships/hyperlink" Target="http://www.zone-x.ru/DispetchShowPage.asp?Group_Id=bp52971" TargetMode="External"/><Relationship Id="rId17" Type="http://schemas.openxmlformats.org/officeDocument/2006/relationships/hyperlink" Target="http://www.igso.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konomika2.com/rynok-vozniknovenie-subekty-i-obekty-rynka/" TargetMode="External"/><Relationship Id="rId20" Type="http://schemas.openxmlformats.org/officeDocument/2006/relationships/hyperlink" Target="http://www.econpred.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ekonomika2.com/" TargetMode="External"/><Relationship Id="rId23" Type="http://schemas.openxmlformats.org/officeDocument/2006/relationships/hyperlink" Target="http://www.cbr.ru" TargetMode="External"/><Relationship Id="rId10" Type="http://schemas.openxmlformats.org/officeDocument/2006/relationships/image" Target="media/image4.png"/><Relationship Id="rId19" Type="http://schemas.openxmlformats.org/officeDocument/2006/relationships/hyperlink" Target="http://www.nuru.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el.tfi.uz/ru/et/default.html" TargetMode="External"/><Relationship Id="rId22" Type="http://schemas.openxmlformats.org/officeDocument/2006/relationships/hyperlink" Target="http://www.rusimp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11344</Words>
  <Characters>64667</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75860</CharactersWithSpaces>
  <SharedDoc>false</SharedDoc>
  <HLinks>
    <vt:vector size="72" baseType="variant">
      <vt:variant>
        <vt:i4>6750313</vt:i4>
      </vt:variant>
      <vt:variant>
        <vt:i4>33</vt:i4>
      </vt:variant>
      <vt:variant>
        <vt:i4>0</vt:i4>
      </vt:variant>
      <vt:variant>
        <vt:i4>5</vt:i4>
      </vt:variant>
      <vt:variant>
        <vt:lpwstr>http://www.cbr.ru/</vt:lpwstr>
      </vt:variant>
      <vt:variant>
        <vt:lpwstr/>
      </vt:variant>
      <vt:variant>
        <vt:i4>7929910</vt:i4>
      </vt:variant>
      <vt:variant>
        <vt:i4>30</vt:i4>
      </vt:variant>
      <vt:variant>
        <vt:i4>0</vt:i4>
      </vt:variant>
      <vt:variant>
        <vt:i4>5</vt:i4>
      </vt:variant>
      <vt:variant>
        <vt:lpwstr>http://www.rusimpex.ru/</vt:lpwstr>
      </vt:variant>
      <vt:variant>
        <vt:lpwstr/>
      </vt:variant>
      <vt:variant>
        <vt:i4>2424939</vt:i4>
      </vt:variant>
      <vt:variant>
        <vt:i4>27</vt:i4>
      </vt:variant>
      <vt:variant>
        <vt:i4>0</vt:i4>
      </vt:variant>
      <vt:variant>
        <vt:i4>5</vt:i4>
      </vt:variant>
      <vt:variant>
        <vt:lpwstr>http://www.economic-crisis.ru/</vt:lpwstr>
      </vt:variant>
      <vt:variant>
        <vt:lpwstr/>
      </vt:variant>
      <vt:variant>
        <vt:i4>7274553</vt:i4>
      </vt:variant>
      <vt:variant>
        <vt:i4>24</vt:i4>
      </vt:variant>
      <vt:variant>
        <vt:i4>0</vt:i4>
      </vt:variant>
      <vt:variant>
        <vt:i4>5</vt:i4>
      </vt:variant>
      <vt:variant>
        <vt:lpwstr>http://www.econpred.ru/</vt:lpwstr>
      </vt:variant>
      <vt:variant>
        <vt:lpwstr/>
      </vt:variant>
      <vt:variant>
        <vt:i4>7077922</vt:i4>
      </vt:variant>
      <vt:variant>
        <vt:i4>21</vt:i4>
      </vt:variant>
      <vt:variant>
        <vt:i4>0</vt:i4>
      </vt:variant>
      <vt:variant>
        <vt:i4>5</vt:i4>
      </vt:variant>
      <vt:variant>
        <vt:lpwstr>http://www.nuru.ru/</vt:lpwstr>
      </vt:variant>
      <vt:variant>
        <vt:lpwstr/>
      </vt:variant>
      <vt:variant>
        <vt:i4>2490473</vt:i4>
      </vt:variant>
      <vt:variant>
        <vt:i4>18</vt:i4>
      </vt:variant>
      <vt:variant>
        <vt:i4>0</vt:i4>
      </vt:variant>
      <vt:variant>
        <vt:i4>5</vt:i4>
      </vt:variant>
      <vt:variant>
        <vt:lpwstr>http://www.info-crisis.ru/</vt:lpwstr>
      </vt:variant>
      <vt:variant>
        <vt:lpwstr/>
      </vt:variant>
      <vt:variant>
        <vt:i4>6946858</vt:i4>
      </vt:variant>
      <vt:variant>
        <vt:i4>15</vt:i4>
      </vt:variant>
      <vt:variant>
        <vt:i4>0</vt:i4>
      </vt:variant>
      <vt:variant>
        <vt:i4>5</vt:i4>
      </vt:variant>
      <vt:variant>
        <vt:lpwstr>http://www.igso.ru/</vt:lpwstr>
      </vt:variant>
      <vt:variant>
        <vt:lpwstr/>
      </vt:variant>
      <vt:variant>
        <vt:i4>6160412</vt:i4>
      </vt:variant>
      <vt:variant>
        <vt:i4>12</vt:i4>
      </vt:variant>
      <vt:variant>
        <vt:i4>0</vt:i4>
      </vt:variant>
      <vt:variant>
        <vt:i4>5</vt:i4>
      </vt:variant>
      <vt:variant>
        <vt:lpwstr>http://ekonomika2.com/rynok-vozniknovenie-subekty-i-obekty-rynka/</vt:lpwstr>
      </vt:variant>
      <vt:variant>
        <vt:lpwstr/>
      </vt:variant>
      <vt:variant>
        <vt:i4>2621551</vt:i4>
      </vt:variant>
      <vt:variant>
        <vt:i4>9</vt:i4>
      </vt:variant>
      <vt:variant>
        <vt:i4>0</vt:i4>
      </vt:variant>
      <vt:variant>
        <vt:i4>5</vt:i4>
      </vt:variant>
      <vt:variant>
        <vt:lpwstr>http://www.ekonomika2.com/</vt:lpwstr>
      </vt:variant>
      <vt:variant>
        <vt:lpwstr/>
      </vt:variant>
      <vt:variant>
        <vt:i4>8192047</vt:i4>
      </vt:variant>
      <vt:variant>
        <vt:i4>6</vt:i4>
      </vt:variant>
      <vt:variant>
        <vt:i4>0</vt:i4>
      </vt:variant>
      <vt:variant>
        <vt:i4>5</vt:i4>
      </vt:variant>
      <vt:variant>
        <vt:lpwstr>http://el.tfi.uz/ru/et/default.html</vt:lpwstr>
      </vt:variant>
      <vt:variant>
        <vt:lpwstr/>
      </vt:variant>
      <vt:variant>
        <vt:i4>5439561</vt:i4>
      </vt:variant>
      <vt:variant>
        <vt:i4>3</vt:i4>
      </vt:variant>
      <vt:variant>
        <vt:i4>0</vt:i4>
      </vt:variant>
      <vt:variant>
        <vt:i4>5</vt:i4>
      </vt:variant>
      <vt:variant>
        <vt:lpwstr>http://www.ozon.ru/context/detail/id/1107549/</vt:lpwstr>
      </vt:variant>
      <vt:variant>
        <vt:lpwstr/>
      </vt:variant>
      <vt:variant>
        <vt:i4>5373993</vt:i4>
      </vt:variant>
      <vt:variant>
        <vt:i4>0</vt:i4>
      </vt:variant>
      <vt:variant>
        <vt:i4>0</vt:i4>
      </vt:variant>
      <vt:variant>
        <vt:i4>5</vt:i4>
      </vt:variant>
      <vt:variant>
        <vt:lpwstr>http://www.zone-x.ru/DispetchShowPage.asp?Group_Id=bp52971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admin</cp:lastModifiedBy>
  <cp:revision>2</cp:revision>
  <cp:lastPrinted>2009-06-10T08:14:00Z</cp:lastPrinted>
  <dcterms:created xsi:type="dcterms:W3CDTF">2014-04-02T14:11:00Z</dcterms:created>
  <dcterms:modified xsi:type="dcterms:W3CDTF">2014-04-02T14:11:00Z</dcterms:modified>
</cp:coreProperties>
</file>