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D69" w:rsidRDefault="009D5D69" w:rsidP="009D5D69">
      <w:pPr>
        <w:pStyle w:val="aff"/>
      </w:pPr>
    </w:p>
    <w:p w:rsidR="009D5D69" w:rsidRDefault="009D5D69" w:rsidP="009D5D69">
      <w:pPr>
        <w:pStyle w:val="aff"/>
      </w:pPr>
    </w:p>
    <w:p w:rsidR="009D5D69" w:rsidRDefault="009D5D69" w:rsidP="009D5D69">
      <w:pPr>
        <w:pStyle w:val="aff"/>
      </w:pPr>
    </w:p>
    <w:p w:rsidR="009D5D69" w:rsidRDefault="009D5D69" w:rsidP="009D5D69">
      <w:pPr>
        <w:pStyle w:val="aff"/>
      </w:pPr>
    </w:p>
    <w:p w:rsidR="009D5D69" w:rsidRDefault="009D5D69" w:rsidP="009D5D69">
      <w:pPr>
        <w:pStyle w:val="aff"/>
      </w:pPr>
    </w:p>
    <w:p w:rsidR="009D5D69" w:rsidRDefault="009D5D69" w:rsidP="009D5D69">
      <w:pPr>
        <w:pStyle w:val="aff"/>
      </w:pPr>
    </w:p>
    <w:p w:rsidR="009D5D69" w:rsidRDefault="009D5D69" w:rsidP="009D5D69">
      <w:pPr>
        <w:pStyle w:val="aff"/>
      </w:pPr>
    </w:p>
    <w:p w:rsidR="009D5D69" w:rsidRDefault="009D5D69" w:rsidP="009D5D69">
      <w:pPr>
        <w:pStyle w:val="aff"/>
      </w:pPr>
    </w:p>
    <w:p w:rsidR="009D5D69" w:rsidRDefault="009D5D69" w:rsidP="009D5D69">
      <w:pPr>
        <w:pStyle w:val="aff"/>
      </w:pPr>
    </w:p>
    <w:p w:rsidR="009D5D69" w:rsidRDefault="009D5D69" w:rsidP="009D5D69">
      <w:pPr>
        <w:pStyle w:val="aff"/>
      </w:pPr>
    </w:p>
    <w:p w:rsidR="009D5D69" w:rsidRDefault="009D5D69" w:rsidP="009D5D69">
      <w:pPr>
        <w:pStyle w:val="aff"/>
      </w:pPr>
    </w:p>
    <w:p w:rsidR="009D5D69" w:rsidRDefault="009D5D69" w:rsidP="009D5D69">
      <w:pPr>
        <w:pStyle w:val="aff"/>
      </w:pPr>
    </w:p>
    <w:p w:rsidR="009D5D69" w:rsidRPr="009D5D69" w:rsidRDefault="0044232A" w:rsidP="009D5D69">
      <w:pPr>
        <w:pStyle w:val="aff"/>
      </w:pPr>
      <w:r w:rsidRPr="009D5D69">
        <w:t>ЭТАПЫ РАЗВИТИЯ СТАНЦИОННЫХ СИСТЕМ АВТОМАТИКИ И ТЕЛЕМЕХАНИКИ</w:t>
      </w:r>
    </w:p>
    <w:p w:rsidR="0044232A" w:rsidRPr="009D5D69" w:rsidRDefault="009D5D69" w:rsidP="009D5D69">
      <w:pPr>
        <w:pStyle w:val="2"/>
      </w:pPr>
      <w:r>
        <w:br w:type="page"/>
      </w:r>
      <w:r w:rsidR="0044232A" w:rsidRPr="009D5D69">
        <w:t>1</w:t>
      </w:r>
      <w:r w:rsidRPr="009D5D69">
        <w:t xml:space="preserve">. </w:t>
      </w:r>
      <w:r w:rsidR="0044232A" w:rsidRPr="009D5D69">
        <w:t>Маршрутно-контрольные устройства</w:t>
      </w:r>
    </w:p>
    <w:p w:rsidR="009D5D69" w:rsidRDefault="009D5D69" w:rsidP="009D5D69">
      <w:pPr>
        <w:widowControl w:val="0"/>
        <w:autoSpaceDE w:val="0"/>
        <w:autoSpaceDN w:val="0"/>
        <w:adjustRightInd w:val="0"/>
      </w:pPr>
    </w:p>
    <w:p w:rsidR="0044232A" w:rsidRPr="009D5D69" w:rsidRDefault="0044232A" w:rsidP="009D5D69">
      <w:pPr>
        <w:widowControl w:val="0"/>
        <w:autoSpaceDE w:val="0"/>
        <w:autoSpaceDN w:val="0"/>
        <w:adjustRightInd w:val="0"/>
      </w:pPr>
      <w:r w:rsidRPr="009D5D69">
        <w:t>На ранних этапах развития железнодорожного транспорта главная проблема обеспечения безопасности движения на станциях заключалась в создании таких условий их работы, при которых исключались бы столкновения поездов по причине ошибочных действий персонала, организующего передвижения</w:t>
      </w:r>
      <w:r w:rsidR="009D5D69" w:rsidRPr="009D5D69">
        <w:t xml:space="preserve">. </w:t>
      </w:r>
      <w:r w:rsidRPr="009D5D69">
        <w:t>Эти условия обеспечивались простыми техническими средствами станционной сигнализации, телефонной связи и блокировки, которые придавали каждому передвижению организационный характер, контролируя при этом возможность реализации той или иной команды по установке маршрутов и ее фактическое исполнение</w:t>
      </w:r>
      <w:r w:rsidR="009D5D69" w:rsidRPr="009D5D69">
        <w:t xml:space="preserve">. </w:t>
      </w:r>
    </w:p>
    <w:p w:rsidR="0044232A" w:rsidRPr="009D5D69" w:rsidRDefault="0044232A" w:rsidP="009D5D69">
      <w:pPr>
        <w:widowControl w:val="0"/>
        <w:autoSpaceDE w:val="0"/>
        <w:autoSpaceDN w:val="0"/>
        <w:adjustRightInd w:val="0"/>
      </w:pPr>
      <w:r w:rsidRPr="009D5D69">
        <w:t>К техническим средствам того времени относились различного рода механические системы, содержащие путевые устройства контроля положения стрелок, свободности трассы маршрута, сигнализации и устанавливаемые в помещениях дежурного по станции или стрелочника аппараты контроля правильности приготовления маршрута</w:t>
      </w:r>
      <w:r w:rsidR="009D5D69" w:rsidRPr="009D5D69">
        <w:t xml:space="preserve">. </w:t>
      </w:r>
    </w:p>
    <w:p w:rsidR="0044232A" w:rsidRPr="009D5D69" w:rsidRDefault="0044232A" w:rsidP="009D5D69">
      <w:pPr>
        <w:widowControl w:val="0"/>
        <w:autoSpaceDE w:val="0"/>
        <w:autoSpaceDN w:val="0"/>
        <w:adjustRightInd w:val="0"/>
      </w:pPr>
      <w:r w:rsidRPr="009D5D69">
        <w:t>Наиболее распространенным устройством контроля и запирания стрелок, а также семафорных переводных станков были стрелочные замки системы Мелентьева, которые применяются по настоящее время</w:t>
      </w:r>
      <w:r w:rsidR="009D5D69" w:rsidRPr="009D5D69">
        <w:t xml:space="preserve">. </w:t>
      </w:r>
      <w:r w:rsidRPr="009D5D69">
        <w:t>Согласно Правилам технической эксплуатации железных дорог Российской Федерации (ПТЭ</w:t>
      </w:r>
      <w:r w:rsidR="009D5D69" w:rsidRPr="009D5D69">
        <w:t xml:space="preserve">) </w:t>
      </w:r>
      <w:r w:rsidRPr="009D5D69">
        <w:t>стрелочные замки должны допускать извлечение из них контрольного ключа только при запертой стрелке и запирать стрелку только в положении, указанном на вынутым из замка ключе (плюсовое или минусовое</w:t>
      </w:r>
      <w:r w:rsidR="009D5D69" w:rsidRPr="009D5D69">
        <w:t xml:space="preserve">) </w:t>
      </w:r>
      <w:r w:rsidRPr="009D5D69">
        <w:t>при зазоре между прижатым остряком и рамным рельсом менее 4 мм</w:t>
      </w:r>
      <w:r w:rsidR="009D5D69" w:rsidRPr="009D5D69">
        <w:t xml:space="preserve">. </w:t>
      </w:r>
      <w:r w:rsidRPr="009D5D69">
        <w:t>Сигнальные контрольные замки не должны допускать извлечение ключа при открытом семафоре</w:t>
      </w:r>
      <w:r w:rsidR="009D5D69" w:rsidRPr="009D5D69">
        <w:t xml:space="preserve">. </w:t>
      </w:r>
      <w:r w:rsidRPr="009D5D69">
        <w:t>Запирание стрелки выполняется одним из двух устанавливаемых замков (плюсовой или минусовой</w:t>
      </w:r>
      <w:r w:rsidR="009D5D69" w:rsidRPr="009D5D69">
        <w:t>),</w:t>
      </w:r>
      <w:r w:rsidRPr="009D5D69">
        <w:t xml:space="preserve"> которые специальной гарнитурой крепятся на рамном рельсе стрелки</w:t>
      </w:r>
      <w:r w:rsidR="009D5D69" w:rsidRPr="009D5D69">
        <w:t xml:space="preserve">. </w:t>
      </w:r>
      <w:r w:rsidRPr="009D5D69">
        <w:t>Замыкающий стержень (ригель</w:t>
      </w:r>
      <w:r w:rsidR="009D5D69" w:rsidRPr="009D5D69">
        <w:t xml:space="preserve">) </w:t>
      </w:r>
      <w:r w:rsidRPr="009D5D69">
        <w:t>запертого замка входит в вырез запирающей полосы, исключая перемещение остряков стрелки</w:t>
      </w:r>
      <w:r w:rsidR="009D5D69" w:rsidRPr="009D5D69">
        <w:t xml:space="preserve">. </w:t>
      </w:r>
      <w:r w:rsidRPr="009D5D69">
        <w:t>Поворот ключа по часовой стрелке поднимает ригель, который отпирает стрелку</w:t>
      </w:r>
      <w:r w:rsidR="009D5D69" w:rsidRPr="009D5D69">
        <w:t xml:space="preserve">. </w:t>
      </w:r>
      <w:r w:rsidRPr="009D5D69">
        <w:t>Бородка ключа заходит за вырез в крышке замка, и извлечь ключ становится невозможным</w:t>
      </w:r>
      <w:r w:rsidR="009D5D69" w:rsidRPr="009D5D69">
        <w:t xml:space="preserve">. </w:t>
      </w:r>
      <w:r w:rsidRPr="009D5D69">
        <w:t>Вырезы запирающей полосы смещены на длину хода остряков стрелки, поэтому стрелку можно запереть только тем замком, под ригелем которого находится вырез, и извлечь соответствующий ключ</w:t>
      </w:r>
      <w:r w:rsidR="009D5D69" w:rsidRPr="009D5D69">
        <w:t xml:space="preserve">. </w:t>
      </w:r>
      <w:r w:rsidRPr="009D5D69">
        <w:t>Под ригелем другого замка в этом случае располагается сплошная (без выреза</w:t>
      </w:r>
      <w:r w:rsidR="009D5D69" w:rsidRPr="009D5D69">
        <w:t xml:space="preserve">) </w:t>
      </w:r>
      <w:r w:rsidRPr="009D5D69">
        <w:t>часть запирающей полосы, поэтому запереть этот замок и извлечь ключ невозможно</w:t>
      </w:r>
      <w:r w:rsidR="009D5D69" w:rsidRPr="009D5D69">
        <w:t xml:space="preserve">. </w:t>
      </w:r>
    </w:p>
    <w:p w:rsidR="0044232A" w:rsidRPr="009D5D69" w:rsidRDefault="0044232A" w:rsidP="009D5D69">
      <w:pPr>
        <w:widowControl w:val="0"/>
        <w:autoSpaceDE w:val="0"/>
        <w:autoSpaceDN w:val="0"/>
        <w:adjustRightInd w:val="0"/>
      </w:pPr>
      <w:r w:rsidRPr="009D5D69">
        <w:t>Для отпирания стрелки необходимо вложить и повернуть ключ в запертом замке</w:t>
      </w:r>
      <w:r w:rsidR="009D5D69" w:rsidRPr="009D5D69">
        <w:t xml:space="preserve">. </w:t>
      </w:r>
      <w:r w:rsidRPr="009D5D69">
        <w:t>В момент перевода стрелки под этот замок перемещается сплошная часть полосы, что исключает запирание замка и извлечение ключа</w:t>
      </w:r>
      <w:r w:rsidR="009D5D69" w:rsidRPr="009D5D69">
        <w:t xml:space="preserve">. </w:t>
      </w:r>
      <w:r w:rsidRPr="009D5D69">
        <w:t>При зазоре между остряком и рамным рельсом менее 4 мм под другим замком находится вырез запирающей полосы, что позволяет запереть замок и извлечь ключ</w:t>
      </w:r>
      <w:r w:rsidR="009D5D69" w:rsidRPr="009D5D69">
        <w:t xml:space="preserve">. </w:t>
      </w:r>
    </w:p>
    <w:p w:rsidR="0044232A" w:rsidRPr="009D5D69" w:rsidRDefault="0044232A" w:rsidP="009D5D69">
      <w:pPr>
        <w:widowControl w:val="0"/>
        <w:autoSpaceDE w:val="0"/>
        <w:autoSpaceDN w:val="0"/>
        <w:adjustRightInd w:val="0"/>
      </w:pPr>
      <w:r w:rsidRPr="009D5D69">
        <w:t>На каждой стрелке устанавливается определенная серия замков, поэтому отпереть стрелку ключом от другого замка невозможно</w:t>
      </w:r>
      <w:r w:rsidR="009D5D69" w:rsidRPr="009D5D69">
        <w:t xml:space="preserve">. </w:t>
      </w:r>
      <w:r w:rsidRPr="009D5D69">
        <w:t>В то же время изъятый ключ указывает, что данная стрелка находится в соответствующем, указанном на ключе, положении и заперта</w:t>
      </w:r>
      <w:r w:rsidR="009D5D69" w:rsidRPr="009D5D69">
        <w:t xml:space="preserve">. </w:t>
      </w:r>
      <w:r w:rsidRPr="009D5D69">
        <w:t>Наличие соответствующих ключей от всех стрелок, входящих в маршрут следования поезда, обеспечивает контроль правильной установки и замыкания стрелок в заданном маршруте</w:t>
      </w:r>
      <w:r w:rsidR="009D5D69" w:rsidRPr="009D5D69">
        <w:t xml:space="preserve">. </w:t>
      </w:r>
    </w:p>
    <w:p w:rsidR="0044232A" w:rsidRPr="009D5D69" w:rsidRDefault="0044232A" w:rsidP="009D5D69">
      <w:pPr>
        <w:widowControl w:val="0"/>
        <w:autoSpaceDE w:val="0"/>
        <w:autoSpaceDN w:val="0"/>
        <w:adjustRightInd w:val="0"/>
      </w:pPr>
      <w:r w:rsidRPr="009D5D69">
        <w:t>Сигнальные замки имеют ту же конструкцию, что и стрелочные, но приспособлены для крепления на семафорных лебедках</w:t>
      </w:r>
      <w:r w:rsidR="009D5D69" w:rsidRPr="009D5D69">
        <w:t xml:space="preserve">. </w:t>
      </w:r>
    </w:p>
    <w:p w:rsidR="0044232A" w:rsidRPr="009D5D69" w:rsidRDefault="0044232A" w:rsidP="009D5D69">
      <w:pPr>
        <w:widowControl w:val="0"/>
        <w:autoSpaceDE w:val="0"/>
        <w:autoSpaceDN w:val="0"/>
        <w:adjustRightInd w:val="0"/>
      </w:pPr>
      <w:r w:rsidRPr="009D5D69">
        <w:t>Стрелочные и сигнальные замки Мелентьева нашли применение в различных системах маршрутно-контрольных устройств (МКУ</w:t>
      </w:r>
      <w:r w:rsidR="009D5D69" w:rsidRPr="009D5D69">
        <w:t>),</w:t>
      </w:r>
      <w:r w:rsidRPr="009D5D69">
        <w:t xml:space="preserve"> некоторые из них эксплуатируются до сих пор</w:t>
      </w:r>
      <w:r w:rsidR="009D5D69" w:rsidRPr="009D5D69">
        <w:t xml:space="preserve">. </w:t>
      </w:r>
    </w:p>
    <w:p w:rsidR="0044232A" w:rsidRPr="009D5D69" w:rsidRDefault="0044232A" w:rsidP="009D5D69">
      <w:pPr>
        <w:widowControl w:val="0"/>
        <w:autoSpaceDE w:val="0"/>
        <w:autoSpaceDN w:val="0"/>
        <w:adjustRightInd w:val="0"/>
      </w:pPr>
      <w:r w:rsidRPr="009D5D69">
        <w:t>Широкое распространение на сети железных дорог МПС получили МКУ системы Наталевича, которые обеспечивают контроль правильности приготовления маршрута и запирание стрелок замками Мелентьева, исключение одновременной установки враждебных маршрутов и разделку маршрута стрелочником лишь с разрешения дежурного по станции</w:t>
      </w:r>
      <w:r w:rsidR="009D5D69" w:rsidRPr="009D5D69">
        <w:t xml:space="preserve">. </w:t>
      </w:r>
    </w:p>
    <w:p w:rsidR="0044232A" w:rsidRPr="009D5D69" w:rsidRDefault="0044232A" w:rsidP="009D5D69">
      <w:pPr>
        <w:widowControl w:val="0"/>
        <w:autoSpaceDE w:val="0"/>
        <w:autoSpaceDN w:val="0"/>
        <w:adjustRightInd w:val="0"/>
      </w:pPr>
      <w:r w:rsidRPr="009D5D69">
        <w:t>В помещении дежурного устанавливается распорядительный аппарат МКУ, имеющий по одному блок-механизму (электрозамок</w:t>
      </w:r>
      <w:r w:rsidR="009D5D69" w:rsidRPr="009D5D69">
        <w:t xml:space="preserve">) </w:t>
      </w:r>
      <w:r w:rsidRPr="009D5D69">
        <w:t>на горловину станции, лежащей на однопутной линии, и несколько маршрутных рукояток</w:t>
      </w:r>
      <w:r w:rsidR="009D5D69" w:rsidRPr="009D5D69">
        <w:t xml:space="preserve"> - </w:t>
      </w:r>
      <w:r w:rsidRPr="009D5D69">
        <w:t>по одной маршрутной рукоятке на два маршрута</w:t>
      </w:r>
      <w:r w:rsidR="009D5D69" w:rsidRPr="009D5D69">
        <w:t xml:space="preserve">. </w:t>
      </w:r>
      <w:r w:rsidRPr="009D5D69">
        <w:t>На каждом стрелочном посту устанавливается централизатор</w:t>
      </w:r>
      <w:r w:rsidR="009D5D69" w:rsidRPr="009D5D69">
        <w:t xml:space="preserve"> - </w:t>
      </w:r>
      <w:r w:rsidRPr="009D5D69">
        <w:t>исполнительный аппарат с одним блок-механизмом, маршрутными и сигнальной рукоятками, стрелочными и сигнальными замками</w:t>
      </w:r>
      <w:r w:rsidR="009D5D69" w:rsidRPr="009D5D69">
        <w:t xml:space="preserve">. </w:t>
      </w:r>
      <w:r w:rsidRPr="009D5D69">
        <w:t>Прием поездов на станцию осуществляется по входным семафорам, а отправление</w:t>
      </w:r>
      <w:r w:rsidR="009D5D69" w:rsidRPr="009D5D69">
        <w:t xml:space="preserve"> - </w:t>
      </w:r>
      <w:r w:rsidRPr="009D5D69">
        <w:t>при вручении машинисту жезла соответствующего</w:t>
      </w:r>
      <w:r w:rsidR="009D5D69" w:rsidRPr="009D5D69">
        <w:t xml:space="preserve"> </w:t>
      </w:r>
      <w:r w:rsidRPr="009D5D69">
        <w:t>перегона</w:t>
      </w:r>
      <w:r w:rsidR="009D5D69" w:rsidRPr="009D5D69">
        <w:t xml:space="preserve">. </w:t>
      </w:r>
    </w:p>
    <w:p w:rsidR="0044232A" w:rsidRPr="009D5D69" w:rsidRDefault="0044232A" w:rsidP="009D5D69">
      <w:pPr>
        <w:widowControl w:val="0"/>
        <w:autoSpaceDE w:val="0"/>
        <w:autoSpaceDN w:val="0"/>
        <w:adjustRightInd w:val="0"/>
      </w:pPr>
      <w:r w:rsidRPr="009D5D69">
        <w:t>Дежурный по станции, получив доклад стрелочника о готовности маршрута, нажимает клавишу блок-механизма распорядительного аппарата и, вращая рукоятку индуктора, посылает ток в последовательно соединенные катушки блок-механизмов распорядительного и исполнительного постов</w:t>
      </w:r>
      <w:r w:rsidR="009D5D69" w:rsidRPr="009D5D69">
        <w:t xml:space="preserve">. </w:t>
      </w:r>
      <w:r w:rsidRPr="009D5D69">
        <w:t>Ригельный стержень блок-механизма распорядительного аппарата перемещается и запирает повернутую маршрутную рукоятку и рукоятки враждебных маршрутов</w:t>
      </w:r>
      <w:r w:rsidR="009D5D69" w:rsidRPr="009D5D69">
        <w:t xml:space="preserve">. </w:t>
      </w:r>
      <w:r w:rsidRPr="009D5D69">
        <w:t>Ригельный стержень блок-механизма стрелочного централизатора</w:t>
      </w:r>
      <w:r w:rsidR="009D5D69" w:rsidRPr="009D5D69">
        <w:t xml:space="preserve"> </w:t>
      </w:r>
      <w:r w:rsidRPr="009D5D69">
        <w:t>освобождает сигнальную рукоятку</w:t>
      </w:r>
      <w:r w:rsidR="009D5D69" w:rsidRPr="009D5D69">
        <w:t xml:space="preserve">. </w:t>
      </w:r>
    </w:p>
    <w:p w:rsidR="0044232A" w:rsidRPr="009D5D69" w:rsidRDefault="0044232A" w:rsidP="009D5D69">
      <w:pPr>
        <w:widowControl w:val="0"/>
        <w:autoSpaceDE w:val="0"/>
        <w:autoSpaceDN w:val="0"/>
        <w:adjustRightInd w:val="0"/>
      </w:pPr>
      <w:r w:rsidRPr="009D5D69">
        <w:t>Стрелочник поворачивает сигнальную рукоятку, перемещается связанная с ней в ящике зависимости линейка, которая запирает</w:t>
      </w:r>
      <w:r w:rsidR="009D5D69" w:rsidRPr="009D5D69">
        <w:t xml:space="preserve"> </w:t>
      </w:r>
      <w:r w:rsidRPr="009D5D69">
        <w:t>маршрутные рукоятки и позволяет повернуть и изъять из замка ключ от сигнальной лебедки семафора</w:t>
      </w:r>
      <w:r w:rsidR="009D5D69" w:rsidRPr="009D5D69">
        <w:t xml:space="preserve">. </w:t>
      </w:r>
      <w:r w:rsidRPr="009D5D69">
        <w:t>Поворот в замке сигнального ключа запирает сигнальную рукоятку в повернутом положении</w:t>
      </w:r>
      <w:r w:rsidR="009D5D69" w:rsidRPr="009D5D69">
        <w:t xml:space="preserve">. </w:t>
      </w:r>
      <w:r w:rsidRPr="009D5D69">
        <w:t>Далее стрелочник отпирает сигнальную лебедку и открывает семафор</w:t>
      </w:r>
      <w:r w:rsidR="009D5D69" w:rsidRPr="009D5D69">
        <w:t xml:space="preserve">. </w:t>
      </w:r>
      <w:r w:rsidRPr="009D5D69">
        <w:t>При этом ключ оказывается запертым</w:t>
      </w:r>
      <w:r w:rsidR="009D5D69" w:rsidRPr="009D5D69">
        <w:t xml:space="preserve">. </w:t>
      </w:r>
      <w:r w:rsidRPr="009D5D69">
        <w:t>После прибытия поезда на станцию стрелочник закрывает семафор, достает ключ из замка лебедки и поворачивает его в замке централизатора, что позволяет возвратить в нормальное положение сигнальную рукоятку, которая снимает замыкание с маршрутных рукояток</w:t>
      </w:r>
      <w:r w:rsidR="009D5D69" w:rsidRPr="009D5D69">
        <w:t xml:space="preserve">. </w:t>
      </w:r>
    </w:p>
    <w:p w:rsidR="0044232A" w:rsidRPr="009D5D69" w:rsidRDefault="0044232A" w:rsidP="009D5D69">
      <w:pPr>
        <w:widowControl w:val="0"/>
        <w:autoSpaceDE w:val="0"/>
        <w:autoSpaceDN w:val="0"/>
        <w:adjustRightInd w:val="0"/>
      </w:pPr>
      <w:r w:rsidRPr="009D5D69">
        <w:t>После доклада стрелочника о прибытии поезда дежурный по станции дает распоряжение о размыкании маршрута и нажимает специальную кнопку в аппарате</w:t>
      </w:r>
      <w:r w:rsidR="009D5D69" w:rsidRPr="009D5D69">
        <w:t xml:space="preserve">. </w:t>
      </w:r>
      <w:r w:rsidRPr="009D5D69">
        <w:t>Одновременно стрелочник вращает рукоятку индуктора, в результате чего запирается ригелями сигнальная рукоятка и освобождается маршрутная, поворот которой в исходное положение освобождает рукоятку направления</w:t>
      </w:r>
      <w:r w:rsidR="009D5D69" w:rsidRPr="009D5D69">
        <w:t xml:space="preserve">. </w:t>
      </w:r>
      <w:r w:rsidRPr="009D5D69">
        <w:t>В распорядительном аппарате в это время освобождается повернутая маршрутная рукоятка</w:t>
      </w:r>
      <w:r w:rsidR="009D5D69" w:rsidRPr="009D5D69">
        <w:t xml:space="preserve">. </w:t>
      </w:r>
    </w:p>
    <w:p w:rsidR="0044232A" w:rsidRPr="009D5D69" w:rsidRDefault="0044232A" w:rsidP="009D5D69">
      <w:pPr>
        <w:widowControl w:val="0"/>
        <w:autoSpaceDE w:val="0"/>
        <w:autoSpaceDN w:val="0"/>
        <w:adjustRightInd w:val="0"/>
      </w:pPr>
      <w:r w:rsidRPr="009D5D69">
        <w:t>Недостатком системы МКУ Наталевича является отсутствие объективного контроля свободности маршрута техническими средствами</w:t>
      </w:r>
      <w:r w:rsidR="009D5D69" w:rsidRPr="009D5D69">
        <w:t xml:space="preserve">. </w:t>
      </w:r>
      <w:r w:rsidRPr="009D5D69">
        <w:t>Поэтому не исключается вероятность установки маршрута на занятый, например, приемо-отправочный путь из-за ошибочных действий персонала</w:t>
      </w:r>
      <w:r w:rsidR="009D5D69" w:rsidRPr="009D5D69">
        <w:t xml:space="preserve">. </w:t>
      </w:r>
      <w:r w:rsidRPr="009D5D69">
        <w:t>Поэтому в дальнейшем устройства МКУ дополнили устройствами контроля фактического местонахождения поезда</w:t>
      </w:r>
      <w:r w:rsidR="009D5D69" w:rsidRPr="009D5D69">
        <w:t xml:space="preserve"> - </w:t>
      </w:r>
      <w:r w:rsidRPr="009D5D69">
        <w:t>электрическими рельсовыми цепями, а вместо семафоров стали применять светофоры</w:t>
      </w:r>
      <w:r w:rsidR="009D5D69" w:rsidRPr="009D5D69">
        <w:t xml:space="preserve">. </w:t>
      </w:r>
      <w:r w:rsidRPr="009D5D69">
        <w:t>Претерпели конструктивные изменения распорядительные и исполнительные аппараты, соответствие положений маршрутных и сигнальных рукояток исполнительного и распорядительного аппаратов стало проверяться электрически, появились табло, отражающие лампочками местонахождение поезда на станции и прилегающих перегонах, а также релейная аппаратура</w:t>
      </w:r>
    </w:p>
    <w:p w:rsidR="0044232A" w:rsidRPr="009D5D69" w:rsidRDefault="0044232A" w:rsidP="009D5D69">
      <w:pPr>
        <w:widowControl w:val="0"/>
        <w:autoSpaceDE w:val="0"/>
        <w:autoSpaceDN w:val="0"/>
        <w:adjustRightInd w:val="0"/>
      </w:pPr>
      <w:r w:rsidRPr="009D5D69">
        <w:t>рельсовых цепей и светофоров, вводимая в зависимость с электромеханическими устройствами контроля положения и запирания стрелок</w:t>
      </w:r>
      <w:r w:rsidR="009D5D69" w:rsidRPr="009D5D69">
        <w:t xml:space="preserve">. </w:t>
      </w:r>
      <w:r w:rsidRPr="009D5D69">
        <w:t>Была разработана электроключевая зависимость между стрелками и сигналами, в которой реализовались следующие принципы</w:t>
      </w:r>
      <w:r w:rsidR="009D5D69" w:rsidRPr="009D5D69">
        <w:t xml:space="preserve">: </w:t>
      </w:r>
    </w:p>
    <w:p w:rsidR="0044232A" w:rsidRPr="009D5D69" w:rsidRDefault="0044232A" w:rsidP="009D5D69">
      <w:pPr>
        <w:widowControl w:val="0"/>
        <w:autoSpaceDE w:val="0"/>
        <w:autoSpaceDN w:val="0"/>
        <w:adjustRightInd w:val="0"/>
      </w:pPr>
      <w:r w:rsidRPr="009D5D69">
        <w:t>1</w:t>
      </w:r>
      <w:r w:rsidR="009D5D69" w:rsidRPr="009D5D69">
        <w:t xml:space="preserve">) </w:t>
      </w:r>
      <w:r w:rsidRPr="009D5D69">
        <w:t>светофоры нормально находятся в запрещающем положении и открываются после включения сигнальных реле поворотом рукоятки на пульте управления с проверкой правильности установки и замыкания стрелок в маршруте стрелочными централизаторами, свободности входящих в маршрут стрелочных участков путей приема или блок-участков релейными схемами рельсовых цепей, а также проверкой отсутствия враждебных маршрутов маршрутными рукоятками распорядительного аппарата</w:t>
      </w:r>
      <w:r w:rsidR="009D5D69" w:rsidRPr="009D5D69">
        <w:t xml:space="preserve">; </w:t>
      </w:r>
    </w:p>
    <w:p w:rsidR="0044232A" w:rsidRPr="009D5D69" w:rsidRDefault="0044232A" w:rsidP="009D5D69">
      <w:pPr>
        <w:widowControl w:val="0"/>
        <w:autoSpaceDE w:val="0"/>
        <w:autoSpaceDN w:val="0"/>
        <w:adjustRightInd w:val="0"/>
      </w:pPr>
      <w:r w:rsidRPr="009D5D69">
        <w:t>2</w:t>
      </w:r>
      <w:r w:rsidR="009D5D69" w:rsidRPr="009D5D69">
        <w:t xml:space="preserve">) </w:t>
      </w:r>
      <w:r w:rsidRPr="009D5D69">
        <w:t>после использования маршрута светофоры автоматически закрываются</w:t>
      </w:r>
      <w:r w:rsidR="009D5D69" w:rsidRPr="009D5D69">
        <w:t xml:space="preserve">; </w:t>
      </w:r>
      <w:r w:rsidRPr="009D5D69">
        <w:t>возможность их самопроизвольного (без участия дежурного по станции</w:t>
      </w:r>
      <w:r w:rsidR="009D5D69" w:rsidRPr="009D5D69">
        <w:t xml:space="preserve">) </w:t>
      </w:r>
      <w:r w:rsidRPr="009D5D69">
        <w:t>вторичного открытия после использования заданного маршрута исключается релейными противоповоротными зависимостями</w:t>
      </w:r>
      <w:r w:rsidR="009D5D69" w:rsidRPr="009D5D69">
        <w:t xml:space="preserve">. </w:t>
      </w:r>
      <w:r w:rsidRPr="009D5D69">
        <w:t>Любой светофор может быть закрыт установкой сигнальной рукоятки в нормальное положение или нажатием специальной кнопки на стрелочном централизаторе</w:t>
      </w:r>
      <w:r w:rsidR="009D5D69" w:rsidRPr="009D5D69">
        <w:t xml:space="preserve">; </w:t>
      </w:r>
    </w:p>
    <w:p w:rsidR="0044232A" w:rsidRPr="009D5D69" w:rsidRDefault="0044232A" w:rsidP="009D5D69">
      <w:pPr>
        <w:widowControl w:val="0"/>
        <w:autoSpaceDE w:val="0"/>
        <w:autoSpaceDN w:val="0"/>
        <w:adjustRightInd w:val="0"/>
      </w:pPr>
      <w:r w:rsidRPr="009D5D69">
        <w:t>3</w:t>
      </w:r>
      <w:r w:rsidR="009D5D69" w:rsidRPr="009D5D69">
        <w:t xml:space="preserve">) </w:t>
      </w:r>
      <w:r w:rsidRPr="009D5D69">
        <w:t>занятие подвижным составом приемо-отправочного пути, стрелочных участков, участков удаления и приближения, а также состояние светофоров контролируются в схемах токопрохождения маршрутных зависимостей и отображаются на табло пульта управления соответствующими лампочками</w:t>
      </w:r>
      <w:r w:rsidR="009D5D69" w:rsidRPr="009D5D69">
        <w:t xml:space="preserve">; </w:t>
      </w:r>
    </w:p>
    <w:p w:rsidR="0044232A" w:rsidRPr="009D5D69" w:rsidRDefault="0044232A" w:rsidP="009D5D69">
      <w:pPr>
        <w:widowControl w:val="0"/>
        <w:autoSpaceDE w:val="0"/>
        <w:autoSpaceDN w:val="0"/>
        <w:adjustRightInd w:val="0"/>
      </w:pPr>
      <w:r w:rsidRPr="009D5D69">
        <w:t>4</w:t>
      </w:r>
      <w:r w:rsidR="009D5D69" w:rsidRPr="009D5D69">
        <w:t xml:space="preserve">) </w:t>
      </w:r>
      <w:r w:rsidRPr="009D5D69">
        <w:t>электрические схемы маршрутов приема и отправления поездов содержат цепи включения сигнальных реле, в которых проверяются все маршрутные зависимости и цепи включения ламп светофоров и табло</w:t>
      </w:r>
      <w:r w:rsidR="009D5D69" w:rsidRPr="009D5D69">
        <w:t xml:space="preserve">. </w:t>
      </w:r>
    </w:p>
    <w:p w:rsidR="009D5D69" w:rsidRPr="009D5D69" w:rsidRDefault="0044232A" w:rsidP="009D5D69">
      <w:pPr>
        <w:widowControl w:val="0"/>
        <w:autoSpaceDE w:val="0"/>
        <w:autoSpaceDN w:val="0"/>
        <w:adjustRightInd w:val="0"/>
      </w:pPr>
      <w:r w:rsidRPr="009D5D69">
        <w:t>Маршрутно-контрольные устройства и устройства электроключевых зависимостей отличаются простотой и невысокой стоимостью, они сыграли большую роль в обеспечении безопасности движения на станциях и в дальнейшем развитии технических средств СЦБ</w:t>
      </w:r>
      <w:r w:rsidR="009D5D69" w:rsidRPr="009D5D69">
        <w:t xml:space="preserve">. </w:t>
      </w:r>
    </w:p>
    <w:p w:rsidR="0044232A" w:rsidRPr="009D5D69" w:rsidRDefault="0044232A" w:rsidP="009D5D69">
      <w:pPr>
        <w:widowControl w:val="0"/>
        <w:autoSpaceDE w:val="0"/>
        <w:autoSpaceDN w:val="0"/>
        <w:adjustRightInd w:val="0"/>
      </w:pPr>
      <w:r w:rsidRPr="009D5D69">
        <w:t>2</w:t>
      </w:r>
      <w:r w:rsidR="009D5D69" w:rsidRPr="009D5D69">
        <w:t xml:space="preserve">. </w:t>
      </w:r>
      <w:r w:rsidRPr="009D5D69">
        <w:t>Механическая и электрическая централизация</w:t>
      </w:r>
    </w:p>
    <w:p w:rsidR="00704223" w:rsidRPr="009D5D69" w:rsidRDefault="0044232A" w:rsidP="009D5D69">
      <w:pPr>
        <w:widowControl w:val="0"/>
        <w:autoSpaceDE w:val="0"/>
        <w:autoSpaceDN w:val="0"/>
        <w:adjustRightInd w:val="0"/>
      </w:pPr>
      <w:r w:rsidRPr="009D5D69">
        <w:t>При механической централизации перевод стрелок и открытие семафоров (светофоров</w:t>
      </w:r>
      <w:r w:rsidR="009D5D69" w:rsidRPr="009D5D69">
        <w:t xml:space="preserve">) </w:t>
      </w:r>
      <w:r w:rsidRPr="009D5D69">
        <w:t>осуществляется непосредственно с поста управления</w:t>
      </w:r>
      <w:r w:rsidR="009D5D69" w:rsidRPr="009D5D69">
        <w:t xml:space="preserve"> - </w:t>
      </w:r>
      <w:r w:rsidRPr="009D5D69">
        <w:t>поста централизации</w:t>
      </w:r>
      <w:r w:rsidR="009D5D69" w:rsidRPr="009D5D69">
        <w:t xml:space="preserve"> - </w:t>
      </w:r>
      <w:r w:rsidRPr="009D5D69">
        <w:t>в связи с чем, по сравнению с МКУ, резко сокращается время на приготовление маршрута, расчет пропускная способность стрелочных горловин, что имеет большое значение для работы средних и крупных станций с большим объемом маневровых передвижений, а также повышается</w:t>
      </w:r>
      <w:r w:rsidR="009D5D69" w:rsidRPr="009D5D69">
        <w:t xml:space="preserve"> </w:t>
      </w:r>
      <w:r w:rsidRPr="009D5D69">
        <w:t>качество</w:t>
      </w:r>
      <w:r w:rsidR="00704223" w:rsidRPr="009D5D69">
        <w:t xml:space="preserve"> управления движением, существенно уменьшается число стрелочников, работающих в тяжелых и небезопасных условиях</w:t>
      </w:r>
      <w:r w:rsidR="009D5D69" w:rsidRPr="009D5D69">
        <w:t xml:space="preserve">. </w:t>
      </w:r>
      <w:r w:rsidR="00704223" w:rsidRPr="009D5D69">
        <w:t>управления</w:t>
      </w:r>
    </w:p>
    <w:p w:rsidR="00704223" w:rsidRPr="009D5D69" w:rsidRDefault="009D5D69" w:rsidP="009D5D69">
      <w:pPr>
        <w:widowControl w:val="0"/>
        <w:autoSpaceDE w:val="0"/>
        <w:autoSpaceDN w:val="0"/>
        <w:adjustRightInd w:val="0"/>
      </w:pPr>
      <w:r>
        <w:br w:type="page"/>
        <w:t xml:space="preserve">Рис.1.1 </w:t>
      </w:r>
      <w:r w:rsidR="00770FF3" w:rsidRPr="009D5D69">
        <w:t>Схема управления объектами при механической централизации</w:t>
      </w:r>
      <w:r w:rsidRPr="009D5D69">
        <w:t xml:space="preserve">: </w:t>
      </w:r>
      <w:r w:rsidR="00770FF3" w:rsidRPr="009D5D69">
        <w:t>1</w:t>
      </w:r>
      <w:r w:rsidRPr="009D5D69">
        <w:t xml:space="preserve"> - </w:t>
      </w:r>
      <w:r w:rsidR="00770FF3" w:rsidRPr="009D5D69">
        <w:t>управляющий рычаг</w:t>
      </w:r>
      <w:r w:rsidRPr="009D5D69">
        <w:t xml:space="preserve">; </w:t>
      </w:r>
      <w:r w:rsidR="00770FF3" w:rsidRPr="009D5D69">
        <w:t>2</w:t>
      </w:r>
      <w:r w:rsidRPr="009D5D69">
        <w:t xml:space="preserve"> - </w:t>
      </w:r>
      <w:r w:rsidR="00770FF3" w:rsidRPr="009D5D69">
        <w:t>компенсатор</w:t>
      </w:r>
      <w:r w:rsidRPr="009D5D69">
        <w:t xml:space="preserve">; </w:t>
      </w:r>
      <w:r w:rsidR="00770FF3" w:rsidRPr="009D5D69">
        <w:t>3</w:t>
      </w:r>
      <w:r w:rsidRPr="009D5D69">
        <w:t xml:space="preserve"> - </w:t>
      </w:r>
      <w:r w:rsidR="00770FF3" w:rsidRPr="009D5D69">
        <w:t>линия передачи</w:t>
      </w:r>
      <w:r w:rsidRPr="009D5D69">
        <w:t xml:space="preserve">; </w:t>
      </w:r>
      <w:r w:rsidR="00770FF3" w:rsidRPr="009D5D69">
        <w:t>4</w:t>
      </w:r>
      <w:r w:rsidRPr="009D5D69">
        <w:t xml:space="preserve"> </w:t>
      </w:r>
      <w:r>
        <w:t>–</w:t>
      </w:r>
      <w:r w:rsidRPr="009D5D69">
        <w:t xml:space="preserve"> </w:t>
      </w:r>
      <w:r w:rsidR="00770FF3" w:rsidRPr="009D5D69">
        <w:t>привод</w:t>
      </w:r>
      <w:r>
        <w:t xml:space="preserve"> </w:t>
      </w:r>
      <w:r w:rsidR="00704223" w:rsidRPr="009D5D69">
        <w:t>движением, существенно уменьшается число стрелочников, работающих в тяжелых и небезопасных условиях</w:t>
      </w:r>
      <w:r w:rsidRPr="009D5D69">
        <w:t xml:space="preserve">. </w:t>
      </w:r>
    </w:p>
    <w:p w:rsidR="009D5D69" w:rsidRDefault="00E77D69" w:rsidP="009D5D69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2.8pt;margin-top:-86.85pt;width:176.25pt;height:92.25pt;z-index:-251658752;mso-wrap-distance-left:7in;mso-wrap-distance-right:7in;mso-position-horizontal-relative:page" wrapcoords="-92 0 -92 21424 21600 21424 21600 0 -92 0">
            <v:imagedata r:id="rId7" o:title=""/>
            <w10:wrap type="through" anchorx="page"/>
          </v:shape>
        </w:pict>
      </w:r>
    </w:p>
    <w:p w:rsidR="00704223" w:rsidRPr="009D5D69" w:rsidRDefault="00704223" w:rsidP="009D5D69">
      <w:pPr>
        <w:widowControl w:val="0"/>
        <w:autoSpaceDE w:val="0"/>
        <w:autoSpaceDN w:val="0"/>
        <w:adjustRightInd w:val="0"/>
      </w:pPr>
      <w:r w:rsidRPr="009D5D69">
        <w:t>Механическая централизация</w:t>
      </w:r>
      <w:r w:rsidR="009D5D69" w:rsidRPr="009D5D69">
        <w:t xml:space="preserve"> - </w:t>
      </w:r>
      <w:r w:rsidRPr="009D5D69">
        <w:t>это рычажная система с гибкими тягами, прокладываемыми с поста управления к стрелкам и семафорам (</w:t>
      </w:r>
      <w:r w:rsidR="009D5D69">
        <w:t>рис.1.1</w:t>
      </w:r>
      <w:r w:rsidR="009D5D69" w:rsidRPr="009D5D69">
        <w:t xml:space="preserve">). </w:t>
      </w:r>
      <w:r w:rsidRPr="009D5D69">
        <w:t>Гибкие тяги изготавливаются из стальной проволоки диаметром 5 мм и поддерживаются роликами на опорах, а в изгибах трассы на линии делаются вставки из стального канатика</w:t>
      </w:r>
      <w:r w:rsidR="009D5D69" w:rsidRPr="009D5D69">
        <w:t xml:space="preserve">. </w:t>
      </w:r>
    </w:p>
    <w:p w:rsidR="00704223" w:rsidRPr="009D5D69" w:rsidRDefault="00704223" w:rsidP="009D5D69">
      <w:pPr>
        <w:widowControl w:val="0"/>
        <w:autoSpaceDE w:val="0"/>
        <w:autoSpaceDN w:val="0"/>
        <w:adjustRightInd w:val="0"/>
      </w:pPr>
      <w:r w:rsidRPr="009D5D69">
        <w:t>Передача усилия по линии гибких тяг возможна только при ее натяжении, что достигается с помощью грузов компенсатора 2</w:t>
      </w:r>
      <w:r w:rsidR="009D5D69" w:rsidRPr="009D5D69">
        <w:t xml:space="preserve">. </w:t>
      </w:r>
      <w:r w:rsidRPr="009D5D69">
        <w:t>Чтобы перевод рычага 1 не приводил к подъему одного груза и опусканию другого, компенсатор 2 дополняется стопорным механизмом в виде зубчатой рейки и зажимным устройством, соединенным с обоими грузовыми рычагами</w:t>
      </w:r>
      <w:r w:rsidR="009D5D69" w:rsidRPr="009D5D69">
        <w:t xml:space="preserve">. </w:t>
      </w:r>
      <w:r w:rsidRPr="009D5D69">
        <w:t>При изменении температуры среды обе тяги одинаково удлиняются или укорачиваются, и грузы перемещаются одновременно, чему зубчатая рейка не препятствует</w:t>
      </w:r>
      <w:r w:rsidR="009D5D69" w:rsidRPr="009D5D69">
        <w:t xml:space="preserve">. </w:t>
      </w:r>
      <w:r w:rsidRPr="009D5D69">
        <w:t>Во время перевода стрелки натяжение в тягах различно, поэтому один из зажимов стопорного механизма входит в соприкосновение с зубьями рейки и препятствует дальнейшему подъему груза</w:t>
      </w:r>
      <w:r w:rsidR="009D5D69" w:rsidRPr="009D5D69">
        <w:t xml:space="preserve">. </w:t>
      </w:r>
      <w:r w:rsidRPr="009D5D69">
        <w:t>Все прикладываемое усилие затрачивается на перемещение тяг</w:t>
      </w:r>
      <w:r w:rsidR="009D5D69" w:rsidRPr="009D5D69">
        <w:t xml:space="preserve">. </w:t>
      </w:r>
    </w:p>
    <w:p w:rsidR="00704223" w:rsidRPr="009D5D69" w:rsidRDefault="00704223" w:rsidP="009D5D69">
      <w:pPr>
        <w:widowControl w:val="0"/>
        <w:autoSpaceDE w:val="0"/>
        <w:autoSpaceDN w:val="0"/>
        <w:adjustRightInd w:val="0"/>
      </w:pPr>
      <w:r w:rsidRPr="009D5D69">
        <w:t>Распорядительный аппарат (</w:t>
      </w:r>
      <w:r w:rsidR="009D5D69">
        <w:t>рис.1.2</w:t>
      </w:r>
      <w:r w:rsidRPr="009D5D69">
        <w:t>, а</w:t>
      </w:r>
      <w:r w:rsidR="009D5D69" w:rsidRPr="009D5D69">
        <w:t xml:space="preserve">) </w:t>
      </w:r>
      <w:r w:rsidRPr="009D5D69">
        <w:t>имеет станину 1, ящик механических зависимостей между маршрутами 2 и блок-аппарат 3</w:t>
      </w:r>
      <w:r w:rsidR="009D5D69" w:rsidRPr="009D5D69">
        <w:t xml:space="preserve">. </w:t>
      </w:r>
      <w:r w:rsidRPr="009D5D69">
        <w:t>В последнем устанавливаются блок-механизмы и индуктор, а на передней стенке</w:t>
      </w:r>
      <w:r w:rsidR="009D5D69" w:rsidRPr="009D5D69">
        <w:t xml:space="preserve"> - </w:t>
      </w:r>
      <w:r w:rsidRPr="009D5D69">
        <w:t>звонки, кнопки, электрические замычки постоянного и переменного тока</w:t>
      </w:r>
      <w:r w:rsidR="009D5D69" w:rsidRPr="009D5D69">
        <w:t xml:space="preserve">. </w:t>
      </w:r>
      <w:r w:rsidRPr="009D5D69">
        <w:t>На соответствующих осях ящиков зависимости закрепляются маршрутные и сигнальные трехпозиционные рукоятки</w:t>
      </w:r>
      <w:r w:rsidR="009D5D69" w:rsidRPr="009D5D69">
        <w:t xml:space="preserve">. </w:t>
      </w:r>
      <w:r w:rsidRPr="009D5D69">
        <w:t>В нормальном состоянии маршрутные блок-механизмы отблокированы, сигнальные блок-механизмы заблокированы, поэтому маршрутные рукоятки свободны и могут поворачиваться для задания маршрутов, сигнальные рукоятки замкнуты</w:t>
      </w:r>
      <w:r w:rsidR="009D5D69" w:rsidRPr="009D5D69">
        <w:t xml:space="preserve">. </w:t>
      </w:r>
      <w:r w:rsidRPr="009D5D69">
        <w:t>Расположенный на посту управления или в отдельно стоящем в горловине станции здании исполнительный аппарат (</w:t>
      </w:r>
      <w:r w:rsidR="009D5D69">
        <w:t>рис.1.2</w:t>
      </w:r>
      <w:r w:rsidRPr="009D5D69">
        <w:t>, б</w:t>
      </w:r>
      <w:r w:rsidR="009D5D69" w:rsidRPr="009D5D69">
        <w:t xml:space="preserve">) </w:t>
      </w:r>
      <w:r w:rsidRPr="009D5D69">
        <w:t>имеет рычажную станину 1, ящик зависимости 2 и блок-аппарат 3</w:t>
      </w:r>
      <w:r w:rsidR="009D5D69" w:rsidRPr="009D5D69">
        <w:t xml:space="preserve">. </w:t>
      </w:r>
      <w:r w:rsidRPr="009D5D69">
        <w:t>На рычажной станине устанавливаются стрелочные и сигнальные рычаги</w:t>
      </w:r>
      <w:r w:rsidR="009D5D69" w:rsidRPr="009D5D69">
        <w:t xml:space="preserve">. </w:t>
      </w:r>
      <w:r w:rsidRPr="009D5D69">
        <w:t>Блок-аппарат имеет маршрутные и сигнальные блок-механизмы, блокировочный индуктор и вызывные приборы</w:t>
      </w:r>
      <w:r w:rsidR="009D5D69" w:rsidRPr="009D5D69">
        <w:t xml:space="preserve">. </w:t>
      </w:r>
      <w:r w:rsidRPr="009D5D69">
        <w:t>Маршрутные и сигнальные рукоятки исполнительных аппаратов двухпозиционные и нормально замкнуты</w:t>
      </w:r>
      <w:r w:rsidR="009D5D69" w:rsidRPr="009D5D69">
        <w:t xml:space="preserve">. </w:t>
      </w:r>
    </w:p>
    <w:p w:rsidR="00704223" w:rsidRPr="009D5D69" w:rsidRDefault="00704223" w:rsidP="009D5D69">
      <w:pPr>
        <w:widowControl w:val="0"/>
        <w:autoSpaceDE w:val="0"/>
        <w:autoSpaceDN w:val="0"/>
        <w:adjustRightInd w:val="0"/>
      </w:pPr>
      <w:r w:rsidRPr="009D5D69">
        <w:t>При задании маршрута дежурный по станции переводит маршрутную рукоятку распределительного аппарата и заблокировывает</w:t>
      </w:r>
      <w:r w:rsidR="009D5D69" w:rsidRPr="009D5D69">
        <w:t xml:space="preserve"> </w:t>
      </w:r>
      <w:r w:rsidRPr="009D5D69">
        <w:t>маршрутный блок-механизм</w:t>
      </w:r>
      <w:r w:rsidR="009D5D69" w:rsidRPr="009D5D69">
        <w:t xml:space="preserve">. </w:t>
      </w:r>
      <w:r w:rsidRPr="009D5D69">
        <w:t>При этом маршрутная рукоятка запирается, маршрутно-затворный блок-механизм МЗ (</w:t>
      </w:r>
      <w:r w:rsidR="009D5D69">
        <w:t>рис.1.3</w:t>
      </w:r>
      <w:r w:rsidR="009D5D69" w:rsidRPr="009D5D69">
        <w:t xml:space="preserve">) </w:t>
      </w:r>
      <w:r w:rsidRPr="009D5D69">
        <w:t xml:space="preserve">исполнительного аппарата отблокировывается, его стержень поднимается </w:t>
      </w:r>
      <w:r w:rsidR="009D5D69">
        <w:t>на</w:t>
      </w:r>
      <w:r w:rsidRPr="009D5D69">
        <w:t>верх и освобождает маршрутную рукоятку</w:t>
      </w:r>
      <w:r w:rsidR="009D5D69" w:rsidRPr="009D5D69">
        <w:t xml:space="preserve">. </w:t>
      </w:r>
    </w:p>
    <w:p w:rsidR="00704223" w:rsidRPr="009D5D69" w:rsidRDefault="00704223" w:rsidP="009D5D69">
      <w:pPr>
        <w:widowControl w:val="0"/>
        <w:autoSpaceDE w:val="0"/>
        <w:autoSpaceDN w:val="0"/>
        <w:adjustRightInd w:val="0"/>
      </w:pPr>
      <w:r w:rsidRPr="009D5D69">
        <w:t>Сигналист исполнительного поста устанавливает в соответствующее положение стрелки, оборудованные приводами-замыкателями, переводит маршрутную рукоятку М, чем замыкает стрелочные рычаги 1 и заблокировывает маршрутный блок-механизм</w:t>
      </w:r>
      <w:r w:rsidR="009D5D69" w:rsidRPr="009D5D69">
        <w:t xml:space="preserve">. </w:t>
      </w:r>
      <w:r w:rsidRPr="009D5D69">
        <w:t>При этом маршрутная рукоятка запирается в переведенном положении и соответственно замыкает рычаги стрелок, входящих в установленный маршрут</w:t>
      </w:r>
      <w:r w:rsidR="009D5D69" w:rsidRPr="009D5D69">
        <w:t xml:space="preserve">. </w:t>
      </w:r>
      <w:r w:rsidRPr="009D5D69">
        <w:t>Рукоятки враждебных маршрутов запира</w:t>
      </w:r>
      <w:r w:rsidR="009D5D69">
        <w:t>ются замыч</w:t>
      </w:r>
      <w:r w:rsidRPr="009D5D69">
        <w:t>ками, аналогичными МКУ Наталевича</w:t>
      </w:r>
      <w:r w:rsidR="009D5D69" w:rsidRPr="009D5D69">
        <w:t xml:space="preserve">. </w:t>
      </w:r>
    </w:p>
    <w:p w:rsidR="00704223" w:rsidRDefault="00704223" w:rsidP="009D5D69">
      <w:pPr>
        <w:widowControl w:val="0"/>
        <w:autoSpaceDE w:val="0"/>
        <w:autoSpaceDN w:val="0"/>
        <w:adjustRightInd w:val="0"/>
      </w:pPr>
      <w:r w:rsidRPr="009D5D69">
        <w:t>На распорядительном посту отблокировывается сигнальный блок-механизм, его стержень освобождает сигнальную рукоятку</w:t>
      </w:r>
      <w:r w:rsidR="009D5D69" w:rsidRPr="009D5D69">
        <w:t xml:space="preserve">. </w:t>
      </w:r>
      <w:r w:rsidRPr="009D5D69">
        <w:t>Дежурный по станции дает распоряжение об открытии семафора, для чего переводит сигнальную рукоятку и заблокировывает сигнальный блок-механизм</w:t>
      </w:r>
      <w:r w:rsidR="009D5D69" w:rsidRPr="009D5D69">
        <w:t xml:space="preserve">. </w:t>
      </w:r>
      <w:r w:rsidRPr="009D5D69">
        <w:t>При этом сигнально-затворный блок-механизм СЗ на исполнительном посту отблокировывается</w:t>
      </w:r>
      <w:r w:rsidR="009D5D69" w:rsidRPr="009D5D69">
        <w:t xml:space="preserve">. </w:t>
      </w:r>
      <w:r w:rsidR="009D5D69">
        <w:t>При забло</w:t>
      </w:r>
      <w:r w:rsidRPr="009D5D69">
        <w:t>кировывании сигнального блок-механизма на распорядительном посту его стержень замыкает сигнальную рукоятку в переведенном положении</w:t>
      </w:r>
      <w:r w:rsidR="009D5D69" w:rsidRPr="009D5D69">
        <w:t xml:space="preserve">. </w:t>
      </w:r>
      <w:r w:rsidRPr="009D5D69">
        <w:t>На исполнительном аппарате (см</w:t>
      </w:r>
      <w:r w:rsidR="009D5D69" w:rsidRPr="009D5D69">
        <w:t xml:space="preserve">. </w:t>
      </w:r>
      <w:r w:rsidR="009D5D69">
        <w:t>рис.1.3</w:t>
      </w:r>
      <w:r w:rsidR="009D5D69" w:rsidRPr="009D5D69">
        <w:t xml:space="preserve">) </w:t>
      </w:r>
      <w:r w:rsidRPr="009D5D69">
        <w:t>поднявшийся при отблокировывании сигнально-затворного блок-механизма ригельный стержень освобождает сигнальную рукоятку С</w:t>
      </w:r>
      <w:r w:rsidR="009D5D69" w:rsidRPr="009D5D69">
        <w:t xml:space="preserve">. </w:t>
      </w:r>
      <w:r w:rsidRPr="009D5D69">
        <w:t>Сигналист переводит последнюю и сигнальную линейки, чем отмыкается сиг</w:t>
      </w:r>
      <w:r w:rsidR="00C808AB" w:rsidRPr="009D5D69">
        <w:t>нальная ось</w:t>
      </w:r>
      <w:r w:rsidR="009D5D69" w:rsidRPr="009D5D69">
        <w:t>.</w:t>
      </w:r>
    </w:p>
    <w:p w:rsidR="009D5D69" w:rsidRPr="009D5D69" w:rsidRDefault="009D5D69" w:rsidP="009D5D69">
      <w:pPr>
        <w:widowControl w:val="0"/>
        <w:autoSpaceDE w:val="0"/>
        <w:autoSpaceDN w:val="0"/>
        <w:adjustRightInd w:val="0"/>
      </w:pPr>
    </w:p>
    <w:p w:rsidR="00704223" w:rsidRPr="009D5D69" w:rsidRDefault="00E77D69" w:rsidP="009D5D69">
      <w:pPr>
        <w:widowControl w:val="0"/>
        <w:autoSpaceDE w:val="0"/>
        <w:autoSpaceDN w:val="0"/>
        <w:adjustRightInd w:val="0"/>
      </w:pPr>
      <w:r>
        <w:pict>
          <v:shape id="_x0000_i1025" type="#_x0000_t75" style="width:279.75pt;height:194.25pt">
            <v:imagedata r:id="rId8" o:title=""/>
          </v:shape>
        </w:pict>
      </w:r>
    </w:p>
    <w:p w:rsidR="00704223" w:rsidRDefault="009D5D69" w:rsidP="009D5D69">
      <w:pPr>
        <w:widowControl w:val="0"/>
        <w:autoSpaceDE w:val="0"/>
        <w:autoSpaceDN w:val="0"/>
        <w:adjustRightInd w:val="0"/>
      </w:pPr>
      <w:r>
        <w:t>Рис.2</w:t>
      </w:r>
      <w:r w:rsidRPr="009D5D69">
        <w:t xml:space="preserve">. </w:t>
      </w:r>
      <w:r w:rsidR="00704223" w:rsidRPr="009D5D69">
        <w:t>Распорядительный и исполнительный аппараты</w:t>
      </w:r>
    </w:p>
    <w:p w:rsidR="009D5D69" w:rsidRPr="009D5D69" w:rsidRDefault="009D5D69" w:rsidP="009D5D69">
      <w:pPr>
        <w:widowControl w:val="0"/>
        <w:autoSpaceDE w:val="0"/>
        <w:autoSpaceDN w:val="0"/>
        <w:adjustRightInd w:val="0"/>
      </w:pPr>
    </w:p>
    <w:p w:rsidR="009D5D69" w:rsidRDefault="00E77D69" w:rsidP="009D5D69">
      <w:pPr>
        <w:widowControl w:val="0"/>
        <w:autoSpaceDE w:val="0"/>
        <w:autoSpaceDN w:val="0"/>
        <w:adjustRightInd w:val="0"/>
      </w:pPr>
      <w:r>
        <w:pict>
          <v:shape id="_x0000_i1026" type="#_x0000_t75" style="width:147.75pt;height:155.25pt">
            <v:imagedata r:id="rId9" o:title=""/>
          </v:shape>
        </w:pict>
      </w:r>
    </w:p>
    <w:p w:rsidR="009D5D69" w:rsidRPr="009D5D69" w:rsidRDefault="009D5D69" w:rsidP="009D5D69">
      <w:pPr>
        <w:widowControl w:val="0"/>
        <w:autoSpaceDE w:val="0"/>
        <w:autoSpaceDN w:val="0"/>
        <w:adjustRightInd w:val="0"/>
      </w:pPr>
      <w:r>
        <w:t>Рис.3</w:t>
      </w:r>
      <w:r w:rsidRPr="009D5D69">
        <w:t xml:space="preserve">. </w:t>
      </w:r>
      <w:r w:rsidR="00C808AB" w:rsidRPr="009D5D69">
        <w:t>Схема взаимозамыканий на исполнительном посту</w:t>
      </w:r>
    </w:p>
    <w:p w:rsidR="009D5D69" w:rsidRDefault="009D5D69" w:rsidP="009D5D69">
      <w:pPr>
        <w:widowControl w:val="0"/>
        <w:autoSpaceDE w:val="0"/>
        <w:autoSpaceDN w:val="0"/>
        <w:adjustRightInd w:val="0"/>
      </w:pPr>
    </w:p>
    <w:p w:rsidR="00C808AB" w:rsidRPr="009D5D69" w:rsidRDefault="00C808AB" w:rsidP="009D5D69">
      <w:pPr>
        <w:widowControl w:val="0"/>
        <w:autoSpaceDE w:val="0"/>
        <w:autoSpaceDN w:val="0"/>
        <w:adjustRightInd w:val="0"/>
      </w:pPr>
      <w:r w:rsidRPr="009D5D69">
        <w:t>Под действием спиральной пружины сигнальная ось поворачивается против часовой стрелки, а замыкающий стержень выходит из выреза на сигнальном рычаге 2 и позволяет открыть семафор</w:t>
      </w:r>
      <w:r w:rsidR="009D5D69" w:rsidRPr="009D5D69">
        <w:t xml:space="preserve">. </w:t>
      </w:r>
    </w:p>
    <w:p w:rsidR="00C808AB" w:rsidRPr="009D5D69" w:rsidRDefault="00C808AB" w:rsidP="009D5D69">
      <w:pPr>
        <w:widowControl w:val="0"/>
        <w:autoSpaceDE w:val="0"/>
        <w:autoSpaceDN w:val="0"/>
        <w:adjustRightInd w:val="0"/>
      </w:pPr>
      <w:r w:rsidRPr="009D5D69">
        <w:t>Дальность управления стрелками при механической централизации 500, а семафорами</w:t>
      </w:r>
      <w:r w:rsidR="009D5D69" w:rsidRPr="009D5D69">
        <w:t xml:space="preserve"> - </w:t>
      </w:r>
      <w:r w:rsidRPr="009D5D69">
        <w:t>1500 м</w:t>
      </w:r>
      <w:r w:rsidR="009D5D69" w:rsidRPr="009D5D69">
        <w:t xml:space="preserve">. </w:t>
      </w:r>
      <w:r w:rsidRPr="009D5D69">
        <w:t>Поэтому в зависимости от размеров станции управление стрелками и сигналами может быть сосредоточено на нескольких постах</w:t>
      </w:r>
      <w:r w:rsidR="009D5D69" w:rsidRPr="009D5D69">
        <w:t xml:space="preserve">. </w:t>
      </w:r>
    </w:p>
    <w:p w:rsidR="00C808AB" w:rsidRPr="009D5D69" w:rsidRDefault="00C808AB" w:rsidP="009D5D69">
      <w:pPr>
        <w:widowControl w:val="0"/>
        <w:autoSpaceDE w:val="0"/>
        <w:autoSpaceDN w:val="0"/>
        <w:adjustRightInd w:val="0"/>
      </w:pPr>
      <w:r w:rsidRPr="009D5D69">
        <w:t>Недостатком</w:t>
      </w:r>
      <w:r w:rsidR="009D5D69" w:rsidRPr="009D5D69">
        <w:t xml:space="preserve"> </w:t>
      </w:r>
      <w:r w:rsidRPr="009D5D69">
        <w:t>механической централизации является наличие гибких тяг, прокладываемых по территории станции, а также механических зависимостей</w:t>
      </w:r>
      <w:r w:rsidR="009D5D69" w:rsidRPr="009D5D69">
        <w:t xml:space="preserve">. </w:t>
      </w:r>
      <w:r w:rsidRPr="009D5D69">
        <w:t>Поэтому в дальнейшем стали применять электрические централизации стрелок и сигналов (ЭЦ</w:t>
      </w:r>
      <w:r w:rsidR="009D5D69" w:rsidRPr="009D5D69">
        <w:t xml:space="preserve">). </w:t>
      </w:r>
    </w:p>
    <w:p w:rsidR="00C808AB" w:rsidRDefault="00C808AB" w:rsidP="009D5D69">
      <w:pPr>
        <w:widowControl w:val="0"/>
        <w:autoSpaceDE w:val="0"/>
        <w:autoSpaceDN w:val="0"/>
        <w:adjustRightInd w:val="0"/>
      </w:pPr>
      <w:r w:rsidRPr="009D5D69">
        <w:t>Любая система ЭЦ (</w:t>
      </w:r>
      <w:r w:rsidR="009D5D69">
        <w:t>рис.1.4</w:t>
      </w:r>
      <w:r w:rsidR="009D5D69" w:rsidRPr="009D5D69">
        <w:t xml:space="preserve">) </w:t>
      </w:r>
      <w:r w:rsidRPr="009D5D69">
        <w:t>базируется на трех путевых элементах</w:t>
      </w:r>
      <w:r w:rsidR="009D5D69" w:rsidRPr="009D5D69">
        <w:t xml:space="preserve">: </w:t>
      </w:r>
      <w:r w:rsidRPr="009D5D69">
        <w:t>стрелочном электроприводе, рельсовой цепи и светофоре</w:t>
      </w:r>
      <w:r w:rsidR="009D5D69" w:rsidRPr="009D5D69">
        <w:t xml:space="preserve">. </w:t>
      </w:r>
      <w:r w:rsidRPr="009D5D69">
        <w:t>Стрелочный электропривод ЭП переводит стрелку в требуемое положение, контролирует плотность прижатия остряка к рамному рельсу и осуществляет запирание остряков</w:t>
      </w:r>
      <w:r w:rsidR="009D5D69" w:rsidRPr="009D5D69">
        <w:t xml:space="preserve">. </w:t>
      </w:r>
      <w:r w:rsidRPr="009D5D69">
        <w:t>Рельсовая цепь РЦ контролирует занятость стрелок и приемо-отправочных путей, а светофор С регулирует движение</w:t>
      </w:r>
      <w:r w:rsidR="009D5D69" w:rsidRPr="009D5D69">
        <w:t xml:space="preserve">. </w:t>
      </w:r>
      <w:r w:rsidRPr="009D5D69">
        <w:t>От путевых элементов прокладываются соединительные кабельные линии на пост управления (пост ЭЦ</w:t>
      </w:r>
      <w:r w:rsidR="009D5D69" w:rsidRPr="009D5D69">
        <w:t>),</w:t>
      </w:r>
      <w:r w:rsidRPr="009D5D69">
        <w:t xml:space="preserve"> где располагаются релейная и бесконтактная аппаратура Р, источники питания ИП и аппарат управления АУ</w:t>
      </w:r>
      <w:r w:rsidR="009D5D69" w:rsidRPr="009D5D69">
        <w:t xml:space="preserve">. </w:t>
      </w:r>
      <w:r w:rsidRPr="009D5D69">
        <w:t>По этим линиям проходят сигналы управления и контроля ЭЦ</w:t>
      </w:r>
      <w:r w:rsidR="009D5D69" w:rsidRPr="009D5D69">
        <w:t xml:space="preserve">. </w:t>
      </w:r>
      <w:r w:rsidRPr="009D5D69">
        <w:t>В отличие от механической в электрической централизации перевод стрелок по маршруту</w:t>
      </w:r>
      <w:r w:rsidR="0009327B">
        <w:t xml:space="preserve"> </w:t>
      </w:r>
      <w:r w:rsidR="0009327B" w:rsidRPr="009D5D69">
        <w:t>и открытие светофоров с проверкой всех условий безопасности осуществляется использованием реле особой конструкции или электронной аппаратуры.</w:t>
      </w:r>
    </w:p>
    <w:p w:rsidR="0009327B" w:rsidRPr="009D5D69" w:rsidRDefault="0009327B" w:rsidP="009D5D69">
      <w:pPr>
        <w:widowControl w:val="0"/>
        <w:autoSpaceDE w:val="0"/>
        <w:autoSpaceDN w:val="0"/>
        <w:adjustRightInd w:val="0"/>
      </w:pPr>
    </w:p>
    <w:p w:rsidR="009D5D69" w:rsidRDefault="00E77D69" w:rsidP="009D5D69">
      <w:pPr>
        <w:widowControl w:val="0"/>
        <w:autoSpaceDE w:val="0"/>
        <w:autoSpaceDN w:val="0"/>
        <w:adjustRightInd w:val="0"/>
      </w:pPr>
      <w:r>
        <w:pict>
          <v:shape id="_x0000_i1027" type="#_x0000_t75" style="width:296.25pt;height:102.75pt">
            <v:imagedata r:id="rId10" o:title=""/>
          </v:shape>
        </w:pict>
      </w:r>
    </w:p>
    <w:p w:rsidR="0009327B" w:rsidRDefault="009D5D69" w:rsidP="009D5D69">
      <w:pPr>
        <w:widowControl w:val="0"/>
        <w:autoSpaceDE w:val="0"/>
        <w:autoSpaceDN w:val="0"/>
        <w:adjustRightInd w:val="0"/>
      </w:pPr>
      <w:r>
        <w:t>Рис.4</w:t>
      </w:r>
      <w:r w:rsidRPr="009D5D69">
        <w:t xml:space="preserve">. </w:t>
      </w:r>
      <w:r w:rsidR="00C808AB" w:rsidRPr="009D5D69">
        <w:t>Структурная схема релейной централизации с центральными зависимостями и центральным питанием</w:t>
      </w:r>
    </w:p>
    <w:p w:rsidR="00C808AB" w:rsidRPr="009D5D69" w:rsidRDefault="0009327B" w:rsidP="009D5D69">
      <w:pPr>
        <w:widowControl w:val="0"/>
        <w:autoSpaceDE w:val="0"/>
        <w:autoSpaceDN w:val="0"/>
        <w:adjustRightInd w:val="0"/>
      </w:pPr>
      <w:r>
        <w:br w:type="page"/>
      </w:r>
      <w:r w:rsidR="00C808AB" w:rsidRPr="009D5D69">
        <w:t>При движении поезда по маршруту эта аппаратура контролирует его местонахождение и исключает возможность задания враждебных маршрутов</w:t>
      </w:r>
      <w:r w:rsidR="009D5D69" w:rsidRPr="009D5D69">
        <w:t xml:space="preserve">. </w:t>
      </w:r>
      <w:r w:rsidR="00C808AB" w:rsidRPr="009D5D69">
        <w:t>Ошибочные действия на пульте управления дежурного по станции не могут привести к опасным результатам, так как технические средства поста ЭЦ надежно их блокируют</w:t>
      </w:r>
      <w:r w:rsidR="009D5D69" w:rsidRPr="009D5D69">
        <w:t xml:space="preserve">. </w:t>
      </w:r>
      <w:r w:rsidR="00C808AB" w:rsidRPr="009D5D69">
        <w:t>В исходном (нормальное</w:t>
      </w:r>
      <w:r w:rsidR="009D5D69" w:rsidRPr="009D5D69">
        <w:t xml:space="preserve">) </w:t>
      </w:r>
      <w:r w:rsidR="00C808AB" w:rsidRPr="009D5D69">
        <w:t>состоянии системы приборы (реле</w:t>
      </w:r>
      <w:r w:rsidR="009D5D69" w:rsidRPr="009D5D69">
        <w:t>),</w:t>
      </w:r>
      <w:r w:rsidR="00C808AB" w:rsidRPr="009D5D69">
        <w:t xml:space="preserve"> выполняющие функции контроля и замыкания маршрута обтекаются током для того, чтобы при любых повреждениях (обрывы, короткие замыкания</w:t>
      </w:r>
      <w:r w:rsidR="009D5D69" w:rsidRPr="009D5D69">
        <w:t xml:space="preserve">) </w:t>
      </w:r>
      <w:r w:rsidR="00C808AB" w:rsidRPr="009D5D69">
        <w:t>система приводила в "заграждающее" положение, при котором невозможно перевести стрелку и открыть сигнал</w:t>
      </w:r>
      <w:r w:rsidR="009D5D69" w:rsidRPr="009D5D69">
        <w:t xml:space="preserve">. </w:t>
      </w:r>
      <w:r w:rsidR="00C808AB" w:rsidRPr="009D5D69">
        <w:t>Во избежание влияния посторонних ЭДС на кабельные линии применяют двухполюсное отключение приборов от источника их питания и другие способы защиты от опасных состояний системы ЭЦ</w:t>
      </w:r>
      <w:r w:rsidR="009D5D69" w:rsidRPr="009D5D69">
        <w:t xml:space="preserve">. </w:t>
      </w:r>
    </w:p>
    <w:p w:rsidR="00C808AB" w:rsidRPr="009D5D69" w:rsidRDefault="00C808AB" w:rsidP="009D5D69">
      <w:pPr>
        <w:widowControl w:val="0"/>
        <w:autoSpaceDE w:val="0"/>
        <w:autoSpaceDN w:val="0"/>
        <w:adjustRightInd w:val="0"/>
      </w:pPr>
      <w:r w:rsidRPr="009D5D69">
        <w:t>Несмотря на общность решаемых задач на сети дорог эксплуатируют системы прямого централизованного управления, что объясняется специфическими особенностями станций, которые различаются назначением, числом стрелок и размерами движения</w:t>
      </w:r>
      <w:r w:rsidR="009D5D69" w:rsidRPr="009D5D69">
        <w:t xml:space="preserve">. </w:t>
      </w:r>
      <w:r w:rsidRPr="009D5D69">
        <w:t>Поэтому экономически целесообразно использовать несколько систем ЭЦ, различающихся размещением аппаратуры, способами установки и размыкания маршрутов, конструктивным оформлением</w:t>
      </w:r>
      <w:r w:rsidR="009D5D69" w:rsidRPr="009D5D69">
        <w:t xml:space="preserve">. </w:t>
      </w:r>
      <w:r w:rsidRPr="009D5D69">
        <w:t>В ЭЦ с центральным питанием все приборы, осуществляющие блокировочные зависимости, и источники питания размещаются на посту ЭЦ, как правило, в виде отдельно стоящего здания, где устанавливается пульт управления</w:t>
      </w:r>
      <w:r w:rsidR="009D5D69" w:rsidRPr="009D5D69">
        <w:t xml:space="preserve">. </w:t>
      </w:r>
      <w:r w:rsidRPr="009D5D69">
        <w:t>ЭЦ с местным питанием отличается от предыдущей системы тем, что некоторая часть аппаратуры и источники питания стрелочных электроприводов устанавливаются в горловинах станции в релейных и батарейных шкафах, и дорогостоящее здание поста ЭЦ не строят</w:t>
      </w:r>
      <w:r w:rsidR="009D5D69" w:rsidRPr="009D5D69">
        <w:t xml:space="preserve">. </w:t>
      </w:r>
      <w:r w:rsidRPr="009D5D69">
        <w:t>Поэтому эта система нашла применение на малых станциях</w:t>
      </w:r>
      <w:r w:rsidR="009D5D69" w:rsidRPr="009D5D69">
        <w:t xml:space="preserve">. </w:t>
      </w:r>
    </w:p>
    <w:p w:rsidR="00C808AB" w:rsidRPr="009D5D69" w:rsidRDefault="00C808AB" w:rsidP="009D5D69">
      <w:pPr>
        <w:widowControl w:val="0"/>
        <w:autoSpaceDE w:val="0"/>
        <w:autoSpaceDN w:val="0"/>
        <w:adjustRightInd w:val="0"/>
      </w:pPr>
      <w:r w:rsidRPr="009D5D69">
        <w:t>В пределах станций движение поездов осуществляется по поездным маршрутам приема, передачи и отправления, а также по маневровым маршрутам</w:t>
      </w:r>
      <w:r w:rsidR="009D5D69" w:rsidRPr="009D5D69">
        <w:t xml:space="preserve">. </w:t>
      </w:r>
      <w:r w:rsidRPr="009D5D69">
        <w:t>Когда путевое развитие горловины станции допускает несколько маршрутов, у которых одинаковые начало и конец, различают основной и вариантные маршруты</w:t>
      </w:r>
      <w:r w:rsidR="009D5D69" w:rsidRPr="009D5D69">
        <w:t xml:space="preserve">. </w:t>
      </w:r>
      <w:r w:rsidRPr="009D5D69">
        <w:t>Основным маршрутом называется кратчайший путь следования подвижной единицы до станции, имеющий наименьшее количество пересечений с другими маршрутами и допускающий наибольшую скорость движения</w:t>
      </w:r>
      <w:r w:rsidR="009D5D69" w:rsidRPr="009D5D69">
        <w:t xml:space="preserve">. </w:t>
      </w:r>
      <w:r w:rsidRPr="009D5D69">
        <w:t>Вариантные маршруты отличаются от основных положением стрелок</w:t>
      </w:r>
      <w:r w:rsidR="009D5D69" w:rsidRPr="009D5D69">
        <w:t xml:space="preserve">. </w:t>
      </w:r>
    </w:p>
    <w:p w:rsidR="00C808AB" w:rsidRDefault="00C808AB" w:rsidP="009D5D69">
      <w:pPr>
        <w:widowControl w:val="0"/>
        <w:autoSpaceDE w:val="0"/>
        <w:autoSpaceDN w:val="0"/>
        <w:adjustRightInd w:val="0"/>
      </w:pPr>
      <w:r w:rsidRPr="009D5D69">
        <w:t>Рассмотрим пример использования светофорной сигнализации</w:t>
      </w:r>
      <w:r w:rsidR="009D5D69" w:rsidRPr="009D5D69">
        <w:t xml:space="preserve"> - </w:t>
      </w:r>
      <w:r w:rsidRPr="009D5D69">
        <w:t>осигнализование обгонного пункта со стрелочными переводами марок 1/9 и 1/11 на участке с трехзначной автоблокировкой для движения в нечетном направлении (</w:t>
      </w:r>
      <w:r w:rsidR="009D5D69">
        <w:t>рис.1.5</w:t>
      </w:r>
      <w:r w:rsidR="009D5D69" w:rsidRPr="009D5D69">
        <w:t xml:space="preserve">). </w:t>
      </w:r>
    </w:p>
    <w:p w:rsidR="0009327B" w:rsidRPr="009D5D69" w:rsidRDefault="0009327B" w:rsidP="009D5D69">
      <w:pPr>
        <w:widowControl w:val="0"/>
        <w:autoSpaceDE w:val="0"/>
        <w:autoSpaceDN w:val="0"/>
        <w:adjustRightInd w:val="0"/>
      </w:pPr>
    </w:p>
    <w:p w:rsidR="009651AF" w:rsidRPr="009D5D69" w:rsidRDefault="00E77D69" w:rsidP="009D5D69">
      <w:pPr>
        <w:widowControl w:val="0"/>
        <w:autoSpaceDE w:val="0"/>
        <w:autoSpaceDN w:val="0"/>
        <w:adjustRightInd w:val="0"/>
      </w:pPr>
      <w:r>
        <w:pict>
          <v:shape id="_x0000_i1028" type="#_x0000_t75" style="width:312pt;height:219pt">
            <v:imagedata r:id="rId11" o:title=""/>
          </v:shape>
        </w:pict>
      </w:r>
    </w:p>
    <w:p w:rsidR="009651AF" w:rsidRPr="009D5D69" w:rsidRDefault="009D5D69" w:rsidP="009D5D69">
      <w:pPr>
        <w:widowControl w:val="0"/>
        <w:autoSpaceDE w:val="0"/>
        <w:autoSpaceDN w:val="0"/>
        <w:adjustRightInd w:val="0"/>
      </w:pPr>
      <w:r>
        <w:t>Рис.</w:t>
      </w:r>
      <w:r w:rsidR="0009327B">
        <w:t xml:space="preserve"> </w:t>
      </w:r>
      <w:r>
        <w:t xml:space="preserve">1.5 </w:t>
      </w:r>
      <w:r w:rsidR="009651AF" w:rsidRPr="009D5D69">
        <w:t>Схема сигнализации предупредительными входными и выходными светофорами</w:t>
      </w:r>
      <w:r w:rsidR="0009327B">
        <w:t>.</w:t>
      </w:r>
    </w:p>
    <w:p w:rsidR="0009327B" w:rsidRDefault="0009327B" w:rsidP="009D5D69">
      <w:pPr>
        <w:widowControl w:val="0"/>
        <w:autoSpaceDE w:val="0"/>
        <w:autoSpaceDN w:val="0"/>
        <w:adjustRightInd w:val="0"/>
      </w:pPr>
    </w:p>
    <w:p w:rsidR="009651AF" w:rsidRPr="009D5D69" w:rsidRDefault="009651AF" w:rsidP="009D5D69">
      <w:pPr>
        <w:widowControl w:val="0"/>
        <w:autoSpaceDE w:val="0"/>
        <w:autoSpaceDN w:val="0"/>
        <w:adjustRightInd w:val="0"/>
      </w:pPr>
      <w:r w:rsidRPr="009D5D69">
        <w:t>Желтый огонь на предупредительном светофоре 1 (</w:t>
      </w:r>
      <w:r w:rsidR="009D5D69">
        <w:t>рис.1.5</w:t>
      </w:r>
      <w:r w:rsidRPr="009D5D69">
        <w:t>, а</w:t>
      </w:r>
      <w:r w:rsidR="009D5D69" w:rsidRPr="009D5D69">
        <w:t xml:space="preserve">) </w:t>
      </w:r>
      <w:r w:rsidRPr="009D5D69">
        <w:t>загорается при красном и мигающем лунно-белом (пригласительном</w:t>
      </w:r>
      <w:r w:rsidR="009D5D69" w:rsidRPr="009D5D69">
        <w:t xml:space="preserve">) </w:t>
      </w:r>
      <w:r w:rsidRPr="009D5D69">
        <w:t>сигнальных показаниях входного светофора Н</w:t>
      </w:r>
      <w:r w:rsidR="009D5D69" w:rsidRPr="009D5D69">
        <w:t xml:space="preserve">. </w:t>
      </w:r>
      <w:r w:rsidRPr="009D5D69">
        <w:t>Светофор 1 поезд может проследовать с максимальной скоростью, поскольку длина блок-участка достаточна для остановки поезда перед входным сигналом Н</w:t>
      </w:r>
      <w:r w:rsidR="009D5D69" w:rsidRPr="009D5D69">
        <w:t xml:space="preserve">. </w:t>
      </w:r>
    </w:p>
    <w:p w:rsidR="009651AF" w:rsidRPr="009D5D69" w:rsidRDefault="009651AF" w:rsidP="009D5D69">
      <w:pPr>
        <w:widowControl w:val="0"/>
        <w:autoSpaceDE w:val="0"/>
        <w:autoSpaceDN w:val="0"/>
        <w:adjustRightInd w:val="0"/>
      </w:pPr>
      <w:r w:rsidRPr="009D5D69">
        <w:t>Желтый мигающий огонь (</w:t>
      </w:r>
      <w:r w:rsidR="009D5D69">
        <w:t>рис.1.5</w:t>
      </w:r>
      <w:r w:rsidRPr="009D5D69">
        <w:t>, б, в</w:t>
      </w:r>
      <w:r w:rsidR="009D5D69" w:rsidRPr="009D5D69">
        <w:t xml:space="preserve">) </w:t>
      </w:r>
      <w:r w:rsidRPr="009D5D69">
        <w:t xml:space="preserve">на светофоре 1 предупреждает о том, что входной сигнал Н открыт, но его разрешается проследовать со скоростью не более </w:t>
      </w:r>
      <w:r w:rsidRPr="009D5D69">
        <w:rPr>
          <w:lang w:val="en-US"/>
        </w:rPr>
        <w:t>V</w:t>
      </w:r>
      <w:r w:rsidRPr="009D5D69">
        <w:t>1 = 40 км/ч, поскольку поезд принимается на станцию с отклонением по стрелочным переводам</w:t>
      </w:r>
      <w:r w:rsidR="009D5D69" w:rsidRPr="009D5D69">
        <w:t xml:space="preserve">. </w:t>
      </w:r>
      <w:r w:rsidRPr="009D5D69">
        <w:t>Это происходит при приеме поезда на боковой путь ЗП или (по вариантному маршруту</w:t>
      </w:r>
      <w:r w:rsidR="009D5D69" w:rsidRPr="009D5D69">
        <w:t xml:space="preserve">) </w:t>
      </w:r>
      <w:r w:rsidRPr="009D5D69">
        <w:t xml:space="preserve">на главный путь </w:t>
      </w:r>
      <w:r w:rsidRPr="009D5D69">
        <w:rPr>
          <w:lang w:val="en-US"/>
        </w:rPr>
        <w:t>I</w:t>
      </w:r>
      <w:r w:rsidRPr="009D5D69">
        <w:t xml:space="preserve">П На входном светофоре Н в этом случае горят два желтых огня, указывающие на необходимость его проследования со скоростью не более </w:t>
      </w:r>
      <w:r w:rsidRPr="009D5D69">
        <w:rPr>
          <w:lang w:val="en-US"/>
        </w:rPr>
        <w:t>V</w:t>
      </w:r>
      <w:r w:rsidRPr="009D5D69">
        <w:t>1</w:t>
      </w:r>
      <w:r w:rsidR="009D5D69" w:rsidRPr="009D5D69">
        <w:t xml:space="preserve">. </w:t>
      </w:r>
      <w:r w:rsidRPr="009D5D69">
        <w:t>Причем непрерывно горящий верхний огонь предупреждает о том, что существующий выходной светофор (Н1 или НЗ</w:t>
      </w:r>
      <w:r w:rsidR="009D5D69" w:rsidRPr="009D5D69">
        <w:t xml:space="preserve">) </w:t>
      </w:r>
      <w:r w:rsidRPr="009D5D69">
        <w:t>закрыт, а мигающий огонь свидетельствует об открытии этого светофора</w:t>
      </w:r>
      <w:r w:rsidR="009D5D69" w:rsidRPr="009D5D69">
        <w:t xml:space="preserve">. </w:t>
      </w:r>
    </w:p>
    <w:p w:rsidR="009D5D69" w:rsidRPr="009D5D69" w:rsidRDefault="009651AF" w:rsidP="009D5D69">
      <w:pPr>
        <w:widowControl w:val="0"/>
        <w:autoSpaceDE w:val="0"/>
        <w:autoSpaceDN w:val="0"/>
        <w:adjustRightInd w:val="0"/>
      </w:pPr>
      <w:r w:rsidRPr="009D5D69">
        <w:t>Зеленый огонь (</w:t>
      </w:r>
      <w:r w:rsidR="009D5D69">
        <w:t>рис.1.5</w:t>
      </w:r>
      <w:r w:rsidRPr="009D5D69">
        <w:t>, г</w:t>
      </w:r>
      <w:r w:rsidR="009D5D69" w:rsidRPr="009D5D69">
        <w:t xml:space="preserve">) </w:t>
      </w:r>
      <w:r w:rsidRPr="009D5D69">
        <w:t>на предупредительном светофоре 1 указывает на возможность проследования поездом входного сигнала Я с максимальной скоростью, что соответствует приему поезда на главный путь 1П без отклонения на стрелках</w:t>
      </w:r>
      <w:r w:rsidR="009D5D69" w:rsidRPr="009D5D69">
        <w:t xml:space="preserve">. </w:t>
      </w:r>
      <w:r w:rsidRPr="009D5D69">
        <w:t>Входной светофор Н сигнализирует в этом случае одним верхним желтым непрерывно горящим огнем при красном огне на выходном светофоре Н1</w:t>
      </w:r>
      <w:r w:rsidR="009D5D69" w:rsidRPr="009D5D69">
        <w:t xml:space="preserve">. </w:t>
      </w:r>
    </w:p>
    <w:p w:rsidR="009651AF" w:rsidRPr="009D5D69" w:rsidRDefault="009651AF" w:rsidP="009D5D69">
      <w:pPr>
        <w:widowControl w:val="0"/>
        <w:autoSpaceDE w:val="0"/>
        <w:autoSpaceDN w:val="0"/>
        <w:adjustRightInd w:val="0"/>
      </w:pPr>
      <w:r w:rsidRPr="009D5D69">
        <w:t>На</w:t>
      </w:r>
      <w:r w:rsidR="009D5D69" w:rsidRPr="009D5D69">
        <w:t xml:space="preserve"> </w:t>
      </w:r>
      <w:r w:rsidRPr="009D5D69">
        <w:t>входном светофоре Н загорается верхний желтый мигающий огонь, если по выходному светофору Н1 предусмотрен вариантный маршрут отправления поезда, когда ско</w:t>
      </w:r>
      <w:r w:rsidR="0009327B">
        <w:t>рость проследования выходного св</w:t>
      </w:r>
      <w:r w:rsidRPr="009D5D69">
        <w:t xml:space="preserve">етофора не должна превышать </w:t>
      </w:r>
      <w:r w:rsidRPr="009D5D69">
        <w:rPr>
          <w:lang w:val="en-US"/>
        </w:rPr>
        <w:t>V</w:t>
      </w:r>
      <w:r w:rsidRPr="009D5D69">
        <w:t>= 40 км/ч</w:t>
      </w:r>
      <w:r w:rsidR="009D5D69" w:rsidRPr="009D5D69">
        <w:t xml:space="preserve">. </w:t>
      </w:r>
      <w:r w:rsidRPr="009D5D69">
        <w:t>В этом случае выходной светофор Н1 сигнализирует двумя желтыми огнями, из которых верхний горит непрерывно при свободности одного блок-участка автоблокировки или "мигает" при свободности двух и более блок-участков</w:t>
      </w:r>
      <w:r w:rsidR="009D5D69" w:rsidRPr="009D5D69">
        <w:t xml:space="preserve">. </w:t>
      </w:r>
    </w:p>
    <w:p w:rsidR="009651AF" w:rsidRPr="009D5D69" w:rsidRDefault="009651AF" w:rsidP="009D5D69">
      <w:pPr>
        <w:widowControl w:val="0"/>
        <w:autoSpaceDE w:val="0"/>
        <w:autoSpaceDN w:val="0"/>
        <w:adjustRightInd w:val="0"/>
      </w:pPr>
      <w:r w:rsidRPr="009D5D69">
        <w:t>Зеленый огонь на входном светофоре</w:t>
      </w:r>
      <w:r w:rsidR="00C83B62" w:rsidRPr="009D5D69">
        <w:t xml:space="preserve"> </w:t>
      </w:r>
      <w:r w:rsidRPr="009D5D69">
        <w:t>Н</w:t>
      </w:r>
      <w:r w:rsidR="00C83B62" w:rsidRPr="009D5D69">
        <w:t xml:space="preserve"> </w:t>
      </w:r>
      <w:r w:rsidRPr="009D5D69">
        <w:t>загорается в тех случаях, когда допускается проследование поездом входного и выходного светофоров с максимальной скоростью</w:t>
      </w:r>
      <w:r w:rsidR="009D5D69" w:rsidRPr="009D5D69">
        <w:t xml:space="preserve">. </w:t>
      </w:r>
      <w:r w:rsidRPr="009D5D69">
        <w:t>Это соответствует пропуску поезда по главному пути станции без отклонения на стрелочных переводах</w:t>
      </w:r>
      <w:r w:rsidR="009D5D69" w:rsidRPr="009D5D69">
        <w:t xml:space="preserve">. </w:t>
      </w:r>
      <w:r w:rsidRPr="009D5D69">
        <w:t>Желтый огонь выходного светофора Н1 предупреждает о том, что следующий светофор автоблокировки закрыт, а зеленый о том что следующий светофор имеет разрешающее сигнальное показание</w:t>
      </w:r>
      <w:r w:rsidR="009D5D69" w:rsidRPr="009D5D69">
        <w:t xml:space="preserve">. </w:t>
      </w:r>
    </w:p>
    <w:p w:rsidR="009651AF" w:rsidRPr="009D5D69" w:rsidRDefault="009651AF" w:rsidP="009D5D69">
      <w:pPr>
        <w:widowControl w:val="0"/>
        <w:autoSpaceDE w:val="0"/>
        <w:autoSpaceDN w:val="0"/>
        <w:adjustRightInd w:val="0"/>
      </w:pPr>
      <w:r w:rsidRPr="009D5D69">
        <w:t>Необходимо отметить, что при сквозном пропуске поезда (см</w:t>
      </w:r>
      <w:r w:rsidR="009D5D69" w:rsidRPr="009D5D69">
        <w:t xml:space="preserve">. </w:t>
      </w:r>
      <w:r w:rsidR="009D5D69">
        <w:t>рис.1.5</w:t>
      </w:r>
      <w:r w:rsidRPr="009D5D69">
        <w:t>, б</w:t>
      </w:r>
      <w:r w:rsidR="009D5D69" w:rsidRPr="009D5D69">
        <w:t xml:space="preserve">) </w:t>
      </w:r>
      <w:r w:rsidRPr="009D5D69">
        <w:t>по боковому пути ЗП открытый выходной светофор НЗ сигнализирует одним желтым или зеленым огнем, несмотря на то, что поезд за выходным светофором отклоняется на стрелках</w:t>
      </w:r>
      <w:r w:rsidR="009D5D69" w:rsidRPr="009D5D69">
        <w:t xml:space="preserve">. </w:t>
      </w:r>
      <w:r w:rsidRPr="009D5D69">
        <w:t>Такое упрощение сигнализации не создает угрозы безопасности движения по следующим причинам</w:t>
      </w:r>
      <w:r w:rsidR="009D5D69" w:rsidRPr="009D5D69">
        <w:t xml:space="preserve">. </w:t>
      </w:r>
      <w:r w:rsidRPr="009D5D69">
        <w:t>При движении на боковой путь машинист снижает скорость до вступления поезда на стрелки входной горловины и поддерживает ее не более 40 км/ч до освобождения этих стрелок последним вагоном состава</w:t>
      </w:r>
      <w:r w:rsidR="009D5D69" w:rsidRPr="009D5D69">
        <w:t xml:space="preserve">. </w:t>
      </w:r>
      <w:r w:rsidRPr="009D5D69">
        <w:t>В таких условиях машинист знает, что поезд принимается на боковой путь и готов к следованию с уменьшенной скоростью по стрелкам, расположенным за выходным светофором</w:t>
      </w:r>
      <w:r w:rsidR="009D5D69" w:rsidRPr="009D5D69">
        <w:t xml:space="preserve">. </w:t>
      </w:r>
      <w:r w:rsidRPr="009D5D69">
        <w:t>При отсутствии безостановочного пропуска поездов по боковому пути (</w:t>
      </w:r>
      <w:r w:rsidR="009D5D69">
        <w:t>рис.1.5</w:t>
      </w:r>
      <w:r w:rsidRPr="009D5D69">
        <w:t>, д</w:t>
      </w:r>
      <w:r w:rsidR="009D5D69" w:rsidRPr="009D5D69">
        <w:t xml:space="preserve">) </w:t>
      </w:r>
      <w:r w:rsidRPr="009D5D69">
        <w:t>сигнализация осуществляется двумя желтыми огнями, из которых верхний мигающий на входном светофоре не используется</w:t>
      </w:r>
      <w:r w:rsidR="009D5D69" w:rsidRPr="009D5D69">
        <w:t xml:space="preserve">. </w:t>
      </w:r>
    </w:p>
    <w:p w:rsidR="009651AF" w:rsidRPr="009D5D69" w:rsidRDefault="009651AF" w:rsidP="009D5D69">
      <w:pPr>
        <w:widowControl w:val="0"/>
        <w:autoSpaceDE w:val="0"/>
        <w:autoSpaceDN w:val="0"/>
        <w:adjustRightInd w:val="0"/>
      </w:pPr>
      <w:r w:rsidRPr="009D5D69">
        <w:t>Нечетные поезда принимаются на боковые пути 2Пи ЗП(</w:t>
      </w:r>
      <w:r w:rsidR="009D5D69">
        <w:t>рис.1.6</w:t>
      </w:r>
      <w:r w:rsidR="009D5D69" w:rsidRPr="009D5D69">
        <w:t xml:space="preserve">) </w:t>
      </w:r>
      <w:r w:rsidRPr="009D5D69">
        <w:t>по стрелочным переводам с маркой крестовины 1/18, что указывается одной зеленой полосой на входном сигнале Н</w:t>
      </w:r>
      <w:r w:rsidR="009D5D69" w:rsidRPr="009D5D69">
        <w:t xml:space="preserve">. </w:t>
      </w:r>
      <w:r w:rsidRPr="009D5D69">
        <w:t>О возможности проследования светофора Н в этом случае со скоростью 80 км/ч сигнализирует зеленый мигающий огонь предупредительного светофора 1</w:t>
      </w:r>
      <w:r w:rsidR="009D5D69" w:rsidRPr="009D5D69">
        <w:t xml:space="preserve">. </w:t>
      </w:r>
    </w:p>
    <w:p w:rsidR="00C808AB" w:rsidRPr="009D5D69" w:rsidRDefault="009651AF" w:rsidP="0009327B">
      <w:pPr>
        <w:widowControl w:val="0"/>
        <w:autoSpaceDE w:val="0"/>
        <w:autoSpaceDN w:val="0"/>
        <w:adjustRightInd w:val="0"/>
      </w:pPr>
      <w:r w:rsidRPr="009D5D69">
        <w:t>Поезд, отправляемый с пути 2П, проходит по стрелке с маркой крестовины 1/18, поэтому в случае пропуска поезда по пути 2П входной светофор Н сигнализирует зеленым мигающим и желтыми огнями с зеленой полосой</w:t>
      </w:r>
      <w:r w:rsidR="009D5D69" w:rsidRPr="009D5D69">
        <w:t xml:space="preserve">. </w:t>
      </w:r>
      <w:r w:rsidRPr="009D5D69">
        <w:t xml:space="preserve">При этом зеленый мигающий огонь указывает машинисту на возможность проследования выходного светофора Н2 со скоростью </w:t>
      </w:r>
      <w:r w:rsidRPr="009D5D69">
        <w:rPr>
          <w:lang w:val="en-US"/>
        </w:rPr>
        <w:t>v</w:t>
      </w:r>
      <w:r w:rsidRPr="009D5D69">
        <w:t>3 = 80 км/ч, что позволяет не устанавливать на светофоре Н2 зеленую полосу</w:t>
      </w:r>
      <w:r w:rsidR="0009327B">
        <w:t>.</w:t>
      </w:r>
      <w:bookmarkStart w:id="0" w:name="_GoBack"/>
      <w:bookmarkEnd w:id="0"/>
    </w:p>
    <w:sectPr w:rsidR="00C808AB" w:rsidRPr="009D5D69" w:rsidSect="009D5D69">
      <w:headerReference w:type="default" r:id="rId12"/>
      <w:footerReference w:type="default" r:id="rId13"/>
      <w:headerReference w:type="first" r:id="rId14"/>
      <w:footerReference w:type="first" r:id="rId15"/>
      <w:pgSz w:w="11909" w:h="16834"/>
      <w:pgMar w:top="1134" w:right="850" w:bottom="1134" w:left="1701" w:header="283" w:footer="709" w:gutter="0"/>
      <w:pgNumType w:start="1"/>
      <w:cols w:space="6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145" w:rsidRDefault="007B1145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7B1145" w:rsidRDefault="007B1145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69" w:rsidRDefault="009D5D6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69" w:rsidRDefault="009D5D6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145" w:rsidRDefault="007B1145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7B1145" w:rsidRDefault="007B1145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69" w:rsidRDefault="00BF2946" w:rsidP="009D5D69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9D5D69" w:rsidRDefault="009D5D69" w:rsidP="009D5D6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69" w:rsidRDefault="009D5D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32A"/>
    <w:rsid w:val="0009327B"/>
    <w:rsid w:val="0044232A"/>
    <w:rsid w:val="004743B4"/>
    <w:rsid w:val="00574FF6"/>
    <w:rsid w:val="00704223"/>
    <w:rsid w:val="00770FF3"/>
    <w:rsid w:val="007B1145"/>
    <w:rsid w:val="00911809"/>
    <w:rsid w:val="009651AF"/>
    <w:rsid w:val="009D5D69"/>
    <w:rsid w:val="00BF2946"/>
    <w:rsid w:val="00C808AB"/>
    <w:rsid w:val="00C83B62"/>
    <w:rsid w:val="00E77D69"/>
    <w:rsid w:val="00FE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A5C74186-77B4-402E-ABE4-F6D0639D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D5D6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D5D6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D5D6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9D5D69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D5D6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D5D6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D5D69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D5D69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D5D69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9D5D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9D5D69"/>
    <w:rPr>
      <w:vertAlign w:val="superscript"/>
    </w:rPr>
  </w:style>
  <w:style w:type="paragraph" w:styleId="a7">
    <w:name w:val="Body Text"/>
    <w:basedOn w:val="a2"/>
    <w:link w:val="aa"/>
    <w:uiPriority w:val="99"/>
    <w:rsid w:val="009D5D69"/>
    <w:pPr>
      <w:widowControl w:val="0"/>
      <w:autoSpaceDE w:val="0"/>
      <w:autoSpaceDN w:val="0"/>
      <w:adjustRightInd w:val="0"/>
      <w:ind w:firstLine="0"/>
    </w:pPr>
  </w:style>
  <w:style w:type="character" w:customStyle="1" w:styleId="aa">
    <w:name w:val="Основни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9D5D6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9D5D69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9D5D6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9D5D69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ий текст з від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9D5D6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9D5D69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ій колонтитул Знак"/>
    <w:link w:val="af2"/>
    <w:uiPriority w:val="99"/>
    <w:semiHidden/>
    <w:locked/>
    <w:rsid w:val="009D5D69"/>
    <w:rPr>
      <w:sz w:val="28"/>
      <w:szCs w:val="28"/>
      <w:lang w:val="ru-RU" w:eastAsia="ru-RU"/>
    </w:rPr>
  </w:style>
  <w:style w:type="paragraph" w:styleId="af2">
    <w:name w:val="footer"/>
    <w:basedOn w:val="a2"/>
    <w:link w:val="af1"/>
    <w:uiPriority w:val="99"/>
    <w:semiHidden/>
    <w:rsid w:val="009D5D69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ій колонтитул Знак"/>
    <w:link w:val="a6"/>
    <w:uiPriority w:val="99"/>
    <w:semiHidden/>
    <w:locked/>
    <w:rsid w:val="009D5D69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9D5D6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D5D69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5">
    <w:name w:val="page number"/>
    <w:uiPriority w:val="99"/>
    <w:rsid w:val="009D5D69"/>
  </w:style>
  <w:style w:type="character" w:customStyle="1" w:styleId="af6">
    <w:name w:val="номер страницы"/>
    <w:uiPriority w:val="99"/>
    <w:rsid w:val="009D5D69"/>
    <w:rPr>
      <w:sz w:val="28"/>
      <w:szCs w:val="28"/>
    </w:rPr>
  </w:style>
  <w:style w:type="paragraph" w:styleId="af7">
    <w:name w:val="Normal (Web)"/>
    <w:basedOn w:val="a2"/>
    <w:uiPriority w:val="99"/>
    <w:rsid w:val="009D5D69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9D5D69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9D5D69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D5D6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D5D6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D5D69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9D5D69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D5D69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9D5D69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енумерованный"/>
    <w:autoRedefine/>
    <w:uiPriority w:val="99"/>
    <w:rsid w:val="009D5D69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D5D69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D5D69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D5D69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D5D6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D5D69"/>
    <w:rPr>
      <w:i/>
      <w:iCs/>
    </w:rPr>
  </w:style>
  <w:style w:type="paragraph" w:customStyle="1" w:styleId="af9">
    <w:name w:val="ТАБЛИЦА"/>
    <w:next w:val="a2"/>
    <w:autoRedefine/>
    <w:uiPriority w:val="99"/>
    <w:rsid w:val="009D5D69"/>
    <w:pPr>
      <w:spacing w:line="360" w:lineRule="auto"/>
    </w:pPr>
    <w:rPr>
      <w:color w:val="000000"/>
    </w:rPr>
  </w:style>
  <w:style w:type="paragraph" w:customStyle="1" w:styleId="13">
    <w:name w:val="Стиль1"/>
    <w:basedOn w:val="af9"/>
    <w:autoRedefine/>
    <w:uiPriority w:val="99"/>
    <w:rsid w:val="009D5D69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9D5D6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9D5D6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c">
    <w:name w:val="Текст кінцевої ви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9D5D69"/>
    <w:pPr>
      <w:autoSpaceDE w:val="0"/>
      <w:autoSpaceDN w:val="0"/>
    </w:pPr>
    <w:rPr>
      <w:sz w:val="20"/>
      <w:szCs w:val="20"/>
    </w:rPr>
  </w:style>
  <w:style w:type="character" w:customStyle="1" w:styleId="afe">
    <w:name w:val="Текст ви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9D5D69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9D5D69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3155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ЭТАПЫ РАЗВИТИЯ СТАНЦИОННЫХ СИСТЕМ АВТОМАТИКИ И ТЕЛЕМЕХАНИКИ</vt:lpstr>
    </vt:vector>
  </TitlesOfParts>
  <Company>Diapsalmata</Company>
  <LinksUpToDate>false</LinksUpToDate>
  <CharactersWithSpaces>21103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ЭТАПЫ РАЗВИТИЯ СТАНЦИОННЫХ СИСТЕМ АВТОМАТИКИ И ТЕЛЕМЕХАНИКИ</dc:title>
  <dc:subject/>
  <dc:creator>Customer</dc:creator>
  <cp:keywords/>
  <dc:description/>
  <cp:lastModifiedBy>Irina</cp:lastModifiedBy>
  <cp:revision>2</cp:revision>
  <dcterms:created xsi:type="dcterms:W3CDTF">2014-09-12T08:01:00Z</dcterms:created>
  <dcterms:modified xsi:type="dcterms:W3CDTF">2014-09-12T08:01:00Z</dcterms:modified>
</cp:coreProperties>
</file>