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CA" w:rsidRDefault="00C45ECA" w:rsidP="00243B09">
      <w:pPr>
        <w:jc w:val="center"/>
        <w:rPr>
          <w:lang w:val="ru-RU"/>
        </w:rPr>
      </w:pPr>
    </w:p>
    <w:p w:rsidR="00243B09" w:rsidRPr="00243B09" w:rsidRDefault="00243B09" w:rsidP="00243B09">
      <w:pPr>
        <w:jc w:val="center"/>
        <w:rPr>
          <w:lang w:val="ru-RU"/>
        </w:rPr>
      </w:pPr>
      <w:r w:rsidRPr="00243B09">
        <w:rPr>
          <w:lang w:val="ru-RU"/>
        </w:rPr>
        <w:t xml:space="preserve">ФЕДЕРАЛЬНОЕ АГЕНТСТВО ПО ЗДРАВООХРАНЕНИЮ  И СОЦИАЛЬНОМУ РАЗВИТИЮ </w:t>
      </w:r>
    </w:p>
    <w:p w:rsidR="00243B09" w:rsidRPr="00243B09" w:rsidRDefault="00243B09" w:rsidP="00243B09">
      <w:pPr>
        <w:jc w:val="center"/>
        <w:rPr>
          <w:lang w:val="ru-RU"/>
        </w:rPr>
      </w:pPr>
    </w:p>
    <w:p w:rsidR="00243B09" w:rsidRPr="00243B09" w:rsidRDefault="00243B09" w:rsidP="00243B09">
      <w:pPr>
        <w:jc w:val="center"/>
        <w:rPr>
          <w:lang w:val="ru-RU"/>
        </w:rPr>
      </w:pPr>
      <w:r w:rsidRPr="00243B09">
        <w:rPr>
          <w:lang w:val="ru-RU"/>
        </w:rPr>
        <w:t>СЕВЕРНЫЙ  ГОСУДАРСТВЕННЫЙ  МЕДИЦИНСКИЙ  УНИВЕРСИТЕТ</w:t>
      </w:r>
    </w:p>
    <w:p w:rsidR="00243B09" w:rsidRPr="00243B09" w:rsidRDefault="00243B09" w:rsidP="00243B09">
      <w:pPr>
        <w:jc w:val="center"/>
        <w:rPr>
          <w:lang w:val="ru-RU"/>
        </w:rPr>
      </w:pPr>
    </w:p>
    <w:p w:rsidR="00243B09" w:rsidRPr="00243B09" w:rsidRDefault="00243B09" w:rsidP="00243B09">
      <w:pPr>
        <w:jc w:val="center"/>
        <w:rPr>
          <w:lang w:val="ru-RU"/>
        </w:rPr>
      </w:pPr>
      <w:r w:rsidRPr="00243B09">
        <w:rPr>
          <w:lang w:val="ru-RU"/>
        </w:rPr>
        <w:t>ИНСТИТУТ МЕНЕДЖМЕНТА</w:t>
      </w:r>
    </w:p>
    <w:p w:rsidR="00243B09" w:rsidRPr="00243B09" w:rsidRDefault="00243B09" w:rsidP="00243B09">
      <w:pPr>
        <w:jc w:val="center"/>
        <w:rPr>
          <w:lang w:val="ru-RU"/>
        </w:rPr>
      </w:pPr>
    </w:p>
    <w:p w:rsidR="00243B09" w:rsidRPr="00243B09" w:rsidRDefault="00243B09" w:rsidP="00243B09">
      <w:pPr>
        <w:spacing w:line="360" w:lineRule="auto"/>
        <w:jc w:val="center"/>
        <w:rPr>
          <w:lang w:val="ru-RU"/>
        </w:rPr>
      </w:pPr>
      <w:r w:rsidRPr="00243B09">
        <w:rPr>
          <w:lang w:val="ru-RU"/>
        </w:rPr>
        <w:t>Кафедра экономики</w:t>
      </w:r>
    </w:p>
    <w:p w:rsidR="00243B09" w:rsidRPr="00243B09" w:rsidRDefault="00243B09" w:rsidP="00243B09">
      <w:pPr>
        <w:spacing w:line="360" w:lineRule="auto"/>
        <w:jc w:val="center"/>
        <w:rPr>
          <w:lang w:val="ru-RU"/>
        </w:rPr>
      </w:pPr>
    </w:p>
    <w:p w:rsidR="00243B09" w:rsidRPr="00243B09" w:rsidRDefault="00243B09" w:rsidP="00243B09">
      <w:pPr>
        <w:spacing w:line="360" w:lineRule="auto"/>
        <w:jc w:val="center"/>
        <w:rPr>
          <w:lang w:val="ru-RU"/>
        </w:rPr>
      </w:pPr>
    </w:p>
    <w:p w:rsidR="00243B09" w:rsidRPr="00243B09" w:rsidRDefault="00243B09" w:rsidP="00243B09">
      <w:pPr>
        <w:spacing w:line="360" w:lineRule="auto"/>
        <w:jc w:val="center"/>
        <w:rPr>
          <w:lang w:val="ru-RU"/>
        </w:rPr>
      </w:pPr>
    </w:p>
    <w:p w:rsidR="00243B09" w:rsidRPr="00243B09" w:rsidRDefault="00243B09" w:rsidP="00243B09">
      <w:pPr>
        <w:spacing w:line="360" w:lineRule="auto"/>
        <w:jc w:val="center"/>
        <w:rPr>
          <w:sz w:val="28"/>
          <w:szCs w:val="28"/>
          <w:lang w:val="ru-RU"/>
        </w:rPr>
      </w:pPr>
      <w:r w:rsidRPr="00243B09">
        <w:rPr>
          <w:sz w:val="28"/>
          <w:szCs w:val="28"/>
          <w:lang w:val="ru-RU"/>
        </w:rPr>
        <w:t>КОНТРОЛЬНАЯ РАБОТА</w:t>
      </w:r>
    </w:p>
    <w:p w:rsidR="00243B09" w:rsidRPr="00243B09" w:rsidRDefault="00243B09" w:rsidP="00243B09">
      <w:pPr>
        <w:spacing w:line="360" w:lineRule="auto"/>
        <w:jc w:val="center"/>
        <w:rPr>
          <w:sz w:val="28"/>
          <w:szCs w:val="28"/>
          <w:lang w:val="ru-RU"/>
        </w:rPr>
      </w:pPr>
      <w:r w:rsidRPr="00243B09">
        <w:rPr>
          <w:sz w:val="28"/>
          <w:szCs w:val="28"/>
          <w:lang w:val="ru-RU"/>
        </w:rPr>
        <w:t xml:space="preserve">по дисциплине  </w:t>
      </w:r>
      <w:r w:rsidRPr="00243B09">
        <w:rPr>
          <w:bCs/>
          <w:color w:val="000000"/>
          <w:sz w:val="28"/>
          <w:szCs w:val="28"/>
          <w:lang w:val="ru-RU"/>
        </w:rPr>
        <w:t>«</w:t>
      </w:r>
      <w:r>
        <w:rPr>
          <w:sz w:val="32"/>
          <w:szCs w:val="32"/>
          <w:lang w:val="ru-RU"/>
        </w:rPr>
        <w:t>Русский язык</w:t>
      </w:r>
      <w:r w:rsidRPr="00243B09">
        <w:rPr>
          <w:bCs/>
          <w:color w:val="000000"/>
          <w:sz w:val="28"/>
          <w:szCs w:val="28"/>
          <w:lang w:val="ru-RU"/>
        </w:rPr>
        <w:t>»</w:t>
      </w:r>
    </w:p>
    <w:p w:rsidR="00243B09" w:rsidRPr="00243B09" w:rsidRDefault="00243B09" w:rsidP="00243B09">
      <w:pPr>
        <w:spacing w:line="280" w:lineRule="auto"/>
        <w:ind w:left="360"/>
        <w:jc w:val="center"/>
        <w:rPr>
          <w:lang w:val="ru-RU"/>
        </w:rPr>
      </w:pPr>
      <w:r w:rsidRPr="00243B09">
        <w:rPr>
          <w:sz w:val="28"/>
          <w:szCs w:val="28"/>
          <w:lang w:val="ru-RU"/>
        </w:rPr>
        <w:t>Тема: «</w:t>
      </w:r>
      <w:r>
        <w:rPr>
          <w:bCs/>
          <w:iCs/>
          <w:sz w:val="28"/>
          <w:szCs w:val="28"/>
          <w:lang w:val="ru-RU"/>
        </w:rPr>
        <w:t>Этические нормы речевой культуры</w:t>
      </w:r>
      <w:r w:rsidRPr="00243B09">
        <w:rPr>
          <w:sz w:val="28"/>
          <w:szCs w:val="28"/>
          <w:lang w:val="ru-RU"/>
        </w:rPr>
        <w:t>»</w:t>
      </w:r>
    </w:p>
    <w:p w:rsidR="00243B09" w:rsidRPr="00D32D39" w:rsidRDefault="00243B09" w:rsidP="00243B09">
      <w:pPr>
        <w:pStyle w:val="af9"/>
        <w:jc w:val="center"/>
        <w:rPr>
          <w:b/>
          <w:sz w:val="28"/>
          <w:szCs w:val="28"/>
        </w:rPr>
      </w:pPr>
    </w:p>
    <w:p w:rsidR="00243B09" w:rsidRPr="00243B09" w:rsidRDefault="00243B09" w:rsidP="00243B09">
      <w:pPr>
        <w:spacing w:before="140"/>
        <w:jc w:val="center"/>
        <w:rPr>
          <w:sz w:val="28"/>
          <w:szCs w:val="28"/>
          <w:lang w:val="ru-RU"/>
        </w:rPr>
      </w:pPr>
    </w:p>
    <w:p w:rsidR="00243B09" w:rsidRPr="00243B09" w:rsidRDefault="00243B09" w:rsidP="00243B09">
      <w:pPr>
        <w:spacing w:line="360" w:lineRule="auto"/>
        <w:jc w:val="center"/>
        <w:rPr>
          <w:lang w:val="ru-RU"/>
        </w:rPr>
      </w:pPr>
    </w:p>
    <w:p w:rsidR="00243B09" w:rsidRPr="00243B09" w:rsidRDefault="00243B09" w:rsidP="00243B09">
      <w:pPr>
        <w:spacing w:line="360" w:lineRule="auto"/>
        <w:jc w:val="center"/>
        <w:rPr>
          <w:lang w:val="ru-RU"/>
        </w:rPr>
      </w:pPr>
    </w:p>
    <w:p w:rsidR="00243B09" w:rsidRPr="00243B09" w:rsidRDefault="00243B09" w:rsidP="00243B09">
      <w:pPr>
        <w:spacing w:line="360" w:lineRule="auto"/>
        <w:jc w:val="center"/>
        <w:rPr>
          <w:lang w:val="ru-RU"/>
        </w:rPr>
      </w:pPr>
    </w:p>
    <w:p w:rsidR="00243B09" w:rsidRPr="00243B09" w:rsidRDefault="00243B09" w:rsidP="00243B09">
      <w:pPr>
        <w:spacing w:line="360" w:lineRule="auto"/>
        <w:jc w:val="center"/>
        <w:rPr>
          <w:lang w:val="ru-RU"/>
        </w:rPr>
      </w:pPr>
    </w:p>
    <w:tbl>
      <w:tblPr>
        <w:tblW w:w="5002" w:type="dxa"/>
        <w:tblInd w:w="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2"/>
      </w:tblGrid>
      <w:tr w:rsidR="00243B09" w:rsidRPr="0075318D" w:rsidTr="003F1ADD">
        <w:trPr>
          <w:trHeight w:val="1440"/>
        </w:trPr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B09" w:rsidRPr="00243B09" w:rsidRDefault="00243B09" w:rsidP="003F1ADD">
            <w:pPr>
              <w:spacing w:line="360" w:lineRule="auto"/>
              <w:rPr>
                <w:lang w:val="ru-RU"/>
              </w:rPr>
            </w:pPr>
            <w:r w:rsidRPr="00243B09">
              <w:rPr>
                <w:lang w:val="ru-RU"/>
              </w:rPr>
              <w:t xml:space="preserve">Студента </w:t>
            </w:r>
            <w:r w:rsidRPr="00243B09">
              <w:rPr>
                <w:b/>
                <w:lang w:val="ru-RU"/>
              </w:rPr>
              <w:t xml:space="preserve"> Дробачевской Марии Михайловны</w:t>
            </w:r>
          </w:p>
          <w:p w:rsidR="00243B09" w:rsidRPr="00243B09" w:rsidRDefault="00243B09" w:rsidP="003F1ADD">
            <w:pPr>
              <w:spacing w:line="360" w:lineRule="auto"/>
              <w:rPr>
                <w:b/>
                <w:lang w:val="ru-RU"/>
              </w:rPr>
            </w:pPr>
            <w:r w:rsidRPr="00243B09">
              <w:rPr>
                <w:lang w:val="ru-RU"/>
              </w:rPr>
              <w:t xml:space="preserve">Шифр </w:t>
            </w:r>
            <w:r w:rsidRPr="00243B09">
              <w:rPr>
                <w:b/>
                <w:lang w:val="ru-RU"/>
              </w:rPr>
              <w:t>ЭЗВ -  091715</w:t>
            </w:r>
          </w:p>
          <w:p w:rsidR="00243B09" w:rsidRPr="00243B09" w:rsidRDefault="00243B09" w:rsidP="003F1ADD">
            <w:pPr>
              <w:spacing w:line="360" w:lineRule="auto"/>
              <w:rPr>
                <w:lang w:val="ru-RU"/>
              </w:rPr>
            </w:pPr>
            <w:r w:rsidRPr="00243B09">
              <w:rPr>
                <w:lang w:val="ru-RU"/>
              </w:rPr>
              <w:t xml:space="preserve">Специальность </w:t>
            </w:r>
            <w:r w:rsidRPr="00243B09">
              <w:rPr>
                <w:b/>
                <w:lang w:val="ru-RU"/>
              </w:rPr>
              <w:t xml:space="preserve"> 08010365 «Национальная экономика»</w:t>
            </w:r>
          </w:p>
          <w:p w:rsidR="00243B09" w:rsidRPr="00243B09" w:rsidRDefault="00243B09" w:rsidP="003F1ADD">
            <w:pPr>
              <w:spacing w:line="360" w:lineRule="auto"/>
              <w:rPr>
                <w:b/>
                <w:lang w:val="ru-RU"/>
              </w:rPr>
            </w:pPr>
            <w:r w:rsidRPr="00243B09">
              <w:rPr>
                <w:lang w:val="ru-RU"/>
              </w:rPr>
              <w:t>Курс</w:t>
            </w:r>
            <w:r w:rsidRPr="00243B09">
              <w:rPr>
                <w:b/>
                <w:lang w:val="ru-RU"/>
              </w:rPr>
              <w:t xml:space="preserve"> 4</w:t>
            </w:r>
          </w:p>
          <w:p w:rsidR="00243B09" w:rsidRPr="00243B09" w:rsidRDefault="00243B09" w:rsidP="003F1ADD">
            <w:pPr>
              <w:spacing w:line="360" w:lineRule="auto"/>
              <w:rPr>
                <w:b/>
                <w:lang w:val="ru-RU"/>
              </w:rPr>
            </w:pPr>
            <w:r w:rsidRPr="00243B09">
              <w:rPr>
                <w:lang w:val="ru-RU"/>
              </w:rPr>
              <w:t xml:space="preserve">Форма обучения: </w:t>
            </w:r>
            <w:r w:rsidRPr="00243B09">
              <w:rPr>
                <w:b/>
                <w:lang w:val="ru-RU"/>
              </w:rPr>
              <w:t xml:space="preserve">заочная </w:t>
            </w:r>
          </w:p>
          <w:p w:rsidR="00243B09" w:rsidRPr="00243B09" w:rsidRDefault="00243B09" w:rsidP="00243B09">
            <w:pPr>
              <w:spacing w:line="360" w:lineRule="auto"/>
              <w:rPr>
                <w:lang w:val="ru-RU"/>
              </w:rPr>
            </w:pPr>
            <w:r w:rsidRPr="0075318D">
              <w:t>Преподаватель:</w:t>
            </w:r>
            <w:r w:rsidRPr="0075318D">
              <w:rPr>
                <w:b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Корниенко Е.Р.</w:t>
            </w:r>
          </w:p>
        </w:tc>
      </w:tr>
    </w:tbl>
    <w:p w:rsidR="00243B09" w:rsidRDefault="00243B09" w:rsidP="00243B09">
      <w:pPr>
        <w:spacing w:line="360" w:lineRule="auto"/>
        <w:jc w:val="center"/>
      </w:pPr>
    </w:p>
    <w:p w:rsidR="00243B09" w:rsidRDefault="00243B09" w:rsidP="00243B09">
      <w:pPr>
        <w:spacing w:line="360" w:lineRule="auto"/>
        <w:jc w:val="center"/>
      </w:pPr>
    </w:p>
    <w:p w:rsidR="00243B09" w:rsidRDefault="00243B09" w:rsidP="00243B09">
      <w:pPr>
        <w:spacing w:line="360" w:lineRule="auto"/>
        <w:jc w:val="center"/>
      </w:pPr>
    </w:p>
    <w:p w:rsidR="00243B09" w:rsidRDefault="00243B09" w:rsidP="00243B09">
      <w:pPr>
        <w:spacing w:line="360" w:lineRule="auto"/>
        <w:jc w:val="center"/>
      </w:pPr>
    </w:p>
    <w:p w:rsidR="00243B09" w:rsidRDefault="00243B09" w:rsidP="00243B09">
      <w:pPr>
        <w:spacing w:line="360" w:lineRule="auto"/>
        <w:jc w:val="center"/>
      </w:pPr>
    </w:p>
    <w:p w:rsidR="00243B09" w:rsidRDefault="00243B09" w:rsidP="00243B09">
      <w:pPr>
        <w:spacing w:line="360" w:lineRule="auto"/>
        <w:jc w:val="center"/>
      </w:pPr>
    </w:p>
    <w:p w:rsidR="00243B09" w:rsidRDefault="00243B09" w:rsidP="00243B09">
      <w:pPr>
        <w:spacing w:line="360" w:lineRule="auto"/>
        <w:jc w:val="center"/>
        <w:rPr>
          <w:lang w:val="ru-RU"/>
        </w:rPr>
      </w:pPr>
      <w:r>
        <w:t>Архангельск 2010</w:t>
      </w:r>
    </w:p>
    <w:p w:rsidR="00243B09" w:rsidRPr="00243B09" w:rsidRDefault="00243B09" w:rsidP="00243B09">
      <w:pPr>
        <w:spacing w:line="360" w:lineRule="auto"/>
        <w:jc w:val="center"/>
        <w:rPr>
          <w:lang w:val="ru-RU"/>
        </w:rPr>
      </w:pPr>
    </w:p>
    <w:p w:rsidR="00567E41" w:rsidRDefault="00567E41" w:rsidP="00567E41">
      <w:pPr>
        <w:spacing w:before="100" w:beforeAutospacing="1" w:after="100" w:afterAutospacing="1" w:line="360" w:lineRule="auto"/>
        <w:ind w:firstLine="709"/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СОДЕРЖАНИЕ</w:t>
      </w:r>
    </w:p>
    <w:p w:rsidR="00567E41" w:rsidRDefault="00567E41" w:rsidP="00567E41">
      <w:pPr>
        <w:spacing w:before="100" w:beforeAutospacing="1" w:after="100" w:afterAutospacing="1" w:line="360" w:lineRule="auto"/>
        <w:ind w:firstLine="709"/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ВВЕДЕНИЕ</w:t>
      </w:r>
      <w:r w:rsidR="00EA4CD7">
        <w:rPr>
          <w:b/>
          <w:sz w:val="28"/>
          <w:szCs w:val="28"/>
          <w:lang w:val="ru-RU"/>
        </w:rPr>
        <w:tab/>
      </w:r>
      <w:r w:rsidR="00EA4CD7">
        <w:rPr>
          <w:b/>
          <w:sz w:val="28"/>
          <w:szCs w:val="28"/>
          <w:lang w:val="ru-RU"/>
        </w:rPr>
        <w:tab/>
      </w:r>
      <w:r w:rsidR="00EA4CD7">
        <w:rPr>
          <w:b/>
          <w:sz w:val="28"/>
          <w:szCs w:val="28"/>
          <w:lang w:val="ru-RU"/>
        </w:rPr>
        <w:tab/>
      </w:r>
      <w:r w:rsidR="00EA4CD7">
        <w:rPr>
          <w:b/>
          <w:sz w:val="28"/>
          <w:szCs w:val="28"/>
          <w:lang w:val="ru-RU"/>
        </w:rPr>
        <w:tab/>
      </w:r>
      <w:r w:rsidR="00EA4CD7">
        <w:rPr>
          <w:b/>
          <w:sz w:val="28"/>
          <w:szCs w:val="28"/>
          <w:lang w:val="ru-RU"/>
        </w:rPr>
        <w:tab/>
      </w:r>
      <w:r w:rsidR="00EA4CD7">
        <w:rPr>
          <w:b/>
          <w:sz w:val="28"/>
          <w:szCs w:val="28"/>
          <w:lang w:val="ru-RU"/>
        </w:rPr>
        <w:tab/>
      </w:r>
      <w:r w:rsidR="00EA4CD7">
        <w:rPr>
          <w:b/>
          <w:sz w:val="28"/>
          <w:szCs w:val="28"/>
          <w:lang w:val="ru-RU"/>
        </w:rPr>
        <w:tab/>
      </w:r>
      <w:r w:rsidR="00EA4CD7">
        <w:rPr>
          <w:b/>
          <w:sz w:val="28"/>
          <w:szCs w:val="28"/>
          <w:lang w:val="ru-RU"/>
        </w:rPr>
        <w:tab/>
      </w:r>
      <w:r w:rsidR="00EA4CD7">
        <w:rPr>
          <w:b/>
          <w:sz w:val="28"/>
          <w:szCs w:val="28"/>
          <w:lang w:val="ru-RU"/>
        </w:rPr>
        <w:tab/>
      </w:r>
      <w:r w:rsidR="00EA4CD7">
        <w:rPr>
          <w:b/>
          <w:sz w:val="28"/>
          <w:szCs w:val="28"/>
          <w:lang w:val="ru-RU"/>
        </w:rPr>
        <w:tab/>
        <w:t>3</w:t>
      </w:r>
    </w:p>
    <w:p w:rsidR="00567E41" w:rsidRDefault="00567E41" w:rsidP="00567E41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НАЗНАЧЕНИЕ РЕЧЕВОГО ЭТИКЕТА</w:t>
      </w:r>
      <w:r w:rsidR="00BA0D9F">
        <w:rPr>
          <w:b/>
          <w:sz w:val="28"/>
          <w:szCs w:val="28"/>
          <w:lang w:val="ru-RU"/>
        </w:rPr>
        <w:tab/>
      </w:r>
      <w:r w:rsidR="00BA0D9F">
        <w:rPr>
          <w:b/>
          <w:sz w:val="28"/>
          <w:szCs w:val="28"/>
          <w:lang w:val="ru-RU"/>
        </w:rPr>
        <w:tab/>
      </w:r>
      <w:r w:rsidR="00BA0D9F">
        <w:rPr>
          <w:b/>
          <w:sz w:val="28"/>
          <w:szCs w:val="28"/>
          <w:lang w:val="ru-RU"/>
        </w:rPr>
        <w:tab/>
      </w:r>
      <w:r w:rsidR="00BA0D9F">
        <w:rPr>
          <w:b/>
          <w:sz w:val="28"/>
          <w:szCs w:val="28"/>
          <w:lang w:val="ru-RU"/>
        </w:rPr>
        <w:tab/>
      </w:r>
      <w:r w:rsidR="00BA0D9F">
        <w:rPr>
          <w:b/>
          <w:sz w:val="28"/>
          <w:szCs w:val="28"/>
          <w:lang w:val="ru-RU"/>
        </w:rPr>
        <w:tab/>
        <w:t>4</w:t>
      </w:r>
    </w:p>
    <w:p w:rsidR="00567E41" w:rsidRDefault="00567E41" w:rsidP="00567E41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ФОРМУЛЫ РЕЧЕВОГО ЭТИКЕТА</w:t>
      </w:r>
      <w:r w:rsidR="00BA0D9F">
        <w:rPr>
          <w:b/>
          <w:sz w:val="28"/>
          <w:szCs w:val="28"/>
          <w:lang w:val="ru-RU"/>
        </w:rPr>
        <w:tab/>
      </w:r>
      <w:r w:rsidR="00BA0D9F">
        <w:rPr>
          <w:b/>
          <w:sz w:val="28"/>
          <w:szCs w:val="28"/>
          <w:lang w:val="ru-RU"/>
        </w:rPr>
        <w:tab/>
      </w:r>
      <w:r w:rsidR="00BA0D9F">
        <w:rPr>
          <w:b/>
          <w:sz w:val="28"/>
          <w:szCs w:val="28"/>
          <w:lang w:val="ru-RU"/>
        </w:rPr>
        <w:tab/>
      </w:r>
      <w:r w:rsidR="00BA0D9F">
        <w:rPr>
          <w:b/>
          <w:sz w:val="28"/>
          <w:szCs w:val="28"/>
          <w:lang w:val="ru-RU"/>
        </w:rPr>
        <w:tab/>
      </w:r>
      <w:r w:rsidR="00BA0D9F">
        <w:rPr>
          <w:b/>
          <w:sz w:val="28"/>
          <w:szCs w:val="28"/>
          <w:lang w:val="ru-RU"/>
        </w:rPr>
        <w:tab/>
        <w:t>7</w:t>
      </w:r>
    </w:p>
    <w:p w:rsidR="00567E41" w:rsidRDefault="00567E41" w:rsidP="00567E41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ОБРАЩЕНИЕ В </w:t>
      </w:r>
      <w:r w:rsidR="00091FD7">
        <w:rPr>
          <w:b/>
          <w:sz w:val="28"/>
          <w:szCs w:val="28"/>
          <w:lang w:val="ru-RU"/>
        </w:rPr>
        <w:t xml:space="preserve">РУССКОМ </w:t>
      </w:r>
      <w:r>
        <w:rPr>
          <w:b/>
          <w:sz w:val="28"/>
          <w:szCs w:val="28"/>
          <w:lang w:val="ru-RU"/>
        </w:rPr>
        <w:t>РЕЧЕВОМ ЭТИКЕТЕ</w:t>
      </w:r>
      <w:r w:rsidR="00BA0D9F">
        <w:rPr>
          <w:b/>
          <w:sz w:val="28"/>
          <w:szCs w:val="28"/>
          <w:lang w:val="ru-RU"/>
        </w:rPr>
        <w:t xml:space="preserve">                    1</w:t>
      </w:r>
      <w:r w:rsidR="00243B09">
        <w:rPr>
          <w:b/>
          <w:sz w:val="28"/>
          <w:szCs w:val="28"/>
          <w:lang w:val="ru-RU"/>
        </w:rPr>
        <w:t>0</w:t>
      </w:r>
    </w:p>
    <w:p w:rsidR="00567E41" w:rsidRDefault="00567E41" w:rsidP="00567E41">
      <w:pPr>
        <w:spacing w:before="100" w:beforeAutospacing="1" w:after="100" w:afterAutospacing="1" w:line="360" w:lineRule="auto"/>
        <w:ind w:left="709"/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ЗАКЛЮЧЕНИЕ</w:t>
      </w:r>
      <w:r w:rsidR="00BA0D9F">
        <w:rPr>
          <w:b/>
          <w:sz w:val="28"/>
          <w:szCs w:val="28"/>
          <w:lang w:val="ru-RU"/>
        </w:rPr>
        <w:tab/>
      </w:r>
      <w:r w:rsidR="00BA0D9F">
        <w:rPr>
          <w:b/>
          <w:sz w:val="28"/>
          <w:szCs w:val="28"/>
          <w:lang w:val="ru-RU"/>
        </w:rPr>
        <w:tab/>
      </w:r>
      <w:r w:rsidR="00BA0D9F">
        <w:rPr>
          <w:b/>
          <w:sz w:val="28"/>
          <w:szCs w:val="28"/>
          <w:lang w:val="ru-RU"/>
        </w:rPr>
        <w:tab/>
      </w:r>
      <w:r w:rsidR="00BA0D9F">
        <w:rPr>
          <w:b/>
          <w:sz w:val="28"/>
          <w:szCs w:val="28"/>
          <w:lang w:val="ru-RU"/>
        </w:rPr>
        <w:tab/>
      </w:r>
      <w:r w:rsidR="00BA0D9F">
        <w:rPr>
          <w:b/>
          <w:sz w:val="28"/>
          <w:szCs w:val="28"/>
          <w:lang w:val="ru-RU"/>
        </w:rPr>
        <w:tab/>
      </w:r>
      <w:r w:rsidR="00BA0D9F">
        <w:rPr>
          <w:b/>
          <w:sz w:val="28"/>
          <w:szCs w:val="28"/>
          <w:lang w:val="ru-RU"/>
        </w:rPr>
        <w:tab/>
      </w:r>
      <w:r w:rsidR="00BA0D9F">
        <w:rPr>
          <w:b/>
          <w:sz w:val="28"/>
          <w:szCs w:val="28"/>
          <w:lang w:val="ru-RU"/>
        </w:rPr>
        <w:tab/>
      </w:r>
      <w:r w:rsidR="00BA0D9F">
        <w:rPr>
          <w:b/>
          <w:sz w:val="28"/>
          <w:szCs w:val="28"/>
          <w:lang w:val="ru-RU"/>
        </w:rPr>
        <w:tab/>
      </w:r>
      <w:r w:rsidR="00BA0D9F">
        <w:rPr>
          <w:b/>
          <w:sz w:val="28"/>
          <w:szCs w:val="28"/>
          <w:lang w:val="ru-RU"/>
        </w:rPr>
        <w:tab/>
        <w:t xml:space="preserve">        1</w:t>
      </w:r>
      <w:r w:rsidR="00243B09">
        <w:rPr>
          <w:b/>
          <w:sz w:val="28"/>
          <w:szCs w:val="28"/>
          <w:lang w:val="ru-RU"/>
        </w:rPr>
        <w:t>4</w:t>
      </w:r>
    </w:p>
    <w:p w:rsidR="00567E41" w:rsidRDefault="00567E41" w:rsidP="00567E41">
      <w:pPr>
        <w:spacing w:before="100" w:beforeAutospacing="1" w:after="100" w:afterAutospacing="1" w:line="360" w:lineRule="auto"/>
        <w:ind w:left="709"/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СПИСОК ИСПОЛЬЗУЕМОЙ ЛИТЕРАТУРЫ</w:t>
      </w:r>
      <w:r w:rsidR="00BA0D9F">
        <w:rPr>
          <w:b/>
          <w:sz w:val="28"/>
          <w:szCs w:val="28"/>
          <w:lang w:val="ru-RU"/>
        </w:rPr>
        <w:tab/>
      </w:r>
      <w:r w:rsidR="00BA0D9F">
        <w:rPr>
          <w:b/>
          <w:sz w:val="28"/>
          <w:szCs w:val="28"/>
          <w:lang w:val="ru-RU"/>
        </w:rPr>
        <w:tab/>
      </w:r>
      <w:r w:rsidR="00BA0D9F">
        <w:rPr>
          <w:b/>
          <w:sz w:val="28"/>
          <w:szCs w:val="28"/>
          <w:lang w:val="ru-RU"/>
        </w:rPr>
        <w:tab/>
      </w:r>
      <w:r w:rsidR="00243B09">
        <w:rPr>
          <w:b/>
          <w:sz w:val="28"/>
          <w:szCs w:val="28"/>
          <w:lang w:val="ru-RU"/>
        </w:rPr>
        <w:t xml:space="preserve">        15</w:t>
      </w:r>
    </w:p>
    <w:p w:rsidR="00567E41" w:rsidRDefault="00567E41" w:rsidP="00567E41">
      <w:pPr>
        <w:spacing w:before="100" w:beforeAutospacing="1" w:after="100" w:afterAutospacing="1" w:line="360" w:lineRule="auto"/>
        <w:ind w:firstLine="709"/>
        <w:contextualSpacing/>
        <w:jc w:val="center"/>
        <w:rPr>
          <w:b/>
          <w:sz w:val="28"/>
          <w:szCs w:val="28"/>
          <w:lang w:val="ru-RU"/>
        </w:rPr>
      </w:pPr>
    </w:p>
    <w:p w:rsidR="00567E41" w:rsidRDefault="00567E41" w:rsidP="00567E41">
      <w:pPr>
        <w:spacing w:before="100" w:beforeAutospacing="1" w:after="100" w:afterAutospacing="1" w:line="360" w:lineRule="auto"/>
        <w:ind w:firstLine="709"/>
        <w:contextualSpacing/>
        <w:jc w:val="center"/>
        <w:rPr>
          <w:b/>
          <w:sz w:val="28"/>
          <w:szCs w:val="28"/>
          <w:lang w:val="ru-RU"/>
        </w:rPr>
      </w:pPr>
    </w:p>
    <w:p w:rsidR="00567E41" w:rsidRDefault="00567E41" w:rsidP="00567E41">
      <w:pPr>
        <w:spacing w:before="100" w:beforeAutospacing="1" w:after="100" w:afterAutospacing="1" w:line="360" w:lineRule="auto"/>
        <w:ind w:firstLine="709"/>
        <w:contextualSpacing/>
        <w:jc w:val="center"/>
        <w:rPr>
          <w:b/>
          <w:sz w:val="28"/>
          <w:szCs w:val="28"/>
          <w:lang w:val="ru-RU"/>
        </w:rPr>
      </w:pPr>
    </w:p>
    <w:p w:rsidR="00567E41" w:rsidRDefault="00567E41" w:rsidP="00567E41">
      <w:pPr>
        <w:spacing w:before="100" w:beforeAutospacing="1" w:after="100" w:afterAutospacing="1" w:line="360" w:lineRule="auto"/>
        <w:ind w:firstLine="709"/>
        <w:contextualSpacing/>
        <w:jc w:val="center"/>
        <w:rPr>
          <w:b/>
          <w:sz w:val="28"/>
          <w:szCs w:val="28"/>
          <w:lang w:val="ru-RU"/>
        </w:rPr>
      </w:pPr>
    </w:p>
    <w:p w:rsidR="00567E41" w:rsidRDefault="00567E41" w:rsidP="00567E41">
      <w:pPr>
        <w:spacing w:before="100" w:beforeAutospacing="1" w:after="100" w:afterAutospacing="1" w:line="360" w:lineRule="auto"/>
        <w:ind w:firstLine="709"/>
        <w:contextualSpacing/>
        <w:jc w:val="center"/>
        <w:rPr>
          <w:b/>
          <w:sz w:val="28"/>
          <w:szCs w:val="28"/>
          <w:lang w:val="ru-RU"/>
        </w:rPr>
      </w:pPr>
    </w:p>
    <w:p w:rsidR="00567E41" w:rsidRDefault="00567E41" w:rsidP="00567E41">
      <w:pPr>
        <w:spacing w:before="100" w:beforeAutospacing="1" w:after="100" w:afterAutospacing="1" w:line="360" w:lineRule="auto"/>
        <w:ind w:firstLine="709"/>
        <w:contextualSpacing/>
        <w:jc w:val="center"/>
        <w:rPr>
          <w:b/>
          <w:sz w:val="28"/>
          <w:szCs w:val="28"/>
          <w:lang w:val="ru-RU"/>
        </w:rPr>
      </w:pPr>
    </w:p>
    <w:p w:rsidR="00567E41" w:rsidRDefault="00567E41" w:rsidP="00567E41">
      <w:pPr>
        <w:spacing w:before="100" w:beforeAutospacing="1" w:after="100" w:afterAutospacing="1" w:line="360" w:lineRule="auto"/>
        <w:ind w:firstLine="709"/>
        <w:contextualSpacing/>
        <w:jc w:val="center"/>
        <w:rPr>
          <w:b/>
          <w:sz w:val="28"/>
          <w:szCs w:val="28"/>
          <w:lang w:val="ru-RU"/>
        </w:rPr>
      </w:pPr>
    </w:p>
    <w:p w:rsidR="00567E41" w:rsidRDefault="00567E41" w:rsidP="00567E41">
      <w:pPr>
        <w:spacing w:before="100" w:beforeAutospacing="1" w:after="100" w:afterAutospacing="1" w:line="360" w:lineRule="auto"/>
        <w:ind w:firstLine="709"/>
        <w:contextualSpacing/>
        <w:jc w:val="center"/>
        <w:rPr>
          <w:b/>
          <w:sz w:val="28"/>
          <w:szCs w:val="28"/>
          <w:lang w:val="ru-RU"/>
        </w:rPr>
      </w:pPr>
    </w:p>
    <w:p w:rsidR="00567E41" w:rsidRDefault="00567E41" w:rsidP="00567E41">
      <w:pPr>
        <w:spacing w:before="100" w:beforeAutospacing="1" w:after="100" w:afterAutospacing="1" w:line="360" w:lineRule="auto"/>
        <w:ind w:firstLine="709"/>
        <w:contextualSpacing/>
        <w:jc w:val="center"/>
        <w:rPr>
          <w:b/>
          <w:sz w:val="28"/>
          <w:szCs w:val="28"/>
          <w:lang w:val="ru-RU"/>
        </w:rPr>
      </w:pPr>
    </w:p>
    <w:p w:rsidR="00567E41" w:rsidRDefault="00567E41" w:rsidP="00567E41">
      <w:pPr>
        <w:spacing w:before="100" w:beforeAutospacing="1" w:after="100" w:afterAutospacing="1" w:line="360" w:lineRule="auto"/>
        <w:ind w:firstLine="709"/>
        <w:contextualSpacing/>
        <w:jc w:val="center"/>
        <w:rPr>
          <w:b/>
          <w:sz w:val="28"/>
          <w:szCs w:val="28"/>
          <w:lang w:val="ru-RU"/>
        </w:rPr>
      </w:pPr>
    </w:p>
    <w:p w:rsidR="00567E41" w:rsidRDefault="00567E41" w:rsidP="00567E41">
      <w:pPr>
        <w:spacing w:before="100" w:beforeAutospacing="1" w:after="100" w:afterAutospacing="1" w:line="360" w:lineRule="auto"/>
        <w:ind w:firstLine="709"/>
        <w:contextualSpacing/>
        <w:jc w:val="center"/>
        <w:rPr>
          <w:b/>
          <w:sz w:val="28"/>
          <w:szCs w:val="28"/>
          <w:lang w:val="ru-RU"/>
        </w:rPr>
      </w:pPr>
    </w:p>
    <w:p w:rsidR="00567E41" w:rsidRDefault="00567E41" w:rsidP="00567E41">
      <w:pPr>
        <w:spacing w:before="100" w:beforeAutospacing="1" w:after="100" w:afterAutospacing="1" w:line="360" w:lineRule="auto"/>
        <w:ind w:firstLine="709"/>
        <w:contextualSpacing/>
        <w:jc w:val="center"/>
        <w:rPr>
          <w:b/>
          <w:sz w:val="28"/>
          <w:szCs w:val="28"/>
          <w:lang w:val="ru-RU"/>
        </w:rPr>
      </w:pPr>
    </w:p>
    <w:p w:rsidR="00567E41" w:rsidRDefault="00567E41" w:rsidP="00567E41">
      <w:pPr>
        <w:spacing w:before="100" w:beforeAutospacing="1" w:after="100" w:afterAutospacing="1" w:line="360" w:lineRule="auto"/>
        <w:ind w:firstLine="709"/>
        <w:contextualSpacing/>
        <w:jc w:val="center"/>
        <w:rPr>
          <w:b/>
          <w:sz w:val="28"/>
          <w:szCs w:val="28"/>
          <w:lang w:val="ru-RU"/>
        </w:rPr>
      </w:pPr>
    </w:p>
    <w:p w:rsidR="00567E41" w:rsidRDefault="00567E41" w:rsidP="00567E41">
      <w:pPr>
        <w:spacing w:before="100" w:beforeAutospacing="1" w:after="100" w:afterAutospacing="1" w:line="360" w:lineRule="auto"/>
        <w:ind w:firstLine="709"/>
        <w:contextualSpacing/>
        <w:jc w:val="center"/>
        <w:rPr>
          <w:b/>
          <w:sz w:val="28"/>
          <w:szCs w:val="28"/>
          <w:lang w:val="ru-RU"/>
        </w:rPr>
      </w:pPr>
    </w:p>
    <w:p w:rsidR="00567E41" w:rsidRDefault="00567E41" w:rsidP="00567E41">
      <w:pPr>
        <w:spacing w:before="100" w:beforeAutospacing="1" w:after="100" w:afterAutospacing="1" w:line="360" w:lineRule="auto"/>
        <w:ind w:firstLine="709"/>
        <w:contextualSpacing/>
        <w:jc w:val="center"/>
        <w:rPr>
          <w:b/>
          <w:sz w:val="28"/>
          <w:szCs w:val="28"/>
          <w:lang w:val="ru-RU"/>
        </w:rPr>
      </w:pPr>
    </w:p>
    <w:p w:rsidR="00567E41" w:rsidRDefault="00567E41" w:rsidP="00567E41">
      <w:pPr>
        <w:spacing w:before="100" w:beforeAutospacing="1" w:after="100" w:afterAutospacing="1" w:line="360" w:lineRule="auto"/>
        <w:ind w:firstLine="709"/>
        <w:contextualSpacing/>
        <w:jc w:val="center"/>
        <w:rPr>
          <w:b/>
          <w:sz w:val="28"/>
          <w:szCs w:val="28"/>
          <w:lang w:val="ru-RU"/>
        </w:rPr>
      </w:pPr>
    </w:p>
    <w:p w:rsidR="00567E41" w:rsidRDefault="00567E41" w:rsidP="00567E41">
      <w:pPr>
        <w:spacing w:before="100" w:beforeAutospacing="1" w:after="100" w:afterAutospacing="1" w:line="360" w:lineRule="auto"/>
        <w:ind w:firstLine="709"/>
        <w:contextualSpacing/>
        <w:jc w:val="center"/>
        <w:rPr>
          <w:b/>
          <w:sz w:val="28"/>
          <w:szCs w:val="28"/>
          <w:lang w:val="ru-RU"/>
        </w:rPr>
      </w:pPr>
    </w:p>
    <w:p w:rsidR="00567E41" w:rsidRDefault="00567E41" w:rsidP="00567E41">
      <w:pPr>
        <w:spacing w:before="100" w:beforeAutospacing="1" w:after="100" w:afterAutospacing="1" w:line="360" w:lineRule="auto"/>
        <w:ind w:firstLine="709"/>
        <w:contextualSpacing/>
        <w:jc w:val="center"/>
        <w:rPr>
          <w:b/>
          <w:sz w:val="28"/>
          <w:szCs w:val="28"/>
          <w:lang w:val="ru-RU"/>
        </w:rPr>
      </w:pPr>
    </w:p>
    <w:p w:rsidR="00567E41" w:rsidRDefault="00567E41" w:rsidP="00567E41">
      <w:pPr>
        <w:spacing w:before="100" w:beforeAutospacing="1" w:after="100" w:afterAutospacing="1" w:line="360" w:lineRule="auto"/>
        <w:ind w:firstLine="709"/>
        <w:contextualSpacing/>
        <w:jc w:val="center"/>
        <w:rPr>
          <w:b/>
          <w:sz w:val="28"/>
          <w:szCs w:val="28"/>
          <w:lang w:val="ru-RU"/>
        </w:rPr>
      </w:pPr>
    </w:p>
    <w:p w:rsidR="00567E41" w:rsidRDefault="00567E41" w:rsidP="00567E41">
      <w:pPr>
        <w:spacing w:before="100" w:beforeAutospacing="1" w:after="100" w:afterAutospacing="1" w:line="360" w:lineRule="auto"/>
        <w:ind w:firstLine="709"/>
        <w:contextualSpacing/>
        <w:jc w:val="center"/>
        <w:rPr>
          <w:b/>
          <w:sz w:val="28"/>
          <w:szCs w:val="28"/>
          <w:lang w:val="ru-RU"/>
        </w:rPr>
      </w:pPr>
    </w:p>
    <w:p w:rsidR="00567E41" w:rsidRDefault="00567E41" w:rsidP="00567E41">
      <w:pPr>
        <w:spacing w:before="100" w:beforeAutospacing="1" w:after="100" w:afterAutospacing="1" w:line="360" w:lineRule="auto"/>
        <w:ind w:firstLine="709"/>
        <w:contextualSpacing/>
        <w:jc w:val="center"/>
        <w:rPr>
          <w:b/>
          <w:sz w:val="28"/>
          <w:szCs w:val="28"/>
          <w:lang w:val="ru-RU"/>
        </w:rPr>
      </w:pPr>
    </w:p>
    <w:p w:rsidR="00567E41" w:rsidRDefault="00567E41" w:rsidP="00567E41">
      <w:pPr>
        <w:spacing w:before="100" w:beforeAutospacing="1" w:after="100" w:afterAutospacing="1" w:line="360" w:lineRule="auto"/>
        <w:ind w:firstLine="709"/>
        <w:contextualSpacing/>
        <w:jc w:val="center"/>
        <w:rPr>
          <w:b/>
          <w:sz w:val="28"/>
          <w:szCs w:val="28"/>
          <w:lang w:val="ru-RU"/>
        </w:rPr>
      </w:pPr>
    </w:p>
    <w:p w:rsidR="00567E41" w:rsidRDefault="00567E41" w:rsidP="00567E41">
      <w:pPr>
        <w:spacing w:before="100" w:beforeAutospacing="1" w:after="100" w:afterAutospacing="1" w:line="360" w:lineRule="auto"/>
        <w:ind w:firstLine="709"/>
        <w:contextualSpacing/>
        <w:jc w:val="center"/>
        <w:rPr>
          <w:b/>
          <w:sz w:val="28"/>
          <w:szCs w:val="28"/>
          <w:lang w:val="ru-RU"/>
        </w:rPr>
      </w:pPr>
    </w:p>
    <w:p w:rsidR="00567E41" w:rsidRPr="00567E41" w:rsidRDefault="00567E41" w:rsidP="00567E41">
      <w:pPr>
        <w:spacing w:before="100" w:beforeAutospacing="1" w:after="100" w:afterAutospacing="1" w:line="360" w:lineRule="auto"/>
        <w:ind w:firstLine="709"/>
        <w:contextualSpacing/>
        <w:jc w:val="center"/>
        <w:rPr>
          <w:b/>
          <w:sz w:val="28"/>
          <w:szCs w:val="28"/>
          <w:lang w:val="ru-RU"/>
        </w:rPr>
      </w:pPr>
      <w:r w:rsidRPr="00567E41">
        <w:rPr>
          <w:b/>
          <w:sz w:val="28"/>
          <w:szCs w:val="28"/>
          <w:lang w:val="ru-RU"/>
        </w:rPr>
        <w:t>ВВЕДЕНИЕ</w:t>
      </w:r>
    </w:p>
    <w:p w:rsidR="00567E41" w:rsidRPr="00567E41" w:rsidRDefault="00567E41" w:rsidP="00567E41">
      <w:pPr>
        <w:spacing w:before="100" w:beforeAutospacing="1" w:after="100" w:afterAutospacing="1" w:line="360" w:lineRule="auto"/>
        <w:ind w:left="4536" w:firstLine="709"/>
        <w:contextualSpacing/>
        <w:rPr>
          <w:sz w:val="28"/>
          <w:szCs w:val="28"/>
          <w:lang w:val="ru-RU"/>
        </w:rPr>
      </w:pPr>
      <w:r w:rsidRPr="00567E41">
        <w:rPr>
          <w:sz w:val="28"/>
          <w:szCs w:val="28"/>
          <w:lang w:val="ru-RU"/>
        </w:rPr>
        <w:t>"вы сказали: "здравствуйте!" делает очень точное замечание: "вы сказали встречному "здравствуйте!". Много это или мало? С одной стороны, как будто немного: ведь новых сведений передано</w:t>
      </w:r>
      <w:r w:rsidRPr="00567E41">
        <w:rPr>
          <w:b/>
          <w:bCs/>
          <w:sz w:val="28"/>
          <w:szCs w:val="28"/>
          <w:lang w:val="ru-RU"/>
        </w:rPr>
        <w:t xml:space="preserve"> </w:t>
      </w:r>
      <w:r w:rsidRPr="00567E41">
        <w:rPr>
          <w:sz w:val="28"/>
          <w:szCs w:val="28"/>
          <w:lang w:val="ru-RU"/>
        </w:rPr>
        <w:t>не было! Но с другой стороны, каждый знает, как неприятно поражает нас и даже ранит отсутствие ожидаемого приветствия".</w:t>
      </w:r>
    </w:p>
    <w:p w:rsidR="00567E41" w:rsidRPr="00567E41" w:rsidRDefault="00567E41" w:rsidP="00EA4CD7">
      <w:pPr>
        <w:spacing w:before="100" w:beforeAutospacing="1" w:after="100" w:afterAutospacing="1" w:line="360" w:lineRule="auto"/>
        <w:ind w:left="4536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67E41">
        <w:rPr>
          <w:sz w:val="28"/>
          <w:szCs w:val="28"/>
        </w:rPr>
        <w:t>Н. И. Формановская</w:t>
      </w:r>
    </w:p>
    <w:p w:rsidR="00567E41" w:rsidRPr="00567E41" w:rsidRDefault="00567E41" w:rsidP="00EA4CD7">
      <w:pPr>
        <w:pStyle w:val="af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E41">
        <w:rPr>
          <w:rFonts w:ascii="Times New Roman" w:hAnsi="Times New Roman" w:cs="Times New Roman"/>
          <w:sz w:val="28"/>
          <w:szCs w:val="28"/>
        </w:rPr>
        <w:t>Речь как вид деятельности человека и как ее продукт осуществляется на основе использования средств языка (слов, их сочетаний, предложений, пр.) Употребляясь в речи, язык дает ей возможность выполнять функции общения, сообщения, эмоционального самовыражения и воздействия на других людей.</w:t>
      </w:r>
    </w:p>
    <w:p w:rsidR="00567E41" w:rsidRPr="00567E41" w:rsidRDefault="00567E41" w:rsidP="00EA4CD7">
      <w:pPr>
        <w:pStyle w:val="af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E41">
        <w:rPr>
          <w:rFonts w:ascii="Times New Roman" w:hAnsi="Times New Roman" w:cs="Times New Roman"/>
          <w:sz w:val="28"/>
          <w:szCs w:val="28"/>
        </w:rPr>
        <w:t>Речь как результат речевой деятельности, как форма отражаемого содержания предоставляет собой способ формирования мысли и чувств посредством языка в процессе речевой деятельности человека.</w:t>
      </w:r>
    </w:p>
    <w:p w:rsidR="00567E41" w:rsidRPr="00567E41" w:rsidRDefault="00567E41" w:rsidP="00EA4CD7">
      <w:pPr>
        <w:pStyle w:val="af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E41">
        <w:rPr>
          <w:rFonts w:ascii="Times New Roman" w:hAnsi="Times New Roman" w:cs="Times New Roman"/>
          <w:sz w:val="28"/>
          <w:szCs w:val="28"/>
        </w:rPr>
        <w:t xml:space="preserve">Ведущими функциями речи является коммуникативная (или функции общения) и </w:t>
      </w:r>
      <w:r w:rsidR="00091FD7" w:rsidRPr="00567E41">
        <w:rPr>
          <w:rFonts w:ascii="Times New Roman" w:hAnsi="Times New Roman" w:cs="Times New Roman"/>
          <w:sz w:val="28"/>
          <w:szCs w:val="28"/>
        </w:rPr>
        <w:t>экспрессивная</w:t>
      </w:r>
      <w:r w:rsidRPr="00567E41">
        <w:rPr>
          <w:rFonts w:ascii="Times New Roman" w:hAnsi="Times New Roman" w:cs="Times New Roman"/>
          <w:sz w:val="28"/>
          <w:szCs w:val="28"/>
        </w:rPr>
        <w:t xml:space="preserve"> (или функция выражения мысли).</w:t>
      </w:r>
    </w:p>
    <w:p w:rsidR="00567E41" w:rsidRPr="00567E41" w:rsidRDefault="00567E41" w:rsidP="00EA4CD7">
      <w:pPr>
        <w:pStyle w:val="af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E41">
        <w:rPr>
          <w:rFonts w:ascii="Times New Roman" w:hAnsi="Times New Roman" w:cs="Times New Roman"/>
          <w:sz w:val="28"/>
          <w:szCs w:val="28"/>
        </w:rPr>
        <w:t>Речевой этикет противостоит грубости. А грубость, хамство мешают жизни, работе.</w:t>
      </w:r>
    </w:p>
    <w:p w:rsidR="00567E41" w:rsidRPr="00567E41" w:rsidRDefault="00567E41" w:rsidP="00EA4CD7">
      <w:pPr>
        <w:pStyle w:val="af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E41">
        <w:rPr>
          <w:rFonts w:ascii="Times New Roman" w:hAnsi="Times New Roman" w:cs="Times New Roman"/>
          <w:sz w:val="28"/>
          <w:szCs w:val="28"/>
        </w:rPr>
        <w:t>Уважительность к другому человеку, вежливость и доброжелательность помогают словесно выразить речевой этикет. Он же, уместно и в меру употребляемый, в конечном итоге формирует культуру поведения.</w:t>
      </w:r>
    </w:p>
    <w:p w:rsidR="00567E41" w:rsidRPr="00567E41" w:rsidRDefault="00567E41" w:rsidP="00EA4CD7">
      <w:pPr>
        <w:pStyle w:val="af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E41">
        <w:rPr>
          <w:rFonts w:ascii="Times New Roman" w:hAnsi="Times New Roman" w:cs="Times New Roman"/>
          <w:sz w:val="28"/>
          <w:szCs w:val="28"/>
        </w:rPr>
        <w:t xml:space="preserve">В отличном от узко понимаемого «салонного» этикета, философско-этическое его толкование сводится к системе всех запретов и разрешений, в том числе и речевых, существующих в данном обществе, в данной среде. </w:t>
      </w:r>
    </w:p>
    <w:p w:rsidR="00567E41" w:rsidRPr="00EA4CD7" w:rsidRDefault="00567E41" w:rsidP="00EA4CD7">
      <w:pPr>
        <w:pStyle w:val="af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E41">
        <w:rPr>
          <w:rFonts w:ascii="Times New Roman" w:hAnsi="Times New Roman" w:cs="Times New Roman"/>
          <w:sz w:val="28"/>
          <w:szCs w:val="28"/>
        </w:rPr>
        <w:t xml:space="preserve">Этикет употребляет наше поведение. Это не только те правила, которым мы следуем за столом или в гостях, это вообще все нормы наших взаимоотношений. При помощи таких, с детства усвоенных правил, мы регулируем наши взаимодействия с окружающими, устанавливаем или обнаруживаем в общении отношения типа «старший - младший - равный». </w:t>
      </w:r>
    </w:p>
    <w:p w:rsidR="00091FD7" w:rsidRPr="00567E41" w:rsidRDefault="00091FD7" w:rsidP="00EA4CD7">
      <w:pPr>
        <w:spacing w:before="100" w:beforeAutospacing="1" w:after="100" w:afterAutospacing="1" w:line="360" w:lineRule="auto"/>
        <w:ind w:left="4536"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</w:p>
    <w:p w:rsidR="002B216D" w:rsidRDefault="009E5676" w:rsidP="00EA4CD7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eastAsia="Times New Roman"/>
          <w:b/>
          <w:sz w:val="28"/>
          <w:szCs w:val="28"/>
          <w:lang w:val="ru-RU" w:eastAsia="ru-RU" w:bidi="ar-SA"/>
        </w:rPr>
      </w:pPr>
      <w:r w:rsidRPr="00091FD7">
        <w:rPr>
          <w:rFonts w:eastAsia="Times New Roman"/>
          <w:b/>
          <w:sz w:val="28"/>
          <w:szCs w:val="28"/>
          <w:lang w:val="ru-RU" w:eastAsia="ru-RU" w:bidi="ar-SA"/>
        </w:rPr>
        <w:t>НАЗНАЧЕНИЕ РЕЧЕВОГО ЭТИКЕТА</w:t>
      </w:r>
    </w:p>
    <w:p w:rsidR="00735228" w:rsidRDefault="00735228" w:rsidP="00EA4CD7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eastAsia="Times New Roman"/>
          <w:b/>
          <w:sz w:val="28"/>
          <w:szCs w:val="28"/>
          <w:lang w:val="ru-RU" w:eastAsia="ru-RU" w:bidi="ar-SA"/>
        </w:rPr>
      </w:pPr>
    </w:p>
    <w:p w:rsidR="00091FD7" w:rsidRPr="002B216D" w:rsidRDefault="00091FD7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b/>
          <w:sz w:val="28"/>
          <w:szCs w:val="28"/>
          <w:lang w:val="ru-RU" w:eastAsia="ru-RU" w:bidi="ar-SA"/>
        </w:rPr>
      </w:pPr>
    </w:p>
    <w:p w:rsidR="002B216D" w:rsidRPr="002B216D" w:rsidRDefault="002B216D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2B216D">
        <w:rPr>
          <w:rFonts w:eastAsia="Times New Roman"/>
          <w:sz w:val="28"/>
          <w:szCs w:val="28"/>
          <w:lang w:val="ru-RU" w:eastAsia="ru-RU" w:bidi="ar-SA"/>
        </w:rPr>
        <w:t>Этикет по происхождению французское слово (etiguette). Первоначально оно обозначало товарную бирку, ярлык (ср. этикетка), а затем так стали назы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вать придворный церемониал. Именно в этом значе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нии, особенно после принятия французского церемо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ниала при венском дворе, слово этикет получило распространение в немецком, польском, русском и других языках. Наряду с этим словом для обозначе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ния совокупности принятых правил, определяющих порядок какой-либо деятельности, используется сло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во регламентация и словосочетание дипломатичес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кий протокол. Многие тонкости общения, представ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ленные протоколом, учитываются и в других сферах деловых отношений. Все большее распространение в деловых кругах, особенно в последнее время, получает деловой этикет, отражающий опыт, нравственные пред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ставления и вкусы определенных социальных групп. Деловой этикет предусматривает соблюдение норм поведения и общения. Поскольку общение есть деятельность человека, процесс, в котором он участвует, то при общении в первую очередь учитываются осо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бенности речевого этикета. Под речевым этикетом понимаются разработанные правила речевого пове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дения, система речевых формул общения.</w:t>
      </w:r>
    </w:p>
    <w:p w:rsidR="002B216D" w:rsidRPr="002B216D" w:rsidRDefault="002B216D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2B216D">
        <w:rPr>
          <w:rFonts w:eastAsia="Times New Roman"/>
          <w:sz w:val="28"/>
          <w:szCs w:val="28"/>
          <w:lang w:val="ru-RU" w:eastAsia="ru-RU" w:bidi="ar-SA"/>
        </w:rPr>
        <w:t>По тому, как человек знает этикет, соблюдает его, судят о нем самом, его воспитании, общей культуре, деловых качествах.</w:t>
      </w:r>
    </w:p>
    <w:p w:rsidR="002B216D" w:rsidRPr="002B216D" w:rsidRDefault="002B216D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2B216D">
        <w:rPr>
          <w:rFonts w:eastAsia="Times New Roman"/>
          <w:sz w:val="28"/>
          <w:szCs w:val="28"/>
          <w:lang w:val="ru-RU" w:eastAsia="ru-RU" w:bidi="ar-SA"/>
        </w:rPr>
        <w:t>Владение речевым этикетом способствует приобретению авторитета, порождает доверие и уваже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ние. Знание правил речевого этикета, их соблюдение позволяет человеку чувствовать себя уверенно и не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принужденно, не испытывать неловкости из-за про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машек и неправильных действий, избежать насме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шек со стороны окружающих.</w:t>
      </w:r>
    </w:p>
    <w:p w:rsidR="002B216D" w:rsidRPr="002B216D" w:rsidRDefault="002B216D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2B216D">
        <w:rPr>
          <w:rFonts w:eastAsia="Times New Roman"/>
          <w:sz w:val="28"/>
          <w:szCs w:val="28"/>
          <w:lang w:val="ru-RU" w:eastAsia="ru-RU" w:bidi="ar-SA"/>
        </w:rPr>
        <w:t>Соблюдение речевого этикета людьми так назы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ваемых лингвоинтенсивных профессий — чиновни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ками всех рангов, врачами, юристами, продавцами, работниками связи, транспорта, стражами порядка — имеет, кроме того, воспитательное значение, неволь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но способствует повышению как речевой, так и об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щей культуры общества.</w:t>
      </w:r>
    </w:p>
    <w:p w:rsidR="002B216D" w:rsidRPr="002B216D" w:rsidRDefault="002B216D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2B216D">
        <w:rPr>
          <w:rFonts w:eastAsia="Times New Roman"/>
          <w:sz w:val="28"/>
          <w:szCs w:val="28"/>
          <w:lang w:val="ru-RU" w:eastAsia="ru-RU" w:bidi="ar-SA"/>
        </w:rPr>
        <w:t>Но наиболее важно то, что неукоснительное следо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вание правилам речевого этикета членами коллекти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ва того или иного учебного заведения, предприятия, производства, офиса оставляет у клиентов, соучреди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телей, партнеров благоприятное впечатление, поддер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живает положительную репутацию всей организации.</w:t>
      </w:r>
    </w:p>
    <w:p w:rsidR="002B216D" w:rsidRPr="002B216D" w:rsidRDefault="002B216D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2B216D">
        <w:rPr>
          <w:rFonts w:eastAsia="Times New Roman"/>
          <w:sz w:val="28"/>
          <w:szCs w:val="28"/>
          <w:lang w:val="ru-RU" w:eastAsia="ru-RU" w:bidi="ar-SA"/>
        </w:rPr>
        <w:t>Какие же факторы определяют формирование речевого этикета и его использование?</w:t>
      </w:r>
    </w:p>
    <w:p w:rsidR="002B216D" w:rsidRPr="002B216D" w:rsidRDefault="002B216D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2B216D">
        <w:rPr>
          <w:rFonts w:eastAsia="Times New Roman"/>
          <w:sz w:val="28"/>
          <w:szCs w:val="28"/>
          <w:lang w:val="ru-RU" w:eastAsia="ru-RU" w:bidi="ar-SA"/>
        </w:rPr>
        <w:t>Речевой этикет строится с учетом особенностей партнеров, вступающих в деловые отношения, ведущих деловой разговор: социального статуса субъек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та и адресата общения, их места в служебной иерар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хии, их профессии, национальности, вероисповедания, возраста, пола, характера.</w:t>
      </w:r>
    </w:p>
    <w:p w:rsidR="002B216D" w:rsidRPr="002B216D" w:rsidRDefault="002B216D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2B216D">
        <w:rPr>
          <w:rFonts w:eastAsia="Times New Roman"/>
          <w:sz w:val="28"/>
          <w:szCs w:val="28"/>
          <w:lang w:val="ru-RU" w:eastAsia="ru-RU" w:bidi="ar-SA"/>
        </w:rPr>
        <w:t>Речевой этикет определяется ситуацией, в которой происходит общение. Это может быть юбилей коллед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жа, выпускной вечер, посвящение в профессию, пре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зентация, научная конференция, совещание, прием на работу и увольнение, деловые переговоры и др.</w:t>
      </w:r>
    </w:p>
    <w:p w:rsidR="002B216D" w:rsidRPr="002B216D" w:rsidRDefault="002B216D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2B216D">
        <w:rPr>
          <w:rFonts w:eastAsia="Times New Roman"/>
          <w:sz w:val="28"/>
          <w:szCs w:val="28"/>
          <w:lang w:val="ru-RU" w:eastAsia="ru-RU" w:bidi="ar-SA"/>
        </w:rPr>
        <w:t>Речевой этикет имеет национальную специфи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ку. Каждый народ создал свою систему правил рече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 xml:space="preserve">вого поведения. </w:t>
      </w:r>
    </w:p>
    <w:p w:rsidR="00EA4CD7" w:rsidRDefault="002B216D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2B216D">
        <w:rPr>
          <w:rFonts w:eastAsia="Times New Roman"/>
          <w:sz w:val="28"/>
          <w:szCs w:val="28"/>
          <w:lang w:val="ru-RU" w:eastAsia="ru-RU" w:bidi="ar-SA"/>
        </w:rPr>
        <w:t>Особенно детально рассматривается различие меж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ду речевыми этикетами различных народов в спра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вочниках под общим названием «Речевой этикет». В них приводятся русско-английские, русско-француз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ские, русско-немецкие соответствия устойчивых вы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ражений этикета. Например, в справочнике «Русско-английские соответствия», составленном Н.И. Формановской и С.В. Шведовой (М., 1990), не только да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ются примеры приветствия, прощания, выражения благодарности, извинения, поздравления, обращения к знакомым и незнакомым людям на русском и английском языках, ко и указываются особенности употребления тех или иных выражений в английс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 xml:space="preserve">ком языке. </w:t>
      </w:r>
    </w:p>
    <w:p w:rsidR="002B216D" w:rsidRPr="002B216D" w:rsidRDefault="002B216D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2B216D">
        <w:rPr>
          <w:rFonts w:eastAsia="Times New Roman"/>
          <w:sz w:val="28"/>
          <w:szCs w:val="28"/>
          <w:lang w:val="ru-RU" w:eastAsia="ru-RU" w:bidi="ar-SA"/>
        </w:rPr>
        <w:t>Особенностью русского языка является именно наличие в нем двух местоимений — ты и вы, кото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рые могут восприниматься как формы второго лица единственного числа. Выбор той или иной формы за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висит от социального положения собеседников, харак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тера их отношений, от официальной/неофициальной обстановки. Представим это в таблице (см. стр. 282).</w:t>
      </w:r>
    </w:p>
    <w:p w:rsidR="002B216D" w:rsidRPr="002B216D" w:rsidRDefault="002B216D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2B216D">
        <w:rPr>
          <w:rFonts w:eastAsia="Times New Roman"/>
          <w:sz w:val="28"/>
          <w:szCs w:val="28"/>
          <w:lang w:val="ru-RU" w:eastAsia="ru-RU" w:bidi="ar-SA"/>
        </w:rPr>
        <w:t>Некоторые лица, особенно занимающие более вы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сокое положение, чем их собеседник, используют при обращении форму ты, нарочито подчеркивая, демонстрируя свое «демократическое», «дружеское», покровительственное отношение. Чаще всего это ставит в неловкое положение адресата, восприни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мается как знак пренебрежительного отношения, посягательство на человеческое достоинство, как ос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корбление личности.</w:t>
      </w:r>
    </w:p>
    <w:p w:rsidR="002B216D" w:rsidRPr="002B216D" w:rsidRDefault="002B216D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2B216D">
        <w:rPr>
          <w:rFonts w:eastAsia="Times New Roman"/>
          <w:sz w:val="28"/>
          <w:szCs w:val="28"/>
          <w:lang w:val="ru-RU" w:eastAsia="ru-RU" w:bidi="ar-SA"/>
        </w:rPr>
        <w:t>В официальной обстановке, когда в разговоре при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нимает участие несколько лиц, русский речевой эти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кет рекомендует даже с хорошо знакомым, с которым установлены дружеские отношения и обиходно-бы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товое обращение на ты, перейти на вы.</w:t>
      </w:r>
    </w:p>
    <w:p w:rsidR="002B216D" w:rsidRPr="002B216D" w:rsidRDefault="002B216D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2B216D">
        <w:rPr>
          <w:rFonts w:eastAsia="Times New Roman"/>
          <w:sz w:val="28"/>
          <w:szCs w:val="28"/>
          <w:lang w:val="ru-RU" w:eastAsia="ru-RU" w:bidi="ar-SA"/>
        </w:rPr>
        <w:t>Однако для всех ли ситуаций это обязательно? Иногда в передачах по телевидению, когда между известным телеведущим и не менее известным по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литиком, ученым, государственным деятелем ведет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ся разговор на общественно значимую тему и веду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щий, начиная его, как бы советуется с аудиторией, может ли он обращаться к собеседнику на ты, по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скольку они связаны давней дружбой и для них та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кое обращение привычнее, после чего собеседники переходят на ты, Нарушается ли в данном случае речевой этикет? Допустимо ли это?</w:t>
      </w:r>
    </w:p>
    <w:p w:rsidR="002B216D" w:rsidRPr="002B216D" w:rsidRDefault="002B216D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2B216D">
        <w:rPr>
          <w:rFonts w:eastAsia="Times New Roman"/>
          <w:sz w:val="28"/>
          <w:szCs w:val="28"/>
          <w:lang w:val="ru-RU" w:eastAsia="ru-RU" w:bidi="ar-SA"/>
        </w:rPr>
        <w:t>Считается, что нет правил без исключений. Да, такая передача предусматривает официальность от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ношений между ее участниками. Но телезрители воспринимают ее как нечто зрелищное. Переход на ты снижает официальность, разговор приобретает непринужденный характер, что облегчает восприя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тие, делает передачу более привлекательной.</w:t>
      </w:r>
    </w:p>
    <w:p w:rsidR="00091FD7" w:rsidRDefault="002B216D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2B216D">
        <w:rPr>
          <w:rFonts w:eastAsia="Times New Roman"/>
          <w:sz w:val="28"/>
          <w:szCs w:val="28"/>
          <w:lang w:val="ru-RU" w:eastAsia="ru-RU" w:bidi="ar-SA"/>
        </w:rPr>
        <w:t>Знание особенностей национального этикета, его речевых формул, понимание специфики делового об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щения той или иной страны, народа помогают при ведении переговоров, установлении контактов с за</w:t>
      </w:r>
      <w:r w:rsidRPr="002B216D">
        <w:rPr>
          <w:rFonts w:eastAsia="Times New Roman"/>
          <w:sz w:val="28"/>
          <w:szCs w:val="28"/>
          <w:lang w:val="ru-RU" w:eastAsia="ru-RU" w:bidi="ar-SA"/>
        </w:rPr>
        <w:softHyphen/>
        <w:t>рубежными коллегами, партнерами.</w:t>
      </w:r>
    </w:p>
    <w:p w:rsidR="00091FD7" w:rsidRPr="00567E41" w:rsidRDefault="00091FD7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</w:p>
    <w:p w:rsid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eastAsia="Times New Roman"/>
          <w:b/>
          <w:sz w:val="28"/>
          <w:szCs w:val="28"/>
          <w:lang w:val="ru-RU" w:eastAsia="ru-RU" w:bidi="ar-SA"/>
        </w:rPr>
      </w:pPr>
      <w:r w:rsidRPr="00091FD7">
        <w:rPr>
          <w:rFonts w:eastAsia="Times New Roman"/>
          <w:b/>
          <w:sz w:val="28"/>
          <w:szCs w:val="28"/>
          <w:lang w:val="ru-RU" w:eastAsia="ru-RU" w:bidi="ar-SA"/>
        </w:rPr>
        <w:t>ФОРМУЛЫ РЕЧЕВОГО ЭТИКЕТА</w:t>
      </w:r>
    </w:p>
    <w:p w:rsidR="00BA0D9F" w:rsidRDefault="00BA0D9F" w:rsidP="00EA4CD7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eastAsia="Times New Roman"/>
          <w:b/>
          <w:sz w:val="28"/>
          <w:szCs w:val="28"/>
          <w:lang w:val="ru-RU" w:eastAsia="ru-RU" w:bidi="ar-SA"/>
        </w:rPr>
      </w:pPr>
    </w:p>
    <w:p w:rsidR="0084207A" w:rsidRDefault="0084207A" w:rsidP="00842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84207A">
        <w:rPr>
          <w:rFonts w:eastAsia="Times New Roman"/>
          <w:sz w:val="28"/>
          <w:szCs w:val="28"/>
          <w:lang w:val="ru-RU" w:eastAsia="ru-RU" w:bidi="ar-SA"/>
        </w:rPr>
        <w:t>Основу речевого этикета составляют речевые формулы, характер которых зависит от  особенностей общения. Любой акт общения имеет начало, основную часть и</w:t>
      </w:r>
      <w:r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Pr="0084207A">
        <w:rPr>
          <w:rFonts w:eastAsia="Times New Roman"/>
          <w:sz w:val="28"/>
          <w:szCs w:val="28"/>
          <w:lang w:val="ru-RU" w:eastAsia="ru-RU" w:bidi="ar-SA"/>
        </w:rPr>
        <w:t xml:space="preserve">заключительную часть. В связи с этим формулы речевого этикета разделяются на 3 основные группы: </w:t>
      </w:r>
    </w:p>
    <w:p w:rsidR="0084207A" w:rsidRDefault="0084207A" w:rsidP="00842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84207A">
        <w:rPr>
          <w:rFonts w:eastAsia="Times New Roman"/>
          <w:sz w:val="28"/>
          <w:szCs w:val="28"/>
          <w:lang w:val="ru-RU" w:eastAsia="ru-RU" w:bidi="ar-SA"/>
        </w:rPr>
        <w:t>1.) рече</w:t>
      </w:r>
      <w:r>
        <w:rPr>
          <w:rFonts w:eastAsia="Times New Roman"/>
          <w:sz w:val="28"/>
          <w:szCs w:val="28"/>
          <w:lang w:val="ru-RU" w:eastAsia="ru-RU" w:bidi="ar-SA"/>
        </w:rPr>
        <w:t>вые формулы для начала общения</w:t>
      </w:r>
    </w:p>
    <w:p w:rsidR="0084207A" w:rsidRDefault="0084207A" w:rsidP="00842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84207A">
        <w:rPr>
          <w:rFonts w:eastAsia="Times New Roman"/>
          <w:sz w:val="28"/>
          <w:szCs w:val="28"/>
          <w:lang w:val="ru-RU" w:eastAsia="ru-RU" w:bidi="ar-SA"/>
        </w:rPr>
        <w:t>2.) речевые формулы</w:t>
      </w:r>
      <w:r>
        <w:rPr>
          <w:rFonts w:eastAsia="Times New Roman"/>
          <w:sz w:val="28"/>
          <w:szCs w:val="28"/>
          <w:lang w:val="ru-RU" w:eastAsia="ru-RU" w:bidi="ar-SA"/>
        </w:rPr>
        <w:t xml:space="preserve"> применяемые в процессе общения</w:t>
      </w:r>
    </w:p>
    <w:p w:rsidR="0084207A" w:rsidRPr="0084207A" w:rsidRDefault="0084207A" w:rsidP="00842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84207A">
        <w:rPr>
          <w:rFonts w:eastAsia="Times New Roman"/>
          <w:sz w:val="28"/>
          <w:szCs w:val="28"/>
          <w:lang w:val="ru-RU" w:eastAsia="ru-RU" w:bidi="ar-SA"/>
        </w:rPr>
        <w:t>3.) речевые формулы для окончания общения.       |</w:t>
      </w:r>
    </w:p>
    <w:p w:rsidR="0084207A" w:rsidRPr="0084207A" w:rsidRDefault="0084207A" w:rsidP="00842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84207A">
        <w:rPr>
          <w:rFonts w:eastAsia="Times New Roman"/>
          <w:sz w:val="28"/>
          <w:szCs w:val="28"/>
          <w:lang w:val="ru-RU" w:eastAsia="ru-RU" w:bidi="ar-SA"/>
        </w:rPr>
        <w:t>Кроме того, речевой этикет имеет национальную специфику. Каждый народ создал свою</w:t>
      </w:r>
      <w:r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Pr="0084207A">
        <w:rPr>
          <w:rFonts w:eastAsia="Times New Roman"/>
          <w:sz w:val="28"/>
          <w:szCs w:val="28"/>
          <w:lang w:val="ru-RU" w:eastAsia="ru-RU" w:bidi="ar-SA"/>
        </w:rPr>
        <w:t>систему правил речевого поведения. Например, особе</w:t>
      </w:r>
      <w:r>
        <w:rPr>
          <w:rFonts w:eastAsia="Times New Roman"/>
          <w:sz w:val="28"/>
          <w:szCs w:val="28"/>
          <w:lang w:val="ru-RU" w:eastAsia="ru-RU" w:bidi="ar-SA"/>
        </w:rPr>
        <w:t xml:space="preserve">нностью русского языка является </w:t>
      </w:r>
      <w:r w:rsidRPr="0084207A">
        <w:rPr>
          <w:rFonts w:eastAsia="Times New Roman"/>
          <w:sz w:val="28"/>
          <w:szCs w:val="28"/>
          <w:lang w:val="ru-RU" w:eastAsia="ru-RU" w:bidi="ar-SA"/>
        </w:rPr>
        <w:t>наличие в нём двух местоимений - "ты" и "вы", которые могут восприниматься как</w:t>
      </w:r>
      <w:r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Pr="0084207A">
        <w:rPr>
          <w:rFonts w:eastAsia="Times New Roman"/>
          <w:sz w:val="28"/>
          <w:szCs w:val="28"/>
          <w:lang w:val="ru-RU" w:eastAsia="ru-RU" w:bidi="ar-SA"/>
        </w:rPr>
        <w:t>формы второго единственного числа. Выбор той или иной формы зависит от           социального положения собеседников, характера их отношений,                      официальной/неофициальной обстановки. Обращаться н</w:t>
      </w:r>
      <w:r>
        <w:rPr>
          <w:rFonts w:eastAsia="Times New Roman"/>
          <w:sz w:val="28"/>
          <w:szCs w:val="28"/>
          <w:lang w:val="ru-RU" w:eastAsia="ru-RU" w:bidi="ar-SA"/>
        </w:rPr>
        <w:t xml:space="preserve">а "ты" не принято с незнакомыми </w:t>
      </w:r>
      <w:r w:rsidRPr="0084207A">
        <w:rPr>
          <w:rFonts w:eastAsia="Times New Roman"/>
          <w:sz w:val="28"/>
          <w:szCs w:val="28"/>
          <w:lang w:val="ru-RU" w:eastAsia="ru-RU" w:bidi="ar-SA"/>
        </w:rPr>
        <w:t>людьми; в официальной обстановке; со старшими по в</w:t>
      </w:r>
      <w:r>
        <w:rPr>
          <w:rFonts w:eastAsia="Times New Roman"/>
          <w:sz w:val="28"/>
          <w:szCs w:val="28"/>
          <w:lang w:val="ru-RU" w:eastAsia="ru-RU" w:bidi="ar-SA"/>
        </w:rPr>
        <w:t>озрасту, чину иногда должности.</w:t>
      </w:r>
    </w:p>
    <w:p w:rsidR="0084207A" w:rsidRPr="0084207A" w:rsidRDefault="0084207A" w:rsidP="00842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84207A">
        <w:rPr>
          <w:rFonts w:eastAsia="Times New Roman"/>
          <w:sz w:val="28"/>
          <w:szCs w:val="28"/>
          <w:lang w:val="ru-RU" w:eastAsia="ru-RU" w:bidi="ar-SA"/>
        </w:rPr>
        <w:t>В то же время на "вы" не стоит обращаться к друзьям и родственникам,</w:t>
      </w:r>
      <w:r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Pr="0084207A">
        <w:rPr>
          <w:rFonts w:eastAsia="Times New Roman"/>
          <w:sz w:val="28"/>
          <w:szCs w:val="28"/>
          <w:lang w:val="ru-RU" w:eastAsia="ru-RU" w:bidi="ar-SA"/>
        </w:rPr>
        <w:t xml:space="preserve">одноклассникам или коллегам по работе.            </w:t>
      </w:r>
      <w:r>
        <w:rPr>
          <w:rFonts w:eastAsia="Times New Roman"/>
          <w:sz w:val="28"/>
          <w:szCs w:val="28"/>
          <w:lang w:val="ru-RU" w:eastAsia="ru-RU" w:bidi="ar-SA"/>
        </w:rPr>
        <w:t xml:space="preserve">                               </w:t>
      </w:r>
    </w:p>
    <w:p w:rsidR="00EA4CD7" w:rsidRPr="009E5676" w:rsidRDefault="0084207A" w:rsidP="00842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84207A">
        <w:rPr>
          <w:rFonts w:eastAsia="Times New Roman"/>
          <w:sz w:val="28"/>
          <w:szCs w:val="28"/>
          <w:lang w:val="ru-RU" w:eastAsia="ru-RU" w:bidi="ar-SA"/>
        </w:rPr>
        <w:t>Итак, учёт факторов, которые формируют и определяю</w:t>
      </w:r>
      <w:r>
        <w:rPr>
          <w:rFonts w:eastAsia="Times New Roman"/>
          <w:sz w:val="28"/>
          <w:szCs w:val="28"/>
          <w:lang w:val="ru-RU" w:eastAsia="ru-RU" w:bidi="ar-SA"/>
        </w:rPr>
        <w:t xml:space="preserve">т речевой этикет, знание и  </w:t>
      </w:r>
      <w:r w:rsidRPr="0084207A">
        <w:rPr>
          <w:rFonts w:eastAsia="Times New Roman"/>
          <w:sz w:val="28"/>
          <w:szCs w:val="28"/>
          <w:lang w:val="ru-RU" w:eastAsia="ru-RU" w:bidi="ar-SA"/>
        </w:rPr>
        <w:t>соблюдение норм речевого этикета, создаёт благопри</w:t>
      </w:r>
      <w:r>
        <w:rPr>
          <w:rFonts w:eastAsia="Times New Roman"/>
          <w:sz w:val="28"/>
          <w:szCs w:val="28"/>
          <w:lang w:val="ru-RU" w:eastAsia="ru-RU" w:bidi="ar-SA"/>
        </w:rPr>
        <w:t xml:space="preserve">ятный климат для </w:t>
      </w:r>
      <w:r w:rsidRPr="0084207A">
        <w:rPr>
          <w:rFonts w:eastAsia="Times New Roman"/>
          <w:sz w:val="28"/>
          <w:szCs w:val="28"/>
          <w:lang w:val="ru-RU" w:eastAsia="ru-RU" w:bidi="ar-SA"/>
        </w:rPr>
        <w:t>взаимоотношений, способствует эффективности, результативности деловых отношений.</w:t>
      </w:r>
    </w:p>
    <w:p w:rsidR="009E5676" w:rsidRPr="009E5676" w:rsidRDefault="009E5676" w:rsidP="007352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Любой акт общения имеет начало, основную часть и заключительную. Если адресат незнаком субъекту речи, то общение начинается со знакомства. При этом оно может происходить непосредственно и опосредованно. По правилам хорошего тона не принято вступать в раз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говор с незнакомым человеком и самому представлять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ся. Однако бывают случаи, когда это необходимо сде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 xml:space="preserve">лать. 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Официальные и неофициальные встречи знако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мых, а иногда и незнакомых людей начинаются с приветствия.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В русском языке основное приветствие — здрав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ствуйте. Оно восходит к старославянскому глаголу здравствовать, что означает «быть здравым», т. е. здоровым. Глагол здравствовать в давние времена имел и значение «приветствовать» (ср.: здоровать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ся), о чем свидетельствует текст «Онежской былины»: «Как приходит Илья тут Муромец, а здравству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 xml:space="preserve">ет он князя с княгинею». Следовательно, в основе этого приветствия содержится пожелание здоровья. Впервые приветствие </w:t>
      </w:r>
      <w:r w:rsidR="0084207A">
        <w:rPr>
          <w:rFonts w:eastAsia="Times New Roman"/>
          <w:sz w:val="28"/>
          <w:szCs w:val="28"/>
          <w:lang w:val="ru-RU" w:eastAsia="ru-RU" w:bidi="ar-SA"/>
        </w:rPr>
        <w:t>«</w:t>
      </w:r>
      <w:r w:rsidRPr="009E5676">
        <w:rPr>
          <w:rFonts w:eastAsia="Times New Roman"/>
          <w:sz w:val="28"/>
          <w:szCs w:val="28"/>
          <w:lang w:val="ru-RU" w:eastAsia="ru-RU" w:bidi="ar-SA"/>
        </w:rPr>
        <w:t>здравствуй</w:t>
      </w:r>
      <w:r w:rsidR="0084207A">
        <w:rPr>
          <w:rFonts w:eastAsia="Times New Roman"/>
          <w:sz w:val="28"/>
          <w:szCs w:val="28"/>
          <w:lang w:val="ru-RU" w:eastAsia="ru-RU" w:bidi="ar-SA"/>
        </w:rPr>
        <w:t>»</w:t>
      </w:r>
      <w:r w:rsidRPr="009E5676">
        <w:rPr>
          <w:rFonts w:eastAsia="Times New Roman"/>
          <w:sz w:val="28"/>
          <w:szCs w:val="28"/>
          <w:lang w:val="ru-RU" w:eastAsia="ru-RU" w:bidi="ar-SA"/>
        </w:rPr>
        <w:t xml:space="preserve"> встречается в «Письмах и бумагах Петра Великого 1688-1701».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Начальным формулам общения противостоят формулы, используемые в конце общения. Это фор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мулы расставания, прекращения общения. Они вы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ражают: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— пожелание: Всего вам доброго (хорошего)! До свидания;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— надежду на новую встречу: До вечера (завтра, субботы). Надеюсь, мы расстаемся ненадолго. На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деюсь на скорую встречу;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— сомнение в возможности еще раз встретиться; понимание, что расставание будет надолго: Прощай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те! Вряд ли удастся еще раз встретиться. Не поминаете лихом.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После приветствия обычно завязывается деловой разговор. Речевой этикет предусматривает несколь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ко зачинов, которые обусловлены ситуацией.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Наиболее типичны три ситуации: 1) торжествен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ная; 2) скорбная; 3) рабочая, деловая.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К первой относятся государственные праздни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ки, юбилеи предприятия и сотрудников; получе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ние наград; открытие спортивного зала; презен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тация и т. д.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По любому торжественному поводу, знаменатель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ному событию следуют приглашения и поздравле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ния. В зависимости от обстановки (официальной, полуофициальной, неофициальной) пригласительные и поздравительные клише меняются.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Скорбная ситуация связана со смертью, гибелью, убийством, стихийным бедствием, терактами, разоре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нием, ограблением и другими событиями, принося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щими несчастье, горе.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В таком случае выражается соболезнование. Оно не должно быть сухим, казенным. Формулы соболез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нования, как правило, стилистически пр</w:t>
      </w:r>
      <w:r w:rsidR="00BA0D9F">
        <w:rPr>
          <w:rFonts w:eastAsia="Times New Roman"/>
          <w:sz w:val="28"/>
          <w:szCs w:val="28"/>
          <w:lang w:val="ru-RU" w:eastAsia="ru-RU" w:bidi="ar-SA"/>
        </w:rPr>
        <w:t>иподняты, эмоционально окрашены.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В повседневной деловой обстановке (деловая, ра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бочая ситуация) также используются формулы ре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чевого этикета. Например, при подведении итогов учебного года, при определении результатов учас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тия в выставках, при организации различных ме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роприятий, встреч возникает необходимость кого-то поблагодарить или, наоборот, вынести порицание, сде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лать замечание. На любой работе, в любой организа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ции у кого-то может появиться необходимость дать совет, высказать предложение, обратиться с просьбой, выразить согласие, разрешить, запретить, отказать кому-то.</w:t>
      </w:r>
    </w:p>
    <w:p w:rsidR="00BA0D9F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Немаловажным компонентом речевого этикета является комплимент. Тактично и вовремя сказан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ный, он поднимает настроение у адресата, настраива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ет его на положительное отношение к оппоненту. Комплимент говорится в начале разговора, при встре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че, знакомстве или во время беседы, при расстава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нии. Комплимент всегда приятен. Опасен только неискренний комплимент, комплимент ради комп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лимента, чрезмерно восторженный комплимент.</w:t>
      </w:r>
    </w:p>
    <w:p w:rsidR="00BA0D9F" w:rsidRPr="00567E41" w:rsidRDefault="00BA0D9F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</w:p>
    <w:p w:rsid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eastAsia="Times New Roman"/>
          <w:b/>
          <w:sz w:val="28"/>
          <w:szCs w:val="28"/>
          <w:lang w:val="ru-RU" w:eastAsia="ru-RU" w:bidi="ar-SA"/>
        </w:rPr>
      </w:pPr>
      <w:r w:rsidRPr="00091FD7">
        <w:rPr>
          <w:rFonts w:eastAsia="Times New Roman"/>
          <w:b/>
          <w:sz w:val="28"/>
          <w:szCs w:val="28"/>
          <w:lang w:val="ru-RU" w:eastAsia="ru-RU" w:bidi="ar-SA"/>
        </w:rPr>
        <w:t>ОБРАЩЕНИЕ В РУССКОМ РЕЧЕВОМ ЭТИКЕТЕ</w:t>
      </w:r>
    </w:p>
    <w:p w:rsidR="00091FD7" w:rsidRPr="00091FD7" w:rsidRDefault="00091FD7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b/>
          <w:sz w:val="28"/>
          <w:szCs w:val="28"/>
          <w:lang w:val="ru-RU" w:eastAsia="ru-RU" w:bidi="ar-SA"/>
        </w:rPr>
      </w:pP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Общение предполагает наличие еще одного сла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гаемого, еще одного компонента, который проявляет себя на всем протяжении общения, является его неотъемлемой частью, служит перекидным мостиком от одной реплики к другой. И в то же время норма употребления и сама форма обращения окончатель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но не установлены, вызывают разногласия, являются больным местом русского речевого этикета.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Автор письма в эмоциональной форме, достаточ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но остро, используя данные языка, ставит вопрос о положении человека в нашем государстве. Таким образом, синтаксическая единица — обращение — становится социально значимой категорией.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Чтобы разобраться в этом, необходимо осмыслить, в чем заключается особенность обращения в русском языке, какова его история.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Обращение испокон веков выполняло несколько функций. Главная из них — привлечь внимание собеседника. Это — вокативная функция.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Поскольку в качестве обращений используются как собственные имена (Анна Сергеевна, Игорь, Саша),так и названия людей по степени родства (отец, дядя, дедушка}, по положению в обществе, по профессии, должности (президент, генерал, министр, директор, бухгалтер); по возрасту и полу (старик, мальчик, девочка), обращение помимо вокативной функции указывает на соответствующий признак.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Отличительной чертой официально принятых об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ращений на Руси было отражение социального рас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слоения общества, такой его характерной черты, как чинопочитание.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Социальное расслоение общества, неравенство су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ществовавшие в России несколько веков, нашли от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ражение в системе официальных обращений.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Во-первых, существовал документ «Табель о ран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гах», изданный в 1717-1721 гг., который затем пере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издавался в несколько измененном виде. В нем пе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речислялись военные (армейские и флотские), граж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данские и придворные чины. Каждая категория чи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нов подразделялась на 14 классов. Так, к 3-му классу относились генерал-поручик, генерал-лейтенант, вице-адмирал, тайный советник, гофмаршал, шталмейстер, егермейстер, гофмейстер, обер-церемонимейстер; к 6-му классу — полковник, капитан 1-го ранга, коллеж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ский советник, камер-фуръер; к 12-му классу — корнет, хорунжий, мичман, губернский секретарь.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Помимо названных чинов, которые определяли систему обращений, существовали обращения ваше высокопревосходительство, ваше превосходитель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ство, ваше сиятельство, ваше высочество, ваше ее. личество, милостивейший (милостивый) государь, государь и др.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Во-вторых, монархический строй в России до XX в. сохранял разделение людей на сословия. Для сословно организованного общества характерны были иерар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хия в правах и обязанностях, сословное неравенство и привилегии. Выделялись сословия: дворяне, ду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ховенство, разночинцы, купцы, мещане, крестья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не. Отсюда обращения господин, госпожа по отноше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нию к людям привилегированных социальных групп; сударь, сударыня — для среднего сословия или ба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 xml:space="preserve">рин, барыня для тех и других и отсутствие единого обращения к представителям низшего сословия. 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После Октябрьской революции особым декретом упраздняются все старые чины и звания, Провозг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лашается всеобщее равенство.  Обращения госпо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дин  — госпожа, барин — барыня, сударь  — судары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ня, милостивый государь (государыня) постепенно исчезают. Только дипломатический язык сохраняет формулы международной вежливости. Так, к главам монархических государств обращаются: ваше вели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чество, ваше превосходительство; иностранных дип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ломатов продолжают называть господин  — госпожа</w:t>
      </w:r>
      <w:r w:rsidR="00735228">
        <w:rPr>
          <w:rFonts w:eastAsia="Times New Roman"/>
          <w:sz w:val="28"/>
          <w:szCs w:val="28"/>
          <w:lang w:val="ru-RU" w:eastAsia="ru-RU" w:bidi="ar-SA"/>
        </w:rPr>
        <w:t>.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В 20-30-е гг. появился обычай, а затем стало нор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мой при обращении арестованных, заключенных, су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димых к работникам органов правопорядка и на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оборот не говорить товарищ, только гражданин: гражданин подследственный, гражданин судья, граж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данин прокурор.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В результате слово гражданин для многих ста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ло ассоциироваться с задержанием, арестом, мили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цией, прокуратурой. Негативная ассоциация посте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пенно так «приросла» к слову, что стала его</w:t>
      </w:r>
      <w:r w:rsidR="00735228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Pr="009E5676">
        <w:rPr>
          <w:rFonts w:eastAsia="Times New Roman"/>
          <w:sz w:val="28"/>
          <w:szCs w:val="28"/>
          <w:lang w:val="ru-RU" w:eastAsia="ru-RU" w:bidi="ar-SA"/>
        </w:rPr>
        <w:t>неотъемлемой частью; так укоренилась в сознании людей, что стало невозможным использовать сло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во гражданин в качестве общеупотребительного обращения.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С ростом революционного движения в России в начале XIX в. слово товарищ, как в свое время слово гражданин, приобретает новое общественно-политическое значение: «единомышленник, борю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 xml:space="preserve">щийся за интересы народа». 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С конца XIX в. и в начале XX в. в России созда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ются марксистские кружки, их члены называют друг друга товарищами. В первые годы после революции это слово становится основным обращением в но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вой России. Естественно, дворяне, Д57ховенство, чинов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ники, особенно высокого ранга, не все и не сразу при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нимают обращение товарищ.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После Великой Отечественной войны слово то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варищ постепенно начинает выходить из повсед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невного неофициального обращения людей друг к другу.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Возникает проблема: как обратиться к незна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комому человеку? Вопрос начинают обсуждать на страницах печати, в передачах по радио. Высказы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вают свое мнение филологи, писатели, обществен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ные деятели. Предлагают возродить обращения сударь, сударыня.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Начиная с конца 80-х гг. в официальной обста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новке стали возрождать обращения сударь, сударыня, господин, госпожа.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История повторяется. Как в 20-30-х гг. обраще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ния господин и товарищ имели социальную окрас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ку, так и в 90-х гг. они вновь противостоят друг дру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гу. Показателен пример: депутат Н. Петрушенко при обсуждении закона о собственности на Верховном Совете в 1991 г. сказал: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В последнее время обращение господин, госпожа воспринимается как норма на заседаниях Думы, в передачах по телевидению, на различных симпози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умах, конференциях. Параллельно с этим на встре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чах представителей власти, политических деятелей с народом, а также на митингах выступающие с ре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чью стали использовать обращения россияне, сограж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дане, соотечественники, В среде государственных служащих, бизнесменов, предпринимателей, препо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давателей вузов нормой становится обращение гос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подин, госпожа в сочетании с фамилией, названием должности, звания. Трудности возникают в том слу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чае, если директор, профессор — женщина. Как в таком случае обратиться: господин профессор или госпожа- профессор!</w:t>
      </w:r>
    </w:p>
    <w:p w:rsidR="009E5676" w:rsidRP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Обращение товарищ продолжают использовать военные и члены партий коммунистического направ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ления. Ученые, преподаватели, врачи, юристы отдают предпочтение словам коллеги, друзья. Обращение ува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жаемый — уважаемая встречается в речи старшего поколения.</w:t>
      </w:r>
    </w:p>
    <w:p w:rsidR="009E5676" w:rsidRDefault="009E5676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E5676">
        <w:rPr>
          <w:rFonts w:eastAsia="Times New Roman"/>
          <w:sz w:val="28"/>
          <w:szCs w:val="28"/>
          <w:lang w:val="ru-RU" w:eastAsia="ru-RU" w:bidi="ar-SA"/>
        </w:rPr>
        <w:t>Слова женщина, мужчина, получившие распрост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ранение в последнее время в роли обращений, нару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шают норму речевого этикета, свидетельствуют о недостаточной культуре говорящего. В таком слу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чае предпочтительнее начинать разговор без обраще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ний, используя этикетные формулы: будьте любез</w:t>
      </w:r>
      <w:r w:rsidRPr="009E5676">
        <w:rPr>
          <w:rFonts w:eastAsia="Times New Roman"/>
          <w:sz w:val="28"/>
          <w:szCs w:val="28"/>
          <w:lang w:val="ru-RU" w:eastAsia="ru-RU" w:bidi="ar-SA"/>
        </w:rPr>
        <w:softHyphen/>
        <w:t>ны.,., будьте добры..., извините..., простите....</w:t>
      </w:r>
    </w:p>
    <w:p w:rsidR="009E61F8" w:rsidRDefault="009E61F8" w:rsidP="00567E41">
      <w:pPr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  <w:lang w:val="ru-RU" w:eastAsia="ru-RU" w:bidi="ar-SA"/>
        </w:rPr>
      </w:pPr>
    </w:p>
    <w:p w:rsidR="009E61F8" w:rsidRDefault="009E61F8" w:rsidP="00567E41">
      <w:pPr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  <w:lang w:val="ru-RU" w:eastAsia="ru-RU" w:bidi="ar-SA"/>
        </w:rPr>
      </w:pPr>
    </w:p>
    <w:p w:rsidR="00243B09" w:rsidRDefault="00243B09" w:rsidP="00567E41">
      <w:pPr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  <w:lang w:val="ru-RU" w:eastAsia="ru-RU" w:bidi="ar-SA"/>
        </w:rPr>
      </w:pPr>
    </w:p>
    <w:p w:rsidR="00243B09" w:rsidRDefault="00243B09" w:rsidP="00567E41">
      <w:pPr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  <w:lang w:val="ru-RU" w:eastAsia="ru-RU" w:bidi="ar-SA"/>
        </w:rPr>
      </w:pPr>
    </w:p>
    <w:p w:rsidR="009E61F8" w:rsidRPr="009E61F8" w:rsidRDefault="009E61F8" w:rsidP="009E61F8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eastAsia="Times New Roman"/>
          <w:b/>
          <w:sz w:val="28"/>
          <w:szCs w:val="28"/>
          <w:lang w:val="ru-RU" w:eastAsia="ru-RU" w:bidi="ar-SA"/>
        </w:rPr>
      </w:pPr>
      <w:r w:rsidRPr="009E61F8">
        <w:rPr>
          <w:rFonts w:eastAsia="Times New Roman"/>
          <w:b/>
          <w:sz w:val="28"/>
          <w:szCs w:val="28"/>
          <w:lang w:val="ru-RU" w:eastAsia="ru-RU" w:bidi="ar-SA"/>
        </w:rPr>
        <w:t>ЗАКЛЮЧЕНИЕ</w:t>
      </w:r>
    </w:p>
    <w:p w:rsidR="009E61F8" w:rsidRPr="009E5676" w:rsidRDefault="009E61F8" w:rsidP="00567E41">
      <w:pPr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  <w:lang w:val="ru-RU" w:eastAsia="ru-RU" w:bidi="ar-SA"/>
        </w:rPr>
      </w:pPr>
    </w:p>
    <w:p w:rsidR="009E61F8" w:rsidRPr="00EA4CD7" w:rsidRDefault="009E61F8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EA4CD7">
        <w:rPr>
          <w:sz w:val="28"/>
          <w:szCs w:val="28"/>
          <w:lang w:val="ru-RU"/>
        </w:rPr>
        <w:t xml:space="preserve">Речевой этикет, используется в речи каждого из нас ежедневно и многократно. Пожалуй, это самые употребительные выражения: мы по многу раз в день обращаемся к кому-то, приветствуем своих знакомых, а иногда и незнакомых, прощаемся с людьми, кого-то благодарим, перед кем-то извиняемся, кого-то поздравляем, кому-то желаем удачи или делаем комплимент, кому-то соболезнуем, сочувствуем. Речевой этикет представляет собой совокупность словесных форм учтивости, вежливости. Овладение навыками устного общения является необходимым для деловых людей: менеджеров, экономистов и других. Навыки использования речевого этикета играют важную роль при заключении сделки или подписании контракта. </w:t>
      </w:r>
    </w:p>
    <w:p w:rsidR="009E5676" w:rsidRPr="00EA4CD7" w:rsidRDefault="00EA4CD7" w:rsidP="00EA4CD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EA4CD7">
        <w:rPr>
          <w:rFonts w:eastAsia="Times New Roman"/>
          <w:sz w:val="28"/>
          <w:szCs w:val="28"/>
          <w:lang w:val="ru-RU" w:eastAsia="ru-RU" w:bidi="ar-SA"/>
        </w:rPr>
        <w:t>Существует большая п</w:t>
      </w:r>
      <w:r w:rsidR="009E61F8" w:rsidRPr="00EA4CD7">
        <w:rPr>
          <w:rFonts w:eastAsia="Times New Roman"/>
          <w:sz w:val="28"/>
          <w:szCs w:val="28"/>
          <w:lang w:val="ru-RU" w:eastAsia="ru-RU" w:bidi="ar-SA"/>
        </w:rPr>
        <w:t>роблема</w:t>
      </w:r>
      <w:r w:rsidR="009E5676" w:rsidRPr="009E5676">
        <w:rPr>
          <w:rFonts w:eastAsia="Times New Roman"/>
          <w:sz w:val="28"/>
          <w:szCs w:val="28"/>
          <w:lang w:val="ru-RU" w:eastAsia="ru-RU" w:bidi="ar-SA"/>
        </w:rPr>
        <w:t xml:space="preserve"> общеупотребительного обращения в неофициальной обс</w:t>
      </w:r>
      <w:r w:rsidRPr="00EA4CD7">
        <w:rPr>
          <w:rFonts w:eastAsia="Times New Roman"/>
          <w:sz w:val="28"/>
          <w:szCs w:val="28"/>
          <w:lang w:val="ru-RU" w:eastAsia="ru-RU" w:bidi="ar-SA"/>
        </w:rPr>
        <w:t>тановке.</w:t>
      </w:r>
      <w:r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="009E5676" w:rsidRPr="009E5676">
        <w:rPr>
          <w:rFonts w:eastAsia="Times New Roman"/>
          <w:sz w:val="28"/>
          <w:szCs w:val="28"/>
          <w:lang w:val="ru-RU" w:eastAsia="ru-RU" w:bidi="ar-SA"/>
        </w:rPr>
        <w:t>Она будет решена только тогда, когда каждый гражданин России научится уважать себя и с уваже</w:t>
      </w:r>
      <w:r w:rsidR="009E5676" w:rsidRPr="009E5676">
        <w:rPr>
          <w:rFonts w:eastAsia="Times New Roman"/>
          <w:sz w:val="28"/>
          <w:szCs w:val="28"/>
          <w:lang w:val="ru-RU" w:eastAsia="ru-RU" w:bidi="ar-SA"/>
        </w:rPr>
        <w:softHyphen/>
        <w:t>нием относиться к другим, когда научится защищать свою честь и достоинство, когда станет личностью, когда неважно будет, какую должность он занимает, каков его статус. Важно, что он гражданин Российс</w:t>
      </w:r>
      <w:r w:rsidR="009E5676" w:rsidRPr="009E5676">
        <w:rPr>
          <w:rFonts w:eastAsia="Times New Roman"/>
          <w:sz w:val="28"/>
          <w:szCs w:val="28"/>
          <w:lang w:val="ru-RU" w:eastAsia="ru-RU" w:bidi="ar-SA"/>
        </w:rPr>
        <w:softHyphen/>
        <w:t>кой Федерации. Только тогда никто из россиян не будет чувствовать неловкость и смущение, если его назовут или он кого-то назовет господин, госпожа.</w:t>
      </w:r>
    </w:p>
    <w:p w:rsidR="009E61F8" w:rsidRDefault="009E61F8" w:rsidP="00567E41">
      <w:pPr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  <w:lang w:val="ru-RU" w:eastAsia="ru-RU" w:bidi="ar-SA"/>
        </w:rPr>
      </w:pPr>
    </w:p>
    <w:p w:rsidR="00EA4CD7" w:rsidRDefault="00EA4CD7" w:rsidP="00567E41">
      <w:pPr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  <w:lang w:val="ru-RU" w:eastAsia="ru-RU" w:bidi="ar-SA"/>
        </w:rPr>
      </w:pPr>
    </w:p>
    <w:p w:rsidR="00EA4CD7" w:rsidRDefault="00EA4CD7" w:rsidP="00567E41">
      <w:pPr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  <w:lang w:val="ru-RU" w:eastAsia="ru-RU" w:bidi="ar-SA"/>
        </w:rPr>
      </w:pPr>
    </w:p>
    <w:p w:rsidR="00EA4CD7" w:rsidRDefault="00EA4CD7" w:rsidP="00567E41">
      <w:pPr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  <w:lang w:val="ru-RU" w:eastAsia="ru-RU" w:bidi="ar-SA"/>
        </w:rPr>
      </w:pPr>
    </w:p>
    <w:p w:rsidR="00EA4CD7" w:rsidRDefault="00EA4CD7" w:rsidP="00567E41">
      <w:pPr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  <w:lang w:val="ru-RU" w:eastAsia="ru-RU" w:bidi="ar-SA"/>
        </w:rPr>
      </w:pPr>
    </w:p>
    <w:p w:rsidR="00EA4CD7" w:rsidRDefault="00EA4CD7" w:rsidP="00567E41">
      <w:pPr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  <w:lang w:val="ru-RU" w:eastAsia="ru-RU" w:bidi="ar-SA"/>
        </w:rPr>
      </w:pPr>
    </w:p>
    <w:p w:rsidR="00EA4CD7" w:rsidRDefault="00EA4CD7" w:rsidP="00567E41">
      <w:pPr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  <w:lang w:val="ru-RU" w:eastAsia="ru-RU" w:bidi="ar-SA"/>
        </w:rPr>
      </w:pPr>
    </w:p>
    <w:p w:rsidR="00EA4CD7" w:rsidRDefault="00EA4CD7" w:rsidP="00567E41">
      <w:pPr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  <w:lang w:val="ru-RU" w:eastAsia="ru-RU" w:bidi="ar-SA"/>
        </w:rPr>
      </w:pPr>
    </w:p>
    <w:p w:rsidR="00EA4CD7" w:rsidRPr="009E5676" w:rsidRDefault="00EA4CD7" w:rsidP="00567E41">
      <w:pPr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  <w:lang w:val="ru-RU" w:eastAsia="ru-RU" w:bidi="ar-SA"/>
        </w:rPr>
      </w:pPr>
    </w:p>
    <w:p w:rsidR="00EA4CD7" w:rsidRPr="00BA0D9F" w:rsidRDefault="00EA4CD7" w:rsidP="00BA0D9F">
      <w:pPr>
        <w:spacing w:before="100" w:beforeAutospacing="1" w:after="100" w:afterAutospacing="1" w:line="360" w:lineRule="auto"/>
        <w:ind w:firstLine="709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BA0D9F">
        <w:rPr>
          <w:b/>
          <w:color w:val="000000"/>
          <w:sz w:val="28"/>
          <w:szCs w:val="28"/>
          <w:lang w:val="ru-RU"/>
        </w:rPr>
        <w:t>СПИСОК ИСПОЛЬЗУЕМОЙ ЛИТЕРАТУРЫ</w:t>
      </w:r>
    </w:p>
    <w:p w:rsidR="00EA4CD7" w:rsidRDefault="00EA4CD7" w:rsidP="00567E41">
      <w:pPr>
        <w:spacing w:before="100" w:beforeAutospacing="1" w:after="100" w:afterAutospacing="1" w:line="360" w:lineRule="auto"/>
        <w:ind w:firstLine="709"/>
        <w:contextualSpacing/>
        <w:rPr>
          <w:color w:val="000000"/>
          <w:sz w:val="28"/>
          <w:szCs w:val="28"/>
          <w:lang w:val="ru-RU"/>
        </w:rPr>
      </w:pPr>
    </w:p>
    <w:p w:rsidR="00F63644" w:rsidRPr="00735228" w:rsidRDefault="00F63644" w:rsidP="00F63644">
      <w:pPr>
        <w:numPr>
          <w:ilvl w:val="0"/>
          <w:numId w:val="2"/>
        </w:numPr>
        <w:spacing w:line="360" w:lineRule="auto"/>
        <w:contextualSpacing/>
        <w:rPr>
          <w:sz w:val="28"/>
          <w:szCs w:val="28"/>
          <w:lang w:val="ru-RU"/>
        </w:rPr>
      </w:pPr>
      <w:r w:rsidRPr="00735228">
        <w:rPr>
          <w:sz w:val="28"/>
          <w:szCs w:val="28"/>
          <w:lang w:val="ru-RU"/>
        </w:rPr>
        <w:t>Акишина А.А., Формановская Н.И.</w:t>
      </w:r>
      <w:r w:rsidRPr="00735228">
        <w:rPr>
          <w:kern w:val="36"/>
          <w:sz w:val="28"/>
          <w:szCs w:val="28"/>
          <w:lang w:val="ru-RU"/>
        </w:rPr>
        <w:t xml:space="preserve"> Русский речевой этикет. Практикум вежливого речевого общения</w:t>
      </w:r>
      <w:r w:rsidR="00735228" w:rsidRPr="00735228">
        <w:rPr>
          <w:kern w:val="36"/>
          <w:sz w:val="28"/>
          <w:szCs w:val="28"/>
          <w:lang w:val="ru-RU"/>
        </w:rPr>
        <w:t xml:space="preserve"> </w:t>
      </w:r>
      <w:r w:rsidR="00735228" w:rsidRPr="00735228">
        <w:rPr>
          <w:sz w:val="28"/>
          <w:szCs w:val="28"/>
          <w:lang w:val="ru-RU"/>
        </w:rPr>
        <w:t xml:space="preserve">Издательство: </w:t>
      </w:r>
      <w:r w:rsidR="00735228" w:rsidRPr="00D87DE9">
        <w:rPr>
          <w:sz w:val="28"/>
          <w:szCs w:val="28"/>
          <w:lang w:val="ru-RU"/>
        </w:rPr>
        <w:t>Либроком</w:t>
      </w:r>
      <w:r w:rsidR="00735228" w:rsidRPr="00735228">
        <w:rPr>
          <w:sz w:val="28"/>
          <w:szCs w:val="28"/>
          <w:lang w:val="ru-RU"/>
        </w:rPr>
        <w:t>, 2009 г.</w:t>
      </w:r>
    </w:p>
    <w:p w:rsidR="00F63644" w:rsidRPr="00735228" w:rsidRDefault="00F63644" w:rsidP="00F63644">
      <w:pPr>
        <w:numPr>
          <w:ilvl w:val="0"/>
          <w:numId w:val="2"/>
        </w:numPr>
        <w:spacing w:line="360" w:lineRule="auto"/>
        <w:contextualSpacing/>
        <w:rPr>
          <w:sz w:val="28"/>
          <w:szCs w:val="28"/>
          <w:lang w:val="ru-RU"/>
        </w:rPr>
      </w:pPr>
      <w:r w:rsidRPr="00735228">
        <w:rPr>
          <w:sz w:val="28"/>
          <w:szCs w:val="28"/>
          <w:lang w:val="ru-RU"/>
        </w:rPr>
        <w:t>Архангельская М.Д.</w:t>
      </w:r>
      <w:r w:rsidR="00735228" w:rsidRPr="00735228">
        <w:rPr>
          <w:sz w:val="28"/>
          <w:szCs w:val="28"/>
          <w:lang w:val="ru-RU"/>
        </w:rPr>
        <w:t xml:space="preserve"> </w:t>
      </w:r>
      <w:r w:rsidRPr="00735228">
        <w:rPr>
          <w:sz w:val="28"/>
          <w:szCs w:val="28"/>
          <w:lang w:val="ru-RU"/>
        </w:rPr>
        <w:t>Биз</w:t>
      </w:r>
      <w:r w:rsidR="00735228" w:rsidRPr="00735228">
        <w:rPr>
          <w:sz w:val="28"/>
          <w:szCs w:val="28"/>
          <w:lang w:val="ru-RU"/>
        </w:rPr>
        <w:t xml:space="preserve">нес-этикет или игра по правилам </w:t>
      </w:r>
      <w:r w:rsidRPr="00735228">
        <w:rPr>
          <w:sz w:val="28"/>
          <w:szCs w:val="28"/>
          <w:lang w:val="ru-RU"/>
        </w:rPr>
        <w:t xml:space="preserve"> М. 2001</w:t>
      </w:r>
    </w:p>
    <w:p w:rsidR="00735228" w:rsidRPr="00735228" w:rsidRDefault="00735228" w:rsidP="00F63644">
      <w:pPr>
        <w:numPr>
          <w:ilvl w:val="0"/>
          <w:numId w:val="2"/>
        </w:numPr>
        <w:spacing w:line="360" w:lineRule="auto"/>
        <w:contextualSpacing/>
        <w:rPr>
          <w:sz w:val="28"/>
          <w:szCs w:val="28"/>
          <w:lang w:val="ru-RU"/>
        </w:rPr>
      </w:pPr>
      <w:r w:rsidRPr="00735228">
        <w:rPr>
          <w:sz w:val="28"/>
          <w:szCs w:val="28"/>
          <w:lang w:val="ru-RU"/>
        </w:rPr>
        <w:t>Балакай А. Г.</w:t>
      </w:r>
      <w:r w:rsidRPr="00735228">
        <w:rPr>
          <w:kern w:val="36"/>
          <w:sz w:val="28"/>
          <w:szCs w:val="28"/>
          <w:lang w:val="ru-RU"/>
        </w:rPr>
        <w:t xml:space="preserve"> Словарь русского речевого этикета</w:t>
      </w:r>
      <w:r w:rsidRPr="00735228">
        <w:rPr>
          <w:sz w:val="28"/>
          <w:szCs w:val="28"/>
          <w:lang w:val="ru-RU"/>
        </w:rPr>
        <w:t xml:space="preserve"> Издательства: </w:t>
      </w:r>
      <w:r w:rsidRPr="00D87DE9">
        <w:rPr>
          <w:sz w:val="28"/>
          <w:szCs w:val="28"/>
          <w:lang w:val="ru-RU"/>
        </w:rPr>
        <w:t>АСТ</w:t>
      </w:r>
      <w:r w:rsidRPr="00735228">
        <w:rPr>
          <w:sz w:val="28"/>
          <w:szCs w:val="28"/>
          <w:lang w:val="ru-RU"/>
        </w:rPr>
        <w:t xml:space="preserve">, </w:t>
      </w:r>
      <w:r w:rsidRPr="00D87DE9">
        <w:rPr>
          <w:sz w:val="28"/>
          <w:szCs w:val="28"/>
          <w:lang w:val="ru-RU"/>
        </w:rPr>
        <w:t>Астрель</w:t>
      </w:r>
      <w:r w:rsidRPr="00735228">
        <w:rPr>
          <w:sz w:val="28"/>
          <w:szCs w:val="28"/>
          <w:lang w:val="ru-RU"/>
        </w:rPr>
        <w:t xml:space="preserve">, </w:t>
      </w:r>
      <w:r w:rsidRPr="00D87DE9">
        <w:rPr>
          <w:sz w:val="28"/>
          <w:szCs w:val="28"/>
          <w:lang w:val="ru-RU"/>
        </w:rPr>
        <w:t>Хранитель</w:t>
      </w:r>
      <w:r w:rsidRPr="00735228">
        <w:rPr>
          <w:sz w:val="28"/>
          <w:szCs w:val="28"/>
          <w:lang w:val="ru-RU"/>
        </w:rPr>
        <w:t>, 2007 г.</w:t>
      </w:r>
    </w:p>
    <w:p w:rsidR="009E5676" w:rsidRPr="00735228" w:rsidRDefault="00EF4A02" w:rsidP="00F63644">
      <w:pPr>
        <w:numPr>
          <w:ilvl w:val="0"/>
          <w:numId w:val="2"/>
        </w:numPr>
        <w:spacing w:line="360" w:lineRule="auto"/>
        <w:contextualSpacing/>
        <w:rPr>
          <w:sz w:val="28"/>
          <w:szCs w:val="28"/>
          <w:lang w:val="ru-RU"/>
        </w:rPr>
      </w:pPr>
      <w:r w:rsidRPr="00735228">
        <w:rPr>
          <w:iCs/>
          <w:sz w:val="28"/>
          <w:szCs w:val="28"/>
          <w:lang w:val="ru-RU"/>
        </w:rPr>
        <w:t>Введенская Л.А., Черкасова М.Н.</w:t>
      </w:r>
      <w:r w:rsidRPr="00D87DE9">
        <w:rPr>
          <w:iCs/>
          <w:sz w:val="28"/>
          <w:szCs w:val="28"/>
          <w:lang w:val="ru-RU"/>
        </w:rPr>
        <w:t xml:space="preserve"> </w:t>
      </w:r>
      <w:r w:rsidR="00F63644" w:rsidRPr="00735228">
        <w:rPr>
          <w:sz w:val="28"/>
          <w:szCs w:val="28"/>
          <w:lang w:val="ru-RU"/>
        </w:rPr>
        <w:t xml:space="preserve"> Русский язык и культура речи. </w:t>
      </w:r>
      <w:r w:rsidR="00F63644" w:rsidRPr="00735228">
        <w:rPr>
          <w:sz w:val="28"/>
          <w:szCs w:val="28"/>
        </w:rPr>
        <w:t> </w:t>
      </w:r>
      <w:r w:rsidRPr="00735228">
        <w:rPr>
          <w:sz w:val="28"/>
          <w:szCs w:val="28"/>
          <w:lang w:val="ru-RU"/>
        </w:rPr>
        <w:t xml:space="preserve"> 3-е изд. - Ростов н/Д: Феникс, 2004. - 384 с.</w:t>
      </w:r>
    </w:p>
    <w:p w:rsidR="00782252" w:rsidRPr="00735228" w:rsidRDefault="00F63644" w:rsidP="00F63644">
      <w:pPr>
        <w:numPr>
          <w:ilvl w:val="0"/>
          <w:numId w:val="2"/>
        </w:numPr>
        <w:spacing w:line="360" w:lineRule="auto"/>
        <w:contextualSpacing/>
        <w:rPr>
          <w:sz w:val="28"/>
          <w:szCs w:val="28"/>
          <w:lang w:val="ru-RU"/>
        </w:rPr>
      </w:pPr>
      <w:r w:rsidRPr="00735228">
        <w:rPr>
          <w:sz w:val="28"/>
          <w:szCs w:val="28"/>
          <w:lang w:val="ru-RU"/>
        </w:rPr>
        <w:t>Янышев В. Е. Речь и этикет. М., 1993.</w:t>
      </w:r>
      <w:bookmarkStart w:id="0" w:name="_GoBack"/>
      <w:bookmarkEnd w:id="0"/>
    </w:p>
    <w:sectPr w:rsidR="00782252" w:rsidRPr="00735228" w:rsidSect="0078225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ADD" w:rsidRDefault="003F1ADD" w:rsidP="00567E41">
      <w:r>
        <w:separator/>
      </w:r>
    </w:p>
  </w:endnote>
  <w:endnote w:type="continuationSeparator" w:id="0">
    <w:p w:rsidR="003F1ADD" w:rsidRDefault="003F1ADD" w:rsidP="0056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ADD" w:rsidRDefault="003F1ADD" w:rsidP="00567E41">
      <w:r>
        <w:separator/>
      </w:r>
    </w:p>
  </w:footnote>
  <w:footnote w:type="continuationSeparator" w:id="0">
    <w:p w:rsidR="003F1ADD" w:rsidRDefault="003F1ADD" w:rsidP="00567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E41" w:rsidRDefault="00567E4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5ECA">
      <w:rPr>
        <w:noProof/>
      </w:rPr>
      <w:t>1</w:t>
    </w:r>
    <w:r>
      <w:fldChar w:fldCharType="end"/>
    </w:r>
  </w:p>
  <w:p w:rsidR="00567E41" w:rsidRDefault="00567E4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C5E2E"/>
    <w:multiLevelType w:val="hybridMultilevel"/>
    <w:tmpl w:val="7136B7F8"/>
    <w:lvl w:ilvl="0" w:tplc="8ED2A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0B1FB2"/>
    <w:multiLevelType w:val="hybridMultilevel"/>
    <w:tmpl w:val="51F20832"/>
    <w:lvl w:ilvl="0" w:tplc="C2FCC7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16D"/>
    <w:rsid w:val="00091FD7"/>
    <w:rsid w:val="001E35BD"/>
    <w:rsid w:val="00243B09"/>
    <w:rsid w:val="002B216D"/>
    <w:rsid w:val="003F1ADD"/>
    <w:rsid w:val="00567E41"/>
    <w:rsid w:val="005F0F01"/>
    <w:rsid w:val="00735228"/>
    <w:rsid w:val="00782252"/>
    <w:rsid w:val="0084207A"/>
    <w:rsid w:val="00861DE8"/>
    <w:rsid w:val="009E5676"/>
    <w:rsid w:val="009E61F8"/>
    <w:rsid w:val="00BA0D9F"/>
    <w:rsid w:val="00C02848"/>
    <w:rsid w:val="00C45ECA"/>
    <w:rsid w:val="00D309B0"/>
    <w:rsid w:val="00D87DE9"/>
    <w:rsid w:val="00EA4CD7"/>
    <w:rsid w:val="00EF4A02"/>
    <w:rsid w:val="00F6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E7E5F-4E46-432A-973A-7EB594A2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0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F0F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F0F0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F0F0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F0F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F0F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F0F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5F0F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5F0F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5F0F0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F0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0F0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F0F0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F0F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F0F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F0F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F0F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F0F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F0F01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0F0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5F0F01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0F01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ідзаголовок Знак"/>
    <w:basedOn w:val="a0"/>
    <w:link w:val="a5"/>
    <w:uiPriority w:val="11"/>
    <w:rsid w:val="005F0F01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5F0F01"/>
    <w:rPr>
      <w:b/>
      <w:bCs/>
    </w:rPr>
  </w:style>
  <w:style w:type="character" w:styleId="a8">
    <w:name w:val="Emphasis"/>
    <w:basedOn w:val="a0"/>
    <w:uiPriority w:val="20"/>
    <w:qFormat/>
    <w:rsid w:val="005F0F01"/>
    <w:rPr>
      <w:rFonts w:ascii="Calibri" w:hAnsi="Calibri"/>
      <w:b/>
      <w:i/>
      <w:iCs/>
    </w:rPr>
  </w:style>
  <w:style w:type="paragraph" w:customStyle="1" w:styleId="a9">
    <w:name w:val="Без интервала"/>
    <w:basedOn w:val="a"/>
    <w:uiPriority w:val="1"/>
    <w:qFormat/>
    <w:rsid w:val="005F0F01"/>
    <w:rPr>
      <w:szCs w:val="32"/>
    </w:rPr>
  </w:style>
  <w:style w:type="paragraph" w:customStyle="1" w:styleId="aa">
    <w:name w:val="Абзац списка"/>
    <w:basedOn w:val="a"/>
    <w:uiPriority w:val="34"/>
    <w:qFormat/>
    <w:rsid w:val="005F0F01"/>
    <w:pPr>
      <w:ind w:left="720"/>
      <w:contextualSpacing/>
    </w:pPr>
  </w:style>
  <w:style w:type="paragraph" w:customStyle="1" w:styleId="21">
    <w:name w:val="Цитата 2"/>
    <w:basedOn w:val="a"/>
    <w:next w:val="a"/>
    <w:link w:val="22"/>
    <w:uiPriority w:val="29"/>
    <w:qFormat/>
    <w:rsid w:val="005F0F01"/>
    <w:rPr>
      <w:i/>
    </w:rPr>
  </w:style>
  <w:style w:type="character" w:customStyle="1" w:styleId="22">
    <w:name w:val="Цитата 2 Знак"/>
    <w:basedOn w:val="a0"/>
    <w:link w:val="21"/>
    <w:uiPriority w:val="29"/>
    <w:rsid w:val="005F0F01"/>
    <w:rPr>
      <w:i/>
      <w:sz w:val="24"/>
      <w:szCs w:val="24"/>
    </w:rPr>
  </w:style>
  <w:style w:type="paragraph" w:customStyle="1" w:styleId="ab">
    <w:name w:val="Выделенная цитата"/>
    <w:basedOn w:val="a"/>
    <w:next w:val="a"/>
    <w:link w:val="ac"/>
    <w:uiPriority w:val="30"/>
    <w:qFormat/>
    <w:rsid w:val="005F0F0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F0F01"/>
    <w:rPr>
      <w:b/>
      <w:i/>
      <w:sz w:val="24"/>
    </w:rPr>
  </w:style>
  <w:style w:type="character" w:customStyle="1" w:styleId="ad">
    <w:name w:val="Слабое выделение"/>
    <w:uiPriority w:val="19"/>
    <w:qFormat/>
    <w:rsid w:val="005F0F01"/>
    <w:rPr>
      <w:i/>
      <w:color w:val="5A5A5A"/>
    </w:rPr>
  </w:style>
  <w:style w:type="character" w:customStyle="1" w:styleId="ae">
    <w:name w:val="Сильное выделение"/>
    <w:basedOn w:val="a0"/>
    <w:uiPriority w:val="21"/>
    <w:qFormat/>
    <w:rsid w:val="005F0F01"/>
    <w:rPr>
      <w:b/>
      <w:i/>
      <w:sz w:val="24"/>
      <w:szCs w:val="24"/>
      <w:u w:val="single"/>
    </w:rPr>
  </w:style>
  <w:style w:type="character" w:customStyle="1" w:styleId="af">
    <w:name w:val="Слабая ссылка"/>
    <w:basedOn w:val="a0"/>
    <w:uiPriority w:val="31"/>
    <w:qFormat/>
    <w:rsid w:val="005F0F01"/>
    <w:rPr>
      <w:sz w:val="24"/>
      <w:szCs w:val="24"/>
      <w:u w:val="single"/>
    </w:rPr>
  </w:style>
  <w:style w:type="character" w:customStyle="1" w:styleId="af0">
    <w:name w:val="Сильная ссылка"/>
    <w:basedOn w:val="a0"/>
    <w:uiPriority w:val="32"/>
    <w:qFormat/>
    <w:rsid w:val="005F0F01"/>
    <w:rPr>
      <w:b/>
      <w:sz w:val="24"/>
      <w:u w:val="single"/>
    </w:rPr>
  </w:style>
  <w:style w:type="character" w:customStyle="1" w:styleId="af1">
    <w:name w:val="Название книги"/>
    <w:basedOn w:val="a0"/>
    <w:uiPriority w:val="33"/>
    <w:qFormat/>
    <w:rsid w:val="005F0F01"/>
    <w:rPr>
      <w:rFonts w:ascii="Cambria" w:eastAsia="Times New Roman" w:hAnsi="Cambria"/>
      <w:b/>
      <w:i/>
      <w:sz w:val="24"/>
      <w:szCs w:val="24"/>
    </w:rPr>
  </w:style>
  <w:style w:type="paragraph" w:customStyle="1" w:styleId="af2">
    <w:name w:val="Заголовок оглавления"/>
    <w:basedOn w:val="1"/>
    <w:next w:val="a"/>
    <w:uiPriority w:val="39"/>
    <w:semiHidden/>
    <w:unhideWhenUsed/>
    <w:qFormat/>
    <w:rsid w:val="005F0F01"/>
    <w:pPr>
      <w:outlineLvl w:val="9"/>
    </w:pPr>
  </w:style>
  <w:style w:type="character" w:styleId="af3">
    <w:name w:val="Hyperlink"/>
    <w:basedOn w:val="a0"/>
    <w:uiPriority w:val="99"/>
    <w:semiHidden/>
    <w:unhideWhenUsed/>
    <w:rsid w:val="00EF4A02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567E41"/>
    <w:pPr>
      <w:spacing w:after="150"/>
    </w:pPr>
    <w:rPr>
      <w:rFonts w:ascii="Arial" w:eastAsia="Times New Roman" w:hAnsi="Arial" w:cs="Arial"/>
      <w:color w:val="000000"/>
      <w:sz w:val="18"/>
      <w:szCs w:val="18"/>
      <w:lang w:val="ru-RU" w:eastAsia="ru-RU" w:bidi="ar-SA"/>
    </w:rPr>
  </w:style>
  <w:style w:type="paragraph" w:styleId="af5">
    <w:name w:val="header"/>
    <w:basedOn w:val="a"/>
    <w:link w:val="af6"/>
    <w:uiPriority w:val="99"/>
    <w:unhideWhenUsed/>
    <w:rsid w:val="00567E41"/>
    <w:pPr>
      <w:tabs>
        <w:tab w:val="center" w:pos="4677"/>
        <w:tab w:val="right" w:pos="9355"/>
      </w:tabs>
    </w:pPr>
  </w:style>
  <w:style w:type="character" w:customStyle="1" w:styleId="af6">
    <w:name w:val="Верхній колонтитул Знак"/>
    <w:basedOn w:val="a0"/>
    <w:link w:val="af5"/>
    <w:uiPriority w:val="99"/>
    <w:rsid w:val="00567E41"/>
    <w:rPr>
      <w:sz w:val="24"/>
      <w:szCs w:val="24"/>
      <w:lang w:val="en-US" w:eastAsia="en-US" w:bidi="en-US"/>
    </w:rPr>
  </w:style>
  <w:style w:type="paragraph" w:styleId="af7">
    <w:name w:val="footer"/>
    <w:basedOn w:val="a"/>
    <w:link w:val="af8"/>
    <w:uiPriority w:val="99"/>
    <w:semiHidden/>
    <w:unhideWhenUsed/>
    <w:rsid w:val="00567E41"/>
    <w:pPr>
      <w:tabs>
        <w:tab w:val="center" w:pos="4677"/>
        <w:tab w:val="right" w:pos="9355"/>
      </w:tabs>
    </w:pPr>
  </w:style>
  <w:style w:type="character" w:customStyle="1" w:styleId="af8">
    <w:name w:val="Нижній колонтитул Знак"/>
    <w:basedOn w:val="a0"/>
    <w:link w:val="af7"/>
    <w:uiPriority w:val="99"/>
    <w:semiHidden/>
    <w:rsid w:val="00567E41"/>
    <w:rPr>
      <w:sz w:val="24"/>
      <w:szCs w:val="24"/>
      <w:lang w:val="en-US" w:eastAsia="en-US" w:bidi="en-US"/>
    </w:rPr>
  </w:style>
  <w:style w:type="paragraph" w:styleId="HTML">
    <w:name w:val="HTML Preformatted"/>
    <w:basedOn w:val="a"/>
    <w:link w:val="HTML0"/>
    <w:uiPriority w:val="99"/>
    <w:unhideWhenUsed/>
    <w:rsid w:val="00842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ий HTML Знак"/>
    <w:basedOn w:val="a0"/>
    <w:link w:val="HTML"/>
    <w:uiPriority w:val="99"/>
    <w:rsid w:val="0084207A"/>
    <w:rPr>
      <w:rFonts w:ascii="Courier New" w:eastAsia="Times New Roman" w:hAnsi="Courier New" w:cs="Courier New"/>
    </w:rPr>
  </w:style>
  <w:style w:type="paragraph" w:customStyle="1" w:styleId="af9">
    <w:name w:val="Заголовок темы"/>
    <w:basedOn w:val="a"/>
    <w:rsid w:val="00243B09"/>
    <w:pPr>
      <w:spacing w:before="240" w:line="240" w:lineRule="atLeast"/>
      <w:jc w:val="both"/>
    </w:pPr>
    <w:rPr>
      <w:rFonts w:eastAsia="Times New Roman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2123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3140</Words>
  <Characters>17899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VBRR</Company>
  <LinksUpToDate>false</LinksUpToDate>
  <CharactersWithSpaces>20998</CharactersWithSpaces>
  <SharedDoc>false</SharedDoc>
  <HLinks>
    <vt:vector size="30" baseType="variant">
      <vt:variant>
        <vt:i4>6946848</vt:i4>
      </vt:variant>
      <vt:variant>
        <vt:i4>12</vt:i4>
      </vt:variant>
      <vt:variant>
        <vt:i4>0</vt:i4>
      </vt:variant>
      <vt:variant>
        <vt:i4>5</vt:i4>
      </vt:variant>
      <vt:variant>
        <vt:lpwstr>http://www.alleng.ru/d/engl/engl67.htm</vt:lpwstr>
      </vt:variant>
      <vt:variant>
        <vt:lpwstr/>
      </vt:variant>
      <vt:variant>
        <vt:i4>5963846</vt:i4>
      </vt:variant>
      <vt:variant>
        <vt:i4>9</vt:i4>
      </vt:variant>
      <vt:variant>
        <vt:i4>0</vt:i4>
      </vt:variant>
      <vt:variant>
        <vt:i4>5</vt:i4>
      </vt:variant>
      <vt:variant>
        <vt:lpwstr>http://www.ozon.ru/context/detail/id/2709235/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http://www.ozon.ru/context/detail/id/3165260/</vt:lpwstr>
      </vt:variant>
      <vt:variant>
        <vt:lpwstr/>
      </vt:variant>
      <vt:variant>
        <vt:i4>4849733</vt:i4>
      </vt:variant>
      <vt:variant>
        <vt:i4>3</vt:i4>
      </vt:variant>
      <vt:variant>
        <vt:i4>0</vt:i4>
      </vt:variant>
      <vt:variant>
        <vt:i4>5</vt:i4>
      </vt:variant>
      <vt:variant>
        <vt:lpwstr>http://www.ozon.ru/context/detail/id/855962/</vt:lpwstr>
      </vt:variant>
      <vt:variant>
        <vt:lpwstr/>
      </vt:variant>
      <vt:variant>
        <vt:i4>5439566</vt:i4>
      </vt:variant>
      <vt:variant>
        <vt:i4>0</vt:i4>
      </vt:variant>
      <vt:variant>
        <vt:i4>0</vt:i4>
      </vt:variant>
      <vt:variant>
        <vt:i4>5</vt:i4>
      </vt:variant>
      <vt:variant>
        <vt:lpwstr>http://www.ozon.ru/context/detail/id/4006831/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pk02_arh</dc:creator>
  <cp:keywords/>
  <dc:description/>
  <cp:lastModifiedBy>Irina</cp:lastModifiedBy>
  <cp:revision>2</cp:revision>
  <dcterms:created xsi:type="dcterms:W3CDTF">2014-08-13T17:11:00Z</dcterms:created>
  <dcterms:modified xsi:type="dcterms:W3CDTF">2014-08-13T17:11:00Z</dcterms:modified>
</cp:coreProperties>
</file>