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E82CE1" w:rsidRDefault="00E82CE1" w:rsidP="00E82CE1">
      <w:pPr>
        <w:spacing w:line="360" w:lineRule="auto"/>
        <w:ind w:firstLine="709"/>
        <w:jc w:val="both"/>
        <w:rPr>
          <w:sz w:val="28"/>
        </w:rPr>
      </w:pPr>
    </w:p>
    <w:p w:rsidR="00E82CE1" w:rsidRDefault="00E82CE1" w:rsidP="00E82CE1">
      <w:pPr>
        <w:spacing w:line="360" w:lineRule="auto"/>
        <w:ind w:firstLine="709"/>
        <w:jc w:val="both"/>
        <w:rPr>
          <w:sz w:val="28"/>
        </w:rPr>
      </w:pPr>
    </w:p>
    <w:p w:rsidR="00E82CE1" w:rsidRDefault="00E82CE1" w:rsidP="00E82CE1">
      <w:pPr>
        <w:spacing w:line="360" w:lineRule="auto"/>
        <w:ind w:firstLine="709"/>
        <w:jc w:val="both"/>
        <w:rPr>
          <w:sz w:val="28"/>
        </w:rPr>
      </w:pPr>
    </w:p>
    <w:p w:rsidR="00E82CE1" w:rsidRDefault="00E82CE1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center"/>
        <w:rPr>
          <w:sz w:val="28"/>
        </w:rPr>
      </w:pPr>
      <w:r w:rsidRPr="00E82CE1">
        <w:rPr>
          <w:sz w:val="28"/>
        </w:rPr>
        <w:t>РЕФЕРАТ</w:t>
      </w:r>
    </w:p>
    <w:p w:rsidR="00796267" w:rsidRPr="00E82CE1" w:rsidRDefault="00E82CE1" w:rsidP="00E82CE1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 ДИСЦИПЛИНЕ</w:t>
      </w:r>
    </w:p>
    <w:p w:rsidR="00796267" w:rsidRPr="00E82CE1" w:rsidRDefault="00E82CE1" w:rsidP="00E82CE1">
      <w:pPr>
        <w:spacing w:line="360" w:lineRule="auto"/>
        <w:ind w:firstLine="709"/>
        <w:jc w:val="center"/>
        <w:rPr>
          <w:sz w:val="28"/>
        </w:rPr>
      </w:pPr>
      <w:r w:rsidRPr="00E82CE1">
        <w:rPr>
          <w:sz w:val="28"/>
        </w:rPr>
        <w:t>"</w:t>
      </w:r>
      <w:r>
        <w:rPr>
          <w:sz w:val="28"/>
        </w:rPr>
        <w:t>ДЕЛОВОЕ ОБЩЕНИЕ</w:t>
      </w:r>
      <w:r w:rsidRPr="00E82CE1">
        <w:rPr>
          <w:sz w:val="28"/>
        </w:rPr>
        <w:t>"</w:t>
      </w:r>
    </w:p>
    <w:p w:rsidR="00E82CE1" w:rsidRDefault="00796267" w:rsidP="00E82CE1">
      <w:pPr>
        <w:spacing w:line="360" w:lineRule="auto"/>
        <w:ind w:firstLine="709"/>
        <w:jc w:val="center"/>
        <w:rPr>
          <w:b/>
          <w:sz w:val="28"/>
          <w:szCs w:val="30"/>
        </w:rPr>
      </w:pPr>
      <w:r w:rsidRPr="00E82CE1">
        <w:rPr>
          <w:sz w:val="28"/>
          <w:szCs w:val="30"/>
        </w:rPr>
        <w:t xml:space="preserve">Тема: </w:t>
      </w:r>
      <w:bookmarkStart w:id="0" w:name="DDE_LINK"/>
      <w:r w:rsidR="00E82CE1" w:rsidRPr="00E82CE1">
        <w:rPr>
          <w:sz w:val="28"/>
          <w:szCs w:val="30"/>
        </w:rPr>
        <w:t>"</w:t>
      </w:r>
      <w:r w:rsidRPr="00E82CE1">
        <w:rPr>
          <w:b/>
          <w:sz w:val="28"/>
          <w:szCs w:val="30"/>
        </w:rPr>
        <w:t>Этика делового общения</w:t>
      </w:r>
      <w:bookmarkEnd w:id="0"/>
      <w:r w:rsidR="00E82CE1" w:rsidRPr="00E82CE1">
        <w:rPr>
          <w:b/>
          <w:sz w:val="28"/>
          <w:szCs w:val="30"/>
        </w:rPr>
        <w:t>"</w:t>
      </w:r>
    </w:p>
    <w:p w:rsidR="00796267" w:rsidRPr="00E82CE1" w:rsidRDefault="00E82CE1" w:rsidP="00E82CE1">
      <w:pPr>
        <w:spacing w:line="360" w:lineRule="auto"/>
        <w:ind w:firstLine="709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br w:type="page"/>
      </w:r>
      <w:r>
        <w:rPr>
          <w:b/>
          <w:sz w:val="28"/>
        </w:rPr>
        <w:t>ПЛАН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1. Деловые одежды</w:t>
      </w:r>
    </w:p>
    <w:p w:rsidR="00796267" w:rsidRPr="00E82CE1" w:rsidRDefault="00E82CE1" w:rsidP="00E82CE1">
      <w:pPr>
        <w:spacing w:line="360" w:lineRule="auto"/>
        <w:jc w:val="both"/>
        <w:rPr>
          <w:sz w:val="28"/>
        </w:rPr>
      </w:pPr>
      <w:r>
        <w:rPr>
          <w:sz w:val="28"/>
        </w:rPr>
        <w:t>2. Приветствия, общение</w:t>
      </w:r>
    </w:p>
    <w:p w:rsidR="00796267" w:rsidRPr="00E82CE1" w:rsidRDefault="00796267" w:rsidP="00E82CE1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3. Поведение мужчин и женщин</w:t>
      </w:r>
    </w:p>
    <w:p w:rsidR="00796267" w:rsidRPr="00E82CE1" w:rsidRDefault="00796267" w:rsidP="00E82CE1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4. Им</w:t>
      </w:r>
      <w:r w:rsidR="00E82CE1">
        <w:rPr>
          <w:sz w:val="28"/>
        </w:rPr>
        <w:t>идж как объект делового общения</w:t>
      </w:r>
    </w:p>
    <w:p w:rsidR="00E82CE1" w:rsidRDefault="00796267" w:rsidP="00E82CE1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5. Критика сотрудников и что за этим след</w:t>
      </w:r>
      <w:r w:rsidR="00E82CE1">
        <w:rPr>
          <w:sz w:val="28"/>
        </w:rPr>
        <w:t>ует</w:t>
      </w:r>
    </w:p>
    <w:p w:rsidR="00796267" w:rsidRPr="00E82CE1" w:rsidRDefault="00E82CE1" w:rsidP="00E82C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796267" w:rsidRPr="00E82CE1">
        <w:rPr>
          <w:b/>
          <w:sz w:val="28"/>
          <w:szCs w:val="28"/>
        </w:rPr>
        <w:t>1. Деловые одежды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Костюм – визитная карточка делового человека. Первое впечатление надолго остается в памяти людей. Поэтому не следует пренебрегать своим внешним видом. Например, аккуратность и подтянутость в одежде часто ассоциируются с организованностью в работе, умением ценить свое и чужое время. Расхлябанность – синоним суетливости, забывчивости.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Отсюда следуют следующие правила ношения костюма: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не следует одевать одновременно костюм и спортивную обувь;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надев костюм, не стоит брать сумку спортивного типа, если же возникла необходимость, сумка должна быть однотонного цвета;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надев костюм, всегда следует надевать галстук;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сорочка, надеваемая с костюмом, должна иметь длинные рукава. Считается элегантным, если манжеты сорочки видны из-под рукавов пиджака примерно на 1,5-</w:t>
      </w:r>
      <w:smartTag w:uri="urn:schemas-microsoft-com:office:smarttags" w:element="metricconverter">
        <w:smartTagPr>
          <w:attr w:name="ProductID" w:val="2 см"/>
        </w:smartTagPr>
        <w:r w:rsidRPr="00E82CE1">
          <w:rPr>
            <w:sz w:val="28"/>
          </w:rPr>
          <w:t>2 см</w:t>
        </w:r>
      </w:smartTag>
      <w:r w:rsidRPr="00E82CE1">
        <w:rPr>
          <w:sz w:val="28"/>
        </w:rPr>
        <w:t>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лучше, если на сорочке нет нагрудных карманов;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не следует допускать, чтобы затяжной конец галстука был на виду;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не следует выделяться своей одеждой в рабочее время. Галстуки должны быть не слишком яркие и без броских узоров, носки темных расцветок;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не допускается, чтобы два элемента костюма имели узор одновременно.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Женщина пользуется значительно большей свободой в выборе фасона одежды и ткани, чем мужчина. Основное правило, которое следует соблюдать при выборе одежды, – это соответствие времени и обстановке. Поэтому не принято приходить на работу в офис в роскошных платьях.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Обычно цвет одежды подбирают с таким расчетом: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блондинкам больше всего подходит синий цвет;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брюнеткам – желтый;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белый цвет идет людям с розовым оттенком кожи лица;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черный цвет поглощает блеск других цветов.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Главная опасность, которая подстерегает женщину при выборе делового костюма, – его гиперпровокационность. Поэтому женщина должна всегда помнить: если занимаешься бизнесом, нужно быть готовой пойти на определенные жертвы в одежде.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Жакет притален – но слегка, и это не акцентируется. Все остальное жестко не регламентировано. Пиджак может быть и двубортным, и однобортным. Пуговицы – обязательно настоящие костяные или обтянутые тканью, кожей. Юбка должна быть прямой, зауженной книзу, облегающей бедра, с разрезом сзади не более десяти сантиметров.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Исключаются золотые и серебряные ремешки на юбке. И, наоборот, приветствуются кожаные ремешки ручной работы с логотипом известных фирм. Брюки чисто классического покроя, чуть зауженные книзу.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Большую роль в грамотном выборе делового женского костюма играют ткань и цвет. Предпочтение отдается гладким тканям – английскому твиду и шерсти, а также сатину, матовому шелку, бархату и букле. Исключаются вискоза и всевозможные стрейчи.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Цветовая гамма не пестрая: серый, бежевый, разнообразные оттенки темно-синего, глубокого бордового, коричневого и черного.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 xml:space="preserve">Особое внимание при выборе женского делового костюма следует обратить на фирму-изготовителя. Лучше всего покупать деловые костюмы от таких фирм, как </w:t>
      </w:r>
      <w:r w:rsidRPr="00E82CE1">
        <w:rPr>
          <w:sz w:val="28"/>
          <w:lang w:val="en-US"/>
        </w:rPr>
        <w:t>Armani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Max</w:t>
      </w:r>
      <w:r w:rsidRPr="00E82CE1">
        <w:rPr>
          <w:sz w:val="28"/>
        </w:rPr>
        <w:t xml:space="preserve"> </w:t>
      </w:r>
      <w:r w:rsidRPr="00E82CE1">
        <w:rPr>
          <w:sz w:val="28"/>
          <w:lang w:val="en-US"/>
        </w:rPr>
        <w:t>Mara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Lanvin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Trussardi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Cerruti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Robert</w:t>
      </w:r>
      <w:r w:rsidRPr="00E82CE1">
        <w:rPr>
          <w:sz w:val="28"/>
        </w:rPr>
        <w:t xml:space="preserve"> </w:t>
      </w:r>
      <w:r w:rsidRPr="00E82CE1">
        <w:rPr>
          <w:sz w:val="28"/>
          <w:lang w:val="en-US"/>
        </w:rPr>
        <w:t>Barton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Betty</w:t>
      </w:r>
      <w:r w:rsidRPr="00E82CE1">
        <w:rPr>
          <w:sz w:val="28"/>
        </w:rPr>
        <w:t xml:space="preserve"> </w:t>
      </w:r>
      <w:r w:rsidRPr="00E82CE1">
        <w:rPr>
          <w:sz w:val="28"/>
          <w:lang w:val="en-US"/>
        </w:rPr>
        <w:t>Barclay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Chanel</w:t>
      </w:r>
      <w:r w:rsidRPr="00E82CE1">
        <w:rPr>
          <w:sz w:val="28"/>
        </w:rPr>
        <w:t xml:space="preserve">, </w:t>
      </w:r>
      <w:r w:rsidRPr="00E82CE1">
        <w:rPr>
          <w:sz w:val="28"/>
          <w:lang w:val="en-US"/>
        </w:rPr>
        <w:t>Guy</w:t>
      </w:r>
      <w:r w:rsidRPr="00E82CE1">
        <w:rPr>
          <w:sz w:val="28"/>
        </w:rPr>
        <w:t xml:space="preserve"> </w:t>
      </w:r>
      <w:smartTag w:uri="urn:schemas-microsoft-com:office:smarttags" w:element="PersonName">
        <w:smartTagPr>
          <w:attr w:name="ProductID" w:val="La Roche"/>
        </w:smartTagPr>
        <w:r w:rsidRPr="00E82CE1">
          <w:rPr>
            <w:sz w:val="28"/>
            <w:lang w:val="en-US"/>
          </w:rPr>
          <w:t>La</w:t>
        </w:r>
        <w:r w:rsidRPr="00E82CE1">
          <w:rPr>
            <w:sz w:val="28"/>
          </w:rPr>
          <w:t xml:space="preserve"> </w:t>
        </w:r>
        <w:r w:rsidRPr="00E82CE1">
          <w:rPr>
            <w:sz w:val="28"/>
            <w:lang w:val="en-US"/>
          </w:rPr>
          <w:t>Roche</w:t>
        </w:r>
      </w:smartTag>
      <w:r w:rsidRPr="00E82CE1">
        <w:rPr>
          <w:sz w:val="28"/>
        </w:rPr>
        <w:t>, – спокойные, невызывающие, соответствующие канонам делового этикета вещи.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Главное – коллекционные вещи из последних подиумных показов для бизнес-леди не подходят. Ее деловой костюм должен быть безукоризненно скучен, прост и ясен. Идеально, если деловой костюм сшит специально для определенной женщины в доме моды известного дизайнера.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Известно, что деловой костюм, состоящий из юбки и пиджака, чаще предназначается для мероприятий первой половины дня. Брюки и пиджак хороши вечером. Черный деловой костюм хорош либо для вечерних деловых встреч, либо для официальных публичных выступлений.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 xml:space="preserve">Одежда, поведение – это «визитная карточка» человека, его отношение к окружающим. Следует помнить, что  </w:t>
      </w:r>
      <w:r w:rsidR="00E82CE1">
        <w:rPr>
          <w:sz w:val="28"/>
        </w:rPr>
        <w:t xml:space="preserve">в </w:t>
      </w:r>
      <w:r w:rsidRPr="00E82CE1">
        <w:rPr>
          <w:sz w:val="28"/>
        </w:rPr>
        <w:t>деловых отношениях мелочей нет.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b/>
          <w:sz w:val="28"/>
          <w:szCs w:val="28"/>
        </w:rPr>
        <w:t>2. Приветствия, общение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Первыми приветствуют: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мужчина – женщину;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- младший (младшая) по возрасту – старшего (старшую);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- младшая по возрасту женщина – мужчину, который значительно старше ее;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- младший по должности – старшего;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- член делегации – ее руководителя (независимо от того, своя делегация или зарубежная).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В России существуют исторически наработанные стереотипы речевого обращения: «Дамы и господа», «Судари и сударыни». Их, к сожалению, используют только образованные люди.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 телефонном разговоре первым всегда представляется тот, кто звонит. Заканчивает разговор тот, кто позвонил.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Установлено, что человек больше смотрит на того, кто ему нравится. Особенно ярко это проявляется у мужчин – они меньше стремятся скрыть антипатию и даже во время слушания стараются отвести глаза от партнера, внушающего им неприязнь.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Беседуя, сидеть лучше всего прямо, не наклоняясь и не откидываясь назад. Наиболее приемлемая для деловой женщины посадка: колени вместе, ступни одна возле другой, голень повернута немного наискосок.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 зал ресторана первым входит мужчина, а его спутница следует за ним. Если же первой в зал вошла женщина, то по пути к столику мужчина немного опережает ее, показывает места и помогает занять самое удобное место.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Наиболее удобными местами обычно считаются: у стены – лицом к залу, в середине зала – лицом к входу. Мужчина садится после того, как села дама.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Оплатить счет должен либо тот, кто первым предложил встретиться, либо занимающий более высокое положение. Мужчина должен помочь даме одеться и желательно проводить женщину до дома. Никогда не следует предлагать даме левую руку.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 магазине мужчине следует приподнять шляпу даже в том случае, когда перед ним продавец, а не хорошенькая продавщица. К продавцам обращаются просто на «вы»; обращаясь к молодым продавщицам, можно сказать «девушка».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b/>
          <w:sz w:val="28"/>
          <w:szCs w:val="28"/>
        </w:rPr>
        <w:t>3. Поведение мужчин и женщин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Стереотипы поведения женщин и мужчин складывались веками. Чисто мужской стиль поведения связан с активностью, целеустремленностью, решительностью и рациональной деятельностью. Женщинам же, напротив, всегда отказывали в интеллекте и разумном начале. Считалось, что их сфера – эмоции. В связи с этим сложилась традиция воспитания детей: мальчикам прививали настойчивость, рационализм, уверенность в собственных силах; девочек учили быть чуткими, заботливыми, нежными и кроткими.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Хотя жизнь во многом поменялась, старые стереотипы, тем не менее, оказывают заметное влияние на наши взаимоотношения.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Действительно, женщины уделяют больше внимания чувствам. Но психологи сходятся в том, что это у них не врожденное, а приобретенное свойство. Проявление чувств всегда воспринималось как нечто женское, привлекательное. Поэтому их реакции гораздо более эмоциональны, чем у мужчин.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Возникшие симпатии и антипатии влияют на поведение мужчин и женщин, в принципе, одинаково. Но считается, что для женщин они имеют решающее значение. Такое мнение бытует, видимо потому, что женщины проявляют их более открыто.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Поскольку женщины с детства учатся ставить себя на место другого, они больше интересуются личностью собеседника. Она более восприимчива к идеям людей и эффективнее поощряет их усилия. Если мужчины стремятся активно переделать свое окружение, то женщины придают особое внимание воспитательным отношениям.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Женщины в большей степени склонны к самораскрытию. С друзьями они образуют более тесные дружеские взаимоотношения и ведут более интимные разговоры, чем мужчины. Что касается общения с коллегами, то и здесь у женщин сильное стремление к человеческим контактам.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 наши дни в области торговли, образования, медицины, культуры и других сферах жизни свыше 80% работников составляют женщины. Возрастание роли и влияния женщин неизбежно привело к осложнению психологической атмосферы в коллективах, так как чаще всего никто не учитывает особенности женской психологии.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Женщина «обсуждение аргументов» реализует иначе, чем мужчина, поскольку у женщин своя логика. Многие этапы при обсуждении проблемы женщины часто объединяют в один этап, либо опускают совсем. Нарушение последовательности принятия решения зависит от ситуаций, в которых находится женщина. Такие особенности поведения женщины нередко приводят к конфликту в коллективе. По этой причине если женщина находится в управленческом кресле, ей следует овладеть логикой мышления, ведущего к достоверным выводам.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Элемент времени отсутствует в рассуждениях женщин. Они лишь думают о том, как можно лучше решить проблему в данном месте и в настоящий момент, не учитывая, какие последствия эта проблема будет иметь для них в будущем. Психологи пришли к выводу, что главная помеха деловой карьеры многих женщин – в неумении ладить между собой, быть снисходительными к недостаткам других людей.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Но у женщины есть и ряд преимуществ. Женщина-лидер обладает более тонким социальным интеллектом. Она умеет оценивать и прогнозировать поведение других людей. Правда, ее больше, чем мужчин, подстерегает опасность пойти на поводу у своих эмоций.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Женщина обладает большей контактностью и практичностью мышления. Если мужчина склонен строить долгосрочные планы, то женщина предпочитает конкретно гарантированный результат, «здесь и сейчас». Женщина лучше мужчины контролирует свои и чужие ошибки; она, как правило, лучше формулирует свои мысли и выражает идеи. Замечено, что она меньше, чем мужчины, реагирует на ухаживания и сексуальные притязания в деловых отношениях.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Существует несколько подводных камней на пути развития карьеры деловой женщины – нехватка глобального, обзорного взгляда на проблему, более развитый консерватизм, тенденция погрязать в мелочах и эмоциях, вязнуть в системе человеческих отношений.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CE1">
        <w:rPr>
          <w:b/>
          <w:sz w:val="28"/>
          <w:szCs w:val="28"/>
        </w:rPr>
        <w:t>4. Имидж как объект делового общения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E82CE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Подобно изысканной визитной карточке, имидж является сегодня необходимым атрибутом эффективных деловых отношений. В буквальном смысле image означает "собирательный образ" персоны, включающий не только внешнее впечатление, но и стиль ее мышления, особенности действий и поступков и даже ее представление о себе. Именно бессознательное представление о себе, известное, а иногда и неизвестное нам самим, едва уловимым образом угадывается в общении и в итоге предопределяет развитие отношений - их комплементарность, конфронтацию либо отторжение. Каждый человек осуществляет свой жизненный сценарий, играет свои социальные и профессиональные роли. И если сценарии не совпадают или нас не устраивают, мы стремимся их скорректировать, обогатить либо переписать заново.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 xml:space="preserve">Имидж компании создают люди, и видимой части компании нужно объяснить, в чем этот имидж состоит. 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 xml:space="preserve">Когда вы что-то делаете как первопроходец, вероятность того, что что-то не получится, высока. Но это позиция делать не как все. 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Известная часть имиджа складывается из презентаций, общения с прессой, с заказчиками и партнерами. Если не делать, как это принято в этой обстановке, а  делать так, как  это нравится. Если лучше получается, когда говоришь не заготовленные фразы, а спонтанные мысли, которые появляются во время выступления. Это получаются самые лучшие, самые увлекательные презентации.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Хорошо, когда есть готовый сценарий. Если люди при этом говорят, но не думают, это не вызывает уважения. Всегда видно, когда мысль работает, а когда нет. Отсутствие возможности экспромта порождает часто  внутренний конфликт. Гораздо лучше излагать идею не как надо, а как «я ее понимаю» - это победная стратегия.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 принципе, это важная составляющая имиджа, если ты осознаешь то, о чем ты говоришь, всегда видно, говоришь ли ты свои мысли или пересказываешь чужие. Если люди видят, что ты говоришь своими словами, это порождает эффект доверия, но здесь важно не "свалиться" в другую крайность - стать "своим в доску". Приблизиться к аудитории, использовать простые речевые обороты - это здорово. Человек любит сленг, но почти никогда его не употребляет, для него просто забава - все это улавливать.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Замечено, что люди легко воспринимают технические мысли, если это идет через аллегории. Мы говорим: нужно строить централизованные информационные системы. Как люди пользуются электричеством, так и информацией.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Люди много более чувствительны к картинкам, чем к речи. Использовать самые разные фотографии - через зрительные о</w:t>
      </w:r>
      <w:r>
        <w:rPr>
          <w:sz w:val="28"/>
        </w:rPr>
        <w:t>бразы все легче воспринимается.</w:t>
      </w:r>
    </w:p>
    <w:p w:rsidR="00796267" w:rsidRDefault="00796267" w:rsidP="00E82C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67">
        <w:rPr>
          <w:b/>
          <w:sz w:val="28"/>
          <w:szCs w:val="28"/>
        </w:rPr>
        <w:t>5. Критика</w:t>
      </w:r>
      <w:r w:rsidRPr="00E82CE1">
        <w:rPr>
          <w:b/>
          <w:sz w:val="28"/>
          <w:szCs w:val="28"/>
        </w:rPr>
        <w:t xml:space="preserve"> сотрудников и что за этим следует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  <w:szCs w:val="28"/>
        </w:rPr>
      </w:pPr>
    </w:p>
    <w:p w:rsidR="00796267" w:rsidRPr="00E82CE1" w:rsidRDefault="00796267" w:rsidP="00E82CE1">
      <w:pPr>
        <w:autoSpaceDE w:val="0"/>
        <w:spacing w:line="360" w:lineRule="auto"/>
        <w:ind w:firstLine="709"/>
        <w:jc w:val="both"/>
        <w:rPr>
          <w:sz w:val="28"/>
          <w:szCs w:val="30"/>
        </w:rPr>
      </w:pPr>
      <w:r w:rsidRPr="00E82CE1">
        <w:rPr>
          <w:sz w:val="28"/>
          <w:szCs w:val="30"/>
        </w:rPr>
        <w:t>Процесс демотивации сотрудников усиливается в том случае, если профессиональная деятельность не удовлетворяет основные потребности сотрудников, а руководители не учитывают определенные психологические механизмы делового общения.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Каждый руководитель, делая замечания сотрудникам, заботится</w:t>
      </w:r>
      <w:r>
        <w:rPr>
          <w:sz w:val="28"/>
        </w:rPr>
        <w:t>,</w:t>
      </w:r>
      <w:r w:rsidRPr="00E82CE1">
        <w:rPr>
          <w:sz w:val="28"/>
        </w:rPr>
        <w:t xml:space="preserve"> прежде всего</w:t>
      </w:r>
      <w:r>
        <w:rPr>
          <w:sz w:val="28"/>
        </w:rPr>
        <w:t>,</w:t>
      </w:r>
      <w:r w:rsidRPr="00E82CE1">
        <w:rPr>
          <w:sz w:val="28"/>
        </w:rPr>
        <w:t xml:space="preserve"> об интересах организации и не задумывается о том, как его замечания воспринимаются сотрудниками. Руководитель уверен в том, что сотрудник воспринимает их точно так же, как он. В этом заключается ошибка руководства. Если замечания делаются еще и в эмоциональной форме, то они воспринимаются сотрудником не в качестве указания на недочеты и ошибки в его работе, а в качестве негативной оценки его личности в целом. В данном случае вместо того, чтобы раскаяться в своих неправильных действиях и с удвоенной энергией взяться за работу, сотрудник не только теряет к ней интерес, но и начинает отрицать свою ответственность за сделанную ошибку, оправдывать себя или реализовывать себя в другой непрофессиональной деятельности.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Это происходит потому, что сотрудник воспринимает действия руководителя как направленные против своей личности, а не против недочетов в его работе, и тогда происходит активизация психологических защитных механизмов.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К механизмам психологической защиты Зигмунд Фрейд относил такие, как отрицание, вытеснение, замещение, проекция, рационализация, регрессия, реактивные образования и некоторые другие. Они не осознаются личностью и автоматически включаются, когда человек попадает в неприятную для себя ситуацию. Эти защитные механизмы, с одной стороны, служат для снижения остроты отрицательных переживаний; с другой - искажают восприятие реальности и проявляются в определенных реакциях личности.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Отрицание проявляется в том, что сотрудник отказывается принять факт своей ошибки и на замечание руководителя у него возникает реакция "не может быть".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Вытеснение характеризуется забыванием, то есть сотрудник может совершать одну и ту же ошибку не в силу своей "бестолковости" или из-за "вредности", а потому, что сделанное ему замечание было болезненно для него и он вытеснил его из своего сознания.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Проекция - это бессознательное наделение других людей собственными чувствами, негативными качествами, которые не осознаются их носителем. Поэтому, во-первых, руководитель может обвинять сотрудника в том, что присуще ему самому, но не осознается им. Вспомните известное евангельское выражение: "В чужом глазу соринку видишь, а в своем - бревна не замечаешь". Во-вторых, сотрудник может бессознательно приписать начальнику свои собственные чувства и поэтому воспринять его слова совсем не так, как ожидает руководитель.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Рационализация обеспечивает блокировку осознания истинных мыслей, чувств и мотивов деятельности человека; он в силу данного механизма использует более приемлемые для себя объяснения своего поведения. Одним из проявлений рационализации является оправдание себя.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Регрессия выражается в инфантильности, когда поведение сотрудника напоминает поведение беспомощного ребенка.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Реактивные образования проявляются в том, что вместо истинных чувств личность демонстрирует противоположные. Например, вместо агрессии или ненависти сотрудник использует лесть.</w:t>
      </w:r>
    </w:p>
    <w:p w:rsidR="00796267" w:rsidRDefault="00796267" w:rsidP="00E82CE1">
      <w:pPr>
        <w:spacing w:line="360" w:lineRule="auto"/>
        <w:ind w:firstLine="709"/>
        <w:jc w:val="both"/>
        <w:rPr>
          <w:sz w:val="28"/>
        </w:rPr>
      </w:pPr>
      <w:r w:rsidRPr="00E82CE1">
        <w:rPr>
          <w:sz w:val="28"/>
        </w:rPr>
        <w:t>Руководитель, заметив проявления описанных защитных механизмов у своих сотрудников, должен признать, что он или кто-то из его заместителей оказывает травмирующее воздействие на работников, которое усиливает процесс демотивации.</w:t>
      </w:r>
    </w:p>
    <w:p w:rsidR="00796267" w:rsidRPr="00796267" w:rsidRDefault="00796267" w:rsidP="00E82CE1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br w:type="page"/>
      </w:r>
      <w:r w:rsidRPr="00796267">
        <w:rPr>
          <w:b/>
          <w:sz w:val="28"/>
        </w:rPr>
        <w:t>Список используемой литературы</w:t>
      </w:r>
    </w:p>
    <w:p w:rsidR="00796267" w:rsidRPr="00E82CE1" w:rsidRDefault="00796267" w:rsidP="00E82CE1">
      <w:pPr>
        <w:spacing w:line="360" w:lineRule="auto"/>
        <w:ind w:firstLine="709"/>
        <w:jc w:val="both"/>
        <w:rPr>
          <w:sz w:val="28"/>
        </w:rPr>
      </w:pPr>
    </w:p>
    <w:p w:rsidR="00796267" w:rsidRPr="00E82CE1" w:rsidRDefault="00796267" w:rsidP="00796267">
      <w:pPr>
        <w:spacing w:line="360" w:lineRule="auto"/>
        <w:jc w:val="both"/>
        <w:rPr>
          <w:sz w:val="28"/>
          <w:szCs w:val="28"/>
        </w:rPr>
      </w:pPr>
      <w:r w:rsidRPr="00E82CE1">
        <w:rPr>
          <w:sz w:val="28"/>
          <w:szCs w:val="28"/>
        </w:rPr>
        <w:t>Кукушкин В. С. «Деловой этикет», М.: ИКЦ «МарТ», 2003</w:t>
      </w:r>
    </w:p>
    <w:p w:rsidR="00796267" w:rsidRPr="00E82CE1" w:rsidRDefault="00796267" w:rsidP="00796267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Левашова Т. «Об этикете», СПб., 2005</w:t>
      </w:r>
    </w:p>
    <w:p w:rsidR="00796267" w:rsidRPr="00E82CE1" w:rsidRDefault="00796267" w:rsidP="00796267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«Этикет на каждый день», М., 2005</w:t>
      </w:r>
    </w:p>
    <w:p w:rsidR="00796267" w:rsidRPr="00E82CE1" w:rsidRDefault="00796267" w:rsidP="00796267">
      <w:pPr>
        <w:spacing w:line="360" w:lineRule="auto"/>
        <w:jc w:val="both"/>
        <w:rPr>
          <w:sz w:val="28"/>
        </w:rPr>
      </w:pPr>
      <w:r w:rsidRPr="00E82CE1">
        <w:rPr>
          <w:sz w:val="28"/>
        </w:rPr>
        <w:t>О.И. Максименко О.И. «Энциклопедия этикета», М., 2004</w:t>
      </w:r>
      <w:bookmarkStart w:id="1" w:name="_GoBack"/>
      <w:bookmarkEnd w:id="1"/>
    </w:p>
    <w:sectPr w:rsidR="00796267" w:rsidRPr="00E82CE1" w:rsidSect="00E82CE1">
      <w:footerReference w:type="even" r:id="rId7"/>
      <w:footerReference w:type="default" r:id="rId8"/>
      <w:type w:val="continuous"/>
      <w:pgSz w:w="11906" w:h="16838" w:code="9"/>
      <w:pgMar w:top="1134" w:right="851" w:bottom="1134" w:left="1701" w:header="720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87" w:rsidRDefault="00535587">
      <w:r>
        <w:separator/>
      </w:r>
    </w:p>
  </w:endnote>
  <w:endnote w:type="continuationSeparator" w:id="0">
    <w:p w:rsidR="00535587" w:rsidRDefault="005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67" w:rsidRDefault="007962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67" w:rsidRDefault="00796267">
    <w:pPr>
      <w:pStyle w:val="a9"/>
      <w:framePr w:w="440" w:h="23" w:wrap="auto" w:vAnchor="text" w:hAnchor="text" w:xAlign="right" w:y="1"/>
      <w:tabs>
        <w:tab w:val="clear" w:pos="4535"/>
        <w:tab w:val="clear" w:pos="9071"/>
        <w:tab w:val="center" w:pos="4677"/>
        <w:tab w:val="right" w:pos="9355"/>
      </w:tabs>
    </w:pPr>
  </w:p>
  <w:p w:rsidR="00796267" w:rsidRDefault="00796267">
    <w:pPr>
      <w:pStyle w:val="a9"/>
      <w:tabs>
        <w:tab w:val="clear" w:pos="4535"/>
        <w:tab w:val="clear" w:pos="9071"/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87" w:rsidRDefault="00535587">
      <w:r>
        <w:separator/>
      </w:r>
    </w:p>
  </w:footnote>
  <w:footnote w:type="continuationSeparator" w:id="0">
    <w:p w:rsidR="00535587" w:rsidRDefault="0053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12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CE1"/>
    <w:rsid w:val="00535587"/>
    <w:rsid w:val="00796267"/>
    <w:rsid w:val="0095135D"/>
    <w:rsid w:val="009B5A8E"/>
    <w:rsid w:val="00D6091D"/>
    <w:rsid w:val="00E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60874BB-9BAA-4A6B-B42C-7F909C28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Pr>
      <w:sz w:val="24"/>
      <w:szCs w:val="24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footer"/>
    <w:basedOn w:val="a"/>
    <w:link w:val="aa"/>
    <w:uiPriority w:val="99"/>
    <w:pPr>
      <w:tabs>
        <w:tab w:val="center" w:pos="4535"/>
        <w:tab w:val="right" w:pos="9071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styleId="ab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Стратегии маркетинга</vt:lpstr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Стратегии маркетинга</dc:title>
  <dc:subject/>
  <dc:creator>vmv</dc:creator>
  <cp:keywords/>
  <dc:description/>
  <cp:lastModifiedBy>admin</cp:lastModifiedBy>
  <cp:revision>2</cp:revision>
  <dcterms:created xsi:type="dcterms:W3CDTF">2014-02-22T13:09:00Z</dcterms:created>
  <dcterms:modified xsi:type="dcterms:W3CDTF">2014-02-22T13:09:00Z</dcterms:modified>
</cp:coreProperties>
</file>