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05" w:rsidRPr="000B31E0" w:rsidRDefault="000B31E0" w:rsidP="000B31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План работы</w:t>
      </w:r>
    </w:p>
    <w:p w:rsidR="00BE380B" w:rsidRPr="000B31E0" w:rsidRDefault="00BE380B" w:rsidP="000B31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Введение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Деловая корреспонденция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Телефонные переговоры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Устные распоряжения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Критика сотрудников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Деловые совещания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Деловая беседа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Деловые переговоры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Публичные выступления</w:t>
      </w:r>
    </w:p>
    <w:p w:rsidR="00BE380B" w:rsidRPr="000B31E0" w:rsidRDefault="00BE380B" w:rsidP="000B31E0">
      <w:pPr>
        <w:numPr>
          <w:ilvl w:val="0"/>
          <w:numId w:val="9"/>
        </w:numPr>
        <w:tabs>
          <w:tab w:val="clear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Заключение</w:t>
      </w:r>
    </w:p>
    <w:p w:rsidR="000B31E0" w:rsidRDefault="000B31E0" w:rsidP="000B31E0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Библиографический список</w:t>
      </w:r>
    </w:p>
    <w:p w:rsidR="00D46961" w:rsidRPr="000B31E0" w:rsidRDefault="00D46961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575A05" w:rsidRPr="000B31E0" w:rsidRDefault="000B31E0" w:rsidP="000B3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80B" w:rsidRPr="000B31E0">
        <w:rPr>
          <w:sz w:val="28"/>
          <w:szCs w:val="28"/>
        </w:rPr>
        <w:t>1.</w:t>
      </w:r>
      <w:r>
        <w:rPr>
          <w:sz w:val="28"/>
          <w:szCs w:val="28"/>
        </w:rPr>
        <w:t xml:space="preserve"> Введение</w:t>
      </w:r>
    </w:p>
    <w:p w:rsidR="006D30D8" w:rsidRPr="000B31E0" w:rsidRDefault="006D30D8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052C6F" w:rsidRPr="000B31E0" w:rsidRDefault="00575A05" w:rsidP="000B31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31E0">
        <w:rPr>
          <w:sz w:val="28"/>
          <w:szCs w:val="28"/>
        </w:rPr>
        <w:t xml:space="preserve">Под этикетом понимается свод правил общения людей между </w:t>
      </w:r>
      <w:r w:rsidR="00052C6F" w:rsidRPr="000B31E0">
        <w:rPr>
          <w:sz w:val="28"/>
          <w:szCs w:val="28"/>
        </w:rPr>
        <w:t>собой. Составляющими</w:t>
      </w:r>
      <w:r w:rsidRPr="000B31E0">
        <w:rPr>
          <w:sz w:val="28"/>
          <w:szCs w:val="28"/>
        </w:rPr>
        <w:t xml:space="preserve"> этических норм являются хорошие </w:t>
      </w:r>
      <w:r w:rsidR="00052C6F" w:rsidRPr="000B31E0">
        <w:rPr>
          <w:sz w:val="28"/>
          <w:szCs w:val="28"/>
        </w:rPr>
        <w:t>манеры, умение</w:t>
      </w:r>
      <w:r w:rsidRPr="000B31E0">
        <w:rPr>
          <w:sz w:val="28"/>
          <w:szCs w:val="28"/>
        </w:rPr>
        <w:t xml:space="preserve"> вести себя правильно в </w:t>
      </w:r>
      <w:r w:rsidR="00052C6F" w:rsidRPr="000B31E0">
        <w:rPr>
          <w:sz w:val="28"/>
          <w:szCs w:val="28"/>
        </w:rPr>
        <w:t>обществе, культура</w:t>
      </w:r>
      <w:r w:rsidRPr="000B31E0">
        <w:rPr>
          <w:sz w:val="28"/>
          <w:szCs w:val="28"/>
        </w:rPr>
        <w:t xml:space="preserve"> </w:t>
      </w:r>
      <w:r w:rsidR="00052C6F" w:rsidRPr="000B31E0">
        <w:rPr>
          <w:sz w:val="28"/>
          <w:szCs w:val="28"/>
        </w:rPr>
        <w:t>речи, внешний</w:t>
      </w:r>
      <w:r w:rsidRPr="000B31E0">
        <w:rPr>
          <w:sz w:val="28"/>
          <w:szCs w:val="28"/>
        </w:rPr>
        <w:t xml:space="preserve"> </w:t>
      </w:r>
      <w:r w:rsidR="00052C6F" w:rsidRPr="000B31E0">
        <w:rPr>
          <w:sz w:val="28"/>
          <w:szCs w:val="28"/>
        </w:rPr>
        <w:t>вид. Хотя</w:t>
      </w:r>
      <w:r w:rsidRPr="000B31E0">
        <w:rPr>
          <w:sz w:val="28"/>
          <w:szCs w:val="28"/>
        </w:rPr>
        <w:t xml:space="preserve"> этикет и является содержанием принципов </w:t>
      </w:r>
      <w:r w:rsidR="00052C6F" w:rsidRPr="000B31E0">
        <w:rPr>
          <w:sz w:val="28"/>
          <w:szCs w:val="28"/>
        </w:rPr>
        <w:t>нравственности, в</w:t>
      </w:r>
      <w:r w:rsidRPr="000B31E0">
        <w:rPr>
          <w:sz w:val="28"/>
          <w:szCs w:val="28"/>
        </w:rPr>
        <w:t xml:space="preserve"> обществе он становится </w:t>
      </w:r>
      <w:r w:rsidR="00052C6F" w:rsidRPr="000B31E0">
        <w:rPr>
          <w:sz w:val="28"/>
          <w:szCs w:val="28"/>
        </w:rPr>
        <w:t>ритуалом, имеющим</w:t>
      </w:r>
      <w:r w:rsidRPr="000B31E0">
        <w:rPr>
          <w:sz w:val="28"/>
          <w:szCs w:val="28"/>
        </w:rPr>
        <w:t xml:space="preserve"> чисто внешнюю </w:t>
      </w:r>
      <w:r w:rsidR="00052C6F" w:rsidRPr="000B31E0">
        <w:rPr>
          <w:sz w:val="28"/>
          <w:szCs w:val="28"/>
        </w:rPr>
        <w:t>форму. В</w:t>
      </w:r>
      <w:r w:rsidRPr="000B31E0">
        <w:rPr>
          <w:sz w:val="28"/>
          <w:szCs w:val="28"/>
        </w:rPr>
        <w:t xml:space="preserve"> основе правила этикета являются всеобщими и соблюдаются представителями самых различных систем современного </w:t>
      </w:r>
      <w:r w:rsidR="00052C6F" w:rsidRPr="000B31E0">
        <w:rPr>
          <w:sz w:val="28"/>
          <w:szCs w:val="28"/>
        </w:rPr>
        <w:t>мира.</w:t>
      </w:r>
    </w:p>
    <w:p w:rsidR="006A7A41" w:rsidRPr="000B31E0" w:rsidRDefault="006A7A4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Нормы этикета сводятся к одному основному правилу: неукоснительно, везде и во всем уважать общество в целом и каждого его члена в отдельности и относиться к ним так, как вы относитесь к себе и хотите, чтобы другие относились к вам</w:t>
      </w:r>
      <w:r w:rsidR="006D1882" w:rsidRPr="000B31E0">
        <w:rPr>
          <w:rStyle w:val="a5"/>
          <w:sz w:val="28"/>
          <w:szCs w:val="28"/>
        </w:rPr>
        <w:footnoteReference w:id="1"/>
      </w:r>
      <w:r w:rsidRPr="000B31E0">
        <w:rPr>
          <w:sz w:val="28"/>
          <w:szCs w:val="28"/>
        </w:rPr>
        <w:t>.</w:t>
      </w:r>
    </w:p>
    <w:p w:rsidR="00052C6F" w:rsidRPr="000B31E0" w:rsidRDefault="00052C6F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Деловая этика — правила и нормы служебного поведения. Деловая этика - система идеалов, на которые опирается предприниматель, менеджер, любой деловой человек, чтобы достичь поставленной цели.</w:t>
      </w:r>
    </w:p>
    <w:p w:rsidR="00052C6F" w:rsidRPr="000B31E0" w:rsidRDefault="00052C6F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Деловая этика базируется на моральных и нравственных принципах, на определенных правилах поведения, как на фирме, так и вне ее, а также на правовых критериях, которые устанавливаются законодательными актами государства, и на международных правилах и принципах. Чтобы добиться успеха в бизнесе, для менеджеров важно уметь вести переговоры с партнерами, взаимодействовать одной командой, умело руководить подчиненными, работать без конфликтов.</w:t>
      </w:r>
    </w:p>
    <w:p w:rsidR="00052C6F" w:rsidRPr="000B31E0" w:rsidRDefault="00052C6F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Каждый менеджер должен овладеть хотя бы азами деловой этики и основами этикета. Основу деловой этики составляет профессиональная этика, предписывающая определенный профессионально-цивилизованный тип взаимоотношений деловых людей с подчиненными, партнерами, конкурентами, клиентами, исключающий противопоставление одних другим.</w:t>
      </w:r>
    </w:p>
    <w:p w:rsidR="00052C6F" w:rsidRPr="000B31E0" w:rsidRDefault="00052C6F" w:rsidP="000B31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31E0">
        <w:rPr>
          <w:sz w:val="28"/>
          <w:szCs w:val="28"/>
        </w:rPr>
        <w:t xml:space="preserve">Соблюдение менеджером этики делового общения-это использование в управленческой практике совокупности нравственных </w:t>
      </w:r>
      <w:r w:rsidR="004A0947" w:rsidRPr="000B31E0">
        <w:rPr>
          <w:sz w:val="28"/>
          <w:szCs w:val="28"/>
        </w:rPr>
        <w:t>норм, правил</w:t>
      </w:r>
      <w:r w:rsidRPr="000B31E0">
        <w:rPr>
          <w:sz w:val="28"/>
          <w:szCs w:val="28"/>
        </w:rPr>
        <w:t xml:space="preserve"> и </w:t>
      </w:r>
      <w:r w:rsidR="004A0947" w:rsidRPr="000B31E0">
        <w:rPr>
          <w:sz w:val="28"/>
          <w:szCs w:val="28"/>
        </w:rPr>
        <w:t>представлений, регулирующих</w:t>
      </w:r>
      <w:r w:rsidRPr="000B31E0">
        <w:rPr>
          <w:sz w:val="28"/>
          <w:szCs w:val="28"/>
        </w:rPr>
        <w:t xml:space="preserve"> поведение людей в процессе их производственной деятельности.</w:t>
      </w:r>
    </w:p>
    <w:p w:rsidR="00375F66" w:rsidRPr="000B31E0" w:rsidRDefault="00375F66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Рассмотрим основные управленческие действия в работе менеджера:</w:t>
      </w:r>
    </w:p>
    <w:p w:rsidR="00736F87" w:rsidRPr="000B31E0" w:rsidRDefault="00736F87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-деловая корреспонденция</w:t>
      </w:r>
    </w:p>
    <w:p w:rsidR="0020630E" w:rsidRPr="000B31E0" w:rsidRDefault="0020630E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-телефонные переговоры</w:t>
      </w:r>
    </w:p>
    <w:p w:rsidR="0020630E" w:rsidRPr="000B31E0" w:rsidRDefault="0020630E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-устные распоряжения</w:t>
      </w:r>
    </w:p>
    <w:p w:rsidR="0020630E" w:rsidRPr="000B31E0" w:rsidRDefault="0020630E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-критика сотрудников</w:t>
      </w:r>
    </w:p>
    <w:p w:rsidR="0020630E" w:rsidRPr="000B31E0" w:rsidRDefault="0020630E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-деловые совещания</w:t>
      </w:r>
    </w:p>
    <w:p w:rsidR="0020630E" w:rsidRPr="000B31E0" w:rsidRDefault="0020630E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-деловая беседа</w:t>
      </w:r>
    </w:p>
    <w:p w:rsidR="0020630E" w:rsidRPr="000B31E0" w:rsidRDefault="0020630E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деловые переговоры</w:t>
      </w:r>
    </w:p>
    <w:p w:rsidR="0020630E" w:rsidRPr="000B31E0" w:rsidRDefault="0020630E" w:rsidP="000B31E0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-публичные выступления</w:t>
      </w:r>
    </w:p>
    <w:p w:rsidR="00375F66" w:rsidRPr="000B31E0" w:rsidRDefault="00375F66" w:rsidP="000B31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115CB" w:rsidRPr="000B31E0" w:rsidRDefault="000B31E0" w:rsidP="000B3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E380B" w:rsidRPr="000B31E0">
        <w:rPr>
          <w:sz w:val="28"/>
          <w:szCs w:val="28"/>
        </w:rPr>
        <w:t>2</w:t>
      </w:r>
      <w:r w:rsidR="00FB3EA2" w:rsidRPr="000B31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15CB" w:rsidRPr="000B31E0">
        <w:rPr>
          <w:sz w:val="28"/>
          <w:szCs w:val="28"/>
        </w:rPr>
        <w:t>Деловая корреспонденция</w:t>
      </w:r>
    </w:p>
    <w:p w:rsidR="00FB3EA2" w:rsidRPr="000B31E0" w:rsidRDefault="00FB3EA2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1115CB" w:rsidRPr="000B31E0" w:rsidRDefault="001115CB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За деловую корреспонденцию можно принять любое письмо или другую форму корреспонденции, направленную любым официальным лицом в этом его качестве, от его имени, в силу занимаемого им поста</w:t>
      </w:r>
      <w:r w:rsidR="00B44E70" w:rsidRPr="000B31E0">
        <w:rPr>
          <w:rStyle w:val="a5"/>
          <w:sz w:val="28"/>
          <w:szCs w:val="28"/>
        </w:rPr>
        <w:footnoteReference w:id="2"/>
      </w:r>
      <w:r w:rsidRPr="000B31E0">
        <w:rPr>
          <w:sz w:val="28"/>
          <w:szCs w:val="28"/>
        </w:rPr>
        <w:t>.</w:t>
      </w:r>
    </w:p>
    <w:p w:rsidR="00736F87" w:rsidRPr="000B31E0" w:rsidRDefault="00736F8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Деловую корреспонденцию можно условно распределить на две категории: официальную переписку, которая в основном используется в дипломатической практике, и деловые (коммерческие) письма, часто имеющие полуофициальный характер.</w:t>
      </w:r>
    </w:p>
    <w:p w:rsidR="00605CF5" w:rsidRPr="000B31E0" w:rsidRDefault="00605CF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В письменных текстах деловой этикет проявляется, прежде всего, в следующих компонентах: формулах обращения, выражениях просьб, выражении отказов, претензий, формулировании поручений, аргументации своего мнения</w:t>
      </w:r>
      <w:r w:rsidR="00B44E70" w:rsidRPr="000B31E0">
        <w:rPr>
          <w:rStyle w:val="a5"/>
          <w:sz w:val="28"/>
          <w:szCs w:val="28"/>
        </w:rPr>
        <w:footnoteReference w:id="3"/>
      </w:r>
      <w:r w:rsidRPr="000B31E0">
        <w:rPr>
          <w:sz w:val="28"/>
          <w:szCs w:val="28"/>
        </w:rPr>
        <w:t>.</w:t>
      </w:r>
    </w:p>
    <w:p w:rsidR="00736F87" w:rsidRPr="000B31E0" w:rsidRDefault="00736F8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Основные этические требования к деловой переписке:</w:t>
      </w:r>
    </w:p>
    <w:p w:rsidR="00736F87" w:rsidRPr="000B31E0" w:rsidRDefault="00736F8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-самое главное требование</w:t>
      </w:r>
      <w:r w:rsidR="0020630E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-</w:t>
      </w:r>
      <w:r w:rsidR="0020630E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письмо должно быть коротким, честным и правдивым</w:t>
      </w:r>
      <w:r w:rsidR="0020630E" w:rsidRPr="000B31E0">
        <w:rPr>
          <w:sz w:val="28"/>
          <w:szCs w:val="28"/>
        </w:rPr>
        <w:t>.</w:t>
      </w:r>
    </w:p>
    <w:p w:rsidR="00736F87" w:rsidRPr="000B31E0" w:rsidRDefault="00736F8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-содержание письма должно быть лаконичным, содержать простые предложения и </w:t>
      </w:r>
      <w:r w:rsidR="00266443" w:rsidRPr="000B31E0">
        <w:rPr>
          <w:sz w:val="28"/>
          <w:szCs w:val="28"/>
        </w:rPr>
        <w:t>посвящаться</w:t>
      </w:r>
      <w:r w:rsidRPr="000B31E0">
        <w:rPr>
          <w:sz w:val="28"/>
          <w:szCs w:val="28"/>
        </w:rPr>
        <w:t xml:space="preserve"> только одному вопросу</w:t>
      </w:r>
      <w:r w:rsidR="0020630E" w:rsidRPr="000B31E0">
        <w:rPr>
          <w:sz w:val="28"/>
          <w:szCs w:val="28"/>
        </w:rPr>
        <w:t>.</w:t>
      </w:r>
    </w:p>
    <w:p w:rsidR="00736F87" w:rsidRPr="000B31E0" w:rsidRDefault="00736F8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-в письме должна отражаться индивидуальность автора и компании отправителя</w:t>
      </w:r>
      <w:r w:rsidR="0020630E" w:rsidRPr="000B31E0">
        <w:rPr>
          <w:sz w:val="28"/>
          <w:szCs w:val="28"/>
        </w:rPr>
        <w:t>.</w:t>
      </w:r>
    </w:p>
    <w:p w:rsidR="00736F87" w:rsidRPr="000B31E0" w:rsidRDefault="00736F8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</w:t>
      </w:r>
      <w:r w:rsidR="00266443" w:rsidRPr="000B31E0">
        <w:rPr>
          <w:sz w:val="28"/>
          <w:szCs w:val="28"/>
        </w:rPr>
        <w:t>даже в преддверии конфликтной ситуации тон письма должен оставаться корректным и уважительным</w:t>
      </w:r>
      <w:r w:rsidR="0020630E" w:rsidRPr="000B31E0">
        <w:rPr>
          <w:sz w:val="28"/>
          <w:szCs w:val="28"/>
        </w:rPr>
        <w:t>.</w:t>
      </w:r>
    </w:p>
    <w:p w:rsidR="00266443" w:rsidRPr="000B31E0" w:rsidRDefault="0026644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-если в письме присутствуют какие- либо списки или перечни, то оны должны быть высланы в приложении к письму</w:t>
      </w:r>
      <w:r w:rsidR="0020630E" w:rsidRPr="000B31E0">
        <w:rPr>
          <w:sz w:val="28"/>
          <w:szCs w:val="28"/>
        </w:rPr>
        <w:t>.</w:t>
      </w:r>
    </w:p>
    <w:p w:rsidR="00266443" w:rsidRPr="000B31E0" w:rsidRDefault="0026644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-в случае бессознательно допущенной ошибки или задержки с ответом должны обязательно последовать извинительные просьбы</w:t>
      </w:r>
      <w:r w:rsidR="0020630E" w:rsidRPr="000B31E0">
        <w:rPr>
          <w:sz w:val="28"/>
          <w:szCs w:val="28"/>
        </w:rPr>
        <w:t>.</w:t>
      </w:r>
    </w:p>
    <w:p w:rsidR="00316A3A" w:rsidRPr="000B31E0" w:rsidRDefault="00316A3A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-объем </w:t>
      </w:r>
      <w:r w:rsidR="00D17365" w:rsidRPr="000B31E0">
        <w:rPr>
          <w:sz w:val="28"/>
          <w:szCs w:val="28"/>
        </w:rPr>
        <w:t>письма, как</w:t>
      </w:r>
      <w:r w:rsidRPr="000B31E0">
        <w:rPr>
          <w:sz w:val="28"/>
          <w:szCs w:val="28"/>
        </w:rPr>
        <w:t xml:space="preserve"> правило, не должен превышать двух страниц машинописного текста, однако исполнитель ни в коем случае не должен жертвовать ради краткости вежливостью тона</w:t>
      </w:r>
      <w:r w:rsidR="0020630E" w:rsidRPr="000B31E0">
        <w:rPr>
          <w:sz w:val="28"/>
          <w:szCs w:val="28"/>
        </w:rPr>
        <w:t>.</w:t>
      </w:r>
    </w:p>
    <w:p w:rsidR="00316A3A" w:rsidRPr="000B31E0" w:rsidRDefault="00316A3A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-письмо не должно содержать синтаксических, стилистических и орфографических ошибок</w:t>
      </w:r>
      <w:r w:rsidR="00605CF5" w:rsidRPr="000B31E0">
        <w:rPr>
          <w:sz w:val="28"/>
          <w:szCs w:val="28"/>
        </w:rPr>
        <w:t>.</w:t>
      </w:r>
    </w:p>
    <w:p w:rsidR="007E4FF1" w:rsidRPr="000B31E0" w:rsidRDefault="007E4FF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От правильного составления приказа, корректно написанного письма во многом зависят хорошие отношения в коллективе, с деловыми партнерами, в конечном счете, успех дела</w:t>
      </w:r>
      <w:r w:rsidRPr="000B31E0">
        <w:rPr>
          <w:rStyle w:val="a5"/>
          <w:sz w:val="28"/>
          <w:szCs w:val="28"/>
        </w:rPr>
        <w:footnoteReference w:id="4"/>
      </w:r>
      <w:r w:rsidRPr="000B31E0">
        <w:rPr>
          <w:sz w:val="28"/>
          <w:szCs w:val="28"/>
        </w:rPr>
        <w:t>.</w:t>
      </w:r>
    </w:p>
    <w:p w:rsidR="00605CF5" w:rsidRPr="000B31E0" w:rsidRDefault="00605CF5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665744" w:rsidRPr="000B31E0" w:rsidRDefault="00BE380B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3</w:t>
      </w:r>
      <w:r w:rsidR="00FB3EA2" w:rsidRPr="000B31E0">
        <w:rPr>
          <w:sz w:val="28"/>
          <w:szCs w:val="28"/>
        </w:rPr>
        <w:t>.</w:t>
      </w:r>
      <w:r w:rsidR="000B31E0">
        <w:rPr>
          <w:sz w:val="28"/>
          <w:szCs w:val="28"/>
        </w:rPr>
        <w:t xml:space="preserve"> </w:t>
      </w:r>
      <w:r w:rsidR="00665744" w:rsidRPr="000B31E0">
        <w:rPr>
          <w:sz w:val="28"/>
          <w:szCs w:val="28"/>
        </w:rPr>
        <w:t>Телефонные переговоры</w:t>
      </w:r>
    </w:p>
    <w:p w:rsidR="00665744" w:rsidRPr="000B31E0" w:rsidRDefault="00665744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665744" w:rsidRPr="000B31E0" w:rsidRDefault="0066574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Культура телефонного общения является неотъемлемым элементом</w:t>
      </w:r>
      <w:r w:rsidR="00961883" w:rsidRPr="000B31E0">
        <w:rPr>
          <w:sz w:val="28"/>
          <w:szCs w:val="28"/>
        </w:rPr>
        <w:t xml:space="preserve"> деловых качеств </w:t>
      </w:r>
      <w:r w:rsidR="00FB3EA2" w:rsidRPr="000B31E0">
        <w:rPr>
          <w:sz w:val="28"/>
          <w:szCs w:val="28"/>
        </w:rPr>
        <w:t>человека</w:t>
      </w:r>
      <w:r w:rsidR="00961883" w:rsidRPr="000B31E0">
        <w:rPr>
          <w:sz w:val="28"/>
          <w:szCs w:val="28"/>
        </w:rPr>
        <w:t>.</w:t>
      </w:r>
      <w:r w:rsidR="00FB3EA2" w:rsidRPr="000B31E0">
        <w:rPr>
          <w:sz w:val="28"/>
          <w:szCs w:val="28"/>
        </w:rPr>
        <w:t xml:space="preserve"> </w:t>
      </w:r>
      <w:r w:rsidR="00961883" w:rsidRPr="000B31E0">
        <w:rPr>
          <w:sz w:val="28"/>
          <w:szCs w:val="28"/>
        </w:rPr>
        <w:t>Умение пользоваться этим средством связи в том, чтобы максимально реализовать представленные им возможности.</w:t>
      </w:r>
    </w:p>
    <w:p w:rsidR="00961883" w:rsidRPr="000B31E0" w:rsidRDefault="0096188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При подготовке к телефонному разговору следует хорошо </w:t>
      </w:r>
      <w:r w:rsidR="00FB3EA2" w:rsidRPr="000B31E0">
        <w:rPr>
          <w:sz w:val="28"/>
          <w:szCs w:val="28"/>
        </w:rPr>
        <w:t>продумать</w:t>
      </w:r>
      <w:r w:rsidRPr="000B31E0">
        <w:rPr>
          <w:sz w:val="28"/>
          <w:szCs w:val="28"/>
        </w:rPr>
        <w:t xml:space="preserve"> постановку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вопроса, аргументацию, по возможности спрогнозировать ответы и контраргументы собеседника, рекомендуется написать перечень вопросов для обсуждения, в случае необходимости подобрать нужные материалы по вопросу, чтобы во время разговора не тратить время на поиск.</w:t>
      </w:r>
    </w:p>
    <w:p w:rsidR="00961883" w:rsidRPr="000B31E0" w:rsidRDefault="0096188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Вот некоторые социально-психологические и этические рекомендации по использовании телефона в профессиональной деятельности:</w:t>
      </w:r>
    </w:p>
    <w:p w:rsidR="00961883" w:rsidRPr="000B31E0" w:rsidRDefault="0096188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-этика телефонного общения предписывает всегда назвать </w:t>
      </w:r>
      <w:r w:rsidR="00FB3EA2" w:rsidRPr="000B31E0">
        <w:rPr>
          <w:sz w:val="28"/>
          <w:szCs w:val="28"/>
        </w:rPr>
        <w:t>себя, прежде</w:t>
      </w:r>
      <w:r w:rsidRPr="000B31E0">
        <w:rPr>
          <w:sz w:val="28"/>
          <w:szCs w:val="28"/>
        </w:rPr>
        <w:t xml:space="preserve"> чем начать разговор</w:t>
      </w:r>
      <w:r w:rsidR="0020630E" w:rsidRPr="000B31E0">
        <w:rPr>
          <w:sz w:val="28"/>
          <w:szCs w:val="28"/>
        </w:rPr>
        <w:t>.</w:t>
      </w:r>
    </w:p>
    <w:p w:rsidR="00961883" w:rsidRPr="000B31E0" w:rsidRDefault="0096188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-при выполнении с</w:t>
      </w:r>
      <w:r w:rsidR="0041665D" w:rsidRPr="000B31E0">
        <w:rPr>
          <w:sz w:val="28"/>
          <w:szCs w:val="28"/>
        </w:rPr>
        <w:t>р</w:t>
      </w:r>
      <w:r w:rsidRPr="000B31E0">
        <w:rPr>
          <w:sz w:val="28"/>
          <w:szCs w:val="28"/>
        </w:rPr>
        <w:t xml:space="preserve">очной работы, не требующей </w:t>
      </w:r>
      <w:r w:rsidR="00FB3EA2" w:rsidRPr="000B31E0">
        <w:rPr>
          <w:sz w:val="28"/>
          <w:szCs w:val="28"/>
        </w:rPr>
        <w:t>отлагательств</w:t>
      </w:r>
      <w:r w:rsidRPr="000B31E0">
        <w:rPr>
          <w:sz w:val="28"/>
          <w:szCs w:val="28"/>
        </w:rPr>
        <w:t>,</w:t>
      </w:r>
      <w:r w:rsidR="00FB3EA2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не снимать трубку совсем, либо снимать сразу и попросить перезвонить</w:t>
      </w:r>
      <w:r w:rsidR="0020630E" w:rsidRPr="000B31E0">
        <w:rPr>
          <w:sz w:val="28"/>
          <w:szCs w:val="28"/>
        </w:rPr>
        <w:t>.</w:t>
      </w:r>
    </w:p>
    <w:p w:rsidR="00961883" w:rsidRPr="000B31E0" w:rsidRDefault="0096188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</w:t>
      </w:r>
      <w:r w:rsidR="00697E64" w:rsidRPr="000B31E0">
        <w:rPr>
          <w:sz w:val="28"/>
          <w:szCs w:val="28"/>
        </w:rPr>
        <w:t xml:space="preserve"> если вы звоните по междугородней связи, то обязательно скажите об </w:t>
      </w:r>
      <w:r w:rsidR="00FB3EA2" w:rsidRPr="000B31E0">
        <w:rPr>
          <w:sz w:val="28"/>
          <w:szCs w:val="28"/>
        </w:rPr>
        <w:t>этом</w:t>
      </w:r>
      <w:r w:rsidR="00697E64" w:rsidRPr="000B31E0">
        <w:rPr>
          <w:sz w:val="28"/>
          <w:szCs w:val="28"/>
        </w:rPr>
        <w:t xml:space="preserve">. </w:t>
      </w:r>
      <w:r w:rsidR="0041665D" w:rsidRPr="000B31E0">
        <w:rPr>
          <w:sz w:val="28"/>
          <w:szCs w:val="28"/>
        </w:rPr>
        <w:t>Т</w:t>
      </w:r>
      <w:r w:rsidR="00697E64" w:rsidRPr="000B31E0">
        <w:rPr>
          <w:sz w:val="28"/>
          <w:szCs w:val="28"/>
        </w:rPr>
        <w:t>огда на ваш звонок ответят с большей готовностью</w:t>
      </w:r>
      <w:r w:rsidR="0020630E" w:rsidRPr="000B31E0">
        <w:rPr>
          <w:sz w:val="28"/>
          <w:szCs w:val="28"/>
        </w:rPr>
        <w:t>.</w:t>
      </w:r>
    </w:p>
    <w:p w:rsidR="00697E64" w:rsidRPr="000B31E0" w:rsidRDefault="00697E6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-если нет возможности ответить на телефонный звонок</w:t>
      </w:r>
      <w:r w:rsidR="00FB3EA2" w:rsidRPr="000B31E0">
        <w:rPr>
          <w:sz w:val="28"/>
          <w:szCs w:val="28"/>
        </w:rPr>
        <w:t xml:space="preserve">, </w:t>
      </w:r>
      <w:r w:rsidRPr="000B31E0">
        <w:rPr>
          <w:sz w:val="28"/>
          <w:szCs w:val="28"/>
        </w:rPr>
        <w:t>следует как можно скорее перезвонить звонившему человеку</w:t>
      </w:r>
      <w:r w:rsidR="0020630E" w:rsidRPr="000B31E0">
        <w:rPr>
          <w:sz w:val="28"/>
          <w:szCs w:val="28"/>
        </w:rPr>
        <w:t>.</w:t>
      </w:r>
    </w:p>
    <w:p w:rsidR="00697E64" w:rsidRPr="000B31E0" w:rsidRDefault="00697E6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не перебивать собеседника без необходимости</w:t>
      </w:r>
      <w:r w:rsidR="0020630E" w:rsidRPr="000B31E0">
        <w:rPr>
          <w:sz w:val="28"/>
          <w:szCs w:val="28"/>
        </w:rPr>
        <w:t>.</w:t>
      </w:r>
    </w:p>
    <w:p w:rsidR="0041665D" w:rsidRPr="000B31E0" w:rsidRDefault="0041665D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- не позволяйте вошедшему в помещение </w:t>
      </w:r>
      <w:r w:rsidR="003D2357" w:rsidRPr="000B31E0">
        <w:rPr>
          <w:sz w:val="28"/>
          <w:szCs w:val="28"/>
        </w:rPr>
        <w:t>долгое время стоять и слушать вас: попросите посетителя зайти позже или прервите телефонный разговор</w:t>
      </w:r>
      <w:r w:rsidR="007E4FF1" w:rsidRPr="000B31E0">
        <w:rPr>
          <w:rStyle w:val="a5"/>
          <w:sz w:val="28"/>
          <w:szCs w:val="28"/>
        </w:rPr>
        <w:footnoteReference w:id="5"/>
      </w:r>
      <w:r w:rsidR="0020630E" w:rsidRPr="000B31E0">
        <w:rPr>
          <w:sz w:val="28"/>
          <w:szCs w:val="28"/>
        </w:rPr>
        <w:t>.</w:t>
      </w:r>
    </w:p>
    <w:p w:rsidR="003D2357" w:rsidRPr="000B31E0" w:rsidRDefault="003D235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-максимально используйте </w:t>
      </w:r>
      <w:r w:rsidR="0020630E" w:rsidRPr="000B31E0">
        <w:rPr>
          <w:sz w:val="28"/>
          <w:szCs w:val="28"/>
        </w:rPr>
        <w:t>время разговора по телефону. Будь</w:t>
      </w:r>
      <w:r w:rsidRPr="000B31E0">
        <w:rPr>
          <w:sz w:val="28"/>
          <w:szCs w:val="28"/>
        </w:rPr>
        <w:t>те при этом внимательны и предупредительны к собеседнику</w:t>
      </w:r>
      <w:r w:rsidR="007E4FF1" w:rsidRPr="000B31E0">
        <w:rPr>
          <w:rStyle w:val="a5"/>
          <w:sz w:val="28"/>
          <w:szCs w:val="28"/>
        </w:rPr>
        <w:footnoteReference w:id="6"/>
      </w:r>
      <w:r w:rsidRPr="000B31E0">
        <w:rPr>
          <w:sz w:val="28"/>
          <w:szCs w:val="28"/>
        </w:rPr>
        <w:t>.</w:t>
      </w:r>
    </w:p>
    <w:p w:rsidR="00203EC1" w:rsidRPr="000B31E0" w:rsidRDefault="00203EC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Если в результате телефонного разговора достигнута </w:t>
      </w:r>
      <w:r w:rsidR="00FB3EA2" w:rsidRPr="000B31E0">
        <w:rPr>
          <w:sz w:val="28"/>
          <w:szCs w:val="28"/>
        </w:rPr>
        <w:t>договоренность, то</w:t>
      </w:r>
      <w:r w:rsidRPr="000B31E0">
        <w:rPr>
          <w:sz w:val="28"/>
          <w:szCs w:val="28"/>
        </w:rPr>
        <w:t xml:space="preserve"> непременно следует послать собеседнику письмо, в котором подтвердить достигнутую по телефону договоренность или отразить высказанное мнение сторон по обсуждаемому вопросу.</w:t>
      </w:r>
    </w:p>
    <w:p w:rsidR="00203EC1" w:rsidRPr="000B31E0" w:rsidRDefault="00203EC1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697E64" w:rsidRPr="000B31E0" w:rsidRDefault="00BE380B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4</w:t>
      </w:r>
      <w:r w:rsidR="00FB3EA2" w:rsidRPr="000B31E0">
        <w:rPr>
          <w:sz w:val="28"/>
          <w:szCs w:val="28"/>
        </w:rPr>
        <w:t>.</w:t>
      </w:r>
      <w:r w:rsidR="000B31E0">
        <w:rPr>
          <w:sz w:val="28"/>
          <w:szCs w:val="28"/>
        </w:rPr>
        <w:t xml:space="preserve"> </w:t>
      </w:r>
      <w:r w:rsidR="00697E64" w:rsidRPr="000B31E0">
        <w:rPr>
          <w:sz w:val="28"/>
          <w:szCs w:val="28"/>
        </w:rPr>
        <w:t>Устные распоряжения</w:t>
      </w:r>
    </w:p>
    <w:p w:rsidR="00697E64" w:rsidRPr="000B31E0" w:rsidRDefault="00697E64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697E64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Устным распоряжением может быть приказ, либо постановление руководителя.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Кроме того, что устное распоряжение - инструкция и распорядительная информация, это еще и факт делового общения, проводимого на определенной эмоциональной волне. Она должна характеризовать степень конфиденциальности и доверительности.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Устное распоряжение должно отдаваться лично исполнителю, а не через вторые руки.</w:t>
      </w:r>
    </w:p>
    <w:p w:rsidR="0020630E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Это простое правило многое характеризует. Распоряжение не должно отдаваться постепенно, через первого подвернувшегося сотрудника. Этим просто снижается его значимость и важность. Распоряжение, переданное через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кого-то, звучит, как отказ в уважении к лицу, которому оно адресуется. Наконец, это просто нарушение этикета делового общения.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Устное распоряжение должно отдаваться в явной </w:t>
      </w:r>
      <w:r w:rsidR="006005F3" w:rsidRPr="000B31E0">
        <w:rPr>
          <w:sz w:val="28"/>
          <w:szCs w:val="28"/>
        </w:rPr>
        <w:t>форме. Это</w:t>
      </w:r>
      <w:r w:rsidRPr="000B31E0">
        <w:rPr>
          <w:sz w:val="28"/>
          <w:szCs w:val="28"/>
        </w:rPr>
        <w:t xml:space="preserve"> означает, что устное распоряжение выступает в форме очевидного, прямого и однозначного предложения выполнить некоторо</w:t>
      </w:r>
      <w:r w:rsidR="006005F3" w:rsidRPr="000B31E0">
        <w:rPr>
          <w:sz w:val="28"/>
          <w:szCs w:val="28"/>
        </w:rPr>
        <w:t>е действие, а не в форме намека или</w:t>
      </w:r>
      <w:r w:rsidRPr="000B31E0">
        <w:rPr>
          <w:sz w:val="28"/>
          <w:szCs w:val="28"/>
        </w:rPr>
        <w:t xml:space="preserve"> пожелания</w:t>
      </w:r>
      <w:r w:rsidR="006005F3" w:rsidRPr="000B31E0">
        <w:rPr>
          <w:sz w:val="28"/>
          <w:szCs w:val="28"/>
        </w:rPr>
        <w:t>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В устном распоряжении не стоит персонифицировать. Отдавая устное </w:t>
      </w:r>
      <w:r w:rsidR="006005F3" w:rsidRPr="000B31E0">
        <w:rPr>
          <w:sz w:val="28"/>
          <w:szCs w:val="28"/>
        </w:rPr>
        <w:t>распоряжение,</w:t>
      </w:r>
      <w:r w:rsidRPr="000B31E0">
        <w:rPr>
          <w:sz w:val="28"/>
          <w:szCs w:val="28"/>
        </w:rPr>
        <w:t xml:space="preserve"> не стоит говорить «Мне нужно», «Я хочу» и т. п. Ибо создается впечатление, что этого хочет только руководитель, что это нужно лично ему для удовлетворения его потребностей.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DD66E3" w:rsidRPr="000B31E0" w:rsidRDefault="00BE380B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5</w:t>
      </w:r>
      <w:r w:rsidR="00FB3EA2" w:rsidRPr="000B31E0">
        <w:rPr>
          <w:sz w:val="28"/>
          <w:szCs w:val="28"/>
        </w:rPr>
        <w:t>.</w:t>
      </w:r>
      <w:r w:rsidR="000B31E0">
        <w:rPr>
          <w:sz w:val="28"/>
          <w:szCs w:val="28"/>
        </w:rPr>
        <w:t xml:space="preserve"> Критика сотрудников</w:t>
      </w:r>
    </w:p>
    <w:p w:rsidR="00641BC3" w:rsidRPr="00D92070" w:rsidRDefault="00641BC3" w:rsidP="00641BC3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D92070">
        <w:rPr>
          <w:color w:val="FFFFFF"/>
          <w:sz w:val="28"/>
          <w:szCs w:val="28"/>
        </w:rPr>
        <w:t>деловая этика менеджер совещание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Для того чтобы, по возможности, снять осложнения в процессе высказывания критических замечаний, и критикующему, и критикуемому следует придерживаться некоторых правил, в основном касающихся этической стороны процесса.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- критику надо начинать с похвалы, далее можно устраивать сотруднику полный "разнос", </w:t>
      </w:r>
      <w:r w:rsidR="006005F3" w:rsidRPr="000B31E0">
        <w:rPr>
          <w:sz w:val="28"/>
          <w:szCs w:val="28"/>
        </w:rPr>
        <w:t>который,</w:t>
      </w:r>
      <w:r w:rsidRPr="000B31E0">
        <w:rPr>
          <w:sz w:val="28"/>
          <w:szCs w:val="28"/>
        </w:rPr>
        <w:t xml:space="preserve"> тем не </w:t>
      </w:r>
      <w:r w:rsidR="006005F3" w:rsidRPr="000B31E0">
        <w:rPr>
          <w:sz w:val="28"/>
          <w:szCs w:val="28"/>
        </w:rPr>
        <w:t>менее,</w:t>
      </w:r>
      <w:r w:rsidRPr="000B31E0">
        <w:rPr>
          <w:sz w:val="28"/>
          <w:szCs w:val="28"/>
        </w:rPr>
        <w:t xml:space="preserve"> будет воспринят им без потери уверенности в себе, поскольку в самом начале разговора критикующий показал высокую оценку работы критикуемого - но в прошлом.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следует критиковать работу (поведение, поступки), а не человека.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-. критикуя, следует следить за своими интонациями, темпом речи; нельзя срываться на крик, недопустимы излишне эмоциональные высказывания.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не стоит принимать поспешные решения, надо дать возможность высказаться критикуемому — ведь есть вероятность, что он располагает сведениями, позволяющими оправдать его поступки или, по крайней мере, увидеть их в несколько ином свете.</w:t>
      </w:r>
    </w:p>
    <w:p w:rsidR="00DD66E3" w:rsidRPr="000B31E0" w:rsidRDefault="00DD66E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</w:t>
      </w:r>
      <w:r w:rsidR="001B1A91" w:rsidRPr="000B31E0">
        <w:rPr>
          <w:sz w:val="28"/>
          <w:szCs w:val="28"/>
        </w:rPr>
        <w:t xml:space="preserve"> последняя фраза критикующего, как и первая, должна содержать мысль, вселяющую в критикуемого веру в собственные силы, в способность справиться с ошибками и недостатками.</w:t>
      </w:r>
    </w:p>
    <w:p w:rsidR="001B1A91" w:rsidRPr="000B31E0" w:rsidRDefault="001B1A91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1B1A91" w:rsidRPr="000B31E0" w:rsidRDefault="00BE380B" w:rsidP="000B31E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B31E0">
        <w:rPr>
          <w:sz w:val="28"/>
          <w:szCs w:val="28"/>
        </w:rPr>
        <w:t>6</w:t>
      </w:r>
      <w:r w:rsidR="00FB3EA2" w:rsidRPr="000B31E0">
        <w:rPr>
          <w:sz w:val="28"/>
          <w:szCs w:val="28"/>
        </w:rPr>
        <w:t>.</w:t>
      </w:r>
      <w:r w:rsidR="000B31E0">
        <w:rPr>
          <w:sz w:val="28"/>
          <w:szCs w:val="28"/>
        </w:rPr>
        <w:t xml:space="preserve"> </w:t>
      </w:r>
      <w:r w:rsidR="001B1A91" w:rsidRPr="000B31E0">
        <w:rPr>
          <w:sz w:val="28"/>
          <w:szCs w:val="28"/>
        </w:rPr>
        <w:t>Деловые совещания</w:t>
      </w:r>
    </w:p>
    <w:p w:rsidR="00E53783" w:rsidRPr="000B31E0" w:rsidRDefault="00E53783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D46961" w:rsidRPr="000B31E0" w:rsidRDefault="00D4696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Деловые совещания</w:t>
      </w:r>
      <w:r w:rsidR="00D17365" w:rsidRPr="000B31E0">
        <w:rPr>
          <w:sz w:val="28"/>
          <w:szCs w:val="28"/>
        </w:rPr>
        <w:t xml:space="preserve"> </w:t>
      </w:r>
      <w:r w:rsidR="006005F3" w:rsidRPr="000B31E0">
        <w:rPr>
          <w:sz w:val="28"/>
          <w:szCs w:val="28"/>
        </w:rPr>
        <w:t>- э</w:t>
      </w:r>
      <w:r w:rsidRPr="000B31E0">
        <w:rPr>
          <w:sz w:val="28"/>
          <w:szCs w:val="28"/>
        </w:rPr>
        <w:t xml:space="preserve">то форма коллективного рассмотрения деловых </w:t>
      </w:r>
      <w:r w:rsidR="00D17365" w:rsidRPr="000B31E0">
        <w:rPr>
          <w:sz w:val="28"/>
          <w:szCs w:val="28"/>
        </w:rPr>
        <w:t>ситуаций, по</w:t>
      </w:r>
      <w:r w:rsidRPr="000B31E0">
        <w:rPr>
          <w:sz w:val="28"/>
          <w:szCs w:val="28"/>
        </w:rPr>
        <w:t xml:space="preserve"> производственным, экономическим проблемам</w:t>
      </w:r>
      <w:r w:rsidR="00203EC1" w:rsidRPr="000B31E0">
        <w:rPr>
          <w:sz w:val="28"/>
          <w:szCs w:val="28"/>
        </w:rPr>
        <w:t>.</w:t>
      </w:r>
    </w:p>
    <w:p w:rsidR="00203EC1" w:rsidRPr="000B31E0" w:rsidRDefault="00203EC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К деловым совещаниям можно отнести конференции,</w:t>
      </w:r>
      <w:r w:rsidR="00D17365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семинары,</w:t>
      </w:r>
      <w:r w:rsidR="00D17365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симпозиумы,</w:t>
      </w:r>
      <w:r w:rsidR="00D17365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митинги,</w:t>
      </w:r>
      <w:r w:rsidR="00D17365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съезды.</w:t>
      </w:r>
    </w:p>
    <w:p w:rsidR="00D46961" w:rsidRPr="000B31E0" w:rsidRDefault="00D4696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Существует ряд общих правил проведения любых </w:t>
      </w:r>
      <w:r w:rsidR="00D17365" w:rsidRPr="000B31E0">
        <w:rPr>
          <w:sz w:val="28"/>
          <w:szCs w:val="28"/>
        </w:rPr>
        <w:t>собраний, вне</w:t>
      </w:r>
      <w:r w:rsidRPr="000B31E0">
        <w:rPr>
          <w:sz w:val="28"/>
          <w:szCs w:val="28"/>
        </w:rPr>
        <w:t xml:space="preserve"> зависимости от поводов по которым они </w:t>
      </w:r>
      <w:r w:rsidR="00D17365" w:rsidRPr="000B31E0">
        <w:rPr>
          <w:sz w:val="28"/>
          <w:szCs w:val="28"/>
        </w:rPr>
        <w:t>созываются. Если</w:t>
      </w:r>
      <w:r w:rsidRPr="000B31E0">
        <w:rPr>
          <w:sz w:val="28"/>
          <w:szCs w:val="28"/>
        </w:rPr>
        <w:t xml:space="preserve"> следовать этим </w:t>
      </w:r>
      <w:r w:rsidR="00D17365" w:rsidRPr="000B31E0">
        <w:rPr>
          <w:sz w:val="28"/>
          <w:szCs w:val="28"/>
        </w:rPr>
        <w:t>правилам, встречи</w:t>
      </w:r>
      <w:r w:rsidRPr="000B31E0">
        <w:rPr>
          <w:sz w:val="28"/>
          <w:szCs w:val="28"/>
        </w:rPr>
        <w:t xml:space="preserve"> проходят </w:t>
      </w:r>
      <w:r w:rsidR="00D17365" w:rsidRPr="000B31E0">
        <w:rPr>
          <w:sz w:val="28"/>
          <w:szCs w:val="28"/>
        </w:rPr>
        <w:t>гладко, с</w:t>
      </w:r>
      <w:r w:rsidRPr="000B31E0">
        <w:rPr>
          <w:sz w:val="28"/>
          <w:szCs w:val="28"/>
        </w:rPr>
        <w:t xml:space="preserve"> пользой для всех присутствующих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и оканчиваются вовремя</w:t>
      </w:r>
      <w:r w:rsidR="004D7382" w:rsidRPr="000B31E0">
        <w:rPr>
          <w:rStyle w:val="a5"/>
          <w:sz w:val="28"/>
          <w:szCs w:val="28"/>
        </w:rPr>
        <w:footnoteReference w:id="7"/>
      </w:r>
      <w:r w:rsidRPr="000B31E0">
        <w:rPr>
          <w:sz w:val="28"/>
          <w:szCs w:val="28"/>
        </w:rPr>
        <w:t>.</w:t>
      </w:r>
    </w:p>
    <w:p w:rsidR="00D17365" w:rsidRPr="000B31E0" w:rsidRDefault="00D1736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В процессе проведения делового совещания очень важно контролировать его ход. Для этого руководителю следует:</w:t>
      </w:r>
    </w:p>
    <w:p w:rsidR="00D17365" w:rsidRPr="000B31E0" w:rsidRDefault="00D1736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оставаться на нейтральных позициях. Это положительно воздействует на эмоциональное состояние присутствующих</w:t>
      </w:r>
      <w:r w:rsidR="0057564B" w:rsidRPr="000B31E0">
        <w:rPr>
          <w:sz w:val="28"/>
          <w:szCs w:val="28"/>
        </w:rPr>
        <w:t>.</w:t>
      </w:r>
    </w:p>
    <w:p w:rsidR="00D17365" w:rsidRPr="000B31E0" w:rsidRDefault="00D1736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постоянно поддерживать разговор</w:t>
      </w:r>
      <w:r w:rsidR="0057564B" w:rsidRPr="000B31E0">
        <w:rPr>
          <w:sz w:val="28"/>
          <w:szCs w:val="28"/>
        </w:rPr>
        <w:t>.</w:t>
      </w:r>
    </w:p>
    <w:p w:rsidR="00D17365" w:rsidRPr="000B31E0" w:rsidRDefault="00D1736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выслушивать мнения всех оппонентов</w:t>
      </w:r>
      <w:r w:rsidR="0057564B" w:rsidRPr="000B31E0">
        <w:rPr>
          <w:sz w:val="28"/>
          <w:szCs w:val="28"/>
        </w:rPr>
        <w:t>.</w:t>
      </w:r>
    </w:p>
    <w:p w:rsidR="00D17365" w:rsidRPr="000B31E0" w:rsidRDefault="00D1736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нетерпимо относиться к экскурсам в прошлое и к отклонениям от темы</w:t>
      </w:r>
      <w:r w:rsidR="0057564B" w:rsidRPr="000B31E0">
        <w:rPr>
          <w:sz w:val="28"/>
          <w:szCs w:val="28"/>
        </w:rPr>
        <w:t>.</w:t>
      </w:r>
    </w:p>
    <w:p w:rsidR="00353224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излишне словоохотливых диспутантов необходимо тактично прерывать, не выслушивая их речи до конца, – как правило, пользы от таких выступлений немного</w:t>
      </w:r>
      <w:r w:rsidR="0057564B" w:rsidRPr="000B31E0">
        <w:rPr>
          <w:sz w:val="28"/>
          <w:szCs w:val="28"/>
        </w:rPr>
        <w:t>.</w:t>
      </w:r>
    </w:p>
    <w:p w:rsidR="00353224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если диспутант непрестанно задает вопросы, вместо того чтобы выступать с предложениями, его вопросы следует адресовать группе</w:t>
      </w:r>
      <w:r w:rsidR="0057564B" w:rsidRPr="000B31E0">
        <w:rPr>
          <w:sz w:val="28"/>
          <w:szCs w:val="28"/>
        </w:rPr>
        <w:t>.</w:t>
      </w:r>
    </w:p>
    <w:p w:rsidR="00DF7950" w:rsidRPr="000B31E0" w:rsidRDefault="000B31E0" w:rsidP="000B3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80B" w:rsidRPr="000B31E0">
        <w:rPr>
          <w:sz w:val="28"/>
          <w:szCs w:val="28"/>
        </w:rPr>
        <w:t>7</w:t>
      </w:r>
      <w:r w:rsidR="00FB3EA2" w:rsidRPr="000B31E0">
        <w:rPr>
          <w:sz w:val="28"/>
          <w:szCs w:val="28"/>
        </w:rPr>
        <w:t>.</w:t>
      </w:r>
      <w:r>
        <w:rPr>
          <w:sz w:val="28"/>
          <w:szCs w:val="28"/>
        </w:rPr>
        <w:t xml:space="preserve"> Деловая беседа</w:t>
      </w:r>
    </w:p>
    <w:p w:rsidR="00DF7950" w:rsidRPr="000B31E0" w:rsidRDefault="00DF7950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DF7950" w:rsidRPr="000B31E0" w:rsidRDefault="00DF7950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Деловые беседы предполагают только обмен </w:t>
      </w:r>
      <w:r w:rsidR="00D17365" w:rsidRPr="000B31E0">
        <w:rPr>
          <w:sz w:val="28"/>
          <w:szCs w:val="28"/>
        </w:rPr>
        <w:t>взглядами, точками</w:t>
      </w:r>
      <w:r w:rsidRPr="000B31E0">
        <w:rPr>
          <w:sz w:val="28"/>
          <w:szCs w:val="28"/>
        </w:rPr>
        <w:t xml:space="preserve"> зрения, </w:t>
      </w:r>
      <w:r w:rsidR="00D17365" w:rsidRPr="000B31E0">
        <w:rPr>
          <w:sz w:val="28"/>
          <w:szCs w:val="28"/>
        </w:rPr>
        <w:t>мнениями. Деловой</w:t>
      </w:r>
      <w:r w:rsidRPr="000B31E0">
        <w:rPr>
          <w:sz w:val="28"/>
          <w:szCs w:val="28"/>
        </w:rPr>
        <w:t xml:space="preserve"> беседой так же может являться способ решения конфликтов или форма установления деловых отношений</w:t>
      </w:r>
      <w:r w:rsidR="004D7382" w:rsidRPr="000B31E0">
        <w:rPr>
          <w:rStyle w:val="a5"/>
          <w:sz w:val="28"/>
          <w:szCs w:val="28"/>
        </w:rPr>
        <w:footnoteReference w:id="8"/>
      </w:r>
      <w:r w:rsidRPr="000B31E0">
        <w:rPr>
          <w:sz w:val="28"/>
          <w:szCs w:val="28"/>
        </w:rPr>
        <w:t>.</w:t>
      </w:r>
    </w:p>
    <w:p w:rsidR="006005F3" w:rsidRPr="000B31E0" w:rsidRDefault="006005F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При ведении деловой беседы необходимо:</w:t>
      </w:r>
    </w:p>
    <w:p w:rsidR="006005F3" w:rsidRPr="000B31E0" w:rsidRDefault="006005F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привлечь внимание собеседника. Если он вас не слушает, возникает вопрос: зачем вообще говорить</w:t>
      </w:r>
      <w:r w:rsidR="0057564B" w:rsidRPr="000B31E0">
        <w:rPr>
          <w:sz w:val="28"/>
          <w:szCs w:val="28"/>
        </w:rPr>
        <w:t>.</w:t>
      </w:r>
    </w:p>
    <w:p w:rsidR="006005F3" w:rsidRPr="000B31E0" w:rsidRDefault="006005F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пробудить в собеседнике заинтересованность в вашем предложении</w:t>
      </w:r>
      <w:r w:rsidR="004D7382" w:rsidRPr="000B31E0">
        <w:rPr>
          <w:rStyle w:val="a5"/>
          <w:sz w:val="28"/>
          <w:szCs w:val="28"/>
        </w:rPr>
        <w:footnoteReference w:id="9"/>
      </w:r>
      <w:r w:rsidR="0057564B" w:rsidRPr="000B31E0">
        <w:rPr>
          <w:sz w:val="28"/>
          <w:szCs w:val="28"/>
        </w:rPr>
        <w:t>.</w:t>
      </w:r>
    </w:p>
    <w:p w:rsidR="006005F3" w:rsidRPr="000B31E0" w:rsidRDefault="006005F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преобразовать ваши интересы и интересы собеседника в окончательное решение</w:t>
      </w:r>
      <w:r w:rsidR="004D7382" w:rsidRPr="000B31E0">
        <w:rPr>
          <w:rStyle w:val="a5"/>
          <w:sz w:val="28"/>
          <w:szCs w:val="28"/>
        </w:rPr>
        <w:footnoteReference w:id="10"/>
      </w:r>
      <w:r w:rsidR="00B371F1" w:rsidRPr="000B31E0">
        <w:rPr>
          <w:sz w:val="28"/>
          <w:szCs w:val="28"/>
        </w:rPr>
        <w:t>.</w:t>
      </w:r>
    </w:p>
    <w:p w:rsidR="00B371F1" w:rsidRPr="000B31E0" w:rsidRDefault="00B371F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Некоторые факторы мешают нормальному ходу диалога – это бестактное обрывание речи собеседника на полуслове; неоправданное лишение его возможности высказать свое мнение; игнорирование или высмеивание его аргументов; подтасовка фактов, голословные утверждения и т. д</w:t>
      </w:r>
      <w:r w:rsidR="004D7382" w:rsidRPr="000B31E0">
        <w:rPr>
          <w:rStyle w:val="a5"/>
          <w:sz w:val="28"/>
          <w:szCs w:val="28"/>
        </w:rPr>
        <w:footnoteReference w:id="11"/>
      </w:r>
      <w:r w:rsidRPr="000B31E0">
        <w:rPr>
          <w:sz w:val="28"/>
          <w:szCs w:val="28"/>
        </w:rPr>
        <w:t>.</w:t>
      </w:r>
    </w:p>
    <w:p w:rsidR="00DF7950" w:rsidRPr="000B31E0" w:rsidRDefault="00DF7950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DF7950" w:rsidRPr="000B31E0" w:rsidRDefault="00BE380B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8</w:t>
      </w:r>
      <w:r w:rsidR="00FB3EA2" w:rsidRPr="000B31E0">
        <w:rPr>
          <w:sz w:val="28"/>
          <w:szCs w:val="28"/>
        </w:rPr>
        <w:t>.</w:t>
      </w:r>
      <w:r w:rsidR="000B31E0">
        <w:rPr>
          <w:sz w:val="28"/>
          <w:szCs w:val="28"/>
        </w:rPr>
        <w:t xml:space="preserve"> Деловые переговоры</w:t>
      </w:r>
    </w:p>
    <w:p w:rsidR="00DF7950" w:rsidRPr="000B31E0" w:rsidRDefault="00DF7950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D17365" w:rsidRPr="000B31E0" w:rsidRDefault="00D1736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Деловые переговоры являются неотъемлемой частью практики менеджера. Основная задача переговоров - убедить собеседника, заставить принять его ваше предложение.</w:t>
      </w:r>
    </w:p>
    <w:p w:rsidR="003D2357" w:rsidRPr="000B31E0" w:rsidRDefault="003D235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При ведении деловых переговоров необходимо проявлять вежливость. Вежливость должна быть не преувеличенной, а соразмеренной данной ситуации: необходимо учитывать возраст, пол, служебное положение партнера по общению</w:t>
      </w:r>
      <w:r w:rsidR="00B371F1" w:rsidRPr="000B31E0">
        <w:rPr>
          <w:sz w:val="28"/>
          <w:szCs w:val="28"/>
        </w:rPr>
        <w:t>. Рекомендуется смягчать свою речь, снимать излишнюю категоричность</w:t>
      </w:r>
      <w:r w:rsidR="00350541" w:rsidRPr="000B31E0">
        <w:rPr>
          <w:rStyle w:val="a5"/>
          <w:sz w:val="28"/>
          <w:szCs w:val="28"/>
        </w:rPr>
        <w:footnoteReference w:id="12"/>
      </w:r>
      <w:r w:rsidR="00B371F1" w:rsidRPr="000B31E0">
        <w:rPr>
          <w:sz w:val="28"/>
          <w:szCs w:val="28"/>
        </w:rPr>
        <w:t>.</w:t>
      </w:r>
    </w:p>
    <w:p w:rsidR="00B371F1" w:rsidRPr="000B31E0" w:rsidRDefault="00B371F1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Необходимо постоянно поддерживать контакт с собеседником, смотреть на собеседника, интересоваться его реакцией, в противном случае успешное ведение переговоров может быть затруднено.</w:t>
      </w:r>
    </w:p>
    <w:p w:rsidR="00D17365" w:rsidRPr="000B31E0" w:rsidRDefault="00D17365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D17365" w:rsidRPr="000B31E0" w:rsidRDefault="00BE380B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9</w:t>
      </w:r>
      <w:r w:rsidR="00FB3EA2" w:rsidRPr="000B31E0">
        <w:rPr>
          <w:sz w:val="28"/>
          <w:szCs w:val="28"/>
        </w:rPr>
        <w:t>.</w:t>
      </w:r>
      <w:r w:rsidR="000B31E0">
        <w:rPr>
          <w:sz w:val="28"/>
          <w:szCs w:val="28"/>
        </w:rPr>
        <w:t xml:space="preserve"> Публичные выступления</w:t>
      </w:r>
    </w:p>
    <w:p w:rsidR="0041665D" w:rsidRPr="000B31E0" w:rsidRDefault="0041665D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353224" w:rsidRPr="000B31E0" w:rsidRDefault="00FB3EA2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Основная цель публичной речи</w:t>
      </w:r>
      <w:r w:rsidR="0041665D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-</w:t>
      </w:r>
      <w:r w:rsidR="0041665D" w:rsidRP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влияние на аудиторию. Донести до нее необходимую информацию, эмоционально подготовить к предстоящему событию, поднять настроение</w:t>
      </w:r>
      <w:r w:rsidR="0041665D" w:rsidRPr="000B31E0">
        <w:rPr>
          <w:sz w:val="28"/>
          <w:szCs w:val="28"/>
        </w:rPr>
        <w:t>, управлять поступками людей</w:t>
      </w:r>
      <w:r w:rsidR="00350541" w:rsidRPr="000B31E0">
        <w:rPr>
          <w:rStyle w:val="a5"/>
          <w:sz w:val="28"/>
          <w:szCs w:val="28"/>
        </w:rPr>
        <w:footnoteReference w:id="13"/>
      </w:r>
      <w:r w:rsidR="0041665D" w:rsidRPr="000B31E0">
        <w:rPr>
          <w:sz w:val="28"/>
          <w:szCs w:val="28"/>
        </w:rPr>
        <w:t>.</w:t>
      </w:r>
    </w:p>
    <w:p w:rsidR="00353224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Этическая позиция оратора по той или иной проблеме небезразлична для слушателя. Более того, она достаточно хорошо просматривается по типу аргум</w:t>
      </w:r>
      <w:r w:rsidR="006005F3" w:rsidRPr="000B31E0">
        <w:rPr>
          <w:sz w:val="28"/>
          <w:szCs w:val="28"/>
        </w:rPr>
        <w:t xml:space="preserve">ентации, которая характеризует </w:t>
      </w:r>
      <w:r w:rsidRPr="000B31E0">
        <w:rPr>
          <w:sz w:val="28"/>
          <w:szCs w:val="28"/>
        </w:rPr>
        <w:t>здравомыслие оратора, его доброжелательность, порядочность</w:t>
      </w:r>
      <w:r w:rsidR="006005F3" w:rsidRPr="000B31E0">
        <w:rPr>
          <w:sz w:val="28"/>
          <w:szCs w:val="28"/>
        </w:rPr>
        <w:t xml:space="preserve">. </w:t>
      </w:r>
      <w:r w:rsidR="0041665D" w:rsidRPr="000B31E0">
        <w:rPr>
          <w:sz w:val="28"/>
          <w:szCs w:val="28"/>
        </w:rPr>
        <w:t>Большое значение имеет внешний вид оратора. Он должен быть одет в соответствии с ситуацией общения.</w:t>
      </w:r>
    </w:p>
    <w:p w:rsidR="00353224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Далее несколько</w:t>
      </w:r>
      <w:r w:rsidR="006005F3" w:rsidRPr="000B31E0">
        <w:rPr>
          <w:sz w:val="28"/>
          <w:szCs w:val="28"/>
        </w:rPr>
        <w:t xml:space="preserve"> этических правил-советов:</w:t>
      </w:r>
    </w:p>
    <w:p w:rsidR="00353224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- </w:t>
      </w:r>
      <w:r w:rsidR="006005F3" w:rsidRPr="000B31E0">
        <w:rPr>
          <w:sz w:val="28"/>
          <w:szCs w:val="28"/>
        </w:rPr>
        <w:t>аргументировано</w:t>
      </w:r>
      <w:r w:rsidRPr="000B31E0">
        <w:rPr>
          <w:sz w:val="28"/>
          <w:szCs w:val="28"/>
        </w:rPr>
        <w:t xml:space="preserve"> показать, что вы обладаете специальной подготовкой и хорошо осведомлены по обсуждаемой проблеме</w:t>
      </w:r>
    </w:p>
    <w:p w:rsidR="00353224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показать компетентность и эрудицию в спорных вопросах</w:t>
      </w:r>
    </w:p>
    <w:p w:rsidR="00353224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учитывать реакцию слушателей на вашу осведомленность по обсуждаемой проблеме</w:t>
      </w:r>
    </w:p>
    <w:p w:rsidR="0041665D" w:rsidRPr="000B31E0" w:rsidRDefault="00353224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- там, где это уместно, использовать тон доверительного общения</w:t>
      </w:r>
      <w:r w:rsidR="0041665D" w:rsidRPr="000B31E0">
        <w:rPr>
          <w:sz w:val="28"/>
          <w:szCs w:val="28"/>
        </w:rPr>
        <w:t>.</w:t>
      </w:r>
    </w:p>
    <w:p w:rsidR="0041665D" w:rsidRPr="000B31E0" w:rsidRDefault="0041665D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Для установления и поддержания контакта с аудиторией необходимо использовать специальные контактоустанавливающие средства: этикетные формулы приветствия, прощания, благодарности и т. д</w:t>
      </w:r>
      <w:r w:rsidR="00350541" w:rsidRPr="000B31E0">
        <w:rPr>
          <w:rStyle w:val="a5"/>
          <w:sz w:val="28"/>
          <w:szCs w:val="28"/>
        </w:rPr>
        <w:footnoteReference w:id="14"/>
      </w:r>
      <w:r w:rsidRPr="000B31E0">
        <w:rPr>
          <w:sz w:val="28"/>
          <w:szCs w:val="28"/>
        </w:rPr>
        <w:t>.</w:t>
      </w:r>
    </w:p>
    <w:p w:rsidR="003D2357" w:rsidRPr="000B31E0" w:rsidRDefault="003D2357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Оратор должен произносить речь наизусть, а не начитывать ее, как доклад, - в противном случае он рискует произвести на слушателей очень невыгодное для себя впечатление</w:t>
      </w:r>
      <w:r w:rsidR="00350541" w:rsidRPr="000B31E0">
        <w:rPr>
          <w:rStyle w:val="a5"/>
          <w:sz w:val="28"/>
          <w:szCs w:val="28"/>
        </w:rPr>
        <w:footnoteReference w:id="15"/>
      </w:r>
      <w:r w:rsidRPr="000B31E0">
        <w:rPr>
          <w:sz w:val="28"/>
          <w:szCs w:val="28"/>
        </w:rPr>
        <w:t>.</w:t>
      </w:r>
    </w:p>
    <w:p w:rsidR="00353224" w:rsidRPr="000B31E0" w:rsidRDefault="006005F3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Проблема речевого этикета в процессе публичного выступления — это и проблема выбора тональности общения, выбора способов, приемов установления доброжелательного, интеллигентного обращения к слушателям. В зависимости от этапа выступления и особенностей складывающегося взаимопонимания выбираются способы обращения, это может быть: приветствие, благодарность за предоставленную возможность выступить,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извинение в чем-либо, поздравления; просьба, предложение, совет, комплимент, одобрение, пожелание.</w:t>
      </w:r>
    </w:p>
    <w:p w:rsidR="006005F3" w:rsidRPr="000B31E0" w:rsidRDefault="006005F3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203EC1" w:rsidRPr="000B31E0" w:rsidRDefault="000B31E0" w:rsidP="000B3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E380B" w:rsidRPr="000B31E0">
        <w:rPr>
          <w:sz w:val="28"/>
          <w:szCs w:val="28"/>
        </w:rPr>
        <w:t>10.</w:t>
      </w:r>
      <w:r>
        <w:rPr>
          <w:sz w:val="28"/>
          <w:szCs w:val="28"/>
        </w:rPr>
        <w:t xml:space="preserve"> Заключение</w:t>
      </w:r>
    </w:p>
    <w:p w:rsidR="006D30D8" w:rsidRPr="000B31E0" w:rsidRDefault="006D30D8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605CF5" w:rsidRPr="000B31E0" w:rsidRDefault="00605CF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Для менеджера любого уровня крайне необходимо понимание основ этики, так как он вынужден постоянно принимать те или иные решения. Как они будут оценены коллегами? Каковы будут последствия этих решений</w:t>
      </w:r>
      <w:r w:rsidR="00350541" w:rsidRPr="000B31E0">
        <w:rPr>
          <w:rStyle w:val="a5"/>
          <w:sz w:val="28"/>
          <w:szCs w:val="28"/>
        </w:rPr>
        <w:footnoteReference w:id="16"/>
      </w:r>
      <w:r w:rsidRPr="000B31E0">
        <w:rPr>
          <w:sz w:val="28"/>
          <w:szCs w:val="28"/>
        </w:rPr>
        <w:t>?</w:t>
      </w:r>
    </w:p>
    <w:p w:rsidR="00605CF5" w:rsidRPr="000B31E0" w:rsidRDefault="00605CF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Менеджеру необходимо поддерживать длительные и взаимовыгодные отношения с владельцами компаний, потребителями, кредиторами, поставщиками, работодателями. Весьма часто эти отношения складываются в ситуациях, когда интересы сторон не совпадают. Главное правило здесь — придерживаясь этических принципов. В твердости менеджера проявляется его достоинство</w:t>
      </w:r>
      <w:r w:rsidR="00350541" w:rsidRPr="000B31E0">
        <w:rPr>
          <w:rStyle w:val="a5"/>
          <w:sz w:val="28"/>
          <w:szCs w:val="28"/>
        </w:rPr>
        <w:footnoteReference w:id="17"/>
      </w:r>
      <w:r w:rsidRPr="000B31E0">
        <w:rPr>
          <w:sz w:val="28"/>
          <w:szCs w:val="28"/>
        </w:rPr>
        <w:t>.</w:t>
      </w:r>
    </w:p>
    <w:p w:rsidR="00605CF5" w:rsidRPr="000B31E0" w:rsidRDefault="00605CF5" w:rsidP="000B31E0">
      <w:pPr>
        <w:spacing w:line="360" w:lineRule="auto"/>
        <w:ind w:firstLine="709"/>
        <w:jc w:val="both"/>
        <w:rPr>
          <w:sz w:val="28"/>
          <w:szCs w:val="28"/>
        </w:rPr>
      </w:pPr>
      <w:r w:rsidRPr="000B31E0">
        <w:rPr>
          <w:sz w:val="28"/>
          <w:szCs w:val="28"/>
        </w:rPr>
        <w:t xml:space="preserve">Используя нормы и правила делового этикета, </w:t>
      </w:r>
      <w:r w:rsidR="0020630E" w:rsidRPr="000B31E0">
        <w:rPr>
          <w:sz w:val="28"/>
          <w:szCs w:val="28"/>
        </w:rPr>
        <w:t>менеджер сможет</w:t>
      </w:r>
      <w:r w:rsidRPr="000B31E0">
        <w:rPr>
          <w:sz w:val="28"/>
          <w:szCs w:val="28"/>
        </w:rPr>
        <w:t xml:space="preserve"> прогнозировать поведение коллег и сам </w:t>
      </w:r>
      <w:r w:rsidR="0020630E" w:rsidRPr="000B31E0">
        <w:rPr>
          <w:sz w:val="28"/>
          <w:szCs w:val="28"/>
        </w:rPr>
        <w:t>становится</w:t>
      </w:r>
      <w:r w:rsidRPr="000B31E0">
        <w:rPr>
          <w:sz w:val="28"/>
          <w:szCs w:val="28"/>
        </w:rPr>
        <w:t xml:space="preserve"> предсказуемыми, что помогает эффективно организовать процесс управления</w:t>
      </w:r>
      <w:r w:rsidR="00350541" w:rsidRPr="000B31E0">
        <w:rPr>
          <w:rStyle w:val="a5"/>
          <w:sz w:val="28"/>
          <w:szCs w:val="28"/>
        </w:rPr>
        <w:footnoteReference w:id="18"/>
      </w:r>
      <w:r w:rsidRPr="000B31E0">
        <w:rPr>
          <w:sz w:val="28"/>
          <w:szCs w:val="28"/>
        </w:rPr>
        <w:t>.</w:t>
      </w:r>
    </w:p>
    <w:p w:rsidR="00605CF5" w:rsidRPr="000B31E0" w:rsidRDefault="00605CF5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052C6F" w:rsidRPr="000B31E0" w:rsidRDefault="000B31E0" w:rsidP="000B31E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11. </w:t>
      </w:r>
      <w:r w:rsidR="0094284D" w:rsidRPr="000B31E0">
        <w:rPr>
          <w:sz w:val="28"/>
          <w:szCs w:val="28"/>
        </w:rPr>
        <w:t>Б</w:t>
      </w:r>
      <w:r>
        <w:rPr>
          <w:sz w:val="28"/>
          <w:szCs w:val="28"/>
        </w:rPr>
        <w:t>иблиографический список</w:t>
      </w:r>
    </w:p>
    <w:p w:rsidR="0094284D" w:rsidRPr="000B31E0" w:rsidRDefault="0094284D" w:rsidP="000B31E0">
      <w:pPr>
        <w:spacing w:line="360" w:lineRule="auto"/>
        <w:ind w:firstLine="709"/>
        <w:jc w:val="both"/>
        <w:rPr>
          <w:sz w:val="28"/>
          <w:szCs w:val="28"/>
        </w:rPr>
      </w:pPr>
    </w:p>
    <w:p w:rsidR="0094284D" w:rsidRPr="000B31E0" w:rsidRDefault="0094284D" w:rsidP="000B31E0">
      <w:pPr>
        <w:spacing w:line="360" w:lineRule="auto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1.Научная литература</w:t>
      </w:r>
    </w:p>
    <w:p w:rsidR="0094284D" w:rsidRPr="000B31E0" w:rsidRDefault="0094284D" w:rsidP="000B31E0">
      <w:pPr>
        <w:spacing w:line="360" w:lineRule="auto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1.1.Балашов А.П. Основы менеджмента: Учеб. пособие. - М.:Вузовский учебник,2009.</w:t>
      </w:r>
    </w:p>
    <w:p w:rsidR="0094284D" w:rsidRPr="000B31E0" w:rsidRDefault="0094284D" w:rsidP="000B31E0">
      <w:pPr>
        <w:spacing w:line="360" w:lineRule="auto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1.2.И.Н.Кузнецов.Деловое общение.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Деловой этикет.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Учебное пособие для студентов вузов.-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М.:Юнити-Дана,2005.</w:t>
      </w:r>
    </w:p>
    <w:p w:rsidR="0094284D" w:rsidRPr="000B31E0" w:rsidRDefault="0094284D" w:rsidP="000B31E0">
      <w:pPr>
        <w:spacing w:line="360" w:lineRule="auto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1.3.Международный менеджмент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\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Под ред.С.Э.,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Тарасевича Л.С.,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Майзеля А.И.-СПб:Питер,2001.</w:t>
      </w:r>
    </w:p>
    <w:p w:rsidR="0094284D" w:rsidRPr="000B31E0" w:rsidRDefault="0094284D" w:rsidP="000B31E0">
      <w:pPr>
        <w:spacing w:line="360" w:lineRule="auto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1.4.В.Е.РеваДеловое общение,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учебное пособие на электронном носителе,Пенза,ПГУ,2003.</w:t>
      </w:r>
    </w:p>
    <w:p w:rsidR="0094284D" w:rsidRPr="000B31E0" w:rsidRDefault="0094284D" w:rsidP="000B31E0">
      <w:pPr>
        <w:spacing w:line="360" w:lineRule="auto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1.5.Русский язык и культура речи: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Учебник для технических вузов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\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Под ред.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В.И.Максимова,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А.В.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Голубевой.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-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М.: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Высшее образование,2006.</w:t>
      </w:r>
    </w:p>
    <w:p w:rsidR="00DF7950" w:rsidRPr="000B31E0" w:rsidRDefault="00DF7950" w:rsidP="000B31E0">
      <w:pPr>
        <w:spacing w:line="360" w:lineRule="auto"/>
        <w:jc w:val="both"/>
        <w:rPr>
          <w:sz w:val="28"/>
          <w:szCs w:val="28"/>
        </w:rPr>
      </w:pPr>
      <w:r w:rsidRPr="000B31E0">
        <w:rPr>
          <w:sz w:val="28"/>
          <w:szCs w:val="28"/>
        </w:rPr>
        <w:t>1.6.Русский язык и культура речи:</w:t>
      </w:r>
      <w:r w:rsidR="000B31E0">
        <w:rPr>
          <w:sz w:val="28"/>
          <w:szCs w:val="28"/>
        </w:rPr>
        <w:t xml:space="preserve"> </w:t>
      </w:r>
      <w:r w:rsidRPr="000B31E0">
        <w:rPr>
          <w:sz w:val="28"/>
          <w:szCs w:val="28"/>
        </w:rPr>
        <w:t>Учеб.пособие\Под ред.проф.О.Я.Гойхмана.-М.:РИОР,2009.</w:t>
      </w:r>
    </w:p>
    <w:p w:rsidR="000B31E0" w:rsidRPr="000B31E0" w:rsidRDefault="000B31E0" w:rsidP="000B31E0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0B31E0" w:rsidRPr="000B31E0" w:rsidSect="000B31E0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070" w:rsidRDefault="00D92070">
      <w:r>
        <w:separator/>
      </w:r>
    </w:p>
  </w:endnote>
  <w:endnote w:type="continuationSeparator" w:id="0">
    <w:p w:rsidR="00D92070" w:rsidRDefault="00D92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FB9" w:rsidRDefault="00CD3FB9" w:rsidP="00AC4416">
    <w:pPr>
      <w:pStyle w:val="a6"/>
      <w:framePr w:wrap="around" w:vAnchor="text" w:hAnchor="margin" w:xAlign="center" w:y="1"/>
      <w:rPr>
        <w:rStyle w:val="a8"/>
      </w:rPr>
    </w:pPr>
  </w:p>
  <w:p w:rsidR="00CD3FB9" w:rsidRDefault="00CD3F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070" w:rsidRDefault="00D92070">
      <w:r>
        <w:separator/>
      </w:r>
    </w:p>
  </w:footnote>
  <w:footnote w:type="continuationSeparator" w:id="0">
    <w:p w:rsidR="00D92070" w:rsidRDefault="00D92070">
      <w:r>
        <w:continuationSeparator/>
      </w:r>
    </w:p>
  </w:footnote>
  <w:footnote w:id="1">
    <w:p w:rsidR="00D92070" w:rsidRDefault="006D1882">
      <w:pPr>
        <w:pStyle w:val="a3"/>
      </w:pPr>
      <w:r>
        <w:rPr>
          <w:rStyle w:val="a5"/>
        </w:rPr>
        <w:footnoteRef/>
      </w:r>
      <w:r>
        <w:t xml:space="preserve"> </w:t>
      </w:r>
      <w:r w:rsidR="00B44E70">
        <w:t>.Кузнецов И.Н. Деловое общение. Деловой этикет: Учебное пособие для студентов вузов. – М.: ЮНИТИ – ДАНА,2005. – С.4.</w:t>
      </w:r>
    </w:p>
  </w:footnote>
  <w:footnote w:id="2">
    <w:p w:rsidR="00D92070" w:rsidRDefault="00B44E70">
      <w:pPr>
        <w:pStyle w:val="a3"/>
      </w:pPr>
      <w:r>
        <w:rPr>
          <w:rStyle w:val="a5"/>
        </w:rPr>
        <w:footnoteRef/>
      </w:r>
      <w:r>
        <w:t xml:space="preserve"> В.Е.Рева. Деловое общение, учебное пособие на электронном носителе, Пенза, ПГУ, 2003. – С.176.</w:t>
      </w:r>
    </w:p>
  </w:footnote>
  <w:footnote w:id="3">
    <w:p w:rsidR="00D92070" w:rsidRDefault="00B44E70">
      <w:pPr>
        <w:pStyle w:val="a3"/>
      </w:pPr>
      <w:r>
        <w:rPr>
          <w:rStyle w:val="a5"/>
        </w:rPr>
        <w:footnoteRef/>
      </w:r>
      <w:r>
        <w:t xml:space="preserve"> В.И.Максимов, А.В.Голубева. Русский язык и культура речи: Учебник для технических вузов. – М.: Высшее образование, 2006. – С.174.</w:t>
      </w:r>
    </w:p>
  </w:footnote>
  <w:footnote w:id="4">
    <w:p w:rsidR="00D92070" w:rsidRDefault="007E4FF1">
      <w:pPr>
        <w:pStyle w:val="a3"/>
      </w:pPr>
      <w:r>
        <w:rPr>
          <w:rStyle w:val="a5"/>
        </w:rPr>
        <w:footnoteRef/>
      </w:r>
      <w:r>
        <w:t xml:space="preserve"> Кузнецов И.Н. Деловое общение. Деловой этикет: Учебное пособие для студентов вузов. – М.: ЮНИТИ – ДАНА,2005.- С . 126.</w:t>
      </w:r>
    </w:p>
  </w:footnote>
  <w:footnote w:id="5">
    <w:p w:rsidR="00D92070" w:rsidRDefault="007E4FF1">
      <w:pPr>
        <w:pStyle w:val="a3"/>
      </w:pPr>
      <w:r>
        <w:rPr>
          <w:rStyle w:val="a5"/>
        </w:rPr>
        <w:footnoteRef/>
      </w:r>
      <w:r>
        <w:t xml:space="preserve"> В.И.Максимов, А.В.Голубева. Русский язык и культура речи: Учебник для технических вузов. – М.: Высшее образование, 2006.- С. 341.</w:t>
      </w:r>
    </w:p>
  </w:footnote>
  <w:footnote w:id="6">
    <w:p w:rsidR="00D92070" w:rsidRDefault="007E4FF1">
      <w:pPr>
        <w:pStyle w:val="a3"/>
      </w:pPr>
      <w:r>
        <w:rPr>
          <w:rStyle w:val="a5"/>
        </w:rPr>
        <w:footnoteRef/>
      </w:r>
      <w:r>
        <w:t xml:space="preserve"> В.И.Максимов, А.В.Голубева. Русский язык и культура речи: Учебник для технических вузов. – М.: Высшее образование, 2006. – С. 341.</w:t>
      </w:r>
    </w:p>
  </w:footnote>
  <w:footnote w:id="7">
    <w:p w:rsidR="00D92070" w:rsidRDefault="004D7382">
      <w:pPr>
        <w:pStyle w:val="a3"/>
      </w:pPr>
      <w:r>
        <w:rPr>
          <w:rStyle w:val="a5"/>
        </w:rPr>
        <w:footnoteRef/>
      </w:r>
      <w:r>
        <w:t xml:space="preserve"> Кузнецов И.Н. Деловое общение. Деловой этикет: Учебное пособие для студентов вузов. – М.: ЮНИТИ – ДАНА,2005.- С. 108.</w:t>
      </w:r>
    </w:p>
  </w:footnote>
  <w:footnote w:id="8">
    <w:p w:rsidR="00D92070" w:rsidRDefault="004D7382">
      <w:pPr>
        <w:pStyle w:val="a3"/>
      </w:pPr>
      <w:r>
        <w:rPr>
          <w:rStyle w:val="a5"/>
        </w:rPr>
        <w:footnoteRef/>
      </w:r>
      <w:r>
        <w:t xml:space="preserve"> В.Е.Рева. Деловое общение, учебное пособие на электронном носителе, Пенза, ПГУ, 2003. – С.123.</w:t>
      </w:r>
    </w:p>
  </w:footnote>
  <w:footnote w:id="9">
    <w:p w:rsidR="00D92070" w:rsidRDefault="004D7382">
      <w:pPr>
        <w:pStyle w:val="a3"/>
      </w:pPr>
      <w:r>
        <w:rPr>
          <w:rStyle w:val="a5"/>
        </w:rPr>
        <w:footnoteRef/>
      </w:r>
      <w:r>
        <w:t xml:space="preserve"> Балашов А.П. Основы менеджмента: Учебное пособие. – М.: Вузовский учебник, 2009. – С.109.</w:t>
      </w:r>
    </w:p>
  </w:footnote>
  <w:footnote w:id="10">
    <w:p w:rsidR="00D92070" w:rsidRDefault="004D7382">
      <w:pPr>
        <w:pStyle w:val="a3"/>
      </w:pPr>
      <w:r>
        <w:rPr>
          <w:rStyle w:val="a5"/>
        </w:rPr>
        <w:footnoteRef/>
      </w:r>
      <w:r>
        <w:t xml:space="preserve"> Балашов А.П. Основы менеджмента: Учебное пособие. – М.: Вузовский учебник, 2009. – С.109.</w:t>
      </w:r>
    </w:p>
  </w:footnote>
  <w:footnote w:id="11">
    <w:p w:rsidR="00D92070" w:rsidRDefault="004D7382">
      <w:pPr>
        <w:pStyle w:val="a3"/>
      </w:pPr>
      <w:r>
        <w:rPr>
          <w:rStyle w:val="a5"/>
        </w:rPr>
        <w:footnoteRef/>
      </w:r>
      <w:r>
        <w:t xml:space="preserve"> О.Я.Гойхман. Русский язык и культура речи: Учеб. Пособие. – М.:РИОР, 2009.</w:t>
      </w:r>
      <w:r w:rsidR="000B31E0">
        <w:t xml:space="preserve"> </w:t>
      </w:r>
      <w:r>
        <w:t>– С.65.</w:t>
      </w:r>
    </w:p>
  </w:footnote>
  <w:footnote w:id="12">
    <w:p w:rsidR="00D92070" w:rsidRDefault="00350541">
      <w:pPr>
        <w:pStyle w:val="a3"/>
      </w:pPr>
      <w:r>
        <w:rPr>
          <w:rStyle w:val="a5"/>
        </w:rPr>
        <w:footnoteRef/>
      </w:r>
      <w:r>
        <w:t xml:space="preserve"> О.Я.Гойхман. Русский язык и культура речи: Учеб. Пособие. – М.:РИОР, 2009.</w:t>
      </w:r>
      <w:r w:rsidR="000B31E0">
        <w:t xml:space="preserve"> </w:t>
      </w:r>
      <w:r>
        <w:t>– С.66.</w:t>
      </w:r>
    </w:p>
  </w:footnote>
  <w:footnote w:id="13">
    <w:p w:rsidR="00D92070" w:rsidRDefault="00350541">
      <w:pPr>
        <w:pStyle w:val="a3"/>
      </w:pPr>
      <w:r>
        <w:rPr>
          <w:rStyle w:val="a5"/>
        </w:rPr>
        <w:footnoteRef/>
      </w:r>
      <w:r>
        <w:t xml:space="preserve"> В.И.Максимов, А.В.Голубева. Русский язык и культура речи: Учебник для технических вузов. – М.: Высшее образование, 2006.- С.265.</w:t>
      </w:r>
    </w:p>
  </w:footnote>
  <w:footnote w:id="14">
    <w:p w:rsidR="00D92070" w:rsidRDefault="00350541">
      <w:pPr>
        <w:pStyle w:val="a3"/>
      </w:pPr>
      <w:r>
        <w:rPr>
          <w:rStyle w:val="a5"/>
        </w:rPr>
        <w:footnoteRef/>
      </w:r>
      <w:r>
        <w:t xml:space="preserve"> В.И.Максимов, А.В.Голубева. Русский язык и культура речи: Учебник для технических вузов. – М.: Высшее образование, 2006.- С.273.</w:t>
      </w:r>
    </w:p>
  </w:footnote>
  <w:footnote w:id="15">
    <w:p w:rsidR="00D92070" w:rsidRDefault="00350541">
      <w:pPr>
        <w:pStyle w:val="a3"/>
      </w:pPr>
      <w:r>
        <w:rPr>
          <w:rStyle w:val="a5"/>
        </w:rPr>
        <w:footnoteRef/>
      </w:r>
      <w:r>
        <w:t xml:space="preserve"> О.Я.Гойхман. Русский язык и культура речи: Учеб. Пособие. – М.:РИОР, 2009.</w:t>
      </w:r>
      <w:r w:rsidR="000B31E0">
        <w:t xml:space="preserve"> </w:t>
      </w:r>
      <w:r>
        <w:t>– С.79.</w:t>
      </w:r>
    </w:p>
  </w:footnote>
  <w:footnote w:id="16">
    <w:p w:rsidR="00D92070" w:rsidRDefault="00350541">
      <w:pPr>
        <w:pStyle w:val="a3"/>
      </w:pPr>
      <w:r>
        <w:rPr>
          <w:rStyle w:val="a5"/>
        </w:rPr>
        <w:footnoteRef/>
      </w:r>
      <w:r>
        <w:t xml:space="preserve"> Тарасевич С.Э., Майзель Л.С. Международный менеджмент. СПб.: Питер, 2001. – С. 387.</w:t>
      </w:r>
    </w:p>
  </w:footnote>
  <w:footnote w:id="17">
    <w:p w:rsidR="00D92070" w:rsidRDefault="00350541">
      <w:pPr>
        <w:pStyle w:val="a3"/>
      </w:pPr>
      <w:r>
        <w:rPr>
          <w:rStyle w:val="a5"/>
        </w:rPr>
        <w:footnoteRef/>
      </w:r>
      <w:r>
        <w:t xml:space="preserve"> Тарасевич С.Э., Майзель Л.С. Международный менеджмент. СПб.: Питер, 2001. – С. 387.</w:t>
      </w:r>
    </w:p>
  </w:footnote>
  <w:footnote w:id="18">
    <w:p w:rsidR="00D92070" w:rsidRDefault="00350541">
      <w:pPr>
        <w:pStyle w:val="a3"/>
      </w:pPr>
      <w:r>
        <w:rPr>
          <w:rStyle w:val="a5"/>
        </w:rPr>
        <w:footnoteRef/>
      </w:r>
      <w:r>
        <w:t xml:space="preserve"> Тарасевич С.Э., Майзель Л.С. Международный менеджмент. СПб.: Питер, 2001. – С. 390.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E0" w:rsidRPr="000B31E0" w:rsidRDefault="000B31E0" w:rsidP="000B31E0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2C8C"/>
    <w:multiLevelType w:val="multilevel"/>
    <w:tmpl w:val="6FC67A02"/>
    <w:lvl w:ilvl="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10B3E"/>
    <w:multiLevelType w:val="hybridMultilevel"/>
    <w:tmpl w:val="E3AA905C"/>
    <w:lvl w:ilvl="0" w:tplc="7DE683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A32247"/>
    <w:multiLevelType w:val="hybridMultilevel"/>
    <w:tmpl w:val="6FC67A02"/>
    <w:lvl w:ilvl="0" w:tplc="50AA156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140FC0"/>
    <w:multiLevelType w:val="hybridMultilevel"/>
    <w:tmpl w:val="D0221FC6"/>
    <w:lvl w:ilvl="0" w:tplc="50AA1560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65A7BDF"/>
    <w:multiLevelType w:val="hybridMultilevel"/>
    <w:tmpl w:val="EBD856C4"/>
    <w:lvl w:ilvl="0" w:tplc="50AA156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A53819"/>
    <w:multiLevelType w:val="hybridMultilevel"/>
    <w:tmpl w:val="8794DF2A"/>
    <w:lvl w:ilvl="0" w:tplc="50AA1560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991AE2"/>
    <w:multiLevelType w:val="hybridMultilevel"/>
    <w:tmpl w:val="9BB29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BE0CC4"/>
    <w:multiLevelType w:val="multilevel"/>
    <w:tmpl w:val="D0221FC6"/>
    <w:lvl w:ilvl="0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F150B9D"/>
    <w:multiLevelType w:val="hybridMultilevel"/>
    <w:tmpl w:val="6E2AC5DC"/>
    <w:lvl w:ilvl="0" w:tplc="50AA1560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A05"/>
    <w:rsid w:val="00052C6F"/>
    <w:rsid w:val="000B31E0"/>
    <w:rsid w:val="001115CB"/>
    <w:rsid w:val="001B1A91"/>
    <w:rsid w:val="001B2BFE"/>
    <w:rsid w:val="00203EC1"/>
    <w:rsid w:val="0020630E"/>
    <w:rsid w:val="00266443"/>
    <w:rsid w:val="002E15AD"/>
    <w:rsid w:val="00316A3A"/>
    <w:rsid w:val="00350541"/>
    <w:rsid w:val="00353224"/>
    <w:rsid w:val="00375F66"/>
    <w:rsid w:val="003D2357"/>
    <w:rsid w:val="0041665D"/>
    <w:rsid w:val="00466C62"/>
    <w:rsid w:val="00483F1C"/>
    <w:rsid w:val="004A0947"/>
    <w:rsid w:val="004B2307"/>
    <w:rsid w:val="004D69DE"/>
    <w:rsid w:val="004D7382"/>
    <w:rsid w:val="004F364A"/>
    <w:rsid w:val="0057564B"/>
    <w:rsid w:val="00575A05"/>
    <w:rsid w:val="006005F3"/>
    <w:rsid w:val="00605CF5"/>
    <w:rsid w:val="00641BC3"/>
    <w:rsid w:val="00665744"/>
    <w:rsid w:val="006671D4"/>
    <w:rsid w:val="00697E64"/>
    <w:rsid w:val="006A7A41"/>
    <w:rsid w:val="006D1882"/>
    <w:rsid w:val="006D30D8"/>
    <w:rsid w:val="0071092F"/>
    <w:rsid w:val="00736F87"/>
    <w:rsid w:val="007E4FF1"/>
    <w:rsid w:val="0086403D"/>
    <w:rsid w:val="008C5FE3"/>
    <w:rsid w:val="008E5BC6"/>
    <w:rsid w:val="0094284D"/>
    <w:rsid w:val="00961883"/>
    <w:rsid w:val="009C6855"/>
    <w:rsid w:val="009C70A2"/>
    <w:rsid w:val="00A55860"/>
    <w:rsid w:val="00AA384A"/>
    <w:rsid w:val="00AB3BFD"/>
    <w:rsid w:val="00AC4416"/>
    <w:rsid w:val="00B371F1"/>
    <w:rsid w:val="00B44E70"/>
    <w:rsid w:val="00BE380B"/>
    <w:rsid w:val="00CD3FB9"/>
    <w:rsid w:val="00D17365"/>
    <w:rsid w:val="00D46961"/>
    <w:rsid w:val="00D92070"/>
    <w:rsid w:val="00DA2965"/>
    <w:rsid w:val="00DD66E3"/>
    <w:rsid w:val="00DF7950"/>
    <w:rsid w:val="00E17018"/>
    <w:rsid w:val="00E21840"/>
    <w:rsid w:val="00E51A9A"/>
    <w:rsid w:val="00E53783"/>
    <w:rsid w:val="00FB3EA2"/>
    <w:rsid w:val="00F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39D239-8C43-4618-BBE5-3067256D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15CB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1115CB"/>
    <w:rPr>
      <w:rFonts w:cs="Times New Roman"/>
      <w:vertAlign w:val="superscript"/>
    </w:rPr>
  </w:style>
  <w:style w:type="paragraph" w:styleId="a6">
    <w:name w:val="footer"/>
    <w:basedOn w:val="a"/>
    <w:link w:val="a7"/>
    <w:uiPriority w:val="99"/>
    <w:rsid w:val="00CD3F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CD3FB9"/>
    <w:rPr>
      <w:rFonts w:cs="Times New Roman"/>
    </w:rPr>
  </w:style>
  <w:style w:type="paragraph" w:styleId="a9">
    <w:name w:val="header"/>
    <w:basedOn w:val="a"/>
    <w:link w:val="aa"/>
    <w:uiPriority w:val="99"/>
    <w:rsid w:val="000B31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0B31E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89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ПРАВОВЕДЕНИЯ И ПРЕДПРИНИМАТЕЛЬСТВА</vt:lpstr>
    </vt:vector>
  </TitlesOfParts>
  <Company>Reanimator Extreme Edition</Company>
  <LinksUpToDate>false</LinksUpToDate>
  <CharactersWithSpaces>13732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ПРАВОВЕДЕНИЯ И ПРЕДПРИНИМАТЕЛЬСТВА</dc:title>
  <dc:subject/>
  <dc:creator>User</dc:creator>
  <cp:keywords/>
  <dc:description/>
  <cp:lastModifiedBy>admin</cp:lastModifiedBy>
  <cp:revision>2</cp:revision>
  <dcterms:created xsi:type="dcterms:W3CDTF">2014-03-25T08:30:00Z</dcterms:created>
  <dcterms:modified xsi:type="dcterms:W3CDTF">2014-03-25T08:30:00Z</dcterms:modified>
</cp:coreProperties>
</file>