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51" w:rsidRPr="00AB0E51" w:rsidRDefault="00AB0E51" w:rsidP="00AB0E51">
      <w:pPr>
        <w:rPr>
          <w:b/>
        </w:rPr>
      </w:pPr>
      <w:r w:rsidRPr="00AB0E51">
        <w:rPr>
          <w:b/>
        </w:rPr>
        <w:t>эволюции российского менеджмента</w:t>
      </w:r>
    </w:p>
    <w:p w:rsidR="00AB0E51" w:rsidRDefault="00AB0E51" w:rsidP="00AB0E51">
      <w:r>
        <w:t>От охотников к фермерам</w:t>
      </w:r>
    </w:p>
    <w:p w:rsidR="00AB0E51" w:rsidRDefault="00AB0E51" w:rsidP="00AB0E51">
      <w:r>
        <w:t>26.03.2002</w:t>
      </w:r>
    </w:p>
    <w:p w:rsidR="00AB0E51" w:rsidRDefault="00AB0E51" w:rsidP="00AB0E51">
      <w:r>
        <w:t>Сергей ПЯТЕНКО, партнер, заместитель генерального директора ФБК</w:t>
      </w:r>
    </w:p>
    <w:p w:rsidR="00AB0E51" w:rsidRDefault="00AB0E51" w:rsidP="00AB0E51"/>
    <w:p w:rsidR="00AB0E51" w:rsidRDefault="00AB0E51" w:rsidP="00AB0E51">
      <w:r>
        <w:t xml:space="preserve">Начало формирования российского бизнеса - появление в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 xml:space="preserve">. первых кооперативов. За прошедшие годы бизнес претерпел серьезные изменения. Соответствующим образом изменился и менеджмент в нем. Важнейшую роль в этом играла и играет эволюция всей российской экономики. </w:t>
      </w:r>
    </w:p>
    <w:p w:rsidR="00AB0E51" w:rsidRDefault="00AB0E51" w:rsidP="00AB0E51"/>
    <w:p w:rsidR="00AB0E51" w:rsidRDefault="00AB0E51" w:rsidP="00AB0E51">
      <w:r>
        <w:t xml:space="preserve">На рубеже 80-90-х гг. в отечественный бизнес двинулись динамичные граждане, с энтузиазмом бравшиеся за любые задачи. Можно сказать, что формируется исторически первый вид отечественного бизнесмена и менеджера - всеядный "хищник", "пробегающий" огромные пространства в поисках "добычи" - клиента. Результат достигается в основном за счет использования сочетания инстинктов, опыта и неукротимой энергии. </w:t>
      </w:r>
    </w:p>
    <w:p w:rsidR="00AB0E51" w:rsidRDefault="00AB0E51" w:rsidP="00AB0E51"/>
    <w:p w:rsidR="00AB0E51" w:rsidRDefault="00AB0E51" w:rsidP="00AB0E51">
      <w:r>
        <w:t xml:space="preserve">К середине 90-х гг. формируется второй тип менеджеров - "охотники". Они, как когда-то древние люди, объединяются в группы, вырабатывают технологии подготовки и ведения "охоты". Чутье помогает им ориентироваться в бизнесе и опережать конкурентов, а результат достигается в основном за счет знаний талантливых специалистов, смышлености и тактической гибкости лидеров. </w:t>
      </w:r>
    </w:p>
    <w:p w:rsidR="00AB0E51" w:rsidRDefault="00AB0E51" w:rsidP="00AB0E51"/>
    <w:p w:rsidR="00AB0E51" w:rsidRDefault="00AB0E51" w:rsidP="00AB0E51">
      <w:r>
        <w:t xml:space="preserve">К концу 90-х гг. появляются признаки цивилизованного рынка и соответственно более организованные фирмы, относящиеся к третьему типу, а именно - "фермеров". Их кредо - продуманная последовательность всех аспектов работы. Они, подобно древним земледельцам, стремятся планомерно "возделывать и окультуривать" окружающее пространство. Здесь результат достигается в основном за счет рациональной стратегии, разумности процедур принятия решений, высокой квалификации не только специалистов, но и как минимум не менее высокого профессионализма менеджеров. </w:t>
      </w:r>
    </w:p>
    <w:p w:rsidR="00AB0E51" w:rsidRDefault="00AB0E51" w:rsidP="00AB0E51"/>
    <w:p w:rsidR="00AB0E51" w:rsidRDefault="00AB0E51" w:rsidP="00AB0E51">
      <w:r>
        <w:t xml:space="preserve">В 1989-1995 гг. весь российский бизнес развивался в основном на сочетании неукротимого духа и предпринимательской энергии. Зачастую определяющим фактором был случай, который конвертировался сначала в неожиданные прибыли, а затем и в развитие своего дела. Происходил экстенсивный рост во всех направлениях бизнеса. Все участники рынка стремились правильно распределить энергию в многочисленных практически свободных сферах хозяйства. В такой ситуации гибкая тактика "охотников" во многих случаях приносила значительные доходы. "Фермеры", стремящиеся капитально строить свой бизнес, выглядели романтичными несмышленышами, а зачастую таковыми и являлись. </w:t>
      </w:r>
    </w:p>
    <w:p w:rsidR="00AB0E51" w:rsidRDefault="00AB0E51" w:rsidP="00AB0E51"/>
    <w:p w:rsidR="00AB0E51" w:rsidRDefault="00AB0E51" w:rsidP="00AB0E51">
      <w:r>
        <w:t xml:space="preserve">Постепенно обстановка менялась - шаг за шагом народное хозяйство приобретало контуры рыночной экономики и конкурентной среды. Трудно точно назвать дату перехода количества в качество, но с известным основанием можно предположить, что 1999 год стал годом коренного перелома. В это время в России понятие "бизнесмен" перестало быть синонимом авантюриста, а профессионализм постепенно стал ключевым фактором успеха. Те, кто этого вовремя не почувствовал, столкнулись с различными организационными катаклизмами - уходом ближайших соратников, целых команд и подразделений и вообще с потрясениями основ своей деятельности. </w:t>
      </w:r>
    </w:p>
    <w:p w:rsidR="00AB0E51" w:rsidRDefault="00AB0E51" w:rsidP="00AB0E51"/>
    <w:p w:rsidR="00AB0E51" w:rsidRDefault="00AB0E51" w:rsidP="00AB0E51">
      <w:r>
        <w:t xml:space="preserve">Такие лидеры первой волны до сих пор воспринимают бизнес-план как документ только для инвесторов, а холдинг как синоним структуры, способной переварить любое количество любых бизнесов. </w:t>
      </w:r>
    </w:p>
    <w:p w:rsidR="00AB0E51" w:rsidRDefault="00AB0E51" w:rsidP="00AB0E51">
      <w:r>
        <w:t xml:space="preserve">В ходе формирования цивилизованного рынка неизбежен переход к более прогрессивному, современному и соответствующему мировым нормам менеджменту в бизнес-структурах. Для фирм, бизнес которых держится на одном-двух человеках, строго говоря, даже стадия "охотников" не является обязательной, они вполне могут успешно существовать, используя "таежный менеджмент" "одинокого волка". Так, можно нормально работать, имея фирму общей численностью до 15-20 человек. Законы человеческой природы ограничивают - известно, что эффективно управлять можно не более чем десятком непосредственных подчиненных. </w:t>
      </w:r>
    </w:p>
    <w:p w:rsidR="00AB0E51" w:rsidRDefault="00AB0E51" w:rsidP="00AB0E51">
      <w:r>
        <w:t xml:space="preserve">При достижении определенных размеров фирма должна создавать некие единые внутренние механизмы взаимодействия. Даже если работа в форме малого бизнеса является удовлетворительной, как только в фирме появляется несколько десятков наемных сотрудников, неизбежно появляется проблема оптимизации бизнеса. </w:t>
      </w:r>
    </w:p>
    <w:p w:rsidR="00AB0E51" w:rsidRDefault="00AB0E51" w:rsidP="00AB0E51"/>
    <w:p w:rsidR="00AB0E51" w:rsidRDefault="00AB0E51" w:rsidP="00AB0E51">
      <w:r>
        <w:t xml:space="preserve">Как авторитарное единоличное владение и управление, так и кооперативно-артельная анархия становится неэффективной. Неизбежно приходится решать проблемы управления, стимулирования, планирования и т.д. Формирование фундамента рыночной экономики создает предпосылки для "фермерства" в бизнесе. Учитывая колоссальные масштабы рынка, талантливый "охотник" всегда сможет найти на нем свою нишу. "Охотники" и "фермеры" могут быть одинаково агрессивны в маркетинговых усилиях. Но если первые работают на разных рынках "набегами", то вторые чаще приходят масштабно или не приходят вообще. </w:t>
      </w:r>
    </w:p>
    <w:p w:rsidR="00AB0E51" w:rsidRDefault="00AB0E51" w:rsidP="00AB0E51"/>
    <w:p w:rsidR="00AB0E51" w:rsidRDefault="00AB0E51" w:rsidP="00AB0E51">
      <w:r>
        <w:t xml:space="preserve">У "охотников" и "фермеров" есть главное фундаментальное различие методологии ведения бизнеса: "фермеры" все сферы работы рассматривают как поле для коллективно организованных командных усилий, а "охотники" как поле для проявлений независимого индивидуального мастерства. На этом основаны особенности организации работы в отдельных аспектах деловой активности. Специфика подходов "охотников" и "фермеров" к разным составным частям бизнеса схематично представлена в таблице. </w:t>
      </w:r>
    </w:p>
    <w:p w:rsidR="00AB0E51" w:rsidRDefault="00AB0E51" w:rsidP="00AB0E51"/>
    <w:p w:rsidR="00AB0E51" w:rsidRDefault="00AB0E51" w:rsidP="00AB0E51">
      <w:r>
        <w:t xml:space="preserve">Ряд западных аналитиков считает: фирма, пытающаяся совместить индивидуализм и коллективное взаимодействие, должна идти на столь серьезные компромиссы в менеджменте, что это с большой вероятностью ведет к серьезным проблемам и значительному снижению результатов. </w:t>
      </w:r>
    </w:p>
    <w:p w:rsidR="00AB0E51" w:rsidRDefault="00AB0E51" w:rsidP="00AB0E51">
      <w:r>
        <w:t xml:space="preserve">Анархизм "охотников" разрушает последовательно-планомерную корпоративную культуру "фермеров", и наоборот, необходимость придерживаться определенной стратегии и процедур принятия решений плохо совмещается с атмосферой поиска уникальных выходов из каждой ситуации. Риск грубых ошибок существенно увеличивается. Поэтому рекомендуется сделать для себя выбор той или иной модели бизнеса и все аспекты работы стремиться привести в соответствие с данной моделью. </w:t>
      </w:r>
    </w:p>
    <w:p w:rsidR="00AB0E51" w:rsidRDefault="00AB0E51" w:rsidP="00AB0E51"/>
    <w:p w:rsidR="00AC5486" w:rsidRDefault="00AB0E51" w:rsidP="00AB0E51">
      <w:r>
        <w:t>По всей видимости, проблема подобного выбора в обозримом будущем станет актуальна и для многих российских аудиторско-консультационных, других фирм.</w:t>
      </w:r>
      <w:bookmarkStart w:id="0" w:name="_GoBack"/>
      <w:bookmarkEnd w:id="0"/>
    </w:p>
    <w:sectPr w:rsidR="00AC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E51"/>
    <w:rsid w:val="00253204"/>
    <w:rsid w:val="002D6609"/>
    <w:rsid w:val="00480634"/>
    <w:rsid w:val="009304EB"/>
    <w:rsid w:val="00AB0E51"/>
    <w:rsid w:val="00A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1955-D561-43B9-BECD-1227D6FD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эволюции российского менеджмента</vt:lpstr>
    </vt:vector>
  </TitlesOfParts>
  <Company>Забик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эволюции российского менеджмента</dc:title>
  <dc:subject/>
  <dc:creator>Admin</dc:creator>
  <cp:keywords/>
  <dc:description/>
  <cp:lastModifiedBy>admin</cp:lastModifiedBy>
  <cp:revision>2</cp:revision>
  <dcterms:created xsi:type="dcterms:W3CDTF">2014-04-15T02:18:00Z</dcterms:created>
  <dcterms:modified xsi:type="dcterms:W3CDTF">2014-04-15T02:18:00Z</dcterms:modified>
</cp:coreProperties>
</file>