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AA" w:rsidRDefault="006865AA" w:rsidP="00B70891">
      <w:pPr>
        <w:pStyle w:val="11"/>
        <w:jc w:val="center"/>
        <w:rPr>
          <w:b/>
        </w:rPr>
      </w:pPr>
    </w:p>
    <w:p w:rsidR="000A5E00" w:rsidRPr="00B70891" w:rsidRDefault="00B70891" w:rsidP="00B70891">
      <w:pPr>
        <w:pStyle w:val="11"/>
        <w:jc w:val="center"/>
        <w:rPr>
          <w:b/>
        </w:rPr>
      </w:pPr>
      <w:r w:rsidRPr="00B70891">
        <w:rPr>
          <w:b/>
        </w:rPr>
        <w:t>Содержание</w:t>
      </w:r>
    </w:p>
    <w:p w:rsidR="00B70891" w:rsidRPr="00517F65" w:rsidRDefault="00B70891" w:rsidP="00517F65">
      <w:pPr>
        <w:pStyle w:val="11"/>
      </w:pPr>
    </w:p>
    <w:p w:rsidR="00382EC3" w:rsidRDefault="00517F65" w:rsidP="00517F65">
      <w:pPr>
        <w:pStyle w:val="11"/>
        <w:ind w:firstLine="0"/>
      </w:pPr>
      <w:r>
        <w:t xml:space="preserve">Введение </w:t>
      </w:r>
      <w:r w:rsidR="00A666D0">
        <w:t>……………………………………………………</w:t>
      </w:r>
      <w:r w:rsidRPr="000178D4">
        <w:t>……………</w:t>
      </w:r>
      <w:r w:rsidR="00CA1001">
        <w:t>…..</w:t>
      </w:r>
      <w:r w:rsidR="00462C4D" w:rsidRPr="000178D4">
        <w:t>…</w:t>
      </w:r>
      <w:r w:rsidR="00462C4D">
        <w:t>3</w:t>
      </w:r>
    </w:p>
    <w:p w:rsidR="00A666D0" w:rsidRDefault="00A666D0" w:rsidP="00517F65">
      <w:pPr>
        <w:pStyle w:val="11"/>
        <w:ind w:firstLine="0"/>
      </w:pPr>
      <w:r>
        <w:t>1. Понятие о формах счетоводства</w:t>
      </w:r>
      <w:r w:rsidR="007A7EB3">
        <w:t xml:space="preserve"> ……………………………………</w:t>
      </w:r>
      <w:r w:rsidR="00CA1001">
        <w:t>….</w:t>
      </w:r>
      <w:r w:rsidR="007A7EB3">
        <w:t>…..6</w:t>
      </w:r>
    </w:p>
    <w:p w:rsidR="00A666D0" w:rsidRDefault="00A666D0" w:rsidP="00517F65">
      <w:pPr>
        <w:pStyle w:val="11"/>
        <w:ind w:firstLine="0"/>
      </w:pPr>
      <w:r>
        <w:t xml:space="preserve">2. Процедурное, содержательное и организационное определение форм счетоводства </w:t>
      </w:r>
      <w:r w:rsidR="007A7EB3">
        <w:t>……………………………………………………………</w:t>
      </w:r>
      <w:r w:rsidR="00CA1001">
        <w:t>…..</w:t>
      </w:r>
      <w:r w:rsidR="007A7EB3">
        <w:t>…..8</w:t>
      </w:r>
    </w:p>
    <w:p w:rsidR="00A666D0" w:rsidRDefault="00A666D0" w:rsidP="00517F65">
      <w:pPr>
        <w:pStyle w:val="11"/>
        <w:ind w:firstLine="0"/>
      </w:pPr>
      <w:r>
        <w:t xml:space="preserve">3. Эволюция форм счетоводства </w:t>
      </w:r>
      <w:r w:rsidR="007A7EB3">
        <w:t>………………………………………</w:t>
      </w:r>
      <w:r w:rsidR="00CA1001">
        <w:t>….</w:t>
      </w:r>
      <w:r w:rsidR="007A7EB3">
        <w:t>…</w:t>
      </w:r>
      <w:r w:rsidR="00CA1001">
        <w:t>11</w:t>
      </w:r>
    </w:p>
    <w:p w:rsidR="00517F65" w:rsidRDefault="00A666D0" w:rsidP="00517F65">
      <w:pPr>
        <w:pStyle w:val="11"/>
        <w:ind w:firstLine="0"/>
      </w:pPr>
      <w:r>
        <w:t xml:space="preserve">4. Современное положение и перспективы развития форм счетоводства  </w:t>
      </w:r>
    </w:p>
    <w:p w:rsidR="00517F65" w:rsidRDefault="00517F65" w:rsidP="00517F65">
      <w:pPr>
        <w:pStyle w:val="11"/>
        <w:ind w:firstLine="0"/>
      </w:pPr>
      <w:r>
        <w:t>Зак</w:t>
      </w:r>
      <w:r w:rsidR="00A666D0">
        <w:t>лючение ……………………………….……………………</w:t>
      </w:r>
      <w:r>
        <w:t>………</w:t>
      </w:r>
      <w:r w:rsidR="00CA1001">
        <w:t>…...</w:t>
      </w:r>
      <w:r>
        <w:t>…</w:t>
      </w:r>
      <w:r w:rsidR="00CA1001">
        <w:t>14</w:t>
      </w:r>
    </w:p>
    <w:p w:rsidR="00517F65" w:rsidRPr="00517F65" w:rsidRDefault="00517F65" w:rsidP="00517F65">
      <w:pPr>
        <w:pStyle w:val="11"/>
        <w:ind w:firstLine="0"/>
      </w:pPr>
      <w:r>
        <w:t>Список л</w:t>
      </w:r>
      <w:r w:rsidR="00A666D0">
        <w:t>итературы …………………………………………………</w:t>
      </w:r>
      <w:r w:rsidR="00CA1001">
        <w:t>..</w:t>
      </w:r>
      <w:r w:rsidR="00A666D0">
        <w:t>…</w:t>
      </w:r>
      <w:r>
        <w:t>……</w:t>
      </w:r>
      <w:r w:rsidR="00CA1001">
        <w:t>15</w:t>
      </w:r>
    </w:p>
    <w:p w:rsidR="00517F65" w:rsidRPr="00517F65" w:rsidRDefault="00517F65" w:rsidP="00517F65">
      <w:pPr>
        <w:pStyle w:val="11"/>
      </w:pPr>
    </w:p>
    <w:p w:rsidR="00517F65" w:rsidRPr="00517F65" w:rsidRDefault="00517F65" w:rsidP="00517F65">
      <w:pPr>
        <w:pStyle w:val="11"/>
      </w:pPr>
    </w:p>
    <w:p w:rsidR="00517F65" w:rsidRPr="00517F65" w:rsidRDefault="00517F65" w:rsidP="00517F65">
      <w:pPr>
        <w:pStyle w:val="11"/>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787434" w:rsidRDefault="00787434" w:rsidP="00517F65">
      <w:pPr>
        <w:pStyle w:val="11"/>
        <w:jc w:val="center"/>
        <w:rPr>
          <w:b/>
        </w:rPr>
      </w:pPr>
    </w:p>
    <w:p w:rsidR="004C52C7" w:rsidRDefault="004C52C7" w:rsidP="00517F65">
      <w:pPr>
        <w:pStyle w:val="11"/>
        <w:jc w:val="center"/>
        <w:rPr>
          <w:b/>
        </w:rPr>
      </w:pPr>
    </w:p>
    <w:p w:rsidR="004C52C7" w:rsidRDefault="004C52C7" w:rsidP="00517F65">
      <w:pPr>
        <w:pStyle w:val="11"/>
        <w:jc w:val="center"/>
        <w:rPr>
          <w:b/>
        </w:rPr>
      </w:pPr>
    </w:p>
    <w:p w:rsidR="00517F65" w:rsidRDefault="00517F65" w:rsidP="00517F65">
      <w:pPr>
        <w:pStyle w:val="11"/>
        <w:jc w:val="center"/>
        <w:rPr>
          <w:b/>
        </w:rPr>
      </w:pPr>
      <w:r w:rsidRPr="00517F65">
        <w:rPr>
          <w:b/>
        </w:rPr>
        <w:t>Введение</w:t>
      </w:r>
    </w:p>
    <w:p w:rsidR="004C52C7" w:rsidRPr="004C52C7" w:rsidRDefault="004C52C7" w:rsidP="00517F65">
      <w:pPr>
        <w:pStyle w:val="11"/>
        <w:jc w:val="center"/>
        <w:rPr>
          <w:b/>
          <w:sz w:val="10"/>
        </w:rPr>
      </w:pPr>
    </w:p>
    <w:p w:rsidR="00517F65" w:rsidRPr="00787434" w:rsidRDefault="00517F65" w:rsidP="00517F65">
      <w:pPr>
        <w:pStyle w:val="11"/>
        <w:rPr>
          <w:sz w:val="10"/>
        </w:rPr>
      </w:pPr>
    </w:p>
    <w:p w:rsidR="004C52C7" w:rsidRDefault="004C52C7" w:rsidP="00517F65">
      <w:pPr>
        <w:pStyle w:val="11"/>
        <w:rPr>
          <w:sz w:val="16"/>
          <w:szCs w:val="16"/>
        </w:rPr>
      </w:pPr>
      <w:r>
        <w:t xml:space="preserve">Форма </w:t>
      </w:r>
      <w:r w:rsidR="00F71DE2">
        <w:t>счетоводства</w:t>
      </w:r>
      <w:r>
        <w:t xml:space="preserve"> – одно из центральных понятий теории и практики бухгалтерского учета. Важность этого понятия обусловлено тем, что рационально организованная форма учета должна обеспечить группировку и регистрацию информации в необходимых синтетических и аналитических разрезах, снижение числа ошибок при регистрации и обобщении данных, хранение информационного массива с целью принятия управленческих решений.</w:t>
      </w:r>
    </w:p>
    <w:p w:rsidR="00BE273E" w:rsidRDefault="00BE273E" w:rsidP="00BE273E">
      <w:pPr>
        <w:pStyle w:val="11"/>
      </w:pPr>
      <w:r>
        <w:t>За годы, прошедшие со времени возникновения бухгалтерского учета, его формы потерпели весьма существенные изменения. На ранних ступенях развития учет велся самим владельцем предприятия с целью организации наблюдения и контроля за сохранностью его имущества и размером получаемого дохода.</w:t>
      </w:r>
    </w:p>
    <w:p w:rsidR="00BE273E" w:rsidRPr="00BE273E" w:rsidRDefault="00BE273E" w:rsidP="00BE273E">
      <w:pPr>
        <w:pStyle w:val="11"/>
      </w:pPr>
      <w:r>
        <w:t>Бухгалтерский учет на современном предприятии - это важнейшая составляющая единого механизма, в котором процессы управления, планирования, оптимизации всех структурных звеньев взаимоувязаны, поэтому от того, насколько профессионально и оперативно будет принимать решения главный бухгалтер, зависит успешность и репутация компании.</w:t>
      </w:r>
    </w:p>
    <w:p w:rsidR="00F024C4" w:rsidRDefault="004C52C7" w:rsidP="00517F65">
      <w:pPr>
        <w:pStyle w:val="11"/>
      </w:pPr>
      <w:r>
        <w:t xml:space="preserve">Необходимо признать, что сегодня существенно снизился научный интерес к проблематике построения рациональных форм </w:t>
      </w:r>
      <w:r w:rsidR="00F71DE2">
        <w:t>счетоводства (</w:t>
      </w:r>
      <w:r>
        <w:t>бухгалтерского учета</w:t>
      </w:r>
      <w:r w:rsidR="00F71DE2">
        <w:t>)</w:t>
      </w:r>
      <w:r>
        <w:t xml:space="preserve">. Основные научные изыскания сосредоточены в области исследования процессов гармонизации российской системы учета и отчетности с МСФО. Но лет сто назад в бухгалтерском сообществе велись интенсивные поиски идеальной формы бухгалтерского учета. </w:t>
      </w:r>
    </w:p>
    <w:p w:rsidR="00103CA8" w:rsidRDefault="00BE273E" w:rsidP="00517F65">
      <w:pPr>
        <w:pStyle w:val="11"/>
      </w:pPr>
      <w:r>
        <w:t>Целью данной работы является рассмотрение форм счетоводства и их эволюции.</w:t>
      </w:r>
    </w:p>
    <w:p w:rsidR="004C52C7" w:rsidRDefault="004C52C7" w:rsidP="00A666D0">
      <w:pPr>
        <w:pStyle w:val="11"/>
        <w:rPr>
          <w:b/>
        </w:rPr>
      </w:pPr>
    </w:p>
    <w:p w:rsidR="004C52C7" w:rsidRDefault="004C52C7" w:rsidP="00A666D0">
      <w:pPr>
        <w:pStyle w:val="11"/>
        <w:rPr>
          <w:b/>
        </w:rPr>
      </w:pPr>
    </w:p>
    <w:p w:rsidR="00BE273E" w:rsidRDefault="00BE273E" w:rsidP="00A666D0">
      <w:pPr>
        <w:pStyle w:val="11"/>
        <w:rPr>
          <w:b/>
        </w:rPr>
      </w:pPr>
    </w:p>
    <w:p w:rsidR="00A666D0" w:rsidRPr="00A666D0" w:rsidRDefault="00A666D0" w:rsidP="00A666D0">
      <w:pPr>
        <w:pStyle w:val="11"/>
        <w:rPr>
          <w:b/>
        </w:rPr>
      </w:pPr>
      <w:r w:rsidRPr="00A666D0">
        <w:rPr>
          <w:b/>
        </w:rPr>
        <w:t>1. Понятие о формах счетоводства</w:t>
      </w:r>
    </w:p>
    <w:p w:rsidR="00A666D0" w:rsidRPr="008C19C3" w:rsidRDefault="00A666D0" w:rsidP="00A666D0">
      <w:pPr>
        <w:pStyle w:val="11"/>
        <w:rPr>
          <w:rStyle w:val="ae"/>
          <w:b w:val="0"/>
          <w:bCs w:val="0"/>
          <w:sz w:val="18"/>
        </w:rPr>
      </w:pPr>
    </w:p>
    <w:p w:rsidR="00A666D0" w:rsidRDefault="00A666D0" w:rsidP="00A666D0">
      <w:pPr>
        <w:pStyle w:val="11"/>
      </w:pPr>
      <w:r>
        <w:rPr>
          <w:rStyle w:val="ae"/>
          <w:b w:val="0"/>
          <w:bCs w:val="0"/>
        </w:rPr>
        <w:t xml:space="preserve">Под формой </w:t>
      </w:r>
      <w:r w:rsidRPr="00A666D0">
        <w:rPr>
          <w:rStyle w:val="ae"/>
          <w:b w:val="0"/>
          <w:bCs w:val="0"/>
        </w:rPr>
        <w:t>счетоводства</w:t>
      </w:r>
      <w:r w:rsidRPr="00A666D0">
        <w:t xml:space="preserve"> </w:t>
      </w:r>
      <w:r>
        <w:t>понимается</w:t>
      </w:r>
      <w:r w:rsidRPr="00A666D0">
        <w:t xml:space="preserve"> совокупность взаимосвязанных определенным образом учетных регистров.</w:t>
      </w:r>
      <w:r w:rsidR="00C42944">
        <w:rPr>
          <w:rStyle w:val="a5"/>
        </w:rPr>
        <w:footnoteReference w:id="1"/>
      </w:r>
    </w:p>
    <w:p w:rsidR="00A666D0" w:rsidRPr="00A666D0" w:rsidRDefault="00A666D0" w:rsidP="00A666D0">
      <w:pPr>
        <w:pStyle w:val="11"/>
      </w:pPr>
      <w:r w:rsidRPr="00A666D0">
        <w:rPr>
          <w:rStyle w:val="ae"/>
          <w:b w:val="0"/>
          <w:bCs w:val="0"/>
        </w:rPr>
        <w:t>Учетные регистры</w:t>
      </w:r>
      <w:r w:rsidRPr="00A666D0">
        <w:t xml:space="preserve"> – это носители данных определенной формы, построенные в соответствии с принятой группировкой объектов учета; представляют собой бланки (таблицы), предназначенные для регистрации хозяйственных операций.</w:t>
      </w:r>
    </w:p>
    <w:p w:rsidR="008C19C3" w:rsidRPr="008C19C3" w:rsidRDefault="008C19C3" w:rsidP="008C19C3">
      <w:pPr>
        <w:pStyle w:val="11"/>
      </w:pPr>
      <w:r>
        <w:t>Различают следующие т</w:t>
      </w:r>
      <w:r w:rsidRPr="008C19C3">
        <w:t xml:space="preserve">ипы учетных регистров: </w:t>
      </w:r>
      <w:r w:rsidRPr="008C19C3">
        <w:rPr>
          <w:rStyle w:val="ac"/>
          <w:i w:val="0"/>
          <w:iCs w:val="0"/>
        </w:rPr>
        <w:t>хронологические</w:t>
      </w:r>
      <w:r w:rsidRPr="008C19C3">
        <w:t xml:space="preserve">, </w:t>
      </w:r>
      <w:r w:rsidRPr="008C19C3">
        <w:rPr>
          <w:rStyle w:val="ac"/>
          <w:i w:val="0"/>
          <w:iCs w:val="0"/>
        </w:rPr>
        <w:t>систематические</w:t>
      </w:r>
      <w:r w:rsidRPr="008C19C3">
        <w:t xml:space="preserve">, </w:t>
      </w:r>
      <w:r w:rsidRPr="008C19C3">
        <w:rPr>
          <w:rStyle w:val="ac"/>
          <w:i w:val="0"/>
          <w:iCs w:val="0"/>
        </w:rPr>
        <w:t>комбинированные</w:t>
      </w:r>
      <w:r w:rsidRPr="008C19C3">
        <w:t xml:space="preserve"> и </w:t>
      </w:r>
      <w:r w:rsidRPr="008C19C3">
        <w:rPr>
          <w:rStyle w:val="ac"/>
          <w:i w:val="0"/>
          <w:iCs w:val="0"/>
        </w:rPr>
        <w:t>синхронистические</w:t>
      </w:r>
      <w:r w:rsidRPr="008C19C3">
        <w:t>.</w:t>
      </w:r>
      <w:r w:rsidR="00C42944">
        <w:rPr>
          <w:rStyle w:val="a5"/>
        </w:rPr>
        <w:footnoteReference w:id="2"/>
      </w:r>
    </w:p>
    <w:p w:rsidR="008C19C3" w:rsidRDefault="008C19C3" w:rsidP="008C19C3">
      <w:pPr>
        <w:pStyle w:val="11"/>
      </w:pPr>
      <w:r w:rsidRPr="008C19C3">
        <w:t xml:space="preserve">В </w:t>
      </w:r>
      <w:r w:rsidRPr="008C19C3">
        <w:rPr>
          <w:rStyle w:val="ae"/>
          <w:b w:val="0"/>
          <w:bCs w:val="0"/>
        </w:rPr>
        <w:t>хронологических</w:t>
      </w:r>
      <w:r w:rsidRPr="008C19C3">
        <w:t xml:space="preserve"> регистрах хозяйственные операции отражаются по мере их осуществления. Пример: журнал учета хозяйственных операций. </w:t>
      </w:r>
    </w:p>
    <w:p w:rsidR="008C19C3" w:rsidRPr="008C19C3" w:rsidRDefault="008C19C3" w:rsidP="008C19C3">
      <w:pPr>
        <w:pStyle w:val="11"/>
      </w:pPr>
      <w:r w:rsidRPr="008C19C3">
        <w:t xml:space="preserve">В </w:t>
      </w:r>
      <w:r w:rsidRPr="008C19C3">
        <w:rPr>
          <w:rStyle w:val="ae"/>
          <w:b w:val="0"/>
          <w:bCs w:val="0"/>
        </w:rPr>
        <w:t>систематических</w:t>
      </w:r>
      <w:r w:rsidRPr="008C19C3">
        <w:t xml:space="preserve"> регистрах хозяйственные операции отражаются в сгруппированном виде по объектам учета. </w:t>
      </w:r>
    </w:p>
    <w:p w:rsidR="008C19C3" w:rsidRPr="008C19C3" w:rsidRDefault="008C19C3" w:rsidP="008C19C3">
      <w:pPr>
        <w:pStyle w:val="11"/>
      </w:pPr>
      <w:r w:rsidRPr="008C19C3">
        <w:t xml:space="preserve">В </w:t>
      </w:r>
      <w:r w:rsidRPr="008C19C3">
        <w:rPr>
          <w:rStyle w:val="ae"/>
          <w:b w:val="0"/>
          <w:bCs w:val="0"/>
        </w:rPr>
        <w:t>комбинированных</w:t>
      </w:r>
      <w:r w:rsidRPr="008C19C3">
        <w:t xml:space="preserve"> регистрах хронологические и систематические записи сочетаются. Пример: главная книга современного американского образца, куда записывается каждая операция (или группа операций, если их проводится за период много) по мере их осуществления. </w:t>
      </w:r>
    </w:p>
    <w:p w:rsidR="008C19C3" w:rsidRPr="008C19C3" w:rsidRDefault="008C19C3" w:rsidP="008C19C3">
      <w:pPr>
        <w:pStyle w:val="11"/>
      </w:pPr>
      <w:r w:rsidRPr="008C19C3">
        <w:rPr>
          <w:rStyle w:val="ae"/>
          <w:b w:val="0"/>
          <w:bCs w:val="0"/>
        </w:rPr>
        <w:t>Синхронистические</w:t>
      </w:r>
      <w:r w:rsidRPr="008C19C3">
        <w:t xml:space="preserve"> регистры представляют собой многографную таблицу, форма которой построена на принципах синхронного отражения (синхронных записей) операций по дебету и кредиту разных счетов. Синхронистическая запись – это форма, в которой предусмотрены графы и для отражения содержания операции, и для отражения проводок по дебету основного счета с кредита разных счетов, а на другой стороне – по кредиту основного счета в дебет разных счетов. </w:t>
      </w:r>
    </w:p>
    <w:p w:rsidR="00A666D0" w:rsidRPr="00A666D0" w:rsidRDefault="000C014C" w:rsidP="000C014C">
      <w:pPr>
        <w:pStyle w:val="11"/>
        <w:rPr>
          <w:lang w:eastAsia="ru-RU"/>
        </w:rPr>
      </w:pPr>
      <w:r>
        <w:rPr>
          <w:lang w:eastAsia="ru-RU"/>
        </w:rPr>
        <w:t>В современное время распространённой</w:t>
      </w:r>
      <w:r w:rsidR="00A666D0" w:rsidRPr="00A666D0">
        <w:rPr>
          <w:lang w:eastAsia="ru-RU"/>
        </w:rPr>
        <w:t xml:space="preserve"> </w:t>
      </w:r>
      <w:r>
        <w:rPr>
          <w:lang w:eastAsia="ru-RU"/>
        </w:rPr>
        <w:t>формой</w:t>
      </w:r>
      <w:r w:rsidR="00A666D0" w:rsidRPr="00A666D0">
        <w:rPr>
          <w:lang w:eastAsia="ru-RU"/>
        </w:rPr>
        <w:t xml:space="preserve"> ведения </w:t>
      </w:r>
      <w:r w:rsidR="00A666D0" w:rsidRPr="000C014C">
        <w:rPr>
          <w:iCs/>
          <w:lang w:eastAsia="ru-RU"/>
        </w:rPr>
        <w:t xml:space="preserve">бухгалтерского </w:t>
      </w:r>
      <w:r w:rsidR="00A666D0" w:rsidRPr="000C014C">
        <w:t xml:space="preserve">учёта </w:t>
      </w:r>
      <w:r>
        <w:t>является мемориально-ордерная форма счетоводства. Она п</w:t>
      </w:r>
      <w:r w:rsidR="00A666D0" w:rsidRPr="000C014C">
        <w:t>рименяется во мн</w:t>
      </w:r>
      <w:r>
        <w:t>огих</w:t>
      </w:r>
      <w:r w:rsidR="00A666D0" w:rsidRPr="000C014C">
        <w:t xml:space="preserve"> вариантах в зависимости от особенностей и типов учитываемых предприятий и организаций. В ней сочетаются книжные и</w:t>
      </w:r>
      <w:r w:rsidR="00A666D0" w:rsidRPr="00A666D0">
        <w:rPr>
          <w:lang w:eastAsia="ru-RU"/>
        </w:rPr>
        <w:t xml:space="preserve"> карточные разработочные и группировочные учётные регистры. Учёт при этой форме ведётс</w:t>
      </w:r>
      <w:r>
        <w:rPr>
          <w:lang w:eastAsia="ru-RU"/>
        </w:rPr>
        <w:t>я в книгах, карточках или много</w:t>
      </w:r>
      <w:r w:rsidR="00A666D0" w:rsidRPr="00A666D0">
        <w:rPr>
          <w:lang w:eastAsia="ru-RU"/>
        </w:rPr>
        <w:t>графны</w:t>
      </w:r>
      <w:r>
        <w:rPr>
          <w:lang w:eastAsia="ru-RU"/>
        </w:rPr>
        <w:t>х ведомостях, заменяющих главную</w:t>
      </w:r>
      <w:r w:rsidR="00A666D0" w:rsidRPr="00A666D0">
        <w:rPr>
          <w:lang w:eastAsia="ru-RU"/>
        </w:rPr>
        <w:t xml:space="preserve"> книгу. Для аналитич</w:t>
      </w:r>
      <w:r>
        <w:rPr>
          <w:lang w:eastAsia="ru-RU"/>
        </w:rPr>
        <w:t>еского</w:t>
      </w:r>
      <w:r w:rsidR="00A666D0" w:rsidRPr="00A666D0">
        <w:rPr>
          <w:lang w:eastAsia="ru-RU"/>
        </w:rPr>
        <w:t xml:space="preserve"> учёта используются книги, ведомости, карточки, обычно разрабатываемые при помощи счётных машин. </w:t>
      </w:r>
    </w:p>
    <w:p w:rsidR="00A666D0" w:rsidRPr="00A666D0" w:rsidRDefault="00A666D0" w:rsidP="000C014C">
      <w:pPr>
        <w:pStyle w:val="11"/>
        <w:rPr>
          <w:lang w:eastAsia="ru-RU"/>
        </w:rPr>
      </w:pPr>
      <w:r w:rsidRPr="000C014C">
        <w:t>В основе записей при этой форме бухгалтерского учёта лежат мемориальные ордера.</w:t>
      </w:r>
      <w:r w:rsidRPr="00A666D0">
        <w:rPr>
          <w:i/>
          <w:iCs/>
          <w:lang w:eastAsia="ru-RU"/>
        </w:rPr>
        <w:t xml:space="preserve"> </w:t>
      </w:r>
      <w:r w:rsidRPr="00A666D0">
        <w:rPr>
          <w:lang w:eastAsia="ru-RU"/>
        </w:rPr>
        <w:t>Большинство хоз</w:t>
      </w:r>
      <w:r w:rsidR="000C014C">
        <w:rPr>
          <w:lang w:eastAsia="ru-RU"/>
        </w:rPr>
        <w:t>яйственных</w:t>
      </w:r>
      <w:r w:rsidRPr="00A666D0">
        <w:rPr>
          <w:lang w:eastAsia="ru-RU"/>
        </w:rPr>
        <w:t xml:space="preserve"> операций записывается в учётные регистры раз в месяц в подгруппированном виде во вспомогательных (накопительных) ведомостях. Мемориальные ордера записываются в хронологич</w:t>
      </w:r>
      <w:r w:rsidR="008C19C3">
        <w:rPr>
          <w:lang w:eastAsia="ru-RU"/>
        </w:rPr>
        <w:t>еском</w:t>
      </w:r>
      <w:r w:rsidRPr="00A666D0">
        <w:rPr>
          <w:lang w:eastAsia="ru-RU"/>
        </w:rPr>
        <w:t xml:space="preserve"> порядке в регистрационный журнал. После записи в регистрационных журналах хоз</w:t>
      </w:r>
      <w:r w:rsidR="008C19C3">
        <w:rPr>
          <w:lang w:eastAsia="ru-RU"/>
        </w:rPr>
        <w:t>яйственные операции, на кото</w:t>
      </w:r>
      <w:r w:rsidRPr="00A666D0">
        <w:rPr>
          <w:lang w:eastAsia="ru-RU"/>
        </w:rPr>
        <w:t xml:space="preserve">рые выписан мемориальный ордер, заносятся в гл. книгу или в заменяющие её многографные ведомости и карточки. </w:t>
      </w:r>
    </w:p>
    <w:p w:rsidR="00A666D0" w:rsidRPr="00A666D0" w:rsidRDefault="008C19C3" w:rsidP="000C014C">
      <w:pPr>
        <w:pStyle w:val="11"/>
        <w:rPr>
          <w:lang w:eastAsia="ru-RU"/>
        </w:rPr>
      </w:pPr>
      <w:r>
        <w:rPr>
          <w:lang w:eastAsia="ru-RU"/>
        </w:rPr>
        <w:t>Счета главной</w:t>
      </w:r>
      <w:r w:rsidR="00A666D0" w:rsidRPr="00A666D0">
        <w:rPr>
          <w:lang w:eastAsia="ru-RU"/>
        </w:rPr>
        <w:t xml:space="preserve"> книги имеют колон</w:t>
      </w:r>
      <w:r>
        <w:rPr>
          <w:lang w:eastAsia="ru-RU"/>
        </w:rPr>
        <w:t>чатую (многографную) форму, в кото</w:t>
      </w:r>
      <w:r w:rsidR="00A666D0" w:rsidRPr="00A666D0">
        <w:rPr>
          <w:lang w:eastAsia="ru-RU"/>
        </w:rPr>
        <w:t>рой по дебету и кредиту счёта указываются корреспондирующие счета. Такая система отражения хоз</w:t>
      </w:r>
      <w:r>
        <w:rPr>
          <w:lang w:eastAsia="ru-RU"/>
        </w:rPr>
        <w:t>яйственных</w:t>
      </w:r>
      <w:r w:rsidR="00A666D0" w:rsidRPr="00A666D0">
        <w:rPr>
          <w:lang w:eastAsia="ru-RU"/>
        </w:rPr>
        <w:t xml:space="preserve"> операций обеспечивает простоту и наглядность записей и возможность их использования при эконо</w:t>
      </w:r>
      <w:r>
        <w:rPr>
          <w:lang w:eastAsia="ru-RU"/>
        </w:rPr>
        <w:t>мическом</w:t>
      </w:r>
      <w:r w:rsidR="00A666D0" w:rsidRPr="00A666D0">
        <w:rPr>
          <w:lang w:eastAsia="ru-RU"/>
        </w:rPr>
        <w:t xml:space="preserve"> анализе. Бухгалтерский баланс составляется на основании о</w:t>
      </w:r>
      <w:r>
        <w:rPr>
          <w:lang w:eastAsia="ru-RU"/>
        </w:rPr>
        <w:t>боротных ведомостей по синтетическим</w:t>
      </w:r>
      <w:r w:rsidR="00A666D0" w:rsidRPr="00A666D0">
        <w:rPr>
          <w:lang w:eastAsia="ru-RU"/>
        </w:rPr>
        <w:t xml:space="preserve"> счетам бухгалтерского учёта. </w:t>
      </w:r>
    </w:p>
    <w:p w:rsidR="00A666D0" w:rsidRDefault="00A666D0" w:rsidP="00A666D0">
      <w:pPr>
        <w:pStyle w:val="11"/>
      </w:pPr>
    </w:p>
    <w:p w:rsidR="00A666D0" w:rsidRDefault="00A666D0" w:rsidP="00A666D0">
      <w:pPr>
        <w:pStyle w:val="11"/>
      </w:pPr>
    </w:p>
    <w:p w:rsidR="00A666D0" w:rsidRPr="00A666D0" w:rsidRDefault="00A666D0" w:rsidP="00A666D0">
      <w:pPr>
        <w:pStyle w:val="11"/>
      </w:pPr>
    </w:p>
    <w:p w:rsidR="00A666D0" w:rsidRDefault="00A666D0" w:rsidP="00A666D0">
      <w:pPr>
        <w:pStyle w:val="11"/>
      </w:pPr>
    </w:p>
    <w:p w:rsidR="004C52C7" w:rsidRDefault="004C52C7" w:rsidP="00A666D0">
      <w:pPr>
        <w:pStyle w:val="11"/>
      </w:pPr>
    </w:p>
    <w:p w:rsidR="004C52C7" w:rsidRDefault="004C52C7" w:rsidP="00A666D0">
      <w:pPr>
        <w:pStyle w:val="11"/>
      </w:pPr>
    </w:p>
    <w:p w:rsidR="004C52C7" w:rsidRDefault="004C52C7" w:rsidP="00A666D0">
      <w:pPr>
        <w:pStyle w:val="11"/>
      </w:pPr>
    </w:p>
    <w:p w:rsidR="004C52C7" w:rsidRDefault="004C52C7" w:rsidP="00A666D0">
      <w:pPr>
        <w:pStyle w:val="11"/>
      </w:pPr>
    </w:p>
    <w:p w:rsidR="004C52C7" w:rsidRPr="00A666D0" w:rsidRDefault="004C52C7" w:rsidP="00A666D0">
      <w:pPr>
        <w:pStyle w:val="11"/>
      </w:pPr>
    </w:p>
    <w:p w:rsidR="00A666D0" w:rsidRPr="00A666D0" w:rsidRDefault="00A666D0" w:rsidP="00A666D0">
      <w:pPr>
        <w:pStyle w:val="11"/>
        <w:rPr>
          <w:b/>
        </w:rPr>
      </w:pPr>
      <w:r w:rsidRPr="00A666D0">
        <w:rPr>
          <w:b/>
        </w:rPr>
        <w:t xml:space="preserve">2. Процедурное, содержательное и организационное определение форм счетоводства </w:t>
      </w:r>
    </w:p>
    <w:p w:rsidR="00A666D0" w:rsidRPr="00916218" w:rsidRDefault="00A666D0" w:rsidP="00A666D0">
      <w:pPr>
        <w:pStyle w:val="11"/>
        <w:rPr>
          <w:sz w:val="22"/>
        </w:rPr>
      </w:pPr>
    </w:p>
    <w:p w:rsidR="00916218" w:rsidRDefault="00916218" w:rsidP="00A666D0">
      <w:pPr>
        <w:pStyle w:val="11"/>
      </w:pPr>
      <w:r>
        <w:t xml:space="preserve">В экономической литературе можно выделить классическое (содержательное) и современное понимание формы </w:t>
      </w:r>
      <w:r w:rsidRPr="00916218">
        <w:t>счетоводства</w:t>
      </w:r>
      <w:r>
        <w:t xml:space="preserve">. </w:t>
      </w:r>
    </w:p>
    <w:p w:rsidR="00916218" w:rsidRDefault="00916218" w:rsidP="00A666D0">
      <w:pPr>
        <w:pStyle w:val="11"/>
      </w:pPr>
      <w:r>
        <w:t xml:space="preserve">В содержательном понимании форма учета определяется как совокупность учетных регистров, их построение и взаимосвязь, техника записей хозяйственных операций. </w:t>
      </w:r>
    </w:p>
    <w:p w:rsidR="00916218" w:rsidRDefault="00916218" w:rsidP="00916218">
      <w:pPr>
        <w:pStyle w:val="11"/>
      </w:pPr>
      <w:r>
        <w:t>Многих бухгалтеров не устраивало отсутствие описания того, что же именно учитывается бухгалтерией. Сторонники содержательного подхода утверждали, что бухгалтерский учет отражает финансовое состояние фирмы. Вот типичная формулировка: «Бухгалтерский учет, - писал знаменитый французский экономист Ж. Фурастье, - есть отрасль современной науки, цель которой сводится к исчислению в денежном выражении стоимости имущества предприятия и определению величины его собственного капитала».</w:t>
      </w:r>
      <w:r w:rsidR="00C42944">
        <w:rPr>
          <w:rStyle w:val="a5"/>
        </w:rPr>
        <w:footnoteReference w:id="3"/>
      </w:r>
    </w:p>
    <w:p w:rsidR="00916218" w:rsidRDefault="00916218" w:rsidP="00A666D0">
      <w:pPr>
        <w:pStyle w:val="11"/>
      </w:pPr>
      <w:r>
        <w:t>Современные определения содержат, как правило, не только содержательную характеристику, но процедурную и организационную.</w:t>
      </w:r>
    </w:p>
    <w:p w:rsidR="00916218" w:rsidRDefault="00916218" w:rsidP="00A666D0">
      <w:pPr>
        <w:pStyle w:val="11"/>
      </w:pPr>
      <w:r>
        <w:t xml:space="preserve">В процедурном аспекте </w:t>
      </w:r>
      <w:r w:rsidRPr="00916218">
        <w:t>форма счетоводства</w:t>
      </w:r>
      <w:r>
        <w:t xml:space="preserve"> понимается как процедура трансформации бухгалтерских данных.</w:t>
      </w:r>
    </w:p>
    <w:p w:rsidR="00916218" w:rsidRDefault="00916218" w:rsidP="00916218">
      <w:pPr>
        <w:pStyle w:val="11"/>
      </w:pPr>
      <w:r>
        <w:t>Самое раннее процедурное определение было дано Лукой Пачоли, который в 1494 г. под бухгалтерией понимал «ведение дел в должном порядке и как следует», при этом, что такое «должный порядок» и «как следует» целиком отдавались на откуп или бухгалтеру, или хозяину, которые имели полную свободу поступать так, как им нравилось.</w:t>
      </w:r>
      <w:r w:rsidR="00C42944">
        <w:rPr>
          <w:rStyle w:val="a5"/>
        </w:rPr>
        <w:footnoteReference w:id="4"/>
      </w:r>
    </w:p>
    <w:p w:rsidR="00916218" w:rsidRPr="004C52C7" w:rsidRDefault="00916218" w:rsidP="00916218">
      <w:pPr>
        <w:pStyle w:val="11"/>
      </w:pPr>
      <w:r>
        <w:t>Например, н</w:t>
      </w:r>
      <w:r w:rsidRPr="004C52C7">
        <w:t xml:space="preserve">емецкая школа - придавала огромное значение </w:t>
      </w:r>
      <w:r w:rsidRPr="004C52C7">
        <w:rPr>
          <w:bCs/>
        </w:rPr>
        <w:t>процедурным</w:t>
      </w:r>
      <w:r w:rsidRPr="004C52C7">
        <w:t xml:space="preserve"> вопросам, конструированию </w:t>
      </w:r>
      <w:r w:rsidRPr="004C52C7">
        <w:rPr>
          <w:bCs/>
        </w:rPr>
        <w:t>форм</w:t>
      </w:r>
      <w:r w:rsidRPr="004C52C7">
        <w:t xml:space="preserve"> </w:t>
      </w:r>
      <w:r w:rsidRPr="004C52C7">
        <w:rPr>
          <w:bCs/>
        </w:rPr>
        <w:t>счетоводства</w:t>
      </w:r>
      <w:r w:rsidRPr="004C52C7">
        <w:t>, последовательности записей. Ее видными представителями были Ф. Гюгли, И.Ф.Шер, Г. Никлиш</w:t>
      </w:r>
      <w:r>
        <w:t xml:space="preserve"> и др.</w:t>
      </w:r>
    </w:p>
    <w:p w:rsidR="00A666D0" w:rsidRPr="00A666D0" w:rsidRDefault="00916218" w:rsidP="00A666D0">
      <w:pPr>
        <w:pStyle w:val="11"/>
      </w:pPr>
      <w:r>
        <w:t xml:space="preserve">В организационном аспекте </w:t>
      </w:r>
      <w:r w:rsidRPr="00916218">
        <w:t>форма счетоводства</w:t>
      </w:r>
      <w:r>
        <w:t xml:space="preserve"> понимается как алгоритм обработки и регистрации информации в бухгалтерском учете.</w:t>
      </w:r>
    </w:p>
    <w:p w:rsidR="00A666D0" w:rsidRPr="00916218" w:rsidRDefault="002A055D" w:rsidP="00916218">
      <w:pPr>
        <w:pStyle w:val="11"/>
      </w:pPr>
      <w:r>
        <w:t xml:space="preserve">Организационный аспект представляет </w:t>
      </w:r>
      <w:r w:rsidRPr="00916218">
        <w:t>форм</w:t>
      </w:r>
      <w:r>
        <w:t>у</w:t>
      </w:r>
      <w:r w:rsidRPr="00916218">
        <w:t xml:space="preserve"> счетоводства</w:t>
      </w:r>
      <w:r>
        <w:t xml:space="preserve"> как </w:t>
      </w:r>
      <w:r w:rsidR="00916218" w:rsidRPr="00916218">
        <w:t>упорядоченн</w:t>
      </w:r>
      <w:r>
        <w:t>ую</w:t>
      </w:r>
      <w:r w:rsidR="00916218" w:rsidRPr="00916218">
        <w:t xml:space="preserve"> систем</w:t>
      </w:r>
      <w:r>
        <w:t>у</w:t>
      </w:r>
      <w:r w:rsidR="00916218" w:rsidRPr="00916218">
        <w:t xml:space="preserve"> </w:t>
      </w:r>
      <w:r w:rsidR="00916218" w:rsidRPr="00260CB3">
        <w:t>сбора</w:t>
      </w:r>
      <w:r w:rsidR="00916218" w:rsidRPr="00916218">
        <w:t xml:space="preserve">, </w:t>
      </w:r>
      <w:r w:rsidR="00916218" w:rsidRPr="00260CB3">
        <w:t>регистрации</w:t>
      </w:r>
      <w:r w:rsidR="00916218" w:rsidRPr="00916218">
        <w:t xml:space="preserve"> и </w:t>
      </w:r>
      <w:r w:rsidR="00916218" w:rsidRPr="00260CB3">
        <w:t>обобщения</w:t>
      </w:r>
      <w:r w:rsidR="00916218" w:rsidRPr="00916218">
        <w:t xml:space="preserve"> </w:t>
      </w:r>
      <w:r w:rsidR="00916218" w:rsidRPr="00260CB3">
        <w:t>информации</w:t>
      </w:r>
      <w:r w:rsidR="00916218" w:rsidRPr="00916218">
        <w:t xml:space="preserve"> в </w:t>
      </w:r>
      <w:r w:rsidR="00916218" w:rsidRPr="00260CB3">
        <w:t>денежном выражении</w:t>
      </w:r>
      <w:r w:rsidR="00916218" w:rsidRPr="00916218">
        <w:t xml:space="preserve"> о состоянии </w:t>
      </w:r>
      <w:r w:rsidR="00916218" w:rsidRPr="00260CB3">
        <w:t>имущества</w:t>
      </w:r>
      <w:r w:rsidR="00916218" w:rsidRPr="00916218">
        <w:t xml:space="preserve">, </w:t>
      </w:r>
      <w:r w:rsidR="00916218" w:rsidRPr="00260CB3">
        <w:t>обязательств</w:t>
      </w:r>
      <w:r w:rsidR="00916218" w:rsidRPr="00916218">
        <w:t xml:space="preserve"> </w:t>
      </w:r>
      <w:r w:rsidR="00916218" w:rsidRPr="00260CB3">
        <w:t>организации</w:t>
      </w:r>
      <w:r w:rsidR="00916218" w:rsidRPr="00916218">
        <w:t xml:space="preserve"> и их изменениях (</w:t>
      </w:r>
      <w:r w:rsidR="00916218" w:rsidRPr="00260CB3">
        <w:t>движении денежных средств</w:t>
      </w:r>
      <w:r w:rsidR="00916218" w:rsidRPr="00916218">
        <w:t xml:space="preserve">) путём сплошного, непрерывного и документального </w:t>
      </w:r>
      <w:r w:rsidR="00916218" w:rsidRPr="00260CB3">
        <w:t>учёта</w:t>
      </w:r>
      <w:r w:rsidR="00916218" w:rsidRPr="00916218">
        <w:t xml:space="preserve"> всех </w:t>
      </w:r>
      <w:r w:rsidR="00916218" w:rsidRPr="00260CB3">
        <w:t>хозяйственных операций</w:t>
      </w:r>
      <w:r w:rsidR="00916218" w:rsidRPr="00916218">
        <w:t>.</w:t>
      </w:r>
    </w:p>
    <w:p w:rsidR="004C52C7" w:rsidRDefault="004C52C7" w:rsidP="00A666D0">
      <w:pPr>
        <w:pStyle w:val="11"/>
      </w:pPr>
    </w:p>
    <w:p w:rsidR="004C52C7" w:rsidRDefault="004C52C7" w:rsidP="00A666D0">
      <w:pPr>
        <w:pStyle w:val="11"/>
      </w:pPr>
    </w:p>
    <w:p w:rsidR="004C52C7" w:rsidRDefault="004C52C7"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Default="001702C1" w:rsidP="00A666D0">
      <w:pPr>
        <w:pStyle w:val="11"/>
      </w:pPr>
    </w:p>
    <w:p w:rsidR="001702C1" w:rsidRPr="00A666D0" w:rsidRDefault="001702C1" w:rsidP="00A666D0">
      <w:pPr>
        <w:pStyle w:val="11"/>
      </w:pPr>
    </w:p>
    <w:p w:rsidR="00A666D0" w:rsidRPr="00A666D0" w:rsidRDefault="00A666D0" w:rsidP="00A666D0">
      <w:pPr>
        <w:pStyle w:val="11"/>
        <w:rPr>
          <w:b/>
        </w:rPr>
      </w:pPr>
      <w:r w:rsidRPr="00A666D0">
        <w:rPr>
          <w:b/>
        </w:rPr>
        <w:t xml:space="preserve">3. Эволюция форм счетоводства </w:t>
      </w:r>
    </w:p>
    <w:p w:rsidR="00A666D0" w:rsidRPr="00573887" w:rsidRDefault="00A666D0" w:rsidP="00A666D0">
      <w:pPr>
        <w:pStyle w:val="11"/>
        <w:rPr>
          <w:sz w:val="18"/>
        </w:rPr>
      </w:pPr>
    </w:p>
    <w:p w:rsidR="001702C1" w:rsidRDefault="001702C1" w:rsidP="00A666D0">
      <w:pPr>
        <w:pStyle w:val="11"/>
        <w:rPr>
          <w:sz w:val="16"/>
          <w:szCs w:val="16"/>
        </w:rPr>
      </w:pPr>
      <w:r>
        <w:t>Анализ литературы показал, что основоположницей современных форм счетоводства указывается впервые описанная Л. Пачоли в 1494 г., так называемая староитальянская форма счетоводства</w:t>
      </w:r>
      <w:r w:rsidR="007A7EB3">
        <w:rPr>
          <w:rStyle w:val="a5"/>
        </w:rPr>
        <w:footnoteReference w:id="5"/>
      </w:r>
      <w:r>
        <w:t>. Дальнейшее развитие форм бухгалтерского учета представляется как результат структурирования и комбинирования учетных регистров, что было вызвано увеличением численности операций и усложнением хозяйственного оборота, и соответственно возрастанием объема учетной работы: расчленение единого учетного регистра на регистры синтетического и аналитического учета, дифференциация единого регистра хронологической записи.</w:t>
      </w:r>
    </w:p>
    <w:p w:rsidR="001702C1" w:rsidRDefault="001702C1" w:rsidP="00A666D0">
      <w:pPr>
        <w:pStyle w:val="11"/>
        <w:rPr>
          <w:sz w:val="16"/>
          <w:szCs w:val="16"/>
        </w:rPr>
      </w:pPr>
      <w:r>
        <w:t>Наиболее существенную роль на развитие форм счетоводства оказали: новоитальянская, немецкая, французская, американская формы, логисмография, шахматная форма, интегральная форма, журнально-ордерная форма.</w:t>
      </w:r>
    </w:p>
    <w:p w:rsidR="001702C1" w:rsidRDefault="001702C1" w:rsidP="00A666D0">
      <w:pPr>
        <w:pStyle w:val="11"/>
        <w:rPr>
          <w:sz w:val="16"/>
          <w:szCs w:val="16"/>
        </w:rPr>
      </w:pPr>
      <w:r>
        <w:t xml:space="preserve">Было и </w:t>
      </w:r>
      <w:r w:rsidR="00573887">
        <w:t>много</w:t>
      </w:r>
      <w:r>
        <w:t xml:space="preserve"> других форм учета: новая бухгалтерия Попа, новая система Пфлугфельдера, немецкая коллективная бухгалтерия, всеобщая немецкая бухгалтерия Моргенштерна, баланс-журнал Мартина Батайля, американская бухгалтерия Тремерея, автодактическая Поатра, двухраздельная бухгалтерия, чековая бухгалтерия, статмография, бюджетография и др.</w:t>
      </w:r>
    </w:p>
    <w:p w:rsidR="001702C1" w:rsidRDefault="001702C1" w:rsidP="00A666D0">
      <w:pPr>
        <w:pStyle w:val="11"/>
        <w:rPr>
          <w:sz w:val="16"/>
          <w:szCs w:val="16"/>
        </w:rPr>
      </w:pPr>
      <w:r>
        <w:t>Появление новых форм учета было с</w:t>
      </w:r>
      <w:r w:rsidR="00573887">
        <w:t>вязано с поиском и нахождением</w:t>
      </w:r>
      <w:r>
        <w:t xml:space="preserve"> наиболее удачного расположения учетных данных на бумажном носителе, т.е. изменением существующего порядка записи или расположения информации на листе.</w:t>
      </w:r>
    </w:p>
    <w:p w:rsidR="00623116" w:rsidRPr="00573887" w:rsidRDefault="00623116" w:rsidP="00623116">
      <w:pPr>
        <w:pStyle w:val="11"/>
        <w:rPr>
          <w:lang w:eastAsia="ru-RU"/>
        </w:rPr>
      </w:pPr>
      <w:r w:rsidRPr="00573887">
        <w:rPr>
          <w:lang w:eastAsia="ru-RU"/>
        </w:rPr>
        <w:t xml:space="preserve">Изначально при незначительных объемах хозяйственной деятельности бухгалтеры просто записывали в хронологическом порядке сведения о фактах хозяйственной жизни. </w:t>
      </w:r>
    </w:p>
    <w:p w:rsidR="00623116" w:rsidRPr="00573887" w:rsidRDefault="00623116" w:rsidP="00623116">
      <w:pPr>
        <w:pStyle w:val="11"/>
        <w:rPr>
          <w:lang w:eastAsia="ru-RU"/>
        </w:rPr>
      </w:pPr>
      <w:r w:rsidRPr="00573887">
        <w:rPr>
          <w:lang w:eastAsia="ru-RU"/>
        </w:rPr>
        <w:t>Если в старой итальянской форме, которая не знала синтетического учета, проблема не была существенной, ибо в ней не было счетов (товары, расчеты с персоналом и т.д.), то, начиная с новой итальянской формы, происходит четкое деление учета на синтетические и аналитические счета. С этог</w:t>
      </w:r>
      <w:r>
        <w:rPr>
          <w:lang w:eastAsia="ru-RU"/>
        </w:rPr>
        <w:t>о мгновения аналитический учет</w:t>
      </w:r>
      <w:r w:rsidRPr="00573887">
        <w:rPr>
          <w:lang w:eastAsia="ru-RU"/>
        </w:rPr>
        <w:t xml:space="preserve"> как бы выпал из особенностей той или иной формы счетоводства. Он стал жить самостоятельно, и при самых разных формах аналитический блок мог быть в методологическом плане одинаковым.</w:t>
      </w:r>
    </w:p>
    <w:p w:rsidR="00623116" w:rsidRPr="00573887" w:rsidRDefault="00623116" w:rsidP="00623116">
      <w:pPr>
        <w:pStyle w:val="11"/>
        <w:rPr>
          <w:lang w:eastAsia="ru-RU"/>
        </w:rPr>
      </w:pPr>
      <w:r w:rsidRPr="00573887">
        <w:rPr>
          <w:lang w:eastAsia="ru-RU"/>
        </w:rPr>
        <w:t>Однако для развития форм важнейшее значение имели процедуры, которые были в них заложены. И в таких формах как старая и новая итальянская, немецкая и французская, непременно используются как хронологическая (памятная, журнал), так и систематическая (Главная книга) записи. В этом случае действовало обычно старое правило: любой факт хозяйственной жизни может быть внесен в Главную книгу только на основании записей в Журнале регистрации операций.</w:t>
      </w:r>
    </w:p>
    <w:p w:rsidR="00623116" w:rsidRPr="00573887" w:rsidRDefault="00623116" w:rsidP="00623116">
      <w:pPr>
        <w:pStyle w:val="11"/>
        <w:rPr>
          <w:lang w:eastAsia="ru-RU"/>
        </w:rPr>
      </w:pPr>
      <w:r w:rsidRPr="00573887">
        <w:rPr>
          <w:lang w:eastAsia="ru-RU"/>
        </w:rPr>
        <w:t>Были попытки объединить хронологическую и систематическую записи (американская и мемориально-ордерная формы, логисмография).</w:t>
      </w:r>
    </w:p>
    <w:p w:rsidR="00623116" w:rsidRPr="00573887" w:rsidRDefault="00623116" w:rsidP="00623116">
      <w:pPr>
        <w:pStyle w:val="11"/>
        <w:rPr>
          <w:lang w:eastAsia="ru-RU"/>
        </w:rPr>
      </w:pPr>
      <w:r w:rsidRPr="00573887">
        <w:rPr>
          <w:lang w:eastAsia="ru-RU"/>
        </w:rPr>
        <w:t xml:space="preserve">С начала XX века делались попытки отказа от хронологической записи (интегральная, журнально-ордерная, шахматная формы). И только в другой половине минувшего века достаточно широкое распространение получила таблично-перфокарточная форма, возродившая классическое разделение хронологической и систематической регистрации. Использование вычислительной техники показало подлинную роль именно хронологической записи, которая: </w:t>
      </w:r>
    </w:p>
    <w:p w:rsidR="00623116" w:rsidRPr="00573887" w:rsidRDefault="00623116" w:rsidP="00623116">
      <w:pPr>
        <w:pStyle w:val="7"/>
      </w:pPr>
      <w:r w:rsidRPr="00573887">
        <w:t xml:space="preserve">позволяет получить данные для справок; </w:t>
      </w:r>
    </w:p>
    <w:p w:rsidR="00623116" w:rsidRPr="00573887" w:rsidRDefault="00623116" w:rsidP="00623116">
      <w:pPr>
        <w:pStyle w:val="7"/>
      </w:pPr>
      <w:r w:rsidRPr="00573887">
        <w:t xml:space="preserve">выявляет ежедневные обороты от хозяйственной деятельности; </w:t>
      </w:r>
    </w:p>
    <w:p w:rsidR="00623116" w:rsidRPr="00573887" w:rsidRDefault="00623116" w:rsidP="00623116">
      <w:pPr>
        <w:pStyle w:val="7"/>
      </w:pPr>
      <w:r w:rsidRPr="00573887">
        <w:t xml:space="preserve">контролирует разноску по счетам Главной книги; </w:t>
      </w:r>
    </w:p>
    <w:p w:rsidR="00623116" w:rsidRPr="00573887" w:rsidRDefault="00623116" w:rsidP="00623116">
      <w:pPr>
        <w:pStyle w:val="7"/>
      </w:pPr>
      <w:r w:rsidRPr="00573887">
        <w:t xml:space="preserve">обеспечивает коллацию (адекватность) итогов синтетического и аналитического учета; </w:t>
      </w:r>
    </w:p>
    <w:p w:rsidR="00623116" w:rsidRPr="00573887" w:rsidRDefault="00623116" w:rsidP="00623116">
      <w:pPr>
        <w:pStyle w:val="7"/>
      </w:pPr>
      <w:r w:rsidRPr="00573887">
        <w:t xml:space="preserve">создает условия для разделения труда счетных работников. </w:t>
      </w:r>
    </w:p>
    <w:p w:rsidR="001702C1" w:rsidRDefault="001702C1" w:rsidP="00A666D0">
      <w:pPr>
        <w:pStyle w:val="11"/>
        <w:rPr>
          <w:sz w:val="16"/>
          <w:szCs w:val="16"/>
        </w:rPr>
      </w:pPr>
      <w:r>
        <w:t>Что касается развития и совершенствования форм счетоводства непосредственно в нашей стране, то здесь необходимо отметить такие вехи, как создание Ф.В. Езерским в 1870 г. русской (тройной) формы счетоводства, введение журнально-ордерной формы счетоводства в 1949 г. на всех промышленных предприятиях, в 1960 г. – на предприятиях всех отраслей народного хозяйства.</w:t>
      </w:r>
      <w:r w:rsidR="007A7EB3">
        <w:rPr>
          <w:rStyle w:val="a5"/>
        </w:rPr>
        <w:footnoteReference w:id="6"/>
      </w:r>
    </w:p>
    <w:p w:rsidR="001702C1" w:rsidRDefault="001702C1" w:rsidP="00A666D0">
      <w:pPr>
        <w:pStyle w:val="11"/>
        <w:rPr>
          <w:sz w:val="16"/>
          <w:szCs w:val="16"/>
        </w:rPr>
      </w:pPr>
      <w:r>
        <w:t>Необходимо подчеркнуть, что уже в первые годы существования Советского государства обращалось большое внимание на постановку бухгалтерского учета. Например, в 1918 г. были разработаны специальные правила ведения торговых книг (изменены в 1923 г.).</w:t>
      </w:r>
    </w:p>
    <w:p w:rsidR="001702C1" w:rsidRDefault="001702C1" w:rsidP="00A666D0">
      <w:pPr>
        <w:pStyle w:val="11"/>
        <w:rPr>
          <w:sz w:val="16"/>
          <w:szCs w:val="16"/>
        </w:rPr>
      </w:pPr>
      <w:r>
        <w:t>Дальнейшее развитие и совершенствование форм советского бухгалтерского учета шло по пути максимальной механизации учетной работы, без которой, по определению И.В. Сталина, невозможно было выдержать ни наших темпов, ни новых масштабов производства. На крупных промышленных предприятиях внедряли комплексную механизацию учета на основе таблично-перфокартной формы учета.</w:t>
      </w:r>
    </w:p>
    <w:p w:rsidR="00A666D0" w:rsidRDefault="00A666D0"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573887" w:rsidRDefault="00573887" w:rsidP="00A666D0">
      <w:pPr>
        <w:pStyle w:val="11"/>
      </w:pPr>
    </w:p>
    <w:p w:rsidR="00A666D0" w:rsidRDefault="00A666D0" w:rsidP="00A666D0">
      <w:pPr>
        <w:pStyle w:val="11"/>
      </w:pPr>
    </w:p>
    <w:p w:rsidR="00A666D0" w:rsidRPr="00A666D0" w:rsidRDefault="00A666D0" w:rsidP="00A666D0">
      <w:pPr>
        <w:pStyle w:val="11"/>
        <w:rPr>
          <w:b/>
        </w:rPr>
      </w:pPr>
      <w:r w:rsidRPr="00A666D0">
        <w:rPr>
          <w:b/>
        </w:rPr>
        <w:t xml:space="preserve">4. Современное положение и перспективы развития форм счетоводства  </w:t>
      </w:r>
    </w:p>
    <w:p w:rsidR="00F024C4" w:rsidRPr="00F71041" w:rsidRDefault="00F024C4" w:rsidP="00A666D0">
      <w:pPr>
        <w:pStyle w:val="11"/>
        <w:rPr>
          <w:sz w:val="20"/>
        </w:rPr>
      </w:pPr>
    </w:p>
    <w:p w:rsidR="00F71041" w:rsidRDefault="00F71041" w:rsidP="00623116">
      <w:pPr>
        <w:pStyle w:val="11"/>
        <w:rPr>
          <w:lang w:eastAsia="ru-RU"/>
        </w:rPr>
      </w:pPr>
      <w:r>
        <w:t>Совершенствование форм счетоводства происходило по мере роста производства, развития производительных сил, расширения товарного обмена.</w:t>
      </w:r>
    </w:p>
    <w:p w:rsidR="00573887" w:rsidRPr="00573887" w:rsidRDefault="00573887" w:rsidP="00623116">
      <w:pPr>
        <w:pStyle w:val="11"/>
        <w:rPr>
          <w:lang w:eastAsia="ru-RU"/>
        </w:rPr>
      </w:pPr>
      <w:r w:rsidRPr="00573887">
        <w:rPr>
          <w:lang w:eastAsia="ru-RU"/>
        </w:rPr>
        <w:t xml:space="preserve">В условиях использования вычислительной техники самым главным становится способность формы к человеко-машинному диалогу, то есть возможность работать в режиме вопрос-ответ. Старые формы в той или иной степени также были ориентированы на диалог, но способность к реализации этой функции у них была несопоставима с тем, что мы встречаем в условиях компьютерной техники. Новый диалог - это революция в </w:t>
      </w:r>
      <w:r w:rsidR="00F71041">
        <w:rPr>
          <w:lang w:eastAsia="ru-RU"/>
        </w:rPr>
        <w:t xml:space="preserve">бухгалтерском </w:t>
      </w:r>
      <w:r w:rsidRPr="00573887">
        <w:rPr>
          <w:lang w:eastAsia="ru-RU"/>
        </w:rPr>
        <w:t>учете.</w:t>
      </w:r>
    </w:p>
    <w:p w:rsidR="00103CA8" w:rsidRDefault="00103CA8" w:rsidP="00623116">
      <w:pPr>
        <w:pStyle w:val="11"/>
        <w:rPr>
          <w:lang w:eastAsia="ru-RU"/>
        </w:rPr>
      </w:pPr>
      <w:r>
        <w:rPr>
          <w:lang w:eastAsia="ru-RU"/>
        </w:rPr>
        <w:t>Современное развитие форм счетоводства привело к появлению автоматизированной формы счетоводства.</w:t>
      </w:r>
    </w:p>
    <w:p w:rsidR="00103CA8" w:rsidRPr="00386C83" w:rsidRDefault="00103CA8" w:rsidP="00103CA8">
      <w:pPr>
        <w:pStyle w:val="11"/>
        <w:rPr>
          <w:rFonts w:eastAsia="Times New Roman"/>
          <w:sz w:val="24"/>
          <w:szCs w:val="24"/>
          <w:lang w:eastAsia="ru-RU"/>
        </w:rPr>
      </w:pPr>
      <w:r w:rsidRPr="00386C83">
        <w:rPr>
          <w:rFonts w:eastAsia="Times New Roman"/>
          <w:lang w:eastAsia="ru-RU"/>
        </w:rPr>
        <w:t>Большие   возможности   современней   вычислительной   техники</w:t>
      </w:r>
      <w:r w:rsidRPr="00386C83">
        <w:rPr>
          <w:rFonts w:ascii="Arial" w:eastAsia="Times New Roman" w:hAnsi="Arial" w:cs="Arial"/>
          <w:lang w:eastAsia="ru-RU"/>
        </w:rPr>
        <w:t xml:space="preserve"> </w:t>
      </w:r>
      <w:r w:rsidRPr="00386C83">
        <w:rPr>
          <w:rFonts w:eastAsia="Times New Roman"/>
          <w:lang w:eastAsia="ru-RU"/>
        </w:rPr>
        <w:t>расширяют сферы деятельности бухгалтерского учета путем</w:t>
      </w:r>
      <w:r w:rsidRPr="00386C83">
        <w:rPr>
          <w:rFonts w:ascii="Arial" w:eastAsia="Times New Roman" w:hAnsi="Arial" w:cs="Arial"/>
          <w:lang w:eastAsia="ru-RU"/>
        </w:rPr>
        <w:t xml:space="preserve"> </w:t>
      </w:r>
      <w:r w:rsidRPr="00386C83">
        <w:rPr>
          <w:rFonts w:eastAsia="Times New Roman"/>
          <w:lang w:eastAsia="ru-RU"/>
        </w:rPr>
        <w:t>совмещения с функциями финансового анализа. Этим самым бухгалтерский учет выполняет функцию управления, создает информационную базу для принятия правильных решений. Использование персональных ЭВМ позволяет автоматизировать обработку учетных данных от их ввода до формирования выходных форм. При этом ввод данных производится однократно, а использование - многократно в разрезе различных уровней пользования.</w:t>
      </w:r>
    </w:p>
    <w:p w:rsidR="00103CA8" w:rsidRPr="00103CA8" w:rsidRDefault="00103CA8" w:rsidP="00103CA8">
      <w:pPr>
        <w:pStyle w:val="11"/>
        <w:rPr>
          <w:rFonts w:eastAsia="Times New Roman"/>
          <w:sz w:val="24"/>
          <w:szCs w:val="24"/>
          <w:lang w:eastAsia="ru-RU"/>
        </w:rPr>
      </w:pPr>
      <w:r w:rsidRPr="00386C83">
        <w:rPr>
          <w:rFonts w:eastAsia="Times New Roman"/>
          <w:lang w:eastAsia="ru-RU"/>
        </w:rPr>
        <w:t xml:space="preserve">Программы по автоматизации бухгалтерского учета, содержащие алгоритм (совокупность действий, привил) решения задач и формы регистров, можно разделить </w:t>
      </w:r>
      <w:r w:rsidRPr="00103CA8">
        <w:rPr>
          <w:rFonts w:eastAsia="Times New Roman"/>
          <w:lang w:eastAsia="ru-RU"/>
        </w:rPr>
        <w:t xml:space="preserve">на </w:t>
      </w:r>
      <w:r w:rsidRPr="00103CA8">
        <w:rPr>
          <w:rFonts w:eastAsia="Times New Roman"/>
          <w:iCs/>
          <w:lang w:eastAsia="ru-RU"/>
        </w:rPr>
        <w:t>два основных класса</w:t>
      </w:r>
      <w:r w:rsidRPr="00103CA8">
        <w:rPr>
          <w:rStyle w:val="a5"/>
          <w:rFonts w:eastAsia="Times New Roman"/>
          <w:iCs/>
          <w:lang w:eastAsia="ru-RU"/>
        </w:rPr>
        <w:footnoteReference w:id="7"/>
      </w:r>
      <w:r w:rsidRPr="00103CA8">
        <w:rPr>
          <w:rFonts w:eastAsia="Times New Roman"/>
          <w:lang w:eastAsia="ru-RU"/>
        </w:rPr>
        <w:t>:</w:t>
      </w:r>
    </w:p>
    <w:p w:rsidR="00103CA8" w:rsidRPr="00386C83" w:rsidRDefault="00103CA8" w:rsidP="00103CA8">
      <w:pPr>
        <w:pStyle w:val="11"/>
        <w:rPr>
          <w:rFonts w:eastAsia="Times New Roman"/>
          <w:sz w:val="24"/>
          <w:szCs w:val="24"/>
          <w:lang w:eastAsia="ru-RU"/>
        </w:rPr>
      </w:pPr>
      <w:r w:rsidRPr="00386C83">
        <w:rPr>
          <w:rFonts w:ascii="Symbol" w:eastAsia="Times New Roman" w:hAnsi="Symbol"/>
          <w:lang w:eastAsia="ru-RU"/>
        </w:rPr>
        <w:t></w:t>
      </w:r>
      <w:r>
        <w:rPr>
          <w:rFonts w:ascii="Symbol" w:eastAsia="Times New Roman" w:hAnsi="Symbol"/>
          <w:lang w:eastAsia="ru-RU"/>
        </w:rPr>
        <w:t></w:t>
      </w:r>
      <w:r w:rsidRPr="00386C83">
        <w:rPr>
          <w:rFonts w:eastAsia="Times New Roman"/>
          <w:lang w:eastAsia="ru-RU"/>
        </w:rPr>
        <w:t>функциональные</w:t>
      </w:r>
    </w:p>
    <w:p w:rsidR="00103CA8" w:rsidRPr="00386C83" w:rsidRDefault="00103CA8" w:rsidP="00103CA8">
      <w:pPr>
        <w:pStyle w:val="11"/>
        <w:rPr>
          <w:rFonts w:eastAsia="Times New Roman"/>
          <w:sz w:val="24"/>
          <w:szCs w:val="24"/>
          <w:lang w:eastAsia="ru-RU"/>
        </w:rPr>
      </w:pPr>
      <w:r w:rsidRPr="00386C83">
        <w:rPr>
          <w:rFonts w:ascii="Symbol" w:eastAsia="Times New Roman" w:hAnsi="Symbol"/>
          <w:lang w:eastAsia="ru-RU"/>
        </w:rPr>
        <w:t></w:t>
      </w:r>
      <w:r>
        <w:rPr>
          <w:rFonts w:ascii="Symbol" w:eastAsia="Times New Roman" w:hAnsi="Symbol"/>
          <w:lang w:eastAsia="ru-RU"/>
        </w:rPr>
        <w:t></w:t>
      </w:r>
      <w:r w:rsidRPr="00386C83">
        <w:rPr>
          <w:rFonts w:eastAsia="Times New Roman"/>
          <w:lang w:eastAsia="ru-RU"/>
        </w:rPr>
        <w:t>универсальные.</w:t>
      </w:r>
    </w:p>
    <w:p w:rsidR="00103CA8" w:rsidRPr="00386C83" w:rsidRDefault="00103CA8" w:rsidP="00103CA8">
      <w:pPr>
        <w:pStyle w:val="11"/>
        <w:rPr>
          <w:rFonts w:eastAsia="Times New Roman"/>
          <w:sz w:val="24"/>
          <w:szCs w:val="24"/>
          <w:lang w:eastAsia="ru-RU"/>
        </w:rPr>
      </w:pPr>
      <w:r w:rsidRPr="00103CA8">
        <w:rPr>
          <w:rFonts w:eastAsia="Times New Roman"/>
          <w:bCs/>
          <w:i/>
          <w:iCs/>
          <w:lang w:eastAsia="ru-RU"/>
        </w:rPr>
        <w:t>Функциональные</w:t>
      </w:r>
      <w:r w:rsidRPr="00386C83">
        <w:rPr>
          <w:rFonts w:eastAsia="Times New Roman"/>
          <w:lang w:eastAsia="ru-RU"/>
        </w:rPr>
        <w:t xml:space="preserve"> программы разрабатываются для крупных организаций, где каждый участок учета (основных средств, материалов, кас</w:t>
      </w:r>
      <w:r>
        <w:rPr>
          <w:rFonts w:eastAsia="Times New Roman"/>
          <w:lang w:eastAsia="ru-RU"/>
        </w:rPr>
        <w:t>совых, банковских операций и т.</w:t>
      </w:r>
      <w:r w:rsidRPr="00386C83">
        <w:rPr>
          <w:rFonts w:eastAsia="Times New Roman"/>
          <w:lang w:eastAsia="ru-RU"/>
        </w:rPr>
        <w:t>д.) имеет относительно самостоятельную программу обработки данных, специализированные формы документации, регистров и отчетности. Эти программы могут использоваться независимо друг от друга, или в комплексе, что позволяет в автоматическом режиме получать сводные регистры в виде Главной книги и установленные формы отчетности. Автоматизация отдельных участков учета на базе функциональных программ требует их дополнительного согласования с применяемой в организации формой учета (журнально-ордерной, мемориально-ордерной  и др.).</w:t>
      </w:r>
    </w:p>
    <w:p w:rsidR="00103CA8" w:rsidRPr="00386C83" w:rsidRDefault="00103CA8" w:rsidP="00103CA8">
      <w:pPr>
        <w:pStyle w:val="11"/>
        <w:rPr>
          <w:rFonts w:eastAsia="Times New Roman"/>
          <w:sz w:val="24"/>
          <w:szCs w:val="24"/>
          <w:lang w:eastAsia="ru-RU"/>
        </w:rPr>
      </w:pPr>
      <w:r w:rsidRPr="00103CA8">
        <w:rPr>
          <w:rFonts w:eastAsia="Times New Roman"/>
          <w:bCs/>
          <w:i/>
          <w:iCs/>
          <w:lang w:eastAsia="ru-RU"/>
        </w:rPr>
        <w:t>Универсальные</w:t>
      </w:r>
      <w:r w:rsidRPr="00386C83">
        <w:rPr>
          <w:rFonts w:eastAsia="Times New Roman"/>
          <w:lang w:eastAsia="ru-RU"/>
        </w:rPr>
        <w:t xml:space="preserve"> программы состоят из одной или двух  частей (модулей) и автоматизируют ведение бухгалтерского учета всех объектов по одним и тем же правилам. Они применимы в малых и средних организациях, вне зависимости от отрасли, к которой относится  эта организация. Регистры таких программ аналогичны применяемым в упрощенной форме учета или Журнал-Главная. Эти программы легко понимаются, осваиваются и используются бухгалтерами, как правило, без вмешательства организаций-разработчиков.</w:t>
      </w:r>
    </w:p>
    <w:p w:rsidR="00103CA8" w:rsidRPr="00386C83" w:rsidRDefault="00103CA8" w:rsidP="00103CA8">
      <w:pPr>
        <w:pStyle w:val="11"/>
        <w:rPr>
          <w:rFonts w:eastAsia="Times New Roman"/>
          <w:sz w:val="24"/>
          <w:szCs w:val="24"/>
          <w:lang w:eastAsia="ru-RU"/>
        </w:rPr>
      </w:pPr>
      <w:r w:rsidRPr="00386C83">
        <w:rPr>
          <w:rFonts w:eastAsia="Times New Roman"/>
          <w:lang w:eastAsia="ru-RU"/>
        </w:rPr>
        <w:t>Очередным шагом в автоматизации бухгалтерского учета в крупных организациях является создание локальных (местных) вычислительных сетей, когда несколько рабочих мест на базе ПЭВМ соединяются в единую сеть посредством прокладки специального кабеля или с использованием существующих телефонных и других сетей. В этом случае приобретаются дополнительное сетевое оборудование, позволяющее обмениваться информацией между компьютерами или выполнять совместную работу. При этом создаются и используются специальные сетевые программы, обеспечивающие доступ к локальной сети и информации.</w:t>
      </w:r>
    </w:p>
    <w:p w:rsidR="00103CA8" w:rsidRPr="00386C83" w:rsidRDefault="00103CA8" w:rsidP="00103CA8">
      <w:pPr>
        <w:pStyle w:val="11"/>
        <w:rPr>
          <w:rFonts w:eastAsia="Times New Roman"/>
          <w:sz w:val="24"/>
          <w:szCs w:val="24"/>
          <w:lang w:eastAsia="ru-RU"/>
        </w:rPr>
      </w:pPr>
      <w:r w:rsidRPr="00386C83">
        <w:rPr>
          <w:rFonts w:eastAsia="Times New Roman"/>
          <w:lang w:eastAsia="ru-RU"/>
        </w:rPr>
        <w:t>Следовательно, все используемые в настоящее время программы автоматизи</w:t>
      </w:r>
      <w:r>
        <w:rPr>
          <w:rFonts w:eastAsia="Times New Roman"/>
          <w:lang w:eastAsia="ru-RU"/>
        </w:rPr>
        <w:t>рованной обработки информации («</w:t>
      </w:r>
      <w:r w:rsidRPr="00386C83">
        <w:rPr>
          <w:rFonts w:eastAsia="Times New Roman"/>
          <w:lang w:eastAsia="ru-RU"/>
        </w:rPr>
        <w:t>1 С Бухгалтерия</w:t>
      </w:r>
      <w:r>
        <w:rPr>
          <w:rFonts w:eastAsia="Times New Roman"/>
          <w:lang w:eastAsia="ru-RU"/>
        </w:rPr>
        <w:t>»</w:t>
      </w:r>
      <w:r w:rsidRPr="00386C83">
        <w:rPr>
          <w:rFonts w:eastAsia="Times New Roman"/>
          <w:lang w:eastAsia="ru-RU"/>
        </w:rPr>
        <w:t>, “Галактика”, “Ветразь” и др.) могут отличаться формами выходных документов и приемами ввода первичных данных. Вместе с тем всех их объединяет то, что они функционируют на основе взаимодействия элементов метода бухгалтерского учета: документации, счетов, двойной записи на счетах, баланса, инвентаризации, отчетности, оценки и калькуляции.</w:t>
      </w:r>
    </w:p>
    <w:p w:rsidR="00103CA8" w:rsidRPr="00386C83" w:rsidRDefault="00103CA8" w:rsidP="00103CA8">
      <w:pPr>
        <w:pStyle w:val="11"/>
        <w:rPr>
          <w:rFonts w:eastAsia="Times New Roman"/>
          <w:sz w:val="24"/>
          <w:szCs w:val="24"/>
          <w:lang w:eastAsia="ru-RU"/>
        </w:rPr>
      </w:pPr>
      <w:r w:rsidRPr="00386C83">
        <w:rPr>
          <w:rFonts w:eastAsia="Times New Roman"/>
          <w:lang w:eastAsia="ru-RU"/>
        </w:rPr>
        <w:t>Таким образом, каждая отдельно взятая версия автоматизированной обработки учетной информации представляет собой единство методологических основ бухгалтерского учета, возможностей вычислительной техники и логической последовательности (алгоритма решения) обработки информации и получения выходных данных.</w:t>
      </w:r>
    </w:p>
    <w:p w:rsidR="00E07D3C" w:rsidRDefault="00287918" w:rsidP="00287918">
      <w:pPr>
        <w:pStyle w:val="11"/>
        <w:rPr>
          <w:lang w:eastAsia="ru-RU"/>
        </w:rPr>
      </w:pPr>
      <w:r w:rsidRPr="00287918">
        <w:rPr>
          <w:lang w:eastAsia="ru-RU"/>
        </w:rPr>
        <w:t xml:space="preserve">Основной тенденцией развития российской системы бухгалтерского учета является постепенный переход к международным стандартам, т.е. разработка отечественных учетных стандартов, основываясь на правилах, рекомендуемых международными. Можно выделить ряд тенденций развития </w:t>
      </w:r>
      <w:r w:rsidR="00E07D3C">
        <w:rPr>
          <w:lang w:eastAsia="ru-RU"/>
        </w:rPr>
        <w:t>бухгалтерского учета в России: и</w:t>
      </w:r>
      <w:r w:rsidRPr="00287918">
        <w:rPr>
          <w:lang w:eastAsia="ru-RU"/>
        </w:rPr>
        <w:t>зменение соотношения между самостоятельностью предприятия в выборе приемов и способов ведения бухгалтерского учета и принятыми в законодательном или ином по</w:t>
      </w:r>
      <w:r w:rsidR="007A7EB3">
        <w:rPr>
          <w:lang w:eastAsia="ru-RU"/>
        </w:rPr>
        <w:t>рядке правилами и требованиями.</w:t>
      </w:r>
      <w:r w:rsidR="007A7EB3">
        <w:rPr>
          <w:rStyle w:val="a5"/>
          <w:lang w:eastAsia="ru-RU"/>
        </w:rPr>
        <w:footnoteReference w:id="8"/>
      </w:r>
    </w:p>
    <w:p w:rsidR="00287918" w:rsidRDefault="00287918" w:rsidP="00E07D3C">
      <w:pPr>
        <w:pStyle w:val="11"/>
        <w:rPr>
          <w:lang w:eastAsia="ru-RU"/>
        </w:rPr>
      </w:pPr>
      <w:r w:rsidRPr="00287918">
        <w:rPr>
          <w:lang w:eastAsia="ru-RU"/>
        </w:rPr>
        <w:t>В России предпринимаются попыт</w:t>
      </w:r>
      <w:r w:rsidR="00CA1001">
        <w:rPr>
          <w:lang w:eastAsia="ru-RU"/>
        </w:rPr>
        <w:t xml:space="preserve">ки отказа от излишне подробной </w:t>
      </w:r>
      <w:r w:rsidRPr="00287918">
        <w:rPr>
          <w:lang w:eastAsia="ru-RU"/>
        </w:rPr>
        <w:t xml:space="preserve">регламентации бухгалтерского учета в пользу большей свободы выбора из имеющегося арсенала методов и способов учета.  </w:t>
      </w:r>
    </w:p>
    <w:p w:rsidR="00287918" w:rsidRDefault="00287918" w:rsidP="00287918">
      <w:pPr>
        <w:pStyle w:val="11"/>
        <w:rPr>
          <w:lang w:eastAsia="ru-RU"/>
        </w:rPr>
      </w:pPr>
      <w:r w:rsidRPr="00287918">
        <w:rPr>
          <w:lang w:eastAsia="ru-RU"/>
        </w:rPr>
        <w:t xml:space="preserve">Структуризация взаимоотношений бухгалтерского учета с системой налогообложения, ориентирующаяся на снижение зависимости учетного процесса, осуществляемого бухгалтерской службой, от процесса расчета налоговых платежей. </w:t>
      </w:r>
    </w:p>
    <w:p w:rsidR="00623116" w:rsidRPr="00517F65" w:rsidRDefault="00287918" w:rsidP="00517F65">
      <w:pPr>
        <w:pStyle w:val="11"/>
      </w:pPr>
      <w:r w:rsidRPr="00287918">
        <w:rPr>
          <w:lang w:eastAsia="ru-RU"/>
        </w:rPr>
        <w:t xml:space="preserve">Основой для осуществления процесса реформирования является создание национальной системы нормативного регулирования бухгалтерского учета. </w:t>
      </w:r>
    </w:p>
    <w:p w:rsidR="00517F65" w:rsidRPr="00517F65" w:rsidRDefault="00517F65" w:rsidP="00517F65">
      <w:pPr>
        <w:pStyle w:val="11"/>
        <w:jc w:val="center"/>
        <w:rPr>
          <w:b/>
        </w:rPr>
      </w:pPr>
      <w:r w:rsidRPr="00517F65">
        <w:rPr>
          <w:b/>
        </w:rPr>
        <w:t>Заключение</w:t>
      </w:r>
    </w:p>
    <w:p w:rsidR="00517F65" w:rsidRPr="00E07D3C" w:rsidRDefault="00517F65" w:rsidP="004F5B50">
      <w:pPr>
        <w:pStyle w:val="11"/>
        <w:rPr>
          <w:sz w:val="16"/>
        </w:rPr>
      </w:pPr>
    </w:p>
    <w:p w:rsidR="00E07D3C" w:rsidRDefault="00E07D3C" w:rsidP="009E363E">
      <w:pPr>
        <w:pStyle w:val="11"/>
        <w:spacing w:line="348" w:lineRule="auto"/>
      </w:pPr>
      <w:r>
        <w:rPr>
          <w:rStyle w:val="ae"/>
          <w:b w:val="0"/>
          <w:bCs w:val="0"/>
        </w:rPr>
        <w:t xml:space="preserve">Таким образом, под формой </w:t>
      </w:r>
      <w:r w:rsidRPr="00A666D0">
        <w:rPr>
          <w:rStyle w:val="ae"/>
          <w:b w:val="0"/>
          <w:bCs w:val="0"/>
        </w:rPr>
        <w:t>счетоводства</w:t>
      </w:r>
      <w:r w:rsidRPr="00A666D0">
        <w:t xml:space="preserve"> </w:t>
      </w:r>
      <w:r>
        <w:t>понимается</w:t>
      </w:r>
      <w:r w:rsidRPr="00A666D0">
        <w:t xml:space="preserve"> совокупность взаимосвязанных определенным образом учетных регистров.</w:t>
      </w:r>
    </w:p>
    <w:p w:rsidR="00E07618" w:rsidRDefault="00F71041" w:rsidP="009E363E">
      <w:pPr>
        <w:pStyle w:val="11"/>
        <w:spacing w:line="348" w:lineRule="auto"/>
      </w:pPr>
      <w:r>
        <w:t xml:space="preserve">Формы </w:t>
      </w:r>
      <w:r w:rsidR="00E07618" w:rsidRPr="00A666D0">
        <w:rPr>
          <w:rStyle w:val="ae"/>
          <w:b w:val="0"/>
          <w:bCs w:val="0"/>
        </w:rPr>
        <w:t>счетоводства</w:t>
      </w:r>
      <w:r w:rsidR="00E07618" w:rsidRPr="00A666D0">
        <w:t xml:space="preserve"> </w:t>
      </w:r>
      <w:r>
        <w:t>различаются по внешнему виду, количеству и построению бухгалтерских регистров (книги, карточки, отдельные листы); по взаимосвязи хронологической и систематической регистрации; по сочетанию синтетического и аналитического учёта; по технике записей (ручная, механизированная, автомати</w:t>
      </w:r>
      <w:r w:rsidR="00E07618">
        <w:t>зированная) и т.д.</w:t>
      </w:r>
    </w:p>
    <w:p w:rsidR="00E07618" w:rsidRDefault="00E07618" w:rsidP="009E363E">
      <w:pPr>
        <w:pStyle w:val="11"/>
        <w:spacing w:line="348" w:lineRule="auto"/>
      </w:pPr>
      <w:r>
        <w:t>В содержательном понимании форма учета определяется как совокупность учетных регистров, их построение и взаимосвязь, техника записей хозяйственных операций. В процедурном как процедура трансформации бухгалтерских данных. В организационном как алгоритм обработки и регистрации информации в бухгалтерском учете.</w:t>
      </w:r>
    </w:p>
    <w:p w:rsidR="00623116" w:rsidRPr="00573887" w:rsidRDefault="00F71041" w:rsidP="009E363E">
      <w:pPr>
        <w:pStyle w:val="11"/>
        <w:spacing w:line="348" w:lineRule="auto"/>
      </w:pPr>
      <w:r>
        <w:t>Совершенствование формы бухгалтерского учёта происходило по мере роста производства, развития производительных сил, расширения товарного обмена. Одна из первых ф</w:t>
      </w:r>
      <w:r w:rsidR="00E07618">
        <w:t xml:space="preserve">орм счетоводства </w:t>
      </w:r>
      <w:r>
        <w:t>– итальянская система двойной записи (15 в.). Она предусматривала ведение трёх книг: памятной, хронологической и главной. Записи производились по дебету и кредиту счетов; по мере надобности составлялся отчётный баланс. Развитие производства и торговли, увеличение числа хозяйственных операций привели к необходимости обоснования бухгалтерских записей первичными документами</w:t>
      </w:r>
      <w:r w:rsidR="00E07618">
        <w:t>, п</w:t>
      </w:r>
      <w:r w:rsidR="00623116" w:rsidRPr="00573887">
        <w:rPr>
          <w:lang w:eastAsia="ru-RU"/>
        </w:rPr>
        <w:t xml:space="preserve">отребовалась систематизация учитываемых объектов. </w:t>
      </w:r>
      <w:r w:rsidR="00E07618">
        <w:rPr>
          <w:lang w:eastAsia="ru-RU"/>
        </w:rPr>
        <w:t>В</w:t>
      </w:r>
      <w:r w:rsidR="00623116" w:rsidRPr="00573887">
        <w:rPr>
          <w:lang w:eastAsia="ru-RU"/>
        </w:rPr>
        <w:t xml:space="preserve">озникла необходимость агрегирования данных в большие рубрики, </w:t>
      </w:r>
      <w:r w:rsidR="00E07618">
        <w:rPr>
          <w:lang w:eastAsia="ru-RU"/>
        </w:rPr>
        <w:t>(</w:t>
      </w:r>
      <w:r w:rsidR="00623116" w:rsidRPr="00573887">
        <w:rPr>
          <w:lang w:eastAsia="ru-RU"/>
        </w:rPr>
        <w:t>това</w:t>
      </w:r>
      <w:r w:rsidR="00E07618">
        <w:rPr>
          <w:lang w:eastAsia="ru-RU"/>
        </w:rPr>
        <w:t>ры, материалы, оборудование и т.</w:t>
      </w:r>
      <w:r w:rsidR="00623116" w:rsidRPr="00573887">
        <w:rPr>
          <w:lang w:eastAsia="ru-RU"/>
        </w:rPr>
        <w:t>д.</w:t>
      </w:r>
      <w:r w:rsidR="00E07618">
        <w:rPr>
          <w:lang w:eastAsia="ru-RU"/>
        </w:rPr>
        <w:t>).</w:t>
      </w:r>
      <w:r w:rsidR="00623116" w:rsidRPr="00573887">
        <w:rPr>
          <w:lang w:eastAsia="ru-RU"/>
        </w:rPr>
        <w:t xml:space="preserve"> В одних случаях все объекты учета пытались свести в пять счетов (первоначальный вариант американской формы), в других - в четыре (логисмография) или три (русская форма). </w:t>
      </w:r>
    </w:p>
    <w:p w:rsidR="004F5B50" w:rsidRDefault="00287918" w:rsidP="009E363E">
      <w:pPr>
        <w:pStyle w:val="11"/>
        <w:spacing w:line="348" w:lineRule="auto"/>
      </w:pPr>
      <w:r w:rsidRPr="00287918">
        <w:rPr>
          <w:lang w:eastAsia="ru-RU"/>
        </w:rPr>
        <w:t>Основной тенденцией развития российской системы бухгалтерского учета является постепенный переход к международным стандартам, т.е. разработка отечественных учетных стандартов, основываясь на правилах, рекомендуемых международными.</w:t>
      </w:r>
    </w:p>
    <w:p w:rsidR="00BF1C1C" w:rsidRDefault="0082524B" w:rsidP="0082524B">
      <w:pPr>
        <w:pStyle w:val="11"/>
        <w:jc w:val="center"/>
        <w:rPr>
          <w:b/>
        </w:rPr>
      </w:pPr>
      <w:r w:rsidRPr="0082524B">
        <w:rPr>
          <w:b/>
        </w:rPr>
        <w:t>Список литературы</w:t>
      </w:r>
    </w:p>
    <w:p w:rsidR="003D4A65" w:rsidRPr="003D4A65" w:rsidRDefault="003D4A65" w:rsidP="0082524B">
      <w:pPr>
        <w:pStyle w:val="11"/>
        <w:jc w:val="center"/>
        <w:rPr>
          <w:b/>
          <w:sz w:val="20"/>
        </w:rPr>
      </w:pPr>
    </w:p>
    <w:p w:rsidR="00A666D0" w:rsidRPr="00A666D0" w:rsidRDefault="00A666D0" w:rsidP="00A666D0">
      <w:pPr>
        <w:pStyle w:val="3"/>
      </w:pPr>
      <w:r w:rsidRPr="00A666D0">
        <w:t>Федеральный закон от 21 ноября 1996 г. № 129-ФЗ «О бухгалтерском учете» // СЗ РФ. 1996. № 48, ст. 5369.</w:t>
      </w:r>
    </w:p>
    <w:p w:rsidR="00A666D0" w:rsidRPr="00A666D0" w:rsidRDefault="00A666D0" w:rsidP="00A666D0">
      <w:pPr>
        <w:pStyle w:val="3"/>
      </w:pPr>
      <w:r w:rsidRPr="00A666D0">
        <w:t>Булгакова С.В. Основы балансоведения : учеб. пособие / С.В. Булгакова.– Воронеж: Воронеж. Гос. Ун-т, 2005.- 92 с.</w:t>
      </w:r>
    </w:p>
    <w:p w:rsidR="00A666D0" w:rsidRPr="00A666D0" w:rsidRDefault="00A666D0" w:rsidP="00A666D0">
      <w:pPr>
        <w:pStyle w:val="3"/>
      </w:pPr>
      <w:r w:rsidRPr="00260CB3">
        <w:t>Бухгалтерский учет: Учебник. / Под ред. П. С. Безруких</w:t>
      </w:r>
      <w:r w:rsidRPr="00A666D0">
        <w:t>.-М.: Инфра-М, 2008.- 374 с.</w:t>
      </w:r>
    </w:p>
    <w:p w:rsidR="00A666D0" w:rsidRPr="00A666D0" w:rsidRDefault="00A666D0" w:rsidP="00A666D0">
      <w:pPr>
        <w:pStyle w:val="3"/>
      </w:pPr>
      <w:r w:rsidRPr="00A666D0">
        <w:rPr>
          <w:rStyle w:val="small1"/>
        </w:rPr>
        <w:t>Денисов Н.Л., Сапожникова Н.Г.</w:t>
      </w:r>
      <w:r w:rsidRPr="00A666D0">
        <w:t xml:space="preserve"> Бухгалтерский учет: бухгалтерская финансовая отчетность / под общ. ред. Н.Т. </w:t>
      </w:r>
      <w:r w:rsidRPr="00A666D0">
        <w:rPr>
          <w:rStyle w:val="small1"/>
        </w:rPr>
        <w:t>Лабынцев</w:t>
      </w:r>
      <w:r w:rsidRPr="00A666D0">
        <w:t>. – М.: Финансы и статистика, 2008. – 240 с.</w:t>
      </w:r>
    </w:p>
    <w:p w:rsidR="00A666D0" w:rsidRPr="00A666D0" w:rsidRDefault="00A666D0" w:rsidP="00A666D0">
      <w:pPr>
        <w:pStyle w:val="3"/>
      </w:pPr>
      <w:r w:rsidRPr="00260CB3">
        <w:t>Дусаева Е.М.‚ Суханова Л.И. Теория бухгалтерского учета. Учеб. пособие</w:t>
      </w:r>
      <w:r w:rsidRPr="00A666D0">
        <w:t>.-М.: Проспект, 2008. – 311 с.</w:t>
      </w:r>
    </w:p>
    <w:p w:rsidR="00A666D0" w:rsidRPr="00A666D0" w:rsidRDefault="00A666D0" w:rsidP="00A666D0">
      <w:pPr>
        <w:pStyle w:val="3"/>
      </w:pPr>
      <w:r w:rsidRPr="00260CB3">
        <w:t>Кондраков Н.П.</w:t>
      </w:r>
      <w:r w:rsidRPr="00A666D0">
        <w:t>Бухгалтерский учет. Учебник. – М.: Инфра-М, 2008. – 388 с.</w:t>
      </w:r>
    </w:p>
    <w:p w:rsidR="00037B3B" w:rsidRDefault="00037B3B" w:rsidP="00037B3B">
      <w:pPr>
        <w:pStyle w:val="11"/>
      </w:pPr>
    </w:p>
    <w:p w:rsidR="00037B3B" w:rsidRDefault="00037B3B" w:rsidP="00037B3B">
      <w:pPr>
        <w:pStyle w:val="11"/>
      </w:pPr>
    </w:p>
    <w:p w:rsidR="00B85370" w:rsidRPr="00B66534" w:rsidRDefault="00B85370" w:rsidP="00B85370">
      <w:pPr>
        <w:pStyle w:val="3"/>
        <w:numPr>
          <w:ilvl w:val="0"/>
          <w:numId w:val="0"/>
        </w:numPr>
        <w:ind w:left="540"/>
      </w:pPr>
      <w:bookmarkStart w:id="0" w:name="_GoBack"/>
      <w:bookmarkEnd w:id="0"/>
    </w:p>
    <w:sectPr w:rsidR="00B85370" w:rsidRPr="00B66534" w:rsidSect="00A666D0">
      <w:headerReference w:type="default" r:id="rId7"/>
      <w:footerReference w:type="default" r:id="rId8"/>
      <w:footerReference w:type="first" r:id="rId9"/>
      <w:footnotePr>
        <w:numRestart w:val="eachPage"/>
      </w:footnotePr>
      <w:pgSz w:w="11906" w:h="16838"/>
      <w:pgMar w:top="993" w:right="566" w:bottom="1134" w:left="2268"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17" w:rsidRDefault="00785617" w:rsidP="00923F82">
      <w:pPr>
        <w:spacing w:after="0" w:line="240" w:lineRule="auto"/>
      </w:pPr>
      <w:r>
        <w:separator/>
      </w:r>
    </w:p>
  </w:endnote>
  <w:endnote w:type="continuationSeparator" w:id="0">
    <w:p w:rsidR="00785617" w:rsidRDefault="00785617" w:rsidP="0092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0" w:rsidRPr="00A666D0" w:rsidRDefault="00A666D0" w:rsidP="00A666D0">
    <w:pPr>
      <w:pStyle w:val="22"/>
      <w:jc w:val="center"/>
      <w:rPr>
        <w:sz w:val="28"/>
      </w:rPr>
    </w:pPr>
    <w:r w:rsidRPr="00A666D0">
      <w:rPr>
        <w:sz w:val="28"/>
      </w:rPr>
      <w:fldChar w:fldCharType="begin"/>
    </w:r>
    <w:r w:rsidRPr="00A666D0">
      <w:rPr>
        <w:sz w:val="28"/>
      </w:rPr>
      <w:instrText xml:space="preserve"> PAGE   \* MERGEFORMAT </w:instrText>
    </w:r>
    <w:r w:rsidRPr="00A666D0">
      <w:rPr>
        <w:sz w:val="28"/>
      </w:rPr>
      <w:fldChar w:fldCharType="separate"/>
    </w:r>
    <w:r w:rsidR="006865AA">
      <w:rPr>
        <w:noProof/>
        <w:sz w:val="28"/>
      </w:rPr>
      <w:t>3</w:t>
    </w:r>
    <w:r w:rsidRPr="00A666D0">
      <w:rPr>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0" w:rsidRDefault="00A666D0" w:rsidP="00A666D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17" w:rsidRDefault="00785617" w:rsidP="00923F82">
      <w:pPr>
        <w:spacing w:after="0" w:line="240" w:lineRule="auto"/>
      </w:pPr>
      <w:r>
        <w:separator/>
      </w:r>
    </w:p>
  </w:footnote>
  <w:footnote w:type="continuationSeparator" w:id="0">
    <w:p w:rsidR="00785617" w:rsidRDefault="00785617" w:rsidP="00923F82">
      <w:pPr>
        <w:spacing w:after="0" w:line="240" w:lineRule="auto"/>
      </w:pPr>
      <w:r>
        <w:continuationSeparator/>
      </w:r>
    </w:p>
  </w:footnote>
  <w:footnote w:id="1">
    <w:p w:rsidR="00C42944" w:rsidRPr="00C42944" w:rsidRDefault="00C42944" w:rsidP="007A7EB3">
      <w:pPr>
        <w:pStyle w:val="22"/>
        <w:rPr>
          <w:sz w:val="52"/>
          <w:lang w:eastAsia="ru-RU"/>
        </w:rPr>
      </w:pPr>
      <w:r>
        <w:rPr>
          <w:rStyle w:val="a5"/>
        </w:rPr>
        <w:footnoteRef/>
      </w:r>
      <w:r w:rsidR="007A7EB3">
        <w:t xml:space="preserve"> </w:t>
      </w:r>
      <w:r w:rsidR="007A7EB3" w:rsidRPr="003E3816">
        <w:t xml:space="preserve">Булгакова С.В. Основы балансоведения : учеб. пособие / С.В. Булгакова.– Воронеж: </w:t>
      </w:r>
      <w:r w:rsidR="007A7EB3">
        <w:t>Воронеж. Гос. Ун-т, 2005.- С.32.</w:t>
      </w:r>
    </w:p>
  </w:footnote>
  <w:footnote w:id="2">
    <w:p w:rsidR="00C42944" w:rsidRDefault="00C42944" w:rsidP="00C42944">
      <w:pPr>
        <w:pStyle w:val="22"/>
      </w:pPr>
      <w:r>
        <w:rPr>
          <w:rStyle w:val="a5"/>
        </w:rPr>
        <w:footnoteRef/>
      </w:r>
      <w:r>
        <w:t xml:space="preserve"> Там же. – С. 33.</w:t>
      </w:r>
    </w:p>
  </w:footnote>
  <w:footnote w:id="3">
    <w:p w:rsidR="00C42944" w:rsidRPr="00C42944" w:rsidRDefault="00C42944" w:rsidP="00C42944">
      <w:pPr>
        <w:pStyle w:val="22"/>
        <w:rPr>
          <w:sz w:val="52"/>
          <w:lang w:eastAsia="ru-RU"/>
        </w:rPr>
      </w:pPr>
      <w:r>
        <w:rPr>
          <w:rStyle w:val="a5"/>
        </w:rPr>
        <w:footnoteRef/>
      </w:r>
      <w:r>
        <w:t xml:space="preserve"> </w:t>
      </w:r>
      <w:r w:rsidRPr="00260CB3">
        <w:t>Кондраков Н.П.</w:t>
      </w:r>
      <w:r w:rsidRPr="009F4C05">
        <w:t>Бухгалт</w:t>
      </w:r>
      <w:r w:rsidRPr="003E3816">
        <w:t>ерский учет. Учебни</w:t>
      </w:r>
      <w:r>
        <w:t>к. – М.: Инфра-М, 2008. – С. 29.</w:t>
      </w:r>
    </w:p>
  </w:footnote>
  <w:footnote w:id="4">
    <w:p w:rsidR="00C42944" w:rsidRDefault="00C42944" w:rsidP="00C42944">
      <w:pPr>
        <w:pStyle w:val="22"/>
      </w:pPr>
      <w:r>
        <w:rPr>
          <w:rStyle w:val="a5"/>
        </w:rPr>
        <w:footnoteRef/>
      </w:r>
      <w:r>
        <w:t xml:space="preserve"> Там же. – С. 30.</w:t>
      </w:r>
    </w:p>
  </w:footnote>
  <w:footnote w:id="5">
    <w:p w:rsidR="007A7EB3" w:rsidRPr="007A7EB3" w:rsidRDefault="007A7EB3" w:rsidP="007A7EB3">
      <w:pPr>
        <w:pStyle w:val="22"/>
        <w:jc w:val="both"/>
        <w:rPr>
          <w:sz w:val="44"/>
          <w:lang w:eastAsia="ru-RU"/>
        </w:rPr>
      </w:pPr>
      <w:r>
        <w:rPr>
          <w:rStyle w:val="a5"/>
        </w:rPr>
        <w:footnoteRef/>
      </w:r>
      <w:r>
        <w:t xml:space="preserve"> </w:t>
      </w:r>
      <w:r w:rsidRPr="00260CB3">
        <w:t>Дусаева Е.М.‚ Суханова Л.И. Теория бухгалтерского учета. Учеб. пособие</w:t>
      </w:r>
      <w:r>
        <w:t>.-М.: Проспект, 2008. – С. 18-19.</w:t>
      </w:r>
    </w:p>
  </w:footnote>
  <w:footnote w:id="6">
    <w:p w:rsidR="007A7EB3" w:rsidRPr="007A7EB3" w:rsidRDefault="007A7EB3" w:rsidP="007A7EB3">
      <w:pPr>
        <w:pStyle w:val="22"/>
        <w:rPr>
          <w:sz w:val="44"/>
          <w:lang w:eastAsia="ru-RU"/>
        </w:rPr>
      </w:pPr>
      <w:r>
        <w:rPr>
          <w:rStyle w:val="a5"/>
        </w:rPr>
        <w:footnoteRef/>
      </w:r>
      <w:r>
        <w:t xml:space="preserve"> </w:t>
      </w:r>
      <w:r w:rsidRPr="00260CB3">
        <w:t>Бухгалтерский учет: Учебник. / Под ред. П. С. Безруких</w:t>
      </w:r>
      <w:r>
        <w:t>.-М.: Инфра-М, 2008.- С. 44-45.</w:t>
      </w:r>
    </w:p>
  </w:footnote>
  <w:footnote w:id="7">
    <w:p w:rsidR="00103CA8" w:rsidRPr="009F4C05" w:rsidRDefault="00103CA8" w:rsidP="00103CA8">
      <w:pPr>
        <w:pStyle w:val="22"/>
      </w:pPr>
      <w:r w:rsidRPr="009F4C05">
        <w:rPr>
          <w:rStyle w:val="a5"/>
        </w:rPr>
        <w:footnoteRef/>
      </w:r>
      <w:r w:rsidRPr="009F4C05">
        <w:rPr>
          <w:vertAlign w:val="superscript"/>
        </w:rPr>
        <w:t xml:space="preserve"> </w:t>
      </w:r>
      <w:r w:rsidRPr="00260CB3">
        <w:t>Кондраков Н.П.</w:t>
      </w:r>
      <w:r w:rsidRPr="009F4C05">
        <w:t>Бухгалтерский учет. Учебни</w:t>
      </w:r>
      <w:r>
        <w:t>к. – М.: Инфра-М, 2008. – С. 109-110.</w:t>
      </w:r>
    </w:p>
  </w:footnote>
  <w:footnote w:id="8">
    <w:p w:rsidR="007A7EB3" w:rsidRDefault="007A7EB3" w:rsidP="007A7EB3">
      <w:pPr>
        <w:pStyle w:val="22"/>
      </w:pPr>
      <w:r>
        <w:rPr>
          <w:rStyle w:val="a5"/>
        </w:rPr>
        <w:footnoteRef/>
      </w:r>
      <w:r>
        <w:t xml:space="preserve"> </w:t>
      </w:r>
      <w:r w:rsidRPr="009F4C05">
        <w:rPr>
          <w:rStyle w:val="small1"/>
        </w:rPr>
        <w:t>Денисов Н.Л., Сапожникова Н.Г.</w:t>
      </w:r>
      <w:r w:rsidRPr="009F4C05">
        <w:t xml:space="preserve"> </w:t>
      </w:r>
      <w:r w:rsidRPr="009F4C05">
        <w:rPr>
          <w:bCs/>
        </w:rPr>
        <w:t xml:space="preserve">Бухгалтерский учет: бухгалтерская финансовая отчетность / под общ. ред. Н.Т. </w:t>
      </w:r>
      <w:r w:rsidRPr="009F4C05">
        <w:rPr>
          <w:rStyle w:val="small1"/>
        </w:rPr>
        <w:t>Лабынцев</w:t>
      </w:r>
      <w:r w:rsidRPr="009F4C05">
        <w:t>. – М.: Фина</w:t>
      </w:r>
      <w:r>
        <w:t>нсы и статистика, 2008. –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49" w:rsidRPr="00923F82" w:rsidRDefault="00AC2949" w:rsidP="00923F82">
    <w:pPr>
      <w:pStyle w:val="a6"/>
      <w:spacing w:after="0" w:line="240" w:lineRule="auto"/>
      <w:jc w:val="right"/>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6.5pt" o:bullet="t">
        <v:imagedata r:id="rId1" o:title="art1AE"/>
      </v:shape>
    </w:pict>
  </w:numPicBullet>
  <w:numPicBullet w:numPicBulletId="1">
    <w:pict>
      <v:shape id="_x0000_i1030" type="#_x0000_t75" style="width:15pt;height:16.5pt" o:bullet="t">
        <v:imagedata r:id="rId2" o:title="art1B4"/>
      </v:shape>
    </w:pict>
  </w:numPicBullet>
  <w:numPicBullet w:numPicBulletId="2">
    <w:pict>
      <v:shape id="_x0000_i1031" type="#_x0000_t75" style="width:26.25pt;height:12.75pt" o:bullet="t">
        <v:imagedata r:id="rId3" o:title=""/>
      </v:shape>
    </w:pict>
  </w:numPicBullet>
  <w:abstractNum w:abstractNumId="0">
    <w:nsid w:val="030C1173"/>
    <w:multiLevelType w:val="multilevel"/>
    <w:tmpl w:val="29BC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23E34"/>
    <w:multiLevelType w:val="multilevel"/>
    <w:tmpl w:val="3248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C50380"/>
    <w:multiLevelType w:val="hybridMultilevel"/>
    <w:tmpl w:val="EE2CC184"/>
    <w:lvl w:ilvl="0" w:tplc="04190011">
      <w:start w:val="1"/>
      <w:numFmt w:val="decimal"/>
      <w:lvlText w:val="%1)"/>
      <w:lvlJc w:val="left"/>
      <w:pPr>
        <w:tabs>
          <w:tab w:val="num" w:pos="1080"/>
        </w:tabs>
        <w:ind w:left="1080" w:hanging="360"/>
      </w:pPr>
      <w:rPr>
        <w:rFonts w:hint="default"/>
        <w:b w:val="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4D568C4"/>
    <w:multiLevelType w:val="hybridMultilevel"/>
    <w:tmpl w:val="E54C1F8C"/>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nsid w:val="19185934"/>
    <w:multiLevelType w:val="multilevel"/>
    <w:tmpl w:val="DD4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90A2A"/>
    <w:multiLevelType w:val="multilevel"/>
    <w:tmpl w:val="4C68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75D75"/>
    <w:multiLevelType w:val="multilevel"/>
    <w:tmpl w:val="2C76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EB3BC1"/>
    <w:multiLevelType w:val="hybridMultilevel"/>
    <w:tmpl w:val="F182C54C"/>
    <w:lvl w:ilvl="0" w:tplc="0882A22C">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4A168A2"/>
    <w:multiLevelType w:val="multilevel"/>
    <w:tmpl w:val="CA1E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87B6F"/>
    <w:multiLevelType w:val="hybridMultilevel"/>
    <w:tmpl w:val="6116FE4C"/>
    <w:lvl w:ilvl="0" w:tplc="04190001">
      <w:start w:val="1"/>
      <w:numFmt w:val="bullet"/>
      <w:lvlText w:val=""/>
      <w:lvlJc w:val="left"/>
      <w:pPr>
        <w:tabs>
          <w:tab w:val="num" w:pos="1080"/>
        </w:tabs>
        <w:ind w:left="1080" w:hanging="360"/>
      </w:pPr>
      <w:rPr>
        <w:rFonts w:ascii="Symbol" w:hAnsi="Symbol" w:hint="default"/>
        <w:b w:val="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752AA5"/>
    <w:multiLevelType w:val="hybridMultilevel"/>
    <w:tmpl w:val="C1882D72"/>
    <w:lvl w:ilvl="0" w:tplc="BAE2E5A8">
      <w:start w:val="1"/>
      <w:numFmt w:val="bullet"/>
      <w:pStyle w:val="7"/>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0A4490B"/>
    <w:multiLevelType w:val="multilevel"/>
    <w:tmpl w:val="0440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A279A"/>
    <w:multiLevelType w:val="multilevel"/>
    <w:tmpl w:val="E144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F7CC9"/>
    <w:multiLevelType w:val="hybridMultilevel"/>
    <w:tmpl w:val="02B67956"/>
    <w:lvl w:ilvl="0" w:tplc="233ADA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271626"/>
    <w:multiLevelType w:val="hybridMultilevel"/>
    <w:tmpl w:val="EA569E86"/>
    <w:lvl w:ilvl="0" w:tplc="233ADA7E">
      <w:start w:val="1"/>
      <w:numFmt w:val="bullet"/>
      <w:lvlText w:val=""/>
      <w:lvlJc w:val="left"/>
      <w:pPr>
        <w:tabs>
          <w:tab w:val="num" w:pos="1080"/>
        </w:tabs>
        <w:ind w:left="1080" w:hanging="360"/>
      </w:pPr>
      <w:rPr>
        <w:rFonts w:ascii="Symbol" w:hAnsi="Symbol" w:hint="default"/>
        <w:b w:val="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7A869CB"/>
    <w:multiLevelType w:val="hybridMultilevel"/>
    <w:tmpl w:val="AD26338C"/>
    <w:lvl w:ilvl="0" w:tplc="233ADA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4027DB"/>
    <w:multiLevelType w:val="multilevel"/>
    <w:tmpl w:val="48A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A58A7"/>
    <w:multiLevelType w:val="hybridMultilevel"/>
    <w:tmpl w:val="782EF268"/>
    <w:lvl w:ilvl="0" w:tplc="233ADA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E3F42C7"/>
    <w:multiLevelType w:val="multilevel"/>
    <w:tmpl w:val="F6BA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995DE0"/>
    <w:multiLevelType w:val="multilevel"/>
    <w:tmpl w:val="4342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7A0DBC"/>
    <w:multiLevelType w:val="hybridMultilevel"/>
    <w:tmpl w:val="43069F36"/>
    <w:lvl w:ilvl="0" w:tplc="233ADA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02728E"/>
    <w:multiLevelType w:val="hybridMultilevel"/>
    <w:tmpl w:val="EE2CC184"/>
    <w:lvl w:ilvl="0" w:tplc="04190011">
      <w:start w:val="1"/>
      <w:numFmt w:val="decimal"/>
      <w:lvlText w:val="%1)"/>
      <w:lvlJc w:val="left"/>
      <w:pPr>
        <w:tabs>
          <w:tab w:val="num" w:pos="1080"/>
        </w:tabs>
        <w:ind w:left="1080" w:hanging="360"/>
      </w:pPr>
      <w:rPr>
        <w:rFonts w:hint="default"/>
        <w:b w:val="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3624D68"/>
    <w:multiLevelType w:val="multilevel"/>
    <w:tmpl w:val="8A5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C94771"/>
    <w:multiLevelType w:val="hybridMultilevel"/>
    <w:tmpl w:val="F4FC0184"/>
    <w:lvl w:ilvl="0" w:tplc="233ADA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601FD8"/>
    <w:multiLevelType w:val="multilevel"/>
    <w:tmpl w:val="C8B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940C2"/>
    <w:multiLevelType w:val="multilevel"/>
    <w:tmpl w:val="2A40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BB5846"/>
    <w:multiLevelType w:val="hybridMultilevel"/>
    <w:tmpl w:val="E5A0BC6C"/>
    <w:lvl w:ilvl="0" w:tplc="1CB80A62">
      <w:start w:val="1"/>
      <w:numFmt w:val="decimal"/>
      <w:pStyle w:val="3"/>
      <w:lvlText w:val="%1."/>
      <w:lvlJc w:val="left"/>
      <w:pPr>
        <w:tabs>
          <w:tab w:val="num" w:pos="1080"/>
        </w:tabs>
        <w:ind w:left="1080" w:hanging="360"/>
      </w:pPr>
      <w:rPr>
        <w:rFonts w:hint="default"/>
        <w:b w:val="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C2B352B"/>
    <w:multiLevelType w:val="multilevel"/>
    <w:tmpl w:val="D734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DB63B9"/>
    <w:multiLevelType w:val="multilevel"/>
    <w:tmpl w:val="DBB65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B05FD0"/>
    <w:multiLevelType w:val="multilevel"/>
    <w:tmpl w:val="F058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982963"/>
    <w:multiLevelType w:val="multilevel"/>
    <w:tmpl w:val="CBA6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4B6298"/>
    <w:multiLevelType w:val="hybridMultilevel"/>
    <w:tmpl w:val="315AC524"/>
    <w:lvl w:ilvl="0" w:tplc="78D272D4">
      <w:start w:val="1"/>
      <w:numFmt w:val="decimal"/>
      <w:pStyle w:val="6"/>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D437DCB"/>
    <w:multiLevelType w:val="multilevel"/>
    <w:tmpl w:val="6BDC7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14423C"/>
    <w:multiLevelType w:val="multilevel"/>
    <w:tmpl w:val="8C0A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FF204B"/>
    <w:multiLevelType w:val="multilevel"/>
    <w:tmpl w:val="269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E53DAF"/>
    <w:multiLevelType w:val="multilevel"/>
    <w:tmpl w:val="4228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0244B6"/>
    <w:multiLevelType w:val="multilevel"/>
    <w:tmpl w:val="794A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2A32BE"/>
    <w:multiLevelType w:val="multilevel"/>
    <w:tmpl w:val="A46E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2C4711"/>
    <w:multiLevelType w:val="multilevel"/>
    <w:tmpl w:val="55A8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B107FD"/>
    <w:multiLevelType w:val="hybridMultilevel"/>
    <w:tmpl w:val="B4E8B0BC"/>
    <w:lvl w:ilvl="0" w:tplc="84A29D5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10"/>
  </w:num>
  <w:num w:numId="4">
    <w:abstractNumId w:val="1"/>
  </w:num>
  <w:num w:numId="5">
    <w:abstractNumId w:val="6"/>
  </w:num>
  <w:num w:numId="6">
    <w:abstractNumId w:val="30"/>
  </w:num>
  <w:num w:numId="7">
    <w:abstractNumId w:val="32"/>
  </w:num>
  <w:num w:numId="8">
    <w:abstractNumId w:val="28"/>
  </w:num>
  <w:num w:numId="9">
    <w:abstractNumId w:val="22"/>
  </w:num>
  <w:num w:numId="10">
    <w:abstractNumId w:val="34"/>
  </w:num>
  <w:num w:numId="11">
    <w:abstractNumId w:val="36"/>
  </w:num>
  <w:num w:numId="12">
    <w:abstractNumId w:val="4"/>
  </w:num>
  <w:num w:numId="13">
    <w:abstractNumId w:val="37"/>
  </w:num>
  <w:num w:numId="14">
    <w:abstractNumId w:val="25"/>
  </w:num>
  <w:num w:numId="15">
    <w:abstractNumId w:val="5"/>
  </w:num>
  <w:num w:numId="16">
    <w:abstractNumId w:val="35"/>
  </w:num>
  <w:num w:numId="17">
    <w:abstractNumId w:val="39"/>
  </w:num>
  <w:num w:numId="18">
    <w:abstractNumId w:val="3"/>
  </w:num>
  <w:num w:numId="19">
    <w:abstractNumId w:val="38"/>
  </w:num>
  <w:num w:numId="20">
    <w:abstractNumId w:val="24"/>
  </w:num>
  <w:num w:numId="21">
    <w:abstractNumId w:val="29"/>
  </w:num>
  <w:num w:numId="22">
    <w:abstractNumId w:val="19"/>
  </w:num>
  <w:num w:numId="23">
    <w:abstractNumId w:val="8"/>
  </w:num>
  <w:num w:numId="24">
    <w:abstractNumId w:val="12"/>
  </w:num>
  <w:num w:numId="25">
    <w:abstractNumId w:val="33"/>
  </w:num>
  <w:num w:numId="26">
    <w:abstractNumId w:val="0"/>
  </w:num>
  <w:num w:numId="27">
    <w:abstractNumId w:val="11"/>
  </w:num>
  <w:num w:numId="28">
    <w:abstractNumId w:val="16"/>
  </w:num>
  <w:num w:numId="29">
    <w:abstractNumId w:val="9"/>
  </w:num>
  <w:num w:numId="30">
    <w:abstractNumId w:val="14"/>
  </w:num>
  <w:num w:numId="31">
    <w:abstractNumId w:val="21"/>
  </w:num>
  <w:num w:numId="32">
    <w:abstractNumId w:val="13"/>
  </w:num>
  <w:num w:numId="33">
    <w:abstractNumId w:val="17"/>
  </w:num>
  <w:num w:numId="34">
    <w:abstractNumId w:val="20"/>
  </w:num>
  <w:num w:numId="35">
    <w:abstractNumId w:val="23"/>
  </w:num>
  <w:num w:numId="36">
    <w:abstractNumId w:val="15"/>
  </w:num>
  <w:num w:numId="37">
    <w:abstractNumId w:val="2"/>
  </w:num>
  <w:num w:numId="38">
    <w:abstractNumId w:val="7"/>
  </w:num>
  <w:num w:numId="39">
    <w:abstractNumId w:val="27"/>
  </w:num>
  <w:num w:numId="4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193"/>
    <w:rsid w:val="00013193"/>
    <w:rsid w:val="000178D4"/>
    <w:rsid w:val="0002199A"/>
    <w:rsid w:val="00021DAE"/>
    <w:rsid w:val="00030D5A"/>
    <w:rsid w:val="00033DD3"/>
    <w:rsid w:val="00037B3B"/>
    <w:rsid w:val="00041B7A"/>
    <w:rsid w:val="0008584D"/>
    <w:rsid w:val="00085D53"/>
    <w:rsid w:val="000A0253"/>
    <w:rsid w:val="000A5E00"/>
    <w:rsid w:val="000B2D81"/>
    <w:rsid w:val="000C014C"/>
    <w:rsid w:val="000C52B1"/>
    <w:rsid w:val="000F072F"/>
    <w:rsid w:val="00103399"/>
    <w:rsid w:val="00103CA8"/>
    <w:rsid w:val="0012065A"/>
    <w:rsid w:val="0012424D"/>
    <w:rsid w:val="001467B2"/>
    <w:rsid w:val="001702C1"/>
    <w:rsid w:val="001B388B"/>
    <w:rsid w:val="001C3336"/>
    <w:rsid w:val="001D4BDD"/>
    <w:rsid w:val="001D6F33"/>
    <w:rsid w:val="001D7CC3"/>
    <w:rsid w:val="001E48B4"/>
    <w:rsid w:val="0020713D"/>
    <w:rsid w:val="00230D0B"/>
    <w:rsid w:val="0023266D"/>
    <w:rsid w:val="002501EE"/>
    <w:rsid w:val="00260CB3"/>
    <w:rsid w:val="002760A0"/>
    <w:rsid w:val="00287918"/>
    <w:rsid w:val="002929B0"/>
    <w:rsid w:val="00292A5C"/>
    <w:rsid w:val="00292C82"/>
    <w:rsid w:val="002A055D"/>
    <w:rsid w:val="002C09E7"/>
    <w:rsid w:val="002F2C74"/>
    <w:rsid w:val="0033759F"/>
    <w:rsid w:val="00343D85"/>
    <w:rsid w:val="00354B09"/>
    <w:rsid w:val="00380016"/>
    <w:rsid w:val="00382EC3"/>
    <w:rsid w:val="003861AC"/>
    <w:rsid w:val="00386D1A"/>
    <w:rsid w:val="003C235C"/>
    <w:rsid w:val="003D4A65"/>
    <w:rsid w:val="003E66FF"/>
    <w:rsid w:val="003F0106"/>
    <w:rsid w:val="003F7FD4"/>
    <w:rsid w:val="0040163E"/>
    <w:rsid w:val="00431011"/>
    <w:rsid w:val="0045351F"/>
    <w:rsid w:val="00454B3C"/>
    <w:rsid w:val="00462C4D"/>
    <w:rsid w:val="00466D5B"/>
    <w:rsid w:val="004721C5"/>
    <w:rsid w:val="004855D1"/>
    <w:rsid w:val="004913D0"/>
    <w:rsid w:val="004A5F0A"/>
    <w:rsid w:val="004B5F94"/>
    <w:rsid w:val="004C3799"/>
    <w:rsid w:val="004C52C7"/>
    <w:rsid w:val="004C613B"/>
    <w:rsid w:val="004C735F"/>
    <w:rsid w:val="004E34C5"/>
    <w:rsid w:val="004F5B50"/>
    <w:rsid w:val="004F61EC"/>
    <w:rsid w:val="00517F65"/>
    <w:rsid w:val="00520DDF"/>
    <w:rsid w:val="0054026D"/>
    <w:rsid w:val="005426D9"/>
    <w:rsid w:val="00543423"/>
    <w:rsid w:val="00564B3B"/>
    <w:rsid w:val="00573887"/>
    <w:rsid w:val="00585A39"/>
    <w:rsid w:val="0059266D"/>
    <w:rsid w:val="005A1FEB"/>
    <w:rsid w:val="005C416C"/>
    <w:rsid w:val="005D2F47"/>
    <w:rsid w:val="005E40D1"/>
    <w:rsid w:val="00603D0F"/>
    <w:rsid w:val="00614655"/>
    <w:rsid w:val="006148E6"/>
    <w:rsid w:val="00616AC1"/>
    <w:rsid w:val="00623116"/>
    <w:rsid w:val="006825FA"/>
    <w:rsid w:val="006840F6"/>
    <w:rsid w:val="006865AA"/>
    <w:rsid w:val="0069569E"/>
    <w:rsid w:val="006A46C1"/>
    <w:rsid w:val="006B0E1B"/>
    <w:rsid w:val="006B5AD1"/>
    <w:rsid w:val="006E41AA"/>
    <w:rsid w:val="006F1029"/>
    <w:rsid w:val="00723681"/>
    <w:rsid w:val="007248CA"/>
    <w:rsid w:val="00730E71"/>
    <w:rsid w:val="007452BB"/>
    <w:rsid w:val="00785617"/>
    <w:rsid w:val="00787434"/>
    <w:rsid w:val="007877FD"/>
    <w:rsid w:val="007A3FE8"/>
    <w:rsid w:val="007A6E2C"/>
    <w:rsid w:val="007A7EB3"/>
    <w:rsid w:val="007C5FDC"/>
    <w:rsid w:val="007E0E97"/>
    <w:rsid w:val="00803A08"/>
    <w:rsid w:val="0082524B"/>
    <w:rsid w:val="00864C21"/>
    <w:rsid w:val="00891613"/>
    <w:rsid w:val="00896832"/>
    <w:rsid w:val="008A4AA5"/>
    <w:rsid w:val="008B2F5F"/>
    <w:rsid w:val="008B6427"/>
    <w:rsid w:val="008C19C3"/>
    <w:rsid w:val="0090209C"/>
    <w:rsid w:val="009056DE"/>
    <w:rsid w:val="00916218"/>
    <w:rsid w:val="00923F82"/>
    <w:rsid w:val="00926689"/>
    <w:rsid w:val="0094060C"/>
    <w:rsid w:val="0094594E"/>
    <w:rsid w:val="0095417E"/>
    <w:rsid w:val="00975CDB"/>
    <w:rsid w:val="009906C4"/>
    <w:rsid w:val="009A51F3"/>
    <w:rsid w:val="009E0143"/>
    <w:rsid w:val="009E10D0"/>
    <w:rsid w:val="009E1D16"/>
    <w:rsid w:val="009E363E"/>
    <w:rsid w:val="009F166D"/>
    <w:rsid w:val="00A0697D"/>
    <w:rsid w:val="00A2206F"/>
    <w:rsid w:val="00A3054A"/>
    <w:rsid w:val="00A40A33"/>
    <w:rsid w:val="00A4365A"/>
    <w:rsid w:val="00A527AF"/>
    <w:rsid w:val="00A52ADE"/>
    <w:rsid w:val="00A52B43"/>
    <w:rsid w:val="00A565C4"/>
    <w:rsid w:val="00A604C5"/>
    <w:rsid w:val="00A666D0"/>
    <w:rsid w:val="00A71ED0"/>
    <w:rsid w:val="00A75956"/>
    <w:rsid w:val="00A76CE1"/>
    <w:rsid w:val="00A80943"/>
    <w:rsid w:val="00AC2949"/>
    <w:rsid w:val="00AC5B60"/>
    <w:rsid w:val="00AC7F3E"/>
    <w:rsid w:val="00AD042A"/>
    <w:rsid w:val="00AD7F61"/>
    <w:rsid w:val="00AE3FAD"/>
    <w:rsid w:val="00B02B61"/>
    <w:rsid w:val="00B04A21"/>
    <w:rsid w:val="00B16272"/>
    <w:rsid w:val="00B20260"/>
    <w:rsid w:val="00B33339"/>
    <w:rsid w:val="00B462AA"/>
    <w:rsid w:val="00B464EE"/>
    <w:rsid w:val="00B64A75"/>
    <w:rsid w:val="00B66534"/>
    <w:rsid w:val="00B70891"/>
    <w:rsid w:val="00B85370"/>
    <w:rsid w:val="00B93AB2"/>
    <w:rsid w:val="00B950D5"/>
    <w:rsid w:val="00BB3703"/>
    <w:rsid w:val="00BD33CD"/>
    <w:rsid w:val="00BE273E"/>
    <w:rsid w:val="00BF1C1C"/>
    <w:rsid w:val="00BF294D"/>
    <w:rsid w:val="00BF4B9D"/>
    <w:rsid w:val="00C05322"/>
    <w:rsid w:val="00C17EFC"/>
    <w:rsid w:val="00C42944"/>
    <w:rsid w:val="00C54BC0"/>
    <w:rsid w:val="00C67A97"/>
    <w:rsid w:val="00C82DC9"/>
    <w:rsid w:val="00C94669"/>
    <w:rsid w:val="00CA1001"/>
    <w:rsid w:val="00CA6C07"/>
    <w:rsid w:val="00CC49ED"/>
    <w:rsid w:val="00CF1FA5"/>
    <w:rsid w:val="00D01850"/>
    <w:rsid w:val="00D04F41"/>
    <w:rsid w:val="00D13F64"/>
    <w:rsid w:val="00D331DF"/>
    <w:rsid w:val="00D34D87"/>
    <w:rsid w:val="00D4427E"/>
    <w:rsid w:val="00D72A37"/>
    <w:rsid w:val="00D80250"/>
    <w:rsid w:val="00D80A40"/>
    <w:rsid w:val="00D96D4D"/>
    <w:rsid w:val="00DB12CB"/>
    <w:rsid w:val="00DE4479"/>
    <w:rsid w:val="00DE618C"/>
    <w:rsid w:val="00DE7407"/>
    <w:rsid w:val="00DF03FC"/>
    <w:rsid w:val="00DF76D1"/>
    <w:rsid w:val="00E07618"/>
    <w:rsid w:val="00E07D3C"/>
    <w:rsid w:val="00E12396"/>
    <w:rsid w:val="00E16717"/>
    <w:rsid w:val="00E517BE"/>
    <w:rsid w:val="00E53250"/>
    <w:rsid w:val="00E77538"/>
    <w:rsid w:val="00E8085F"/>
    <w:rsid w:val="00E93D99"/>
    <w:rsid w:val="00EA299C"/>
    <w:rsid w:val="00EA4B17"/>
    <w:rsid w:val="00EB2D67"/>
    <w:rsid w:val="00EE351D"/>
    <w:rsid w:val="00EF0CEE"/>
    <w:rsid w:val="00EF56DA"/>
    <w:rsid w:val="00F024C4"/>
    <w:rsid w:val="00F34286"/>
    <w:rsid w:val="00F4725E"/>
    <w:rsid w:val="00F71041"/>
    <w:rsid w:val="00F71DE2"/>
    <w:rsid w:val="00F740E0"/>
    <w:rsid w:val="00F76358"/>
    <w:rsid w:val="00F96EC1"/>
    <w:rsid w:val="00FA4AB3"/>
    <w:rsid w:val="00FB3010"/>
    <w:rsid w:val="00FE27F0"/>
    <w:rsid w:val="00FF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E460059-D810-4AA9-93A4-A1210A38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193"/>
    <w:pPr>
      <w:spacing w:after="200" w:line="276" w:lineRule="auto"/>
    </w:pPr>
    <w:rPr>
      <w:sz w:val="22"/>
      <w:szCs w:val="22"/>
      <w:lang w:eastAsia="en-US"/>
    </w:rPr>
  </w:style>
  <w:style w:type="paragraph" w:styleId="1">
    <w:name w:val="heading 1"/>
    <w:basedOn w:val="a"/>
    <w:next w:val="a"/>
    <w:link w:val="10"/>
    <w:uiPriority w:val="9"/>
    <w:qFormat/>
    <w:rsid w:val="009F166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B20260"/>
    <w:pPr>
      <w:keepNext/>
      <w:spacing w:before="240" w:after="60"/>
      <w:outlineLvl w:val="1"/>
    </w:pPr>
    <w:rPr>
      <w:rFonts w:ascii="Cambria" w:eastAsia="Times New Roman" w:hAnsi="Cambria"/>
      <w:b/>
      <w:bCs/>
      <w:i/>
      <w:iCs/>
      <w:sz w:val="28"/>
      <w:szCs w:val="28"/>
    </w:rPr>
  </w:style>
  <w:style w:type="paragraph" w:styleId="30">
    <w:name w:val="heading 3"/>
    <w:basedOn w:val="a"/>
    <w:next w:val="a"/>
    <w:link w:val="31"/>
    <w:uiPriority w:val="9"/>
    <w:qFormat/>
    <w:rsid w:val="00B70891"/>
    <w:pPr>
      <w:keepNext/>
      <w:spacing w:before="240" w:after="60"/>
      <w:outlineLvl w:val="2"/>
    </w:pPr>
    <w:rPr>
      <w:rFonts w:ascii="Cambria" w:eastAsia="Times New Roman" w:hAnsi="Cambria"/>
      <w:b/>
      <w:bCs/>
      <w:sz w:val="26"/>
      <w:szCs w:val="26"/>
    </w:rPr>
  </w:style>
  <w:style w:type="paragraph" w:styleId="4">
    <w:name w:val="heading 4"/>
    <w:basedOn w:val="a"/>
    <w:link w:val="40"/>
    <w:qFormat/>
    <w:rsid w:val="00AD7F61"/>
    <w:pPr>
      <w:keepNext/>
      <w:widowControl w:val="0"/>
      <w:autoSpaceDE w:val="0"/>
      <w:autoSpaceDN w:val="0"/>
      <w:adjustRightInd w:val="0"/>
      <w:spacing w:after="0" w:line="240" w:lineRule="auto"/>
      <w:ind w:firstLine="318"/>
      <w:outlineLvl w:val="3"/>
    </w:pPr>
    <w:rPr>
      <w:rFonts w:ascii="Times New Roman" w:eastAsia="Times New Roman" w:hAnsi="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20713D"/>
    <w:pPr>
      <w:spacing w:after="0" w:line="360" w:lineRule="auto"/>
      <w:ind w:firstLine="709"/>
      <w:jc w:val="both"/>
    </w:pPr>
    <w:rPr>
      <w:rFonts w:ascii="Times New Roman" w:hAnsi="Times New Roman"/>
      <w:sz w:val="28"/>
    </w:rPr>
  </w:style>
  <w:style w:type="paragraph" w:styleId="21">
    <w:name w:val="toc 2"/>
    <w:basedOn w:val="a"/>
    <w:next w:val="a"/>
    <w:autoRedefine/>
    <w:semiHidden/>
    <w:rsid w:val="00AD7F61"/>
    <w:pPr>
      <w:widowControl w:val="0"/>
      <w:autoSpaceDE w:val="0"/>
      <w:autoSpaceDN w:val="0"/>
      <w:adjustRightInd w:val="0"/>
      <w:spacing w:after="0" w:line="240" w:lineRule="auto"/>
      <w:ind w:left="240" w:firstLine="320"/>
    </w:pPr>
    <w:rPr>
      <w:rFonts w:ascii="Times New Roman" w:eastAsia="Times New Roman" w:hAnsi="Times New Roman"/>
      <w:smallCaps/>
      <w:sz w:val="20"/>
      <w:szCs w:val="20"/>
      <w:lang w:eastAsia="ru-RU"/>
    </w:rPr>
  </w:style>
  <w:style w:type="character" w:customStyle="1" w:styleId="12">
    <w:name w:val="Стиль1 Знак"/>
    <w:basedOn w:val="a0"/>
    <w:link w:val="11"/>
    <w:rsid w:val="0020713D"/>
    <w:rPr>
      <w:rFonts w:ascii="Times New Roman" w:hAnsi="Times New Roman"/>
      <w:sz w:val="28"/>
      <w:szCs w:val="22"/>
      <w:lang w:eastAsia="en-US"/>
    </w:rPr>
  </w:style>
  <w:style w:type="paragraph" w:styleId="32">
    <w:name w:val="toc 3"/>
    <w:basedOn w:val="a"/>
    <w:next w:val="a"/>
    <w:autoRedefine/>
    <w:semiHidden/>
    <w:rsid w:val="00AD7F61"/>
    <w:pPr>
      <w:widowControl w:val="0"/>
      <w:autoSpaceDE w:val="0"/>
      <w:autoSpaceDN w:val="0"/>
      <w:adjustRightInd w:val="0"/>
      <w:spacing w:after="0" w:line="240" w:lineRule="auto"/>
      <w:ind w:left="480" w:firstLine="320"/>
    </w:pPr>
    <w:rPr>
      <w:rFonts w:ascii="Times New Roman" w:eastAsia="Times New Roman" w:hAnsi="Times New Roman"/>
      <w:i/>
      <w:sz w:val="20"/>
      <w:szCs w:val="20"/>
      <w:lang w:eastAsia="ru-RU"/>
    </w:rPr>
  </w:style>
  <w:style w:type="paragraph" w:styleId="41">
    <w:name w:val="toc 4"/>
    <w:basedOn w:val="a"/>
    <w:next w:val="a"/>
    <w:autoRedefine/>
    <w:semiHidden/>
    <w:rsid w:val="00AD7F61"/>
    <w:pPr>
      <w:widowControl w:val="0"/>
      <w:autoSpaceDE w:val="0"/>
      <w:autoSpaceDN w:val="0"/>
      <w:adjustRightInd w:val="0"/>
      <w:spacing w:after="0" w:line="240" w:lineRule="auto"/>
      <w:ind w:left="720" w:firstLine="320"/>
    </w:pPr>
    <w:rPr>
      <w:rFonts w:ascii="Times New Roman" w:eastAsia="Times New Roman" w:hAnsi="Times New Roman"/>
      <w:sz w:val="18"/>
      <w:szCs w:val="20"/>
      <w:lang w:eastAsia="ru-RU"/>
    </w:rPr>
  </w:style>
  <w:style w:type="character" w:customStyle="1" w:styleId="40">
    <w:name w:val="Заголовок 4 Знак"/>
    <w:basedOn w:val="a0"/>
    <w:link w:val="4"/>
    <w:rsid w:val="00AD7F61"/>
    <w:rPr>
      <w:rFonts w:ascii="Times New Roman" w:eastAsia="Times New Roman" w:hAnsi="Times New Roman"/>
      <w:b/>
      <w:bCs/>
      <w:sz w:val="24"/>
      <w:szCs w:val="28"/>
    </w:rPr>
  </w:style>
  <w:style w:type="paragraph" w:styleId="a3">
    <w:name w:val="footnote text"/>
    <w:basedOn w:val="a"/>
    <w:link w:val="a4"/>
    <w:unhideWhenUsed/>
    <w:rsid w:val="00923F82"/>
    <w:rPr>
      <w:sz w:val="20"/>
      <w:szCs w:val="20"/>
    </w:rPr>
  </w:style>
  <w:style w:type="character" w:customStyle="1" w:styleId="a4">
    <w:name w:val="Текст виноски Знак"/>
    <w:basedOn w:val="a0"/>
    <w:link w:val="a3"/>
    <w:rsid w:val="00923F82"/>
    <w:rPr>
      <w:lang w:eastAsia="en-US"/>
    </w:rPr>
  </w:style>
  <w:style w:type="character" w:styleId="a5">
    <w:name w:val="footnote reference"/>
    <w:basedOn w:val="a0"/>
    <w:uiPriority w:val="99"/>
    <w:semiHidden/>
    <w:unhideWhenUsed/>
    <w:rsid w:val="00923F82"/>
    <w:rPr>
      <w:vertAlign w:val="superscript"/>
    </w:rPr>
  </w:style>
  <w:style w:type="paragraph" w:styleId="a6">
    <w:name w:val="header"/>
    <w:basedOn w:val="a"/>
    <w:link w:val="a7"/>
    <w:uiPriority w:val="99"/>
    <w:unhideWhenUsed/>
    <w:rsid w:val="00923F82"/>
    <w:pPr>
      <w:tabs>
        <w:tab w:val="center" w:pos="4677"/>
        <w:tab w:val="right" w:pos="9355"/>
      </w:tabs>
    </w:pPr>
  </w:style>
  <w:style w:type="character" w:customStyle="1" w:styleId="a7">
    <w:name w:val="Верхній колонтитул Знак"/>
    <w:basedOn w:val="a0"/>
    <w:link w:val="a6"/>
    <w:uiPriority w:val="99"/>
    <w:rsid w:val="00923F82"/>
    <w:rPr>
      <w:sz w:val="22"/>
      <w:szCs w:val="22"/>
      <w:lang w:eastAsia="en-US"/>
    </w:rPr>
  </w:style>
  <w:style w:type="paragraph" w:styleId="a8">
    <w:name w:val="footer"/>
    <w:basedOn w:val="a"/>
    <w:link w:val="a9"/>
    <w:uiPriority w:val="99"/>
    <w:unhideWhenUsed/>
    <w:rsid w:val="00923F82"/>
    <w:pPr>
      <w:tabs>
        <w:tab w:val="center" w:pos="4677"/>
        <w:tab w:val="right" w:pos="9355"/>
      </w:tabs>
    </w:pPr>
  </w:style>
  <w:style w:type="character" w:customStyle="1" w:styleId="a9">
    <w:name w:val="Нижній колонтитул Знак"/>
    <w:basedOn w:val="a0"/>
    <w:link w:val="a8"/>
    <w:uiPriority w:val="99"/>
    <w:rsid w:val="00923F82"/>
    <w:rPr>
      <w:sz w:val="22"/>
      <w:szCs w:val="22"/>
      <w:lang w:eastAsia="en-US"/>
    </w:rPr>
  </w:style>
  <w:style w:type="paragraph" w:customStyle="1" w:styleId="22">
    <w:name w:val="Стиль2"/>
    <w:basedOn w:val="a3"/>
    <w:link w:val="23"/>
    <w:qFormat/>
    <w:rsid w:val="00520DDF"/>
    <w:pPr>
      <w:spacing w:after="0" w:line="240" w:lineRule="auto"/>
    </w:pPr>
    <w:rPr>
      <w:rFonts w:ascii="Times New Roman" w:hAnsi="Times New Roman"/>
      <w:sz w:val="24"/>
    </w:rPr>
  </w:style>
  <w:style w:type="character" w:customStyle="1" w:styleId="10">
    <w:name w:val="Заголовок 1 Знак"/>
    <w:basedOn w:val="a0"/>
    <w:link w:val="1"/>
    <w:uiPriority w:val="9"/>
    <w:rsid w:val="009F166D"/>
    <w:rPr>
      <w:rFonts w:ascii="Cambria" w:eastAsia="Times New Roman" w:hAnsi="Cambria" w:cs="Times New Roman"/>
      <w:b/>
      <w:bCs/>
      <w:kern w:val="32"/>
      <w:sz w:val="32"/>
      <w:szCs w:val="32"/>
      <w:lang w:eastAsia="en-US"/>
    </w:rPr>
  </w:style>
  <w:style w:type="character" w:customStyle="1" w:styleId="23">
    <w:name w:val="Стиль2 Знак"/>
    <w:basedOn w:val="a4"/>
    <w:link w:val="22"/>
    <w:rsid w:val="00520DDF"/>
    <w:rPr>
      <w:rFonts w:ascii="Times New Roman" w:hAnsi="Times New Roman"/>
      <w:sz w:val="24"/>
      <w:lang w:eastAsia="en-US"/>
    </w:rPr>
  </w:style>
  <w:style w:type="character" w:styleId="aa">
    <w:name w:val="Hyperlink"/>
    <w:basedOn w:val="a0"/>
    <w:uiPriority w:val="99"/>
    <w:semiHidden/>
    <w:unhideWhenUsed/>
    <w:rsid w:val="009F166D"/>
    <w:rPr>
      <w:color w:val="0000FF"/>
      <w:u w:val="single"/>
    </w:rPr>
  </w:style>
  <w:style w:type="paragraph" w:styleId="ab">
    <w:name w:val="Normal (Web)"/>
    <w:basedOn w:val="a"/>
    <w:uiPriority w:val="99"/>
    <w:unhideWhenUsed/>
    <w:rsid w:val="009F166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9F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9F166D"/>
    <w:rPr>
      <w:rFonts w:ascii="Courier New" w:eastAsia="Times New Roman" w:hAnsi="Courier New" w:cs="Courier New"/>
    </w:rPr>
  </w:style>
  <w:style w:type="character" w:styleId="ac">
    <w:name w:val="Emphasis"/>
    <w:basedOn w:val="a0"/>
    <w:uiPriority w:val="20"/>
    <w:qFormat/>
    <w:rsid w:val="00021DAE"/>
    <w:rPr>
      <w:i/>
      <w:iCs/>
    </w:rPr>
  </w:style>
  <w:style w:type="character" w:customStyle="1" w:styleId="small1">
    <w:name w:val="small1"/>
    <w:basedOn w:val="a0"/>
    <w:rsid w:val="00BB3703"/>
  </w:style>
  <w:style w:type="paragraph" w:customStyle="1" w:styleId="13">
    <w:name w:val="Звичайний1"/>
    <w:rsid w:val="00A76CE1"/>
    <w:pPr>
      <w:widowControl w:val="0"/>
      <w:spacing w:line="320" w:lineRule="auto"/>
      <w:ind w:firstLine="420"/>
      <w:jc w:val="both"/>
    </w:pPr>
    <w:rPr>
      <w:rFonts w:ascii="Times New Roman" w:eastAsia="Times New Roman" w:hAnsi="Times New Roman"/>
      <w:snapToGrid w:val="0"/>
      <w:sz w:val="18"/>
    </w:rPr>
  </w:style>
  <w:style w:type="paragraph" w:customStyle="1" w:styleId="3">
    <w:name w:val="Стиль3"/>
    <w:basedOn w:val="a"/>
    <w:link w:val="33"/>
    <w:qFormat/>
    <w:rsid w:val="001E48B4"/>
    <w:pPr>
      <w:numPr>
        <w:numId w:val="1"/>
      </w:numPr>
      <w:tabs>
        <w:tab w:val="clear" w:pos="1080"/>
        <w:tab w:val="num" w:pos="540"/>
      </w:tabs>
      <w:spacing w:after="0" w:line="360" w:lineRule="auto"/>
      <w:ind w:left="540"/>
      <w:jc w:val="both"/>
    </w:pPr>
    <w:rPr>
      <w:rFonts w:ascii="Times New Roman" w:hAnsi="Times New Roman"/>
      <w:sz w:val="28"/>
      <w:szCs w:val="28"/>
    </w:rPr>
  </w:style>
  <w:style w:type="paragraph" w:customStyle="1" w:styleId="42">
    <w:name w:val="Стиль4"/>
    <w:basedOn w:val="a"/>
    <w:link w:val="43"/>
    <w:rsid w:val="002760A0"/>
    <w:pPr>
      <w:spacing w:after="0" w:line="240" w:lineRule="auto"/>
      <w:jc w:val="center"/>
    </w:pPr>
    <w:rPr>
      <w:rFonts w:ascii="Times New Roman" w:hAnsi="Times New Roman"/>
      <w:sz w:val="28"/>
      <w:szCs w:val="28"/>
    </w:rPr>
  </w:style>
  <w:style w:type="character" w:customStyle="1" w:styleId="33">
    <w:name w:val="Стиль3 Знак"/>
    <w:basedOn w:val="a0"/>
    <w:link w:val="3"/>
    <w:rsid w:val="001E48B4"/>
    <w:rPr>
      <w:rFonts w:ascii="Times New Roman" w:hAnsi="Times New Roman"/>
      <w:sz w:val="28"/>
      <w:szCs w:val="28"/>
      <w:lang w:eastAsia="en-US"/>
    </w:rPr>
  </w:style>
  <w:style w:type="character" w:customStyle="1" w:styleId="43">
    <w:name w:val="Стиль4 Знак"/>
    <w:basedOn w:val="a0"/>
    <w:link w:val="42"/>
    <w:rsid w:val="002760A0"/>
    <w:rPr>
      <w:rFonts w:ascii="Times New Roman" w:hAnsi="Times New Roman"/>
      <w:sz w:val="28"/>
      <w:szCs w:val="28"/>
      <w:lang w:eastAsia="en-US"/>
    </w:rPr>
  </w:style>
  <w:style w:type="paragraph" w:customStyle="1" w:styleId="ad">
    <w:name w:val="Îáû÷íûé"/>
    <w:rsid w:val="002760A0"/>
    <w:rPr>
      <w:rFonts w:ascii="Times New Roman CYR" w:eastAsia="Times New Roman" w:hAnsi="Times New Roman CYR"/>
      <w:sz w:val="28"/>
    </w:rPr>
  </w:style>
  <w:style w:type="paragraph" w:customStyle="1" w:styleId="5">
    <w:name w:val="Стиль5"/>
    <w:basedOn w:val="3"/>
    <w:link w:val="50"/>
    <w:rsid w:val="002760A0"/>
    <w:pPr>
      <w:numPr>
        <w:numId w:val="0"/>
      </w:numPr>
      <w:autoSpaceDE w:val="0"/>
      <w:autoSpaceDN w:val="0"/>
      <w:spacing w:line="240" w:lineRule="auto"/>
      <w:jc w:val="center"/>
    </w:pPr>
    <w:rPr>
      <w:rFonts w:eastAsia="Times New Roman"/>
      <w:sz w:val="20"/>
      <w:szCs w:val="32"/>
      <w:lang w:eastAsia="ru-RU"/>
    </w:rPr>
  </w:style>
  <w:style w:type="character" w:customStyle="1" w:styleId="50">
    <w:name w:val="Стиль5 Знак"/>
    <w:basedOn w:val="33"/>
    <w:link w:val="5"/>
    <w:rsid w:val="002760A0"/>
    <w:rPr>
      <w:rFonts w:ascii="Times New Roman" w:eastAsia="Times New Roman" w:hAnsi="Times New Roman"/>
      <w:sz w:val="28"/>
      <w:szCs w:val="32"/>
      <w:lang w:eastAsia="en-US"/>
    </w:rPr>
  </w:style>
  <w:style w:type="character" w:customStyle="1" w:styleId="20">
    <w:name w:val="Заголовок 2 Знак"/>
    <w:basedOn w:val="a0"/>
    <w:link w:val="2"/>
    <w:uiPriority w:val="9"/>
    <w:semiHidden/>
    <w:rsid w:val="00B20260"/>
    <w:rPr>
      <w:rFonts w:ascii="Cambria" w:eastAsia="Times New Roman" w:hAnsi="Cambria" w:cs="Times New Roman"/>
      <w:b/>
      <w:bCs/>
      <w:i/>
      <w:iCs/>
      <w:sz w:val="28"/>
      <w:szCs w:val="28"/>
      <w:lang w:eastAsia="en-US"/>
    </w:rPr>
  </w:style>
  <w:style w:type="paragraph" w:customStyle="1" w:styleId="text1">
    <w:name w:val="text1"/>
    <w:basedOn w:val="a"/>
    <w:rsid w:val="00B2026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B20260"/>
    <w:rPr>
      <w:b/>
      <w:bCs/>
    </w:rPr>
  </w:style>
  <w:style w:type="character" w:customStyle="1" w:styleId="text11">
    <w:name w:val="text11"/>
    <w:basedOn w:val="a0"/>
    <w:rsid w:val="00B20260"/>
  </w:style>
  <w:style w:type="paragraph" w:customStyle="1" w:styleId="f">
    <w:name w:val="f"/>
    <w:basedOn w:val="a"/>
    <w:rsid w:val="00AE3FAD"/>
    <w:pPr>
      <w:spacing w:before="100" w:beforeAutospacing="1" w:after="100" w:afterAutospacing="1" w:line="240" w:lineRule="auto"/>
    </w:pPr>
    <w:rPr>
      <w:rFonts w:ascii="Times New Roman" w:eastAsia="Times New Roman" w:hAnsi="Times New Roman"/>
      <w:sz w:val="24"/>
      <w:szCs w:val="24"/>
      <w:lang w:eastAsia="ru-RU"/>
    </w:rPr>
  </w:style>
  <w:style w:type="table" w:styleId="af">
    <w:name w:val="Table Grid"/>
    <w:basedOn w:val="a1"/>
    <w:uiPriority w:val="59"/>
    <w:rsid w:val="004016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Заголовок 3 Знак"/>
    <w:basedOn w:val="a0"/>
    <w:link w:val="30"/>
    <w:uiPriority w:val="9"/>
    <w:semiHidden/>
    <w:rsid w:val="00B70891"/>
    <w:rPr>
      <w:rFonts w:ascii="Cambria" w:eastAsia="Times New Roman" w:hAnsi="Cambria" w:cs="Times New Roman"/>
      <w:b/>
      <w:bCs/>
      <w:sz w:val="26"/>
      <w:szCs w:val="26"/>
      <w:lang w:eastAsia="en-US"/>
    </w:rPr>
  </w:style>
  <w:style w:type="paragraph" w:customStyle="1" w:styleId="6">
    <w:name w:val="Стиль6"/>
    <w:basedOn w:val="11"/>
    <w:link w:val="60"/>
    <w:rsid w:val="00BF1C1C"/>
    <w:pPr>
      <w:numPr>
        <w:numId w:val="2"/>
      </w:numPr>
      <w:tabs>
        <w:tab w:val="left" w:pos="709"/>
        <w:tab w:val="left" w:pos="993"/>
      </w:tabs>
      <w:ind w:left="0" w:firstLine="567"/>
    </w:pPr>
    <w:rPr>
      <w:lang w:eastAsia="ru-RU"/>
    </w:rPr>
  </w:style>
  <w:style w:type="paragraph" w:customStyle="1" w:styleId="7">
    <w:name w:val="Стиль7"/>
    <w:basedOn w:val="6"/>
    <w:link w:val="70"/>
    <w:qFormat/>
    <w:rsid w:val="00616AC1"/>
    <w:pPr>
      <w:numPr>
        <w:numId w:val="3"/>
      </w:numPr>
      <w:ind w:left="0" w:firstLine="709"/>
    </w:pPr>
  </w:style>
  <w:style w:type="character" w:customStyle="1" w:styleId="60">
    <w:name w:val="Стиль6 Знак"/>
    <w:basedOn w:val="12"/>
    <w:link w:val="6"/>
    <w:rsid w:val="00BF1C1C"/>
    <w:rPr>
      <w:rFonts w:ascii="Times New Roman" w:hAnsi="Times New Roman"/>
      <w:sz w:val="28"/>
      <w:szCs w:val="22"/>
      <w:lang w:eastAsia="en-US"/>
    </w:rPr>
  </w:style>
  <w:style w:type="paragraph" w:customStyle="1" w:styleId="ConsPlusNonformat">
    <w:name w:val="ConsPlusNonformat"/>
    <w:rsid w:val="006825FA"/>
    <w:pPr>
      <w:widowControl w:val="0"/>
      <w:autoSpaceDE w:val="0"/>
      <w:autoSpaceDN w:val="0"/>
      <w:adjustRightInd w:val="0"/>
    </w:pPr>
    <w:rPr>
      <w:rFonts w:ascii="Courier New" w:eastAsia="Times New Roman" w:hAnsi="Courier New" w:cs="Courier New"/>
    </w:rPr>
  </w:style>
  <w:style w:type="character" w:customStyle="1" w:styleId="70">
    <w:name w:val="Стиль7 Знак"/>
    <w:basedOn w:val="60"/>
    <w:link w:val="7"/>
    <w:rsid w:val="00616AC1"/>
    <w:rPr>
      <w:rFonts w:ascii="Times New Roman" w:hAnsi="Times New Roman"/>
      <w:sz w:val="28"/>
      <w:szCs w:val="22"/>
      <w:lang w:eastAsia="en-US"/>
    </w:rPr>
  </w:style>
  <w:style w:type="paragraph" w:customStyle="1" w:styleId="ConsPlusNormal">
    <w:name w:val="ConsPlusNormal"/>
    <w:rsid w:val="006825FA"/>
    <w:pPr>
      <w:widowControl w:val="0"/>
      <w:autoSpaceDE w:val="0"/>
      <w:autoSpaceDN w:val="0"/>
      <w:adjustRightInd w:val="0"/>
      <w:ind w:firstLine="720"/>
    </w:pPr>
    <w:rPr>
      <w:rFonts w:ascii="Arial" w:eastAsia="Times New Roman" w:hAnsi="Arial" w:cs="Arial"/>
    </w:rPr>
  </w:style>
  <w:style w:type="paragraph" w:customStyle="1" w:styleId="par">
    <w:name w:val="par"/>
    <w:basedOn w:val="a"/>
    <w:rsid w:val="009020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8968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a">
    <w:name w:val="snoska"/>
    <w:basedOn w:val="a"/>
    <w:rsid w:val="00A565C4"/>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caption"/>
    <w:basedOn w:val="a"/>
    <w:next w:val="a"/>
    <w:uiPriority w:val="35"/>
    <w:qFormat/>
    <w:rsid w:val="00041B7A"/>
    <w:rPr>
      <w:b/>
      <w:bCs/>
      <w:sz w:val="20"/>
      <w:szCs w:val="20"/>
    </w:rPr>
  </w:style>
  <w:style w:type="paragraph" w:styleId="af1">
    <w:name w:val="Plain Text"/>
    <w:basedOn w:val="a"/>
    <w:link w:val="af2"/>
    <w:rsid w:val="000A0253"/>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0A0253"/>
    <w:rPr>
      <w:rFonts w:ascii="Courier New" w:eastAsia="Times New Roman" w:hAnsi="Courier New"/>
    </w:rPr>
  </w:style>
  <w:style w:type="paragraph" w:styleId="34">
    <w:name w:val="Body Text Indent 3"/>
    <w:basedOn w:val="a"/>
    <w:link w:val="35"/>
    <w:rsid w:val="00A52ADE"/>
    <w:pPr>
      <w:spacing w:after="120" w:line="240" w:lineRule="auto"/>
      <w:ind w:left="283"/>
    </w:pPr>
    <w:rPr>
      <w:rFonts w:ascii="Times New Roman" w:eastAsia="Times New Roman" w:hAnsi="Times New Roman"/>
      <w:sz w:val="16"/>
      <w:szCs w:val="16"/>
      <w:lang w:eastAsia="ru-RU"/>
    </w:rPr>
  </w:style>
  <w:style w:type="character" w:customStyle="1" w:styleId="35">
    <w:name w:val="Основний текст з відступом 3 Знак"/>
    <w:basedOn w:val="a0"/>
    <w:link w:val="34"/>
    <w:rsid w:val="00A52ADE"/>
    <w:rPr>
      <w:rFonts w:ascii="Times New Roman" w:eastAsia="Times New Roman" w:hAnsi="Times New Roman"/>
      <w:sz w:val="16"/>
      <w:szCs w:val="16"/>
    </w:rPr>
  </w:style>
  <w:style w:type="paragraph" w:styleId="af3">
    <w:name w:val="Body Text Indent"/>
    <w:basedOn w:val="a"/>
    <w:link w:val="af4"/>
    <w:uiPriority w:val="99"/>
    <w:semiHidden/>
    <w:unhideWhenUsed/>
    <w:rsid w:val="00D80250"/>
    <w:pPr>
      <w:spacing w:after="120"/>
      <w:ind w:left="283"/>
    </w:pPr>
  </w:style>
  <w:style w:type="character" w:customStyle="1" w:styleId="af4">
    <w:name w:val="Основний текст з відступом Знак"/>
    <w:basedOn w:val="a0"/>
    <w:link w:val="af3"/>
    <w:uiPriority w:val="99"/>
    <w:semiHidden/>
    <w:rsid w:val="00D80250"/>
    <w:rPr>
      <w:sz w:val="22"/>
      <w:szCs w:val="22"/>
      <w:lang w:eastAsia="en-US"/>
    </w:rPr>
  </w:style>
  <w:style w:type="paragraph" w:styleId="24">
    <w:name w:val="Body Text Indent 2"/>
    <w:basedOn w:val="a"/>
    <w:link w:val="25"/>
    <w:uiPriority w:val="99"/>
    <w:semiHidden/>
    <w:unhideWhenUsed/>
    <w:rsid w:val="00EA299C"/>
    <w:pPr>
      <w:spacing w:after="120" w:line="480" w:lineRule="auto"/>
      <w:ind w:left="283"/>
    </w:pPr>
  </w:style>
  <w:style w:type="character" w:customStyle="1" w:styleId="25">
    <w:name w:val="Основний текст з відступом 2 Знак"/>
    <w:basedOn w:val="a0"/>
    <w:link w:val="24"/>
    <w:uiPriority w:val="99"/>
    <w:semiHidden/>
    <w:rsid w:val="00EA299C"/>
    <w:rPr>
      <w:sz w:val="22"/>
      <w:szCs w:val="22"/>
      <w:lang w:eastAsia="en-US"/>
    </w:rPr>
  </w:style>
  <w:style w:type="paragraph" w:customStyle="1" w:styleId="u">
    <w:name w:val="u"/>
    <w:basedOn w:val="a"/>
    <w:rsid w:val="00AC29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j">
    <w:name w:val="uj"/>
    <w:basedOn w:val="a"/>
    <w:rsid w:val="00AC29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
    <w:rsid w:val="00AC29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p">
    <w:name w:val="unip"/>
    <w:basedOn w:val="a"/>
    <w:rsid w:val="00AC29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A60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konspanusual">
    <w:name w:val="zakon_spanusual"/>
    <w:basedOn w:val="a0"/>
    <w:rsid w:val="00A40A33"/>
  </w:style>
  <w:style w:type="character" w:customStyle="1" w:styleId="zakonlink">
    <w:name w:val="zakon_link"/>
    <w:basedOn w:val="a0"/>
    <w:rsid w:val="00A40A33"/>
  </w:style>
  <w:style w:type="character" w:customStyle="1" w:styleId="zakonnavy">
    <w:name w:val="zakon_navy"/>
    <w:basedOn w:val="a0"/>
    <w:rsid w:val="00A40A33"/>
  </w:style>
  <w:style w:type="paragraph" w:customStyle="1" w:styleId="af5">
    <w:name w:val="a"/>
    <w:basedOn w:val="a"/>
    <w:rsid w:val="008A4A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Абзац списка"/>
    <w:basedOn w:val="a"/>
    <w:uiPriority w:val="34"/>
    <w:rsid w:val="0038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508">
      <w:bodyDiv w:val="1"/>
      <w:marLeft w:val="0"/>
      <w:marRight w:val="0"/>
      <w:marTop w:val="0"/>
      <w:marBottom w:val="0"/>
      <w:divBdr>
        <w:top w:val="none" w:sz="0" w:space="0" w:color="auto"/>
        <w:left w:val="none" w:sz="0" w:space="0" w:color="auto"/>
        <w:bottom w:val="none" w:sz="0" w:space="0" w:color="auto"/>
        <w:right w:val="none" w:sz="0" w:space="0" w:color="auto"/>
      </w:divBdr>
    </w:div>
    <w:div w:id="39746560">
      <w:bodyDiv w:val="1"/>
      <w:marLeft w:val="0"/>
      <w:marRight w:val="0"/>
      <w:marTop w:val="0"/>
      <w:marBottom w:val="0"/>
      <w:divBdr>
        <w:top w:val="none" w:sz="0" w:space="0" w:color="auto"/>
        <w:left w:val="none" w:sz="0" w:space="0" w:color="auto"/>
        <w:bottom w:val="none" w:sz="0" w:space="0" w:color="auto"/>
        <w:right w:val="none" w:sz="0" w:space="0" w:color="auto"/>
      </w:divBdr>
    </w:div>
    <w:div w:id="51001350">
      <w:bodyDiv w:val="1"/>
      <w:marLeft w:val="0"/>
      <w:marRight w:val="0"/>
      <w:marTop w:val="0"/>
      <w:marBottom w:val="0"/>
      <w:divBdr>
        <w:top w:val="none" w:sz="0" w:space="0" w:color="auto"/>
        <w:left w:val="none" w:sz="0" w:space="0" w:color="auto"/>
        <w:bottom w:val="none" w:sz="0" w:space="0" w:color="auto"/>
        <w:right w:val="none" w:sz="0" w:space="0" w:color="auto"/>
      </w:divBdr>
    </w:div>
    <w:div w:id="86270828">
      <w:bodyDiv w:val="1"/>
      <w:marLeft w:val="0"/>
      <w:marRight w:val="0"/>
      <w:marTop w:val="0"/>
      <w:marBottom w:val="0"/>
      <w:divBdr>
        <w:top w:val="none" w:sz="0" w:space="0" w:color="auto"/>
        <w:left w:val="none" w:sz="0" w:space="0" w:color="auto"/>
        <w:bottom w:val="none" w:sz="0" w:space="0" w:color="auto"/>
        <w:right w:val="none" w:sz="0" w:space="0" w:color="auto"/>
      </w:divBdr>
    </w:div>
    <w:div w:id="90704527">
      <w:bodyDiv w:val="1"/>
      <w:marLeft w:val="0"/>
      <w:marRight w:val="0"/>
      <w:marTop w:val="0"/>
      <w:marBottom w:val="0"/>
      <w:divBdr>
        <w:top w:val="none" w:sz="0" w:space="0" w:color="auto"/>
        <w:left w:val="none" w:sz="0" w:space="0" w:color="auto"/>
        <w:bottom w:val="none" w:sz="0" w:space="0" w:color="auto"/>
        <w:right w:val="none" w:sz="0" w:space="0" w:color="auto"/>
      </w:divBdr>
      <w:divsChild>
        <w:div w:id="1572617083">
          <w:marLeft w:val="0"/>
          <w:marRight w:val="0"/>
          <w:marTop w:val="0"/>
          <w:marBottom w:val="0"/>
          <w:divBdr>
            <w:top w:val="none" w:sz="0" w:space="0" w:color="auto"/>
            <w:left w:val="none" w:sz="0" w:space="0" w:color="auto"/>
            <w:bottom w:val="none" w:sz="0" w:space="0" w:color="auto"/>
            <w:right w:val="none" w:sz="0" w:space="0" w:color="auto"/>
          </w:divBdr>
        </w:div>
      </w:divsChild>
    </w:div>
    <w:div w:id="111169049">
      <w:bodyDiv w:val="1"/>
      <w:marLeft w:val="0"/>
      <w:marRight w:val="0"/>
      <w:marTop w:val="0"/>
      <w:marBottom w:val="0"/>
      <w:divBdr>
        <w:top w:val="none" w:sz="0" w:space="0" w:color="auto"/>
        <w:left w:val="none" w:sz="0" w:space="0" w:color="auto"/>
        <w:bottom w:val="none" w:sz="0" w:space="0" w:color="auto"/>
        <w:right w:val="none" w:sz="0" w:space="0" w:color="auto"/>
      </w:divBdr>
    </w:div>
    <w:div w:id="122384880">
      <w:bodyDiv w:val="1"/>
      <w:marLeft w:val="0"/>
      <w:marRight w:val="0"/>
      <w:marTop w:val="0"/>
      <w:marBottom w:val="0"/>
      <w:divBdr>
        <w:top w:val="none" w:sz="0" w:space="0" w:color="auto"/>
        <w:left w:val="none" w:sz="0" w:space="0" w:color="auto"/>
        <w:bottom w:val="none" w:sz="0" w:space="0" w:color="auto"/>
        <w:right w:val="none" w:sz="0" w:space="0" w:color="auto"/>
      </w:divBdr>
    </w:div>
    <w:div w:id="165679400">
      <w:bodyDiv w:val="1"/>
      <w:marLeft w:val="0"/>
      <w:marRight w:val="0"/>
      <w:marTop w:val="0"/>
      <w:marBottom w:val="0"/>
      <w:divBdr>
        <w:top w:val="none" w:sz="0" w:space="0" w:color="auto"/>
        <w:left w:val="none" w:sz="0" w:space="0" w:color="auto"/>
        <w:bottom w:val="none" w:sz="0" w:space="0" w:color="auto"/>
        <w:right w:val="none" w:sz="0" w:space="0" w:color="auto"/>
      </w:divBdr>
    </w:div>
    <w:div w:id="245237686">
      <w:bodyDiv w:val="1"/>
      <w:marLeft w:val="0"/>
      <w:marRight w:val="0"/>
      <w:marTop w:val="0"/>
      <w:marBottom w:val="0"/>
      <w:divBdr>
        <w:top w:val="none" w:sz="0" w:space="0" w:color="auto"/>
        <w:left w:val="none" w:sz="0" w:space="0" w:color="auto"/>
        <w:bottom w:val="none" w:sz="0" w:space="0" w:color="auto"/>
        <w:right w:val="none" w:sz="0" w:space="0" w:color="auto"/>
      </w:divBdr>
    </w:div>
    <w:div w:id="256182707">
      <w:bodyDiv w:val="1"/>
      <w:marLeft w:val="0"/>
      <w:marRight w:val="0"/>
      <w:marTop w:val="0"/>
      <w:marBottom w:val="0"/>
      <w:divBdr>
        <w:top w:val="none" w:sz="0" w:space="0" w:color="auto"/>
        <w:left w:val="none" w:sz="0" w:space="0" w:color="auto"/>
        <w:bottom w:val="none" w:sz="0" w:space="0" w:color="auto"/>
        <w:right w:val="none" w:sz="0" w:space="0" w:color="auto"/>
      </w:divBdr>
      <w:divsChild>
        <w:div w:id="381485991">
          <w:marLeft w:val="1555"/>
          <w:marRight w:val="0"/>
          <w:marTop w:val="192"/>
          <w:marBottom w:val="0"/>
          <w:divBdr>
            <w:top w:val="none" w:sz="0" w:space="0" w:color="auto"/>
            <w:left w:val="none" w:sz="0" w:space="0" w:color="auto"/>
            <w:bottom w:val="none" w:sz="0" w:space="0" w:color="auto"/>
            <w:right w:val="none" w:sz="0" w:space="0" w:color="auto"/>
          </w:divBdr>
        </w:div>
        <w:div w:id="648285432">
          <w:marLeft w:val="1555"/>
          <w:marRight w:val="0"/>
          <w:marTop w:val="192"/>
          <w:marBottom w:val="0"/>
          <w:divBdr>
            <w:top w:val="none" w:sz="0" w:space="0" w:color="auto"/>
            <w:left w:val="none" w:sz="0" w:space="0" w:color="auto"/>
            <w:bottom w:val="none" w:sz="0" w:space="0" w:color="auto"/>
            <w:right w:val="none" w:sz="0" w:space="0" w:color="auto"/>
          </w:divBdr>
        </w:div>
      </w:divsChild>
    </w:div>
    <w:div w:id="287201352">
      <w:bodyDiv w:val="1"/>
      <w:marLeft w:val="0"/>
      <w:marRight w:val="0"/>
      <w:marTop w:val="0"/>
      <w:marBottom w:val="0"/>
      <w:divBdr>
        <w:top w:val="none" w:sz="0" w:space="0" w:color="auto"/>
        <w:left w:val="none" w:sz="0" w:space="0" w:color="auto"/>
        <w:bottom w:val="none" w:sz="0" w:space="0" w:color="auto"/>
        <w:right w:val="none" w:sz="0" w:space="0" w:color="auto"/>
      </w:divBdr>
    </w:div>
    <w:div w:id="348264851">
      <w:bodyDiv w:val="1"/>
      <w:marLeft w:val="0"/>
      <w:marRight w:val="0"/>
      <w:marTop w:val="0"/>
      <w:marBottom w:val="0"/>
      <w:divBdr>
        <w:top w:val="none" w:sz="0" w:space="0" w:color="auto"/>
        <w:left w:val="none" w:sz="0" w:space="0" w:color="auto"/>
        <w:bottom w:val="none" w:sz="0" w:space="0" w:color="auto"/>
        <w:right w:val="none" w:sz="0" w:space="0" w:color="auto"/>
      </w:divBdr>
    </w:div>
    <w:div w:id="369186935">
      <w:bodyDiv w:val="1"/>
      <w:marLeft w:val="0"/>
      <w:marRight w:val="0"/>
      <w:marTop w:val="0"/>
      <w:marBottom w:val="0"/>
      <w:divBdr>
        <w:top w:val="none" w:sz="0" w:space="0" w:color="auto"/>
        <w:left w:val="none" w:sz="0" w:space="0" w:color="auto"/>
        <w:bottom w:val="none" w:sz="0" w:space="0" w:color="auto"/>
        <w:right w:val="none" w:sz="0" w:space="0" w:color="auto"/>
      </w:divBdr>
    </w:div>
    <w:div w:id="390807324">
      <w:bodyDiv w:val="1"/>
      <w:marLeft w:val="0"/>
      <w:marRight w:val="0"/>
      <w:marTop w:val="0"/>
      <w:marBottom w:val="0"/>
      <w:divBdr>
        <w:top w:val="none" w:sz="0" w:space="0" w:color="auto"/>
        <w:left w:val="none" w:sz="0" w:space="0" w:color="auto"/>
        <w:bottom w:val="none" w:sz="0" w:space="0" w:color="auto"/>
        <w:right w:val="none" w:sz="0" w:space="0" w:color="auto"/>
      </w:divBdr>
    </w:div>
    <w:div w:id="414743230">
      <w:bodyDiv w:val="1"/>
      <w:marLeft w:val="0"/>
      <w:marRight w:val="0"/>
      <w:marTop w:val="0"/>
      <w:marBottom w:val="0"/>
      <w:divBdr>
        <w:top w:val="none" w:sz="0" w:space="0" w:color="auto"/>
        <w:left w:val="none" w:sz="0" w:space="0" w:color="auto"/>
        <w:bottom w:val="none" w:sz="0" w:space="0" w:color="auto"/>
        <w:right w:val="none" w:sz="0" w:space="0" w:color="auto"/>
      </w:divBdr>
      <w:divsChild>
        <w:div w:id="255752224">
          <w:marLeft w:val="0"/>
          <w:marRight w:val="0"/>
          <w:marTop w:val="0"/>
          <w:marBottom w:val="0"/>
          <w:divBdr>
            <w:top w:val="none" w:sz="0" w:space="0" w:color="auto"/>
            <w:left w:val="none" w:sz="0" w:space="0" w:color="auto"/>
            <w:bottom w:val="none" w:sz="0" w:space="0" w:color="auto"/>
            <w:right w:val="none" w:sz="0" w:space="0" w:color="auto"/>
          </w:divBdr>
        </w:div>
        <w:div w:id="403915614">
          <w:marLeft w:val="0"/>
          <w:marRight w:val="0"/>
          <w:marTop w:val="0"/>
          <w:marBottom w:val="0"/>
          <w:divBdr>
            <w:top w:val="none" w:sz="0" w:space="0" w:color="auto"/>
            <w:left w:val="none" w:sz="0" w:space="0" w:color="auto"/>
            <w:bottom w:val="none" w:sz="0" w:space="0" w:color="auto"/>
            <w:right w:val="none" w:sz="0" w:space="0" w:color="auto"/>
          </w:divBdr>
        </w:div>
        <w:div w:id="1782647606">
          <w:marLeft w:val="0"/>
          <w:marRight w:val="0"/>
          <w:marTop w:val="0"/>
          <w:marBottom w:val="0"/>
          <w:divBdr>
            <w:top w:val="none" w:sz="0" w:space="0" w:color="auto"/>
            <w:left w:val="none" w:sz="0" w:space="0" w:color="auto"/>
            <w:bottom w:val="none" w:sz="0" w:space="0" w:color="auto"/>
            <w:right w:val="none" w:sz="0" w:space="0" w:color="auto"/>
          </w:divBdr>
        </w:div>
        <w:div w:id="2088111526">
          <w:marLeft w:val="0"/>
          <w:marRight w:val="0"/>
          <w:marTop w:val="0"/>
          <w:marBottom w:val="0"/>
          <w:divBdr>
            <w:top w:val="none" w:sz="0" w:space="0" w:color="auto"/>
            <w:left w:val="none" w:sz="0" w:space="0" w:color="auto"/>
            <w:bottom w:val="none" w:sz="0" w:space="0" w:color="auto"/>
            <w:right w:val="none" w:sz="0" w:space="0" w:color="auto"/>
          </w:divBdr>
        </w:div>
        <w:div w:id="2134126675">
          <w:marLeft w:val="0"/>
          <w:marRight w:val="0"/>
          <w:marTop w:val="0"/>
          <w:marBottom w:val="0"/>
          <w:divBdr>
            <w:top w:val="none" w:sz="0" w:space="0" w:color="auto"/>
            <w:left w:val="none" w:sz="0" w:space="0" w:color="auto"/>
            <w:bottom w:val="none" w:sz="0" w:space="0" w:color="auto"/>
            <w:right w:val="none" w:sz="0" w:space="0" w:color="auto"/>
          </w:divBdr>
        </w:div>
      </w:divsChild>
    </w:div>
    <w:div w:id="448622883">
      <w:bodyDiv w:val="1"/>
      <w:marLeft w:val="0"/>
      <w:marRight w:val="0"/>
      <w:marTop w:val="0"/>
      <w:marBottom w:val="0"/>
      <w:divBdr>
        <w:top w:val="none" w:sz="0" w:space="0" w:color="auto"/>
        <w:left w:val="none" w:sz="0" w:space="0" w:color="auto"/>
        <w:bottom w:val="none" w:sz="0" w:space="0" w:color="auto"/>
        <w:right w:val="none" w:sz="0" w:space="0" w:color="auto"/>
      </w:divBdr>
    </w:div>
    <w:div w:id="515115276">
      <w:bodyDiv w:val="1"/>
      <w:marLeft w:val="0"/>
      <w:marRight w:val="0"/>
      <w:marTop w:val="0"/>
      <w:marBottom w:val="0"/>
      <w:divBdr>
        <w:top w:val="none" w:sz="0" w:space="0" w:color="auto"/>
        <w:left w:val="none" w:sz="0" w:space="0" w:color="auto"/>
        <w:bottom w:val="none" w:sz="0" w:space="0" w:color="auto"/>
        <w:right w:val="none" w:sz="0" w:space="0" w:color="auto"/>
      </w:divBdr>
    </w:div>
    <w:div w:id="519396412">
      <w:bodyDiv w:val="1"/>
      <w:marLeft w:val="0"/>
      <w:marRight w:val="0"/>
      <w:marTop w:val="0"/>
      <w:marBottom w:val="0"/>
      <w:divBdr>
        <w:top w:val="none" w:sz="0" w:space="0" w:color="auto"/>
        <w:left w:val="none" w:sz="0" w:space="0" w:color="auto"/>
        <w:bottom w:val="none" w:sz="0" w:space="0" w:color="auto"/>
        <w:right w:val="none" w:sz="0" w:space="0" w:color="auto"/>
      </w:divBdr>
    </w:div>
    <w:div w:id="529488174">
      <w:bodyDiv w:val="1"/>
      <w:marLeft w:val="0"/>
      <w:marRight w:val="0"/>
      <w:marTop w:val="0"/>
      <w:marBottom w:val="0"/>
      <w:divBdr>
        <w:top w:val="none" w:sz="0" w:space="0" w:color="auto"/>
        <w:left w:val="none" w:sz="0" w:space="0" w:color="auto"/>
        <w:bottom w:val="none" w:sz="0" w:space="0" w:color="auto"/>
        <w:right w:val="none" w:sz="0" w:space="0" w:color="auto"/>
      </w:divBdr>
    </w:div>
    <w:div w:id="549653830">
      <w:bodyDiv w:val="1"/>
      <w:marLeft w:val="0"/>
      <w:marRight w:val="0"/>
      <w:marTop w:val="0"/>
      <w:marBottom w:val="0"/>
      <w:divBdr>
        <w:top w:val="none" w:sz="0" w:space="0" w:color="auto"/>
        <w:left w:val="none" w:sz="0" w:space="0" w:color="auto"/>
        <w:bottom w:val="none" w:sz="0" w:space="0" w:color="auto"/>
        <w:right w:val="none" w:sz="0" w:space="0" w:color="auto"/>
      </w:divBdr>
    </w:div>
    <w:div w:id="575676088">
      <w:bodyDiv w:val="1"/>
      <w:marLeft w:val="0"/>
      <w:marRight w:val="0"/>
      <w:marTop w:val="0"/>
      <w:marBottom w:val="0"/>
      <w:divBdr>
        <w:top w:val="none" w:sz="0" w:space="0" w:color="auto"/>
        <w:left w:val="none" w:sz="0" w:space="0" w:color="auto"/>
        <w:bottom w:val="none" w:sz="0" w:space="0" w:color="auto"/>
        <w:right w:val="none" w:sz="0" w:space="0" w:color="auto"/>
      </w:divBdr>
    </w:div>
    <w:div w:id="596183032">
      <w:bodyDiv w:val="1"/>
      <w:marLeft w:val="0"/>
      <w:marRight w:val="0"/>
      <w:marTop w:val="0"/>
      <w:marBottom w:val="0"/>
      <w:divBdr>
        <w:top w:val="none" w:sz="0" w:space="0" w:color="auto"/>
        <w:left w:val="none" w:sz="0" w:space="0" w:color="auto"/>
        <w:bottom w:val="none" w:sz="0" w:space="0" w:color="auto"/>
        <w:right w:val="none" w:sz="0" w:space="0" w:color="auto"/>
      </w:divBdr>
    </w:div>
    <w:div w:id="599409979">
      <w:bodyDiv w:val="1"/>
      <w:marLeft w:val="0"/>
      <w:marRight w:val="0"/>
      <w:marTop w:val="0"/>
      <w:marBottom w:val="0"/>
      <w:divBdr>
        <w:top w:val="none" w:sz="0" w:space="0" w:color="auto"/>
        <w:left w:val="none" w:sz="0" w:space="0" w:color="auto"/>
        <w:bottom w:val="none" w:sz="0" w:space="0" w:color="auto"/>
        <w:right w:val="none" w:sz="0" w:space="0" w:color="auto"/>
      </w:divBdr>
    </w:div>
    <w:div w:id="638072108">
      <w:bodyDiv w:val="1"/>
      <w:marLeft w:val="0"/>
      <w:marRight w:val="0"/>
      <w:marTop w:val="0"/>
      <w:marBottom w:val="0"/>
      <w:divBdr>
        <w:top w:val="none" w:sz="0" w:space="0" w:color="auto"/>
        <w:left w:val="none" w:sz="0" w:space="0" w:color="auto"/>
        <w:bottom w:val="none" w:sz="0" w:space="0" w:color="auto"/>
        <w:right w:val="none" w:sz="0" w:space="0" w:color="auto"/>
      </w:divBdr>
    </w:div>
    <w:div w:id="644091420">
      <w:bodyDiv w:val="1"/>
      <w:marLeft w:val="0"/>
      <w:marRight w:val="0"/>
      <w:marTop w:val="0"/>
      <w:marBottom w:val="0"/>
      <w:divBdr>
        <w:top w:val="none" w:sz="0" w:space="0" w:color="auto"/>
        <w:left w:val="none" w:sz="0" w:space="0" w:color="auto"/>
        <w:bottom w:val="none" w:sz="0" w:space="0" w:color="auto"/>
        <w:right w:val="none" w:sz="0" w:space="0" w:color="auto"/>
      </w:divBdr>
      <w:divsChild>
        <w:div w:id="307322988">
          <w:marLeft w:val="0"/>
          <w:marRight w:val="0"/>
          <w:marTop w:val="0"/>
          <w:marBottom w:val="0"/>
          <w:divBdr>
            <w:top w:val="none" w:sz="0" w:space="0" w:color="auto"/>
            <w:left w:val="none" w:sz="0" w:space="0" w:color="auto"/>
            <w:bottom w:val="none" w:sz="0" w:space="0" w:color="auto"/>
            <w:right w:val="none" w:sz="0" w:space="0" w:color="auto"/>
          </w:divBdr>
        </w:div>
      </w:divsChild>
    </w:div>
    <w:div w:id="650063970">
      <w:bodyDiv w:val="1"/>
      <w:marLeft w:val="0"/>
      <w:marRight w:val="0"/>
      <w:marTop w:val="0"/>
      <w:marBottom w:val="0"/>
      <w:divBdr>
        <w:top w:val="none" w:sz="0" w:space="0" w:color="auto"/>
        <w:left w:val="none" w:sz="0" w:space="0" w:color="auto"/>
        <w:bottom w:val="none" w:sz="0" w:space="0" w:color="auto"/>
        <w:right w:val="none" w:sz="0" w:space="0" w:color="auto"/>
      </w:divBdr>
    </w:div>
    <w:div w:id="659847011">
      <w:bodyDiv w:val="1"/>
      <w:marLeft w:val="0"/>
      <w:marRight w:val="0"/>
      <w:marTop w:val="0"/>
      <w:marBottom w:val="0"/>
      <w:divBdr>
        <w:top w:val="none" w:sz="0" w:space="0" w:color="auto"/>
        <w:left w:val="none" w:sz="0" w:space="0" w:color="auto"/>
        <w:bottom w:val="none" w:sz="0" w:space="0" w:color="auto"/>
        <w:right w:val="none" w:sz="0" w:space="0" w:color="auto"/>
      </w:divBdr>
      <w:divsChild>
        <w:div w:id="84226675">
          <w:marLeft w:val="0"/>
          <w:marRight w:val="0"/>
          <w:marTop w:val="0"/>
          <w:marBottom w:val="0"/>
          <w:divBdr>
            <w:top w:val="none" w:sz="0" w:space="0" w:color="auto"/>
            <w:left w:val="none" w:sz="0" w:space="0" w:color="auto"/>
            <w:bottom w:val="none" w:sz="0" w:space="0" w:color="auto"/>
            <w:right w:val="none" w:sz="0" w:space="0" w:color="auto"/>
          </w:divBdr>
        </w:div>
        <w:div w:id="87509022">
          <w:marLeft w:val="0"/>
          <w:marRight w:val="0"/>
          <w:marTop w:val="0"/>
          <w:marBottom w:val="0"/>
          <w:divBdr>
            <w:top w:val="none" w:sz="0" w:space="0" w:color="auto"/>
            <w:left w:val="none" w:sz="0" w:space="0" w:color="auto"/>
            <w:bottom w:val="none" w:sz="0" w:space="0" w:color="auto"/>
            <w:right w:val="none" w:sz="0" w:space="0" w:color="auto"/>
          </w:divBdr>
        </w:div>
        <w:div w:id="135070486">
          <w:marLeft w:val="0"/>
          <w:marRight w:val="0"/>
          <w:marTop w:val="0"/>
          <w:marBottom w:val="0"/>
          <w:divBdr>
            <w:top w:val="none" w:sz="0" w:space="0" w:color="auto"/>
            <w:left w:val="none" w:sz="0" w:space="0" w:color="auto"/>
            <w:bottom w:val="none" w:sz="0" w:space="0" w:color="auto"/>
            <w:right w:val="none" w:sz="0" w:space="0" w:color="auto"/>
          </w:divBdr>
        </w:div>
        <w:div w:id="196966610">
          <w:marLeft w:val="0"/>
          <w:marRight w:val="0"/>
          <w:marTop w:val="0"/>
          <w:marBottom w:val="0"/>
          <w:divBdr>
            <w:top w:val="none" w:sz="0" w:space="0" w:color="auto"/>
            <w:left w:val="none" w:sz="0" w:space="0" w:color="auto"/>
            <w:bottom w:val="none" w:sz="0" w:space="0" w:color="auto"/>
            <w:right w:val="none" w:sz="0" w:space="0" w:color="auto"/>
          </w:divBdr>
        </w:div>
        <w:div w:id="258173337">
          <w:marLeft w:val="0"/>
          <w:marRight w:val="0"/>
          <w:marTop w:val="0"/>
          <w:marBottom w:val="0"/>
          <w:divBdr>
            <w:top w:val="none" w:sz="0" w:space="0" w:color="auto"/>
            <w:left w:val="none" w:sz="0" w:space="0" w:color="auto"/>
            <w:bottom w:val="none" w:sz="0" w:space="0" w:color="auto"/>
            <w:right w:val="none" w:sz="0" w:space="0" w:color="auto"/>
          </w:divBdr>
        </w:div>
        <w:div w:id="281501004">
          <w:marLeft w:val="0"/>
          <w:marRight w:val="0"/>
          <w:marTop w:val="0"/>
          <w:marBottom w:val="0"/>
          <w:divBdr>
            <w:top w:val="none" w:sz="0" w:space="0" w:color="auto"/>
            <w:left w:val="none" w:sz="0" w:space="0" w:color="auto"/>
            <w:bottom w:val="none" w:sz="0" w:space="0" w:color="auto"/>
            <w:right w:val="none" w:sz="0" w:space="0" w:color="auto"/>
          </w:divBdr>
        </w:div>
        <w:div w:id="400908362">
          <w:marLeft w:val="0"/>
          <w:marRight w:val="0"/>
          <w:marTop w:val="0"/>
          <w:marBottom w:val="0"/>
          <w:divBdr>
            <w:top w:val="none" w:sz="0" w:space="0" w:color="auto"/>
            <w:left w:val="none" w:sz="0" w:space="0" w:color="auto"/>
            <w:bottom w:val="none" w:sz="0" w:space="0" w:color="auto"/>
            <w:right w:val="none" w:sz="0" w:space="0" w:color="auto"/>
          </w:divBdr>
        </w:div>
        <w:div w:id="973758741">
          <w:marLeft w:val="0"/>
          <w:marRight w:val="0"/>
          <w:marTop w:val="0"/>
          <w:marBottom w:val="0"/>
          <w:divBdr>
            <w:top w:val="none" w:sz="0" w:space="0" w:color="auto"/>
            <w:left w:val="none" w:sz="0" w:space="0" w:color="auto"/>
            <w:bottom w:val="none" w:sz="0" w:space="0" w:color="auto"/>
            <w:right w:val="none" w:sz="0" w:space="0" w:color="auto"/>
          </w:divBdr>
        </w:div>
        <w:div w:id="1139498084">
          <w:marLeft w:val="0"/>
          <w:marRight w:val="0"/>
          <w:marTop w:val="0"/>
          <w:marBottom w:val="0"/>
          <w:divBdr>
            <w:top w:val="none" w:sz="0" w:space="0" w:color="auto"/>
            <w:left w:val="none" w:sz="0" w:space="0" w:color="auto"/>
            <w:bottom w:val="none" w:sz="0" w:space="0" w:color="auto"/>
            <w:right w:val="none" w:sz="0" w:space="0" w:color="auto"/>
          </w:divBdr>
        </w:div>
        <w:div w:id="1211459512">
          <w:marLeft w:val="0"/>
          <w:marRight w:val="0"/>
          <w:marTop w:val="0"/>
          <w:marBottom w:val="0"/>
          <w:divBdr>
            <w:top w:val="none" w:sz="0" w:space="0" w:color="auto"/>
            <w:left w:val="none" w:sz="0" w:space="0" w:color="auto"/>
            <w:bottom w:val="none" w:sz="0" w:space="0" w:color="auto"/>
            <w:right w:val="none" w:sz="0" w:space="0" w:color="auto"/>
          </w:divBdr>
        </w:div>
        <w:div w:id="1326863716">
          <w:marLeft w:val="0"/>
          <w:marRight w:val="0"/>
          <w:marTop w:val="0"/>
          <w:marBottom w:val="0"/>
          <w:divBdr>
            <w:top w:val="none" w:sz="0" w:space="0" w:color="auto"/>
            <w:left w:val="none" w:sz="0" w:space="0" w:color="auto"/>
            <w:bottom w:val="none" w:sz="0" w:space="0" w:color="auto"/>
            <w:right w:val="none" w:sz="0" w:space="0" w:color="auto"/>
          </w:divBdr>
        </w:div>
        <w:div w:id="1560703435">
          <w:marLeft w:val="0"/>
          <w:marRight w:val="0"/>
          <w:marTop w:val="0"/>
          <w:marBottom w:val="0"/>
          <w:divBdr>
            <w:top w:val="none" w:sz="0" w:space="0" w:color="auto"/>
            <w:left w:val="none" w:sz="0" w:space="0" w:color="auto"/>
            <w:bottom w:val="none" w:sz="0" w:space="0" w:color="auto"/>
            <w:right w:val="none" w:sz="0" w:space="0" w:color="auto"/>
          </w:divBdr>
        </w:div>
        <w:div w:id="1868563600">
          <w:marLeft w:val="0"/>
          <w:marRight w:val="0"/>
          <w:marTop w:val="0"/>
          <w:marBottom w:val="0"/>
          <w:divBdr>
            <w:top w:val="none" w:sz="0" w:space="0" w:color="auto"/>
            <w:left w:val="none" w:sz="0" w:space="0" w:color="auto"/>
            <w:bottom w:val="none" w:sz="0" w:space="0" w:color="auto"/>
            <w:right w:val="none" w:sz="0" w:space="0" w:color="auto"/>
          </w:divBdr>
        </w:div>
        <w:div w:id="2015648150">
          <w:marLeft w:val="0"/>
          <w:marRight w:val="0"/>
          <w:marTop w:val="0"/>
          <w:marBottom w:val="0"/>
          <w:divBdr>
            <w:top w:val="none" w:sz="0" w:space="0" w:color="auto"/>
            <w:left w:val="none" w:sz="0" w:space="0" w:color="auto"/>
            <w:bottom w:val="none" w:sz="0" w:space="0" w:color="auto"/>
            <w:right w:val="none" w:sz="0" w:space="0" w:color="auto"/>
          </w:divBdr>
        </w:div>
        <w:div w:id="2043246821">
          <w:marLeft w:val="0"/>
          <w:marRight w:val="0"/>
          <w:marTop w:val="0"/>
          <w:marBottom w:val="0"/>
          <w:divBdr>
            <w:top w:val="none" w:sz="0" w:space="0" w:color="auto"/>
            <w:left w:val="none" w:sz="0" w:space="0" w:color="auto"/>
            <w:bottom w:val="none" w:sz="0" w:space="0" w:color="auto"/>
            <w:right w:val="none" w:sz="0" w:space="0" w:color="auto"/>
          </w:divBdr>
        </w:div>
      </w:divsChild>
    </w:div>
    <w:div w:id="698626349">
      <w:bodyDiv w:val="1"/>
      <w:marLeft w:val="0"/>
      <w:marRight w:val="0"/>
      <w:marTop w:val="0"/>
      <w:marBottom w:val="0"/>
      <w:divBdr>
        <w:top w:val="none" w:sz="0" w:space="0" w:color="auto"/>
        <w:left w:val="none" w:sz="0" w:space="0" w:color="auto"/>
        <w:bottom w:val="none" w:sz="0" w:space="0" w:color="auto"/>
        <w:right w:val="none" w:sz="0" w:space="0" w:color="auto"/>
      </w:divBdr>
    </w:div>
    <w:div w:id="711923642">
      <w:bodyDiv w:val="1"/>
      <w:marLeft w:val="0"/>
      <w:marRight w:val="0"/>
      <w:marTop w:val="0"/>
      <w:marBottom w:val="0"/>
      <w:divBdr>
        <w:top w:val="none" w:sz="0" w:space="0" w:color="auto"/>
        <w:left w:val="none" w:sz="0" w:space="0" w:color="auto"/>
        <w:bottom w:val="none" w:sz="0" w:space="0" w:color="auto"/>
        <w:right w:val="none" w:sz="0" w:space="0" w:color="auto"/>
      </w:divBdr>
    </w:div>
    <w:div w:id="712920694">
      <w:bodyDiv w:val="1"/>
      <w:marLeft w:val="0"/>
      <w:marRight w:val="0"/>
      <w:marTop w:val="0"/>
      <w:marBottom w:val="0"/>
      <w:divBdr>
        <w:top w:val="none" w:sz="0" w:space="0" w:color="auto"/>
        <w:left w:val="none" w:sz="0" w:space="0" w:color="auto"/>
        <w:bottom w:val="none" w:sz="0" w:space="0" w:color="auto"/>
        <w:right w:val="none" w:sz="0" w:space="0" w:color="auto"/>
      </w:divBdr>
    </w:div>
    <w:div w:id="740325585">
      <w:bodyDiv w:val="1"/>
      <w:marLeft w:val="0"/>
      <w:marRight w:val="0"/>
      <w:marTop w:val="0"/>
      <w:marBottom w:val="0"/>
      <w:divBdr>
        <w:top w:val="none" w:sz="0" w:space="0" w:color="auto"/>
        <w:left w:val="none" w:sz="0" w:space="0" w:color="auto"/>
        <w:bottom w:val="none" w:sz="0" w:space="0" w:color="auto"/>
        <w:right w:val="none" w:sz="0" w:space="0" w:color="auto"/>
      </w:divBdr>
      <w:divsChild>
        <w:div w:id="122236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801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171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82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5156589">
      <w:bodyDiv w:val="1"/>
      <w:marLeft w:val="0"/>
      <w:marRight w:val="0"/>
      <w:marTop w:val="0"/>
      <w:marBottom w:val="0"/>
      <w:divBdr>
        <w:top w:val="none" w:sz="0" w:space="0" w:color="auto"/>
        <w:left w:val="none" w:sz="0" w:space="0" w:color="auto"/>
        <w:bottom w:val="none" w:sz="0" w:space="0" w:color="auto"/>
        <w:right w:val="none" w:sz="0" w:space="0" w:color="auto"/>
      </w:divBdr>
    </w:div>
    <w:div w:id="768279883">
      <w:bodyDiv w:val="1"/>
      <w:marLeft w:val="0"/>
      <w:marRight w:val="0"/>
      <w:marTop w:val="0"/>
      <w:marBottom w:val="0"/>
      <w:divBdr>
        <w:top w:val="none" w:sz="0" w:space="0" w:color="auto"/>
        <w:left w:val="none" w:sz="0" w:space="0" w:color="auto"/>
        <w:bottom w:val="none" w:sz="0" w:space="0" w:color="auto"/>
        <w:right w:val="none" w:sz="0" w:space="0" w:color="auto"/>
      </w:divBdr>
      <w:divsChild>
        <w:div w:id="1148857442">
          <w:marLeft w:val="0"/>
          <w:marRight w:val="0"/>
          <w:marTop w:val="0"/>
          <w:marBottom w:val="0"/>
          <w:divBdr>
            <w:top w:val="none" w:sz="0" w:space="0" w:color="auto"/>
            <w:left w:val="none" w:sz="0" w:space="0" w:color="auto"/>
            <w:bottom w:val="none" w:sz="0" w:space="0" w:color="auto"/>
            <w:right w:val="none" w:sz="0" w:space="0" w:color="auto"/>
          </w:divBdr>
        </w:div>
      </w:divsChild>
    </w:div>
    <w:div w:id="798185415">
      <w:bodyDiv w:val="1"/>
      <w:marLeft w:val="0"/>
      <w:marRight w:val="0"/>
      <w:marTop w:val="0"/>
      <w:marBottom w:val="0"/>
      <w:divBdr>
        <w:top w:val="none" w:sz="0" w:space="0" w:color="auto"/>
        <w:left w:val="none" w:sz="0" w:space="0" w:color="auto"/>
        <w:bottom w:val="none" w:sz="0" w:space="0" w:color="auto"/>
        <w:right w:val="none" w:sz="0" w:space="0" w:color="auto"/>
      </w:divBdr>
    </w:div>
    <w:div w:id="824007699">
      <w:bodyDiv w:val="1"/>
      <w:marLeft w:val="0"/>
      <w:marRight w:val="0"/>
      <w:marTop w:val="0"/>
      <w:marBottom w:val="0"/>
      <w:divBdr>
        <w:top w:val="none" w:sz="0" w:space="0" w:color="auto"/>
        <w:left w:val="none" w:sz="0" w:space="0" w:color="auto"/>
        <w:bottom w:val="none" w:sz="0" w:space="0" w:color="auto"/>
        <w:right w:val="none" w:sz="0" w:space="0" w:color="auto"/>
      </w:divBdr>
    </w:div>
    <w:div w:id="855578868">
      <w:bodyDiv w:val="1"/>
      <w:marLeft w:val="0"/>
      <w:marRight w:val="0"/>
      <w:marTop w:val="0"/>
      <w:marBottom w:val="0"/>
      <w:divBdr>
        <w:top w:val="none" w:sz="0" w:space="0" w:color="auto"/>
        <w:left w:val="none" w:sz="0" w:space="0" w:color="auto"/>
        <w:bottom w:val="none" w:sz="0" w:space="0" w:color="auto"/>
        <w:right w:val="none" w:sz="0" w:space="0" w:color="auto"/>
      </w:divBdr>
    </w:div>
    <w:div w:id="857741795">
      <w:bodyDiv w:val="1"/>
      <w:marLeft w:val="0"/>
      <w:marRight w:val="0"/>
      <w:marTop w:val="0"/>
      <w:marBottom w:val="0"/>
      <w:divBdr>
        <w:top w:val="none" w:sz="0" w:space="0" w:color="auto"/>
        <w:left w:val="none" w:sz="0" w:space="0" w:color="auto"/>
        <w:bottom w:val="none" w:sz="0" w:space="0" w:color="auto"/>
        <w:right w:val="none" w:sz="0" w:space="0" w:color="auto"/>
      </w:divBdr>
      <w:divsChild>
        <w:div w:id="830100328">
          <w:marLeft w:val="547"/>
          <w:marRight w:val="0"/>
          <w:marTop w:val="154"/>
          <w:marBottom w:val="0"/>
          <w:divBdr>
            <w:top w:val="none" w:sz="0" w:space="0" w:color="auto"/>
            <w:left w:val="none" w:sz="0" w:space="0" w:color="auto"/>
            <w:bottom w:val="none" w:sz="0" w:space="0" w:color="auto"/>
            <w:right w:val="none" w:sz="0" w:space="0" w:color="auto"/>
          </w:divBdr>
        </w:div>
        <w:div w:id="1297223479">
          <w:marLeft w:val="547"/>
          <w:marRight w:val="0"/>
          <w:marTop w:val="154"/>
          <w:marBottom w:val="0"/>
          <w:divBdr>
            <w:top w:val="none" w:sz="0" w:space="0" w:color="auto"/>
            <w:left w:val="none" w:sz="0" w:space="0" w:color="auto"/>
            <w:bottom w:val="none" w:sz="0" w:space="0" w:color="auto"/>
            <w:right w:val="none" w:sz="0" w:space="0" w:color="auto"/>
          </w:divBdr>
        </w:div>
      </w:divsChild>
    </w:div>
    <w:div w:id="904804425">
      <w:bodyDiv w:val="1"/>
      <w:marLeft w:val="0"/>
      <w:marRight w:val="0"/>
      <w:marTop w:val="0"/>
      <w:marBottom w:val="0"/>
      <w:divBdr>
        <w:top w:val="none" w:sz="0" w:space="0" w:color="auto"/>
        <w:left w:val="none" w:sz="0" w:space="0" w:color="auto"/>
        <w:bottom w:val="none" w:sz="0" w:space="0" w:color="auto"/>
        <w:right w:val="none" w:sz="0" w:space="0" w:color="auto"/>
      </w:divBdr>
    </w:div>
    <w:div w:id="914052023">
      <w:bodyDiv w:val="1"/>
      <w:marLeft w:val="0"/>
      <w:marRight w:val="0"/>
      <w:marTop w:val="0"/>
      <w:marBottom w:val="0"/>
      <w:divBdr>
        <w:top w:val="none" w:sz="0" w:space="0" w:color="auto"/>
        <w:left w:val="none" w:sz="0" w:space="0" w:color="auto"/>
        <w:bottom w:val="none" w:sz="0" w:space="0" w:color="auto"/>
        <w:right w:val="none" w:sz="0" w:space="0" w:color="auto"/>
      </w:divBdr>
    </w:div>
    <w:div w:id="931552878">
      <w:bodyDiv w:val="1"/>
      <w:marLeft w:val="0"/>
      <w:marRight w:val="0"/>
      <w:marTop w:val="0"/>
      <w:marBottom w:val="0"/>
      <w:divBdr>
        <w:top w:val="none" w:sz="0" w:space="0" w:color="auto"/>
        <w:left w:val="none" w:sz="0" w:space="0" w:color="auto"/>
        <w:bottom w:val="none" w:sz="0" w:space="0" w:color="auto"/>
        <w:right w:val="none" w:sz="0" w:space="0" w:color="auto"/>
      </w:divBdr>
    </w:div>
    <w:div w:id="955872619">
      <w:bodyDiv w:val="1"/>
      <w:marLeft w:val="0"/>
      <w:marRight w:val="0"/>
      <w:marTop w:val="0"/>
      <w:marBottom w:val="0"/>
      <w:divBdr>
        <w:top w:val="none" w:sz="0" w:space="0" w:color="auto"/>
        <w:left w:val="none" w:sz="0" w:space="0" w:color="auto"/>
        <w:bottom w:val="none" w:sz="0" w:space="0" w:color="auto"/>
        <w:right w:val="none" w:sz="0" w:space="0" w:color="auto"/>
      </w:divBdr>
    </w:div>
    <w:div w:id="956595102">
      <w:bodyDiv w:val="1"/>
      <w:marLeft w:val="0"/>
      <w:marRight w:val="0"/>
      <w:marTop w:val="0"/>
      <w:marBottom w:val="0"/>
      <w:divBdr>
        <w:top w:val="none" w:sz="0" w:space="0" w:color="auto"/>
        <w:left w:val="none" w:sz="0" w:space="0" w:color="auto"/>
        <w:bottom w:val="none" w:sz="0" w:space="0" w:color="auto"/>
        <w:right w:val="none" w:sz="0" w:space="0" w:color="auto"/>
      </w:divBdr>
    </w:div>
    <w:div w:id="959068298">
      <w:bodyDiv w:val="1"/>
      <w:marLeft w:val="0"/>
      <w:marRight w:val="0"/>
      <w:marTop w:val="0"/>
      <w:marBottom w:val="0"/>
      <w:divBdr>
        <w:top w:val="none" w:sz="0" w:space="0" w:color="auto"/>
        <w:left w:val="none" w:sz="0" w:space="0" w:color="auto"/>
        <w:bottom w:val="none" w:sz="0" w:space="0" w:color="auto"/>
        <w:right w:val="none" w:sz="0" w:space="0" w:color="auto"/>
      </w:divBdr>
      <w:divsChild>
        <w:div w:id="963923881">
          <w:marLeft w:val="0"/>
          <w:marRight w:val="0"/>
          <w:marTop w:val="0"/>
          <w:marBottom w:val="0"/>
          <w:divBdr>
            <w:top w:val="none" w:sz="0" w:space="0" w:color="auto"/>
            <w:left w:val="none" w:sz="0" w:space="0" w:color="auto"/>
            <w:bottom w:val="none" w:sz="0" w:space="0" w:color="auto"/>
            <w:right w:val="none" w:sz="0" w:space="0" w:color="auto"/>
          </w:divBdr>
        </w:div>
      </w:divsChild>
    </w:div>
    <w:div w:id="966623063">
      <w:bodyDiv w:val="1"/>
      <w:marLeft w:val="0"/>
      <w:marRight w:val="0"/>
      <w:marTop w:val="0"/>
      <w:marBottom w:val="0"/>
      <w:divBdr>
        <w:top w:val="none" w:sz="0" w:space="0" w:color="auto"/>
        <w:left w:val="none" w:sz="0" w:space="0" w:color="auto"/>
        <w:bottom w:val="none" w:sz="0" w:space="0" w:color="auto"/>
        <w:right w:val="none" w:sz="0" w:space="0" w:color="auto"/>
      </w:divBdr>
    </w:div>
    <w:div w:id="1020593823">
      <w:bodyDiv w:val="1"/>
      <w:marLeft w:val="0"/>
      <w:marRight w:val="0"/>
      <w:marTop w:val="0"/>
      <w:marBottom w:val="0"/>
      <w:divBdr>
        <w:top w:val="none" w:sz="0" w:space="0" w:color="auto"/>
        <w:left w:val="none" w:sz="0" w:space="0" w:color="auto"/>
        <w:bottom w:val="none" w:sz="0" w:space="0" w:color="auto"/>
        <w:right w:val="none" w:sz="0" w:space="0" w:color="auto"/>
      </w:divBdr>
    </w:div>
    <w:div w:id="1064910868">
      <w:bodyDiv w:val="1"/>
      <w:marLeft w:val="0"/>
      <w:marRight w:val="0"/>
      <w:marTop w:val="0"/>
      <w:marBottom w:val="0"/>
      <w:divBdr>
        <w:top w:val="none" w:sz="0" w:space="0" w:color="auto"/>
        <w:left w:val="none" w:sz="0" w:space="0" w:color="auto"/>
        <w:bottom w:val="none" w:sz="0" w:space="0" w:color="auto"/>
        <w:right w:val="none" w:sz="0" w:space="0" w:color="auto"/>
      </w:divBdr>
      <w:divsChild>
        <w:div w:id="632563096">
          <w:marLeft w:val="0"/>
          <w:marRight w:val="0"/>
          <w:marTop w:val="0"/>
          <w:marBottom w:val="0"/>
          <w:divBdr>
            <w:top w:val="none" w:sz="0" w:space="0" w:color="auto"/>
            <w:left w:val="none" w:sz="0" w:space="0" w:color="auto"/>
            <w:bottom w:val="none" w:sz="0" w:space="0" w:color="auto"/>
            <w:right w:val="none" w:sz="0" w:space="0" w:color="auto"/>
          </w:divBdr>
        </w:div>
      </w:divsChild>
    </w:div>
    <w:div w:id="1065838159">
      <w:bodyDiv w:val="1"/>
      <w:marLeft w:val="0"/>
      <w:marRight w:val="0"/>
      <w:marTop w:val="0"/>
      <w:marBottom w:val="0"/>
      <w:divBdr>
        <w:top w:val="none" w:sz="0" w:space="0" w:color="auto"/>
        <w:left w:val="none" w:sz="0" w:space="0" w:color="auto"/>
        <w:bottom w:val="none" w:sz="0" w:space="0" w:color="auto"/>
        <w:right w:val="none" w:sz="0" w:space="0" w:color="auto"/>
      </w:divBdr>
    </w:div>
    <w:div w:id="1077047543">
      <w:bodyDiv w:val="1"/>
      <w:marLeft w:val="0"/>
      <w:marRight w:val="0"/>
      <w:marTop w:val="0"/>
      <w:marBottom w:val="0"/>
      <w:divBdr>
        <w:top w:val="none" w:sz="0" w:space="0" w:color="auto"/>
        <w:left w:val="none" w:sz="0" w:space="0" w:color="auto"/>
        <w:bottom w:val="none" w:sz="0" w:space="0" w:color="auto"/>
        <w:right w:val="none" w:sz="0" w:space="0" w:color="auto"/>
      </w:divBdr>
    </w:div>
    <w:div w:id="1081677615">
      <w:bodyDiv w:val="1"/>
      <w:marLeft w:val="0"/>
      <w:marRight w:val="0"/>
      <w:marTop w:val="0"/>
      <w:marBottom w:val="0"/>
      <w:divBdr>
        <w:top w:val="none" w:sz="0" w:space="0" w:color="auto"/>
        <w:left w:val="none" w:sz="0" w:space="0" w:color="auto"/>
        <w:bottom w:val="none" w:sz="0" w:space="0" w:color="auto"/>
        <w:right w:val="none" w:sz="0" w:space="0" w:color="auto"/>
      </w:divBdr>
    </w:div>
    <w:div w:id="1094590226">
      <w:bodyDiv w:val="1"/>
      <w:marLeft w:val="0"/>
      <w:marRight w:val="0"/>
      <w:marTop w:val="0"/>
      <w:marBottom w:val="0"/>
      <w:divBdr>
        <w:top w:val="none" w:sz="0" w:space="0" w:color="auto"/>
        <w:left w:val="none" w:sz="0" w:space="0" w:color="auto"/>
        <w:bottom w:val="none" w:sz="0" w:space="0" w:color="auto"/>
        <w:right w:val="none" w:sz="0" w:space="0" w:color="auto"/>
      </w:divBdr>
    </w:div>
    <w:div w:id="1148666271">
      <w:bodyDiv w:val="1"/>
      <w:marLeft w:val="0"/>
      <w:marRight w:val="0"/>
      <w:marTop w:val="0"/>
      <w:marBottom w:val="0"/>
      <w:divBdr>
        <w:top w:val="none" w:sz="0" w:space="0" w:color="auto"/>
        <w:left w:val="none" w:sz="0" w:space="0" w:color="auto"/>
        <w:bottom w:val="none" w:sz="0" w:space="0" w:color="auto"/>
        <w:right w:val="none" w:sz="0" w:space="0" w:color="auto"/>
      </w:divBdr>
      <w:divsChild>
        <w:div w:id="207693211">
          <w:marLeft w:val="0"/>
          <w:marRight w:val="0"/>
          <w:marTop w:val="0"/>
          <w:marBottom w:val="0"/>
          <w:divBdr>
            <w:top w:val="none" w:sz="0" w:space="0" w:color="auto"/>
            <w:left w:val="none" w:sz="0" w:space="0" w:color="auto"/>
            <w:bottom w:val="none" w:sz="0" w:space="0" w:color="auto"/>
            <w:right w:val="none" w:sz="0" w:space="0" w:color="auto"/>
          </w:divBdr>
        </w:div>
      </w:divsChild>
    </w:div>
    <w:div w:id="1161310626">
      <w:bodyDiv w:val="1"/>
      <w:marLeft w:val="0"/>
      <w:marRight w:val="0"/>
      <w:marTop w:val="0"/>
      <w:marBottom w:val="0"/>
      <w:divBdr>
        <w:top w:val="none" w:sz="0" w:space="0" w:color="auto"/>
        <w:left w:val="none" w:sz="0" w:space="0" w:color="auto"/>
        <w:bottom w:val="none" w:sz="0" w:space="0" w:color="auto"/>
        <w:right w:val="none" w:sz="0" w:space="0" w:color="auto"/>
      </w:divBdr>
    </w:div>
    <w:div w:id="1185096726">
      <w:bodyDiv w:val="1"/>
      <w:marLeft w:val="0"/>
      <w:marRight w:val="0"/>
      <w:marTop w:val="0"/>
      <w:marBottom w:val="0"/>
      <w:divBdr>
        <w:top w:val="none" w:sz="0" w:space="0" w:color="auto"/>
        <w:left w:val="none" w:sz="0" w:space="0" w:color="auto"/>
        <w:bottom w:val="none" w:sz="0" w:space="0" w:color="auto"/>
        <w:right w:val="none" w:sz="0" w:space="0" w:color="auto"/>
      </w:divBdr>
    </w:div>
    <w:div w:id="1255747748">
      <w:bodyDiv w:val="1"/>
      <w:marLeft w:val="0"/>
      <w:marRight w:val="0"/>
      <w:marTop w:val="0"/>
      <w:marBottom w:val="0"/>
      <w:divBdr>
        <w:top w:val="none" w:sz="0" w:space="0" w:color="auto"/>
        <w:left w:val="none" w:sz="0" w:space="0" w:color="auto"/>
        <w:bottom w:val="none" w:sz="0" w:space="0" w:color="auto"/>
        <w:right w:val="none" w:sz="0" w:space="0" w:color="auto"/>
      </w:divBdr>
    </w:div>
    <w:div w:id="1344211470">
      <w:bodyDiv w:val="1"/>
      <w:marLeft w:val="0"/>
      <w:marRight w:val="0"/>
      <w:marTop w:val="0"/>
      <w:marBottom w:val="0"/>
      <w:divBdr>
        <w:top w:val="none" w:sz="0" w:space="0" w:color="auto"/>
        <w:left w:val="none" w:sz="0" w:space="0" w:color="auto"/>
        <w:bottom w:val="none" w:sz="0" w:space="0" w:color="auto"/>
        <w:right w:val="none" w:sz="0" w:space="0" w:color="auto"/>
      </w:divBdr>
    </w:div>
    <w:div w:id="1349064150">
      <w:bodyDiv w:val="1"/>
      <w:marLeft w:val="0"/>
      <w:marRight w:val="0"/>
      <w:marTop w:val="0"/>
      <w:marBottom w:val="0"/>
      <w:divBdr>
        <w:top w:val="none" w:sz="0" w:space="0" w:color="auto"/>
        <w:left w:val="none" w:sz="0" w:space="0" w:color="auto"/>
        <w:bottom w:val="none" w:sz="0" w:space="0" w:color="auto"/>
        <w:right w:val="none" w:sz="0" w:space="0" w:color="auto"/>
      </w:divBdr>
    </w:div>
    <w:div w:id="1405420301">
      <w:bodyDiv w:val="1"/>
      <w:marLeft w:val="0"/>
      <w:marRight w:val="0"/>
      <w:marTop w:val="0"/>
      <w:marBottom w:val="0"/>
      <w:divBdr>
        <w:top w:val="none" w:sz="0" w:space="0" w:color="auto"/>
        <w:left w:val="none" w:sz="0" w:space="0" w:color="auto"/>
        <w:bottom w:val="none" w:sz="0" w:space="0" w:color="auto"/>
        <w:right w:val="none" w:sz="0" w:space="0" w:color="auto"/>
      </w:divBdr>
    </w:div>
    <w:div w:id="1423986093">
      <w:bodyDiv w:val="1"/>
      <w:marLeft w:val="0"/>
      <w:marRight w:val="0"/>
      <w:marTop w:val="0"/>
      <w:marBottom w:val="0"/>
      <w:divBdr>
        <w:top w:val="none" w:sz="0" w:space="0" w:color="auto"/>
        <w:left w:val="none" w:sz="0" w:space="0" w:color="auto"/>
        <w:bottom w:val="none" w:sz="0" w:space="0" w:color="auto"/>
        <w:right w:val="none" w:sz="0" w:space="0" w:color="auto"/>
      </w:divBdr>
    </w:div>
    <w:div w:id="1437284529">
      <w:bodyDiv w:val="1"/>
      <w:marLeft w:val="0"/>
      <w:marRight w:val="0"/>
      <w:marTop w:val="0"/>
      <w:marBottom w:val="0"/>
      <w:divBdr>
        <w:top w:val="none" w:sz="0" w:space="0" w:color="auto"/>
        <w:left w:val="none" w:sz="0" w:space="0" w:color="auto"/>
        <w:bottom w:val="none" w:sz="0" w:space="0" w:color="auto"/>
        <w:right w:val="none" w:sz="0" w:space="0" w:color="auto"/>
      </w:divBdr>
      <w:divsChild>
        <w:div w:id="2006474797">
          <w:marLeft w:val="0"/>
          <w:marRight w:val="0"/>
          <w:marTop w:val="0"/>
          <w:marBottom w:val="0"/>
          <w:divBdr>
            <w:top w:val="none" w:sz="0" w:space="0" w:color="auto"/>
            <w:left w:val="none" w:sz="0" w:space="0" w:color="auto"/>
            <w:bottom w:val="none" w:sz="0" w:space="0" w:color="auto"/>
            <w:right w:val="none" w:sz="0" w:space="0" w:color="auto"/>
          </w:divBdr>
          <w:divsChild>
            <w:div w:id="379205646">
              <w:marLeft w:val="0"/>
              <w:marRight w:val="0"/>
              <w:marTop w:val="0"/>
              <w:marBottom w:val="0"/>
              <w:divBdr>
                <w:top w:val="none" w:sz="0" w:space="0" w:color="auto"/>
                <w:left w:val="none" w:sz="0" w:space="0" w:color="auto"/>
                <w:bottom w:val="none" w:sz="0" w:space="0" w:color="auto"/>
                <w:right w:val="none" w:sz="0" w:space="0" w:color="auto"/>
              </w:divBdr>
            </w:div>
            <w:div w:id="918947707">
              <w:marLeft w:val="0"/>
              <w:marRight w:val="0"/>
              <w:marTop w:val="0"/>
              <w:marBottom w:val="0"/>
              <w:divBdr>
                <w:top w:val="none" w:sz="0" w:space="0" w:color="auto"/>
                <w:left w:val="none" w:sz="0" w:space="0" w:color="auto"/>
                <w:bottom w:val="none" w:sz="0" w:space="0" w:color="auto"/>
                <w:right w:val="none" w:sz="0" w:space="0" w:color="auto"/>
              </w:divBdr>
            </w:div>
            <w:div w:id="9693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027">
      <w:bodyDiv w:val="1"/>
      <w:marLeft w:val="0"/>
      <w:marRight w:val="0"/>
      <w:marTop w:val="0"/>
      <w:marBottom w:val="0"/>
      <w:divBdr>
        <w:top w:val="none" w:sz="0" w:space="0" w:color="auto"/>
        <w:left w:val="none" w:sz="0" w:space="0" w:color="auto"/>
        <w:bottom w:val="none" w:sz="0" w:space="0" w:color="auto"/>
        <w:right w:val="none" w:sz="0" w:space="0" w:color="auto"/>
      </w:divBdr>
    </w:div>
    <w:div w:id="1478186794">
      <w:bodyDiv w:val="1"/>
      <w:marLeft w:val="0"/>
      <w:marRight w:val="0"/>
      <w:marTop w:val="0"/>
      <w:marBottom w:val="0"/>
      <w:divBdr>
        <w:top w:val="none" w:sz="0" w:space="0" w:color="auto"/>
        <w:left w:val="none" w:sz="0" w:space="0" w:color="auto"/>
        <w:bottom w:val="none" w:sz="0" w:space="0" w:color="auto"/>
        <w:right w:val="none" w:sz="0" w:space="0" w:color="auto"/>
      </w:divBdr>
      <w:divsChild>
        <w:div w:id="1276016667">
          <w:marLeft w:val="0"/>
          <w:marRight w:val="0"/>
          <w:marTop w:val="0"/>
          <w:marBottom w:val="0"/>
          <w:divBdr>
            <w:top w:val="none" w:sz="0" w:space="0" w:color="auto"/>
            <w:left w:val="none" w:sz="0" w:space="0" w:color="auto"/>
            <w:bottom w:val="none" w:sz="0" w:space="0" w:color="auto"/>
            <w:right w:val="none" w:sz="0" w:space="0" w:color="auto"/>
          </w:divBdr>
        </w:div>
      </w:divsChild>
    </w:div>
    <w:div w:id="1485004604">
      <w:bodyDiv w:val="1"/>
      <w:marLeft w:val="0"/>
      <w:marRight w:val="0"/>
      <w:marTop w:val="0"/>
      <w:marBottom w:val="0"/>
      <w:divBdr>
        <w:top w:val="none" w:sz="0" w:space="0" w:color="auto"/>
        <w:left w:val="none" w:sz="0" w:space="0" w:color="auto"/>
        <w:bottom w:val="none" w:sz="0" w:space="0" w:color="auto"/>
        <w:right w:val="none" w:sz="0" w:space="0" w:color="auto"/>
      </w:divBdr>
    </w:div>
    <w:div w:id="1543444642">
      <w:bodyDiv w:val="1"/>
      <w:marLeft w:val="0"/>
      <w:marRight w:val="0"/>
      <w:marTop w:val="0"/>
      <w:marBottom w:val="0"/>
      <w:divBdr>
        <w:top w:val="none" w:sz="0" w:space="0" w:color="auto"/>
        <w:left w:val="none" w:sz="0" w:space="0" w:color="auto"/>
        <w:bottom w:val="none" w:sz="0" w:space="0" w:color="auto"/>
        <w:right w:val="none" w:sz="0" w:space="0" w:color="auto"/>
      </w:divBdr>
    </w:div>
    <w:div w:id="1579250822">
      <w:bodyDiv w:val="1"/>
      <w:marLeft w:val="0"/>
      <w:marRight w:val="0"/>
      <w:marTop w:val="0"/>
      <w:marBottom w:val="0"/>
      <w:divBdr>
        <w:top w:val="none" w:sz="0" w:space="0" w:color="auto"/>
        <w:left w:val="none" w:sz="0" w:space="0" w:color="auto"/>
        <w:bottom w:val="none" w:sz="0" w:space="0" w:color="auto"/>
        <w:right w:val="none" w:sz="0" w:space="0" w:color="auto"/>
      </w:divBdr>
    </w:div>
    <w:div w:id="1595674539">
      <w:bodyDiv w:val="1"/>
      <w:marLeft w:val="0"/>
      <w:marRight w:val="0"/>
      <w:marTop w:val="0"/>
      <w:marBottom w:val="0"/>
      <w:divBdr>
        <w:top w:val="none" w:sz="0" w:space="0" w:color="auto"/>
        <w:left w:val="none" w:sz="0" w:space="0" w:color="auto"/>
        <w:bottom w:val="none" w:sz="0" w:space="0" w:color="auto"/>
        <w:right w:val="none" w:sz="0" w:space="0" w:color="auto"/>
      </w:divBdr>
      <w:divsChild>
        <w:div w:id="581640178">
          <w:marLeft w:val="547"/>
          <w:marRight w:val="0"/>
          <w:marTop w:val="154"/>
          <w:marBottom w:val="0"/>
          <w:divBdr>
            <w:top w:val="none" w:sz="0" w:space="0" w:color="auto"/>
            <w:left w:val="none" w:sz="0" w:space="0" w:color="auto"/>
            <w:bottom w:val="none" w:sz="0" w:space="0" w:color="auto"/>
            <w:right w:val="none" w:sz="0" w:space="0" w:color="auto"/>
          </w:divBdr>
        </w:div>
        <w:div w:id="1618827036">
          <w:marLeft w:val="547"/>
          <w:marRight w:val="0"/>
          <w:marTop w:val="154"/>
          <w:marBottom w:val="0"/>
          <w:divBdr>
            <w:top w:val="none" w:sz="0" w:space="0" w:color="auto"/>
            <w:left w:val="none" w:sz="0" w:space="0" w:color="auto"/>
            <w:bottom w:val="none" w:sz="0" w:space="0" w:color="auto"/>
            <w:right w:val="none" w:sz="0" w:space="0" w:color="auto"/>
          </w:divBdr>
        </w:div>
      </w:divsChild>
    </w:div>
    <w:div w:id="1601834805">
      <w:bodyDiv w:val="1"/>
      <w:marLeft w:val="0"/>
      <w:marRight w:val="0"/>
      <w:marTop w:val="0"/>
      <w:marBottom w:val="0"/>
      <w:divBdr>
        <w:top w:val="none" w:sz="0" w:space="0" w:color="auto"/>
        <w:left w:val="none" w:sz="0" w:space="0" w:color="auto"/>
        <w:bottom w:val="none" w:sz="0" w:space="0" w:color="auto"/>
        <w:right w:val="none" w:sz="0" w:space="0" w:color="auto"/>
      </w:divBdr>
    </w:div>
    <w:div w:id="1608274067">
      <w:bodyDiv w:val="1"/>
      <w:marLeft w:val="0"/>
      <w:marRight w:val="0"/>
      <w:marTop w:val="0"/>
      <w:marBottom w:val="0"/>
      <w:divBdr>
        <w:top w:val="none" w:sz="0" w:space="0" w:color="auto"/>
        <w:left w:val="none" w:sz="0" w:space="0" w:color="auto"/>
        <w:bottom w:val="none" w:sz="0" w:space="0" w:color="auto"/>
        <w:right w:val="none" w:sz="0" w:space="0" w:color="auto"/>
      </w:divBdr>
    </w:div>
    <w:div w:id="1610625371">
      <w:bodyDiv w:val="1"/>
      <w:marLeft w:val="0"/>
      <w:marRight w:val="0"/>
      <w:marTop w:val="0"/>
      <w:marBottom w:val="0"/>
      <w:divBdr>
        <w:top w:val="none" w:sz="0" w:space="0" w:color="auto"/>
        <w:left w:val="none" w:sz="0" w:space="0" w:color="auto"/>
        <w:bottom w:val="none" w:sz="0" w:space="0" w:color="auto"/>
        <w:right w:val="none" w:sz="0" w:space="0" w:color="auto"/>
      </w:divBdr>
    </w:div>
    <w:div w:id="1643273581">
      <w:bodyDiv w:val="1"/>
      <w:marLeft w:val="0"/>
      <w:marRight w:val="0"/>
      <w:marTop w:val="0"/>
      <w:marBottom w:val="0"/>
      <w:divBdr>
        <w:top w:val="none" w:sz="0" w:space="0" w:color="auto"/>
        <w:left w:val="none" w:sz="0" w:space="0" w:color="auto"/>
        <w:bottom w:val="none" w:sz="0" w:space="0" w:color="auto"/>
        <w:right w:val="none" w:sz="0" w:space="0" w:color="auto"/>
      </w:divBdr>
    </w:div>
    <w:div w:id="1658223189">
      <w:bodyDiv w:val="1"/>
      <w:marLeft w:val="0"/>
      <w:marRight w:val="0"/>
      <w:marTop w:val="0"/>
      <w:marBottom w:val="0"/>
      <w:divBdr>
        <w:top w:val="none" w:sz="0" w:space="0" w:color="auto"/>
        <w:left w:val="none" w:sz="0" w:space="0" w:color="auto"/>
        <w:bottom w:val="none" w:sz="0" w:space="0" w:color="auto"/>
        <w:right w:val="none" w:sz="0" w:space="0" w:color="auto"/>
      </w:divBdr>
      <w:divsChild>
        <w:div w:id="765929440">
          <w:marLeft w:val="547"/>
          <w:marRight w:val="0"/>
          <w:marTop w:val="134"/>
          <w:marBottom w:val="0"/>
          <w:divBdr>
            <w:top w:val="none" w:sz="0" w:space="0" w:color="auto"/>
            <w:left w:val="none" w:sz="0" w:space="0" w:color="auto"/>
            <w:bottom w:val="none" w:sz="0" w:space="0" w:color="auto"/>
            <w:right w:val="none" w:sz="0" w:space="0" w:color="auto"/>
          </w:divBdr>
        </w:div>
      </w:divsChild>
    </w:div>
    <w:div w:id="1679848306">
      <w:bodyDiv w:val="1"/>
      <w:marLeft w:val="0"/>
      <w:marRight w:val="0"/>
      <w:marTop w:val="0"/>
      <w:marBottom w:val="0"/>
      <w:divBdr>
        <w:top w:val="none" w:sz="0" w:space="0" w:color="auto"/>
        <w:left w:val="none" w:sz="0" w:space="0" w:color="auto"/>
        <w:bottom w:val="none" w:sz="0" w:space="0" w:color="auto"/>
        <w:right w:val="none" w:sz="0" w:space="0" w:color="auto"/>
      </w:divBdr>
    </w:div>
    <w:div w:id="1682469455">
      <w:bodyDiv w:val="1"/>
      <w:marLeft w:val="0"/>
      <w:marRight w:val="0"/>
      <w:marTop w:val="0"/>
      <w:marBottom w:val="0"/>
      <w:divBdr>
        <w:top w:val="none" w:sz="0" w:space="0" w:color="auto"/>
        <w:left w:val="none" w:sz="0" w:space="0" w:color="auto"/>
        <w:bottom w:val="none" w:sz="0" w:space="0" w:color="auto"/>
        <w:right w:val="none" w:sz="0" w:space="0" w:color="auto"/>
      </w:divBdr>
    </w:div>
    <w:div w:id="1724475723">
      <w:bodyDiv w:val="1"/>
      <w:marLeft w:val="0"/>
      <w:marRight w:val="0"/>
      <w:marTop w:val="0"/>
      <w:marBottom w:val="0"/>
      <w:divBdr>
        <w:top w:val="none" w:sz="0" w:space="0" w:color="auto"/>
        <w:left w:val="none" w:sz="0" w:space="0" w:color="auto"/>
        <w:bottom w:val="none" w:sz="0" w:space="0" w:color="auto"/>
        <w:right w:val="none" w:sz="0" w:space="0" w:color="auto"/>
      </w:divBdr>
    </w:div>
    <w:div w:id="1757167835">
      <w:bodyDiv w:val="1"/>
      <w:marLeft w:val="0"/>
      <w:marRight w:val="0"/>
      <w:marTop w:val="0"/>
      <w:marBottom w:val="0"/>
      <w:divBdr>
        <w:top w:val="none" w:sz="0" w:space="0" w:color="auto"/>
        <w:left w:val="none" w:sz="0" w:space="0" w:color="auto"/>
        <w:bottom w:val="none" w:sz="0" w:space="0" w:color="auto"/>
        <w:right w:val="none" w:sz="0" w:space="0" w:color="auto"/>
      </w:divBdr>
    </w:div>
    <w:div w:id="1794591922">
      <w:bodyDiv w:val="1"/>
      <w:marLeft w:val="0"/>
      <w:marRight w:val="0"/>
      <w:marTop w:val="0"/>
      <w:marBottom w:val="0"/>
      <w:divBdr>
        <w:top w:val="none" w:sz="0" w:space="0" w:color="auto"/>
        <w:left w:val="none" w:sz="0" w:space="0" w:color="auto"/>
        <w:bottom w:val="none" w:sz="0" w:space="0" w:color="auto"/>
        <w:right w:val="none" w:sz="0" w:space="0" w:color="auto"/>
      </w:divBdr>
    </w:div>
    <w:div w:id="1795825411">
      <w:bodyDiv w:val="1"/>
      <w:marLeft w:val="0"/>
      <w:marRight w:val="0"/>
      <w:marTop w:val="0"/>
      <w:marBottom w:val="0"/>
      <w:divBdr>
        <w:top w:val="none" w:sz="0" w:space="0" w:color="auto"/>
        <w:left w:val="none" w:sz="0" w:space="0" w:color="auto"/>
        <w:bottom w:val="none" w:sz="0" w:space="0" w:color="auto"/>
        <w:right w:val="none" w:sz="0" w:space="0" w:color="auto"/>
      </w:divBdr>
    </w:div>
    <w:div w:id="1803768826">
      <w:bodyDiv w:val="1"/>
      <w:marLeft w:val="0"/>
      <w:marRight w:val="0"/>
      <w:marTop w:val="0"/>
      <w:marBottom w:val="0"/>
      <w:divBdr>
        <w:top w:val="none" w:sz="0" w:space="0" w:color="auto"/>
        <w:left w:val="none" w:sz="0" w:space="0" w:color="auto"/>
        <w:bottom w:val="none" w:sz="0" w:space="0" w:color="auto"/>
        <w:right w:val="none" w:sz="0" w:space="0" w:color="auto"/>
      </w:divBdr>
    </w:div>
    <w:div w:id="1810854748">
      <w:bodyDiv w:val="1"/>
      <w:marLeft w:val="0"/>
      <w:marRight w:val="0"/>
      <w:marTop w:val="0"/>
      <w:marBottom w:val="0"/>
      <w:divBdr>
        <w:top w:val="none" w:sz="0" w:space="0" w:color="auto"/>
        <w:left w:val="none" w:sz="0" w:space="0" w:color="auto"/>
        <w:bottom w:val="none" w:sz="0" w:space="0" w:color="auto"/>
        <w:right w:val="none" w:sz="0" w:space="0" w:color="auto"/>
      </w:divBdr>
    </w:div>
    <w:div w:id="1824928286">
      <w:bodyDiv w:val="1"/>
      <w:marLeft w:val="0"/>
      <w:marRight w:val="0"/>
      <w:marTop w:val="0"/>
      <w:marBottom w:val="0"/>
      <w:divBdr>
        <w:top w:val="none" w:sz="0" w:space="0" w:color="auto"/>
        <w:left w:val="none" w:sz="0" w:space="0" w:color="auto"/>
        <w:bottom w:val="none" w:sz="0" w:space="0" w:color="auto"/>
        <w:right w:val="none" w:sz="0" w:space="0" w:color="auto"/>
      </w:divBdr>
    </w:div>
    <w:div w:id="1826781998">
      <w:bodyDiv w:val="1"/>
      <w:marLeft w:val="0"/>
      <w:marRight w:val="0"/>
      <w:marTop w:val="0"/>
      <w:marBottom w:val="0"/>
      <w:divBdr>
        <w:top w:val="none" w:sz="0" w:space="0" w:color="auto"/>
        <w:left w:val="none" w:sz="0" w:space="0" w:color="auto"/>
        <w:bottom w:val="none" w:sz="0" w:space="0" w:color="auto"/>
        <w:right w:val="none" w:sz="0" w:space="0" w:color="auto"/>
      </w:divBdr>
    </w:div>
    <w:div w:id="1832795491">
      <w:bodyDiv w:val="1"/>
      <w:marLeft w:val="0"/>
      <w:marRight w:val="0"/>
      <w:marTop w:val="0"/>
      <w:marBottom w:val="0"/>
      <w:divBdr>
        <w:top w:val="none" w:sz="0" w:space="0" w:color="auto"/>
        <w:left w:val="none" w:sz="0" w:space="0" w:color="auto"/>
        <w:bottom w:val="none" w:sz="0" w:space="0" w:color="auto"/>
        <w:right w:val="none" w:sz="0" w:space="0" w:color="auto"/>
      </w:divBdr>
    </w:div>
    <w:div w:id="1845901450">
      <w:bodyDiv w:val="1"/>
      <w:marLeft w:val="0"/>
      <w:marRight w:val="0"/>
      <w:marTop w:val="0"/>
      <w:marBottom w:val="0"/>
      <w:divBdr>
        <w:top w:val="none" w:sz="0" w:space="0" w:color="auto"/>
        <w:left w:val="none" w:sz="0" w:space="0" w:color="auto"/>
        <w:bottom w:val="none" w:sz="0" w:space="0" w:color="auto"/>
        <w:right w:val="none" w:sz="0" w:space="0" w:color="auto"/>
      </w:divBdr>
    </w:div>
    <w:div w:id="1853688205">
      <w:bodyDiv w:val="1"/>
      <w:marLeft w:val="0"/>
      <w:marRight w:val="0"/>
      <w:marTop w:val="0"/>
      <w:marBottom w:val="0"/>
      <w:divBdr>
        <w:top w:val="none" w:sz="0" w:space="0" w:color="auto"/>
        <w:left w:val="none" w:sz="0" w:space="0" w:color="auto"/>
        <w:bottom w:val="none" w:sz="0" w:space="0" w:color="auto"/>
        <w:right w:val="none" w:sz="0" w:space="0" w:color="auto"/>
      </w:divBdr>
    </w:div>
    <w:div w:id="1891646030">
      <w:bodyDiv w:val="1"/>
      <w:marLeft w:val="0"/>
      <w:marRight w:val="0"/>
      <w:marTop w:val="0"/>
      <w:marBottom w:val="0"/>
      <w:divBdr>
        <w:top w:val="none" w:sz="0" w:space="0" w:color="auto"/>
        <w:left w:val="none" w:sz="0" w:space="0" w:color="auto"/>
        <w:bottom w:val="none" w:sz="0" w:space="0" w:color="auto"/>
        <w:right w:val="none" w:sz="0" w:space="0" w:color="auto"/>
      </w:divBdr>
      <w:divsChild>
        <w:div w:id="931856674">
          <w:marLeft w:val="0"/>
          <w:marRight w:val="0"/>
          <w:marTop w:val="0"/>
          <w:marBottom w:val="0"/>
          <w:divBdr>
            <w:top w:val="none" w:sz="0" w:space="0" w:color="auto"/>
            <w:left w:val="none" w:sz="0" w:space="0" w:color="auto"/>
            <w:bottom w:val="none" w:sz="0" w:space="0" w:color="auto"/>
            <w:right w:val="none" w:sz="0" w:space="0" w:color="auto"/>
          </w:divBdr>
        </w:div>
      </w:divsChild>
    </w:div>
    <w:div w:id="1927423084">
      <w:bodyDiv w:val="1"/>
      <w:marLeft w:val="0"/>
      <w:marRight w:val="0"/>
      <w:marTop w:val="0"/>
      <w:marBottom w:val="0"/>
      <w:divBdr>
        <w:top w:val="none" w:sz="0" w:space="0" w:color="auto"/>
        <w:left w:val="none" w:sz="0" w:space="0" w:color="auto"/>
        <w:bottom w:val="none" w:sz="0" w:space="0" w:color="auto"/>
        <w:right w:val="none" w:sz="0" w:space="0" w:color="auto"/>
      </w:divBdr>
      <w:divsChild>
        <w:div w:id="859590501">
          <w:marLeft w:val="0"/>
          <w:marRight w:val="0"/>
          <w:marTop w:val="0"/>
          <w:marBottom w:val="0"/>
          <w:divBdr>
            <w:top w:val="none" w:sz="0" w:space="0" w:color="auto"/>
            <w:left w:val="none" w:sz="0" w:space="0" w:color="auto"/>
            <w:bottom w:val="none" w:sz="0" w:space="0" w:color="auto"/>
            <w:right w:val="none" w:sz="0" w:space="0" w:color="auto"/>
          </w:divBdr>
          <w:divsChild>
            <w:div w:id="306474717">
              <w:marLeft w:val="0"/>
              <w:marRight w:val="0"/>
              <w:marTop w:val="0"/>
              <w:marBottom w:val="0"/>
              <w:divBdr>
                <w:top w:val="none" w:sz="0" w:space="0" w:color="auto"/>
                <w:left w:val="none" w:sz="0" w:space="0" w:color="auto"/>
                <w:bottom w:val="none" w:sz="0" w:space="0" w:color="auto"/>
                <w:right w:val="none" w:sz="0" w:space="0" w:color="auto"/>
              </w:divBdr>
              <w:divsChild>
                <w:div w:id="1483157101">
                  <w:marLeft w:val="0"/>
                  <w:marRight w:val="0"/>
                  <w:marTop w:val="0"/>
                  <w:marBottom w:val="0"/>
                  <w:divBdr>
                    <w:top w:val="none" w:sz="0" w:space="0" w:color="auto"/>
                    <w:left w:val="none" w:sz="0" w:space="0" w:color="auto"/>
                    <w:bottom w:val="none" w:sz="0" w:space="0" w:color="auto"/>
                    <w:right w:val="none" w:sz="0" w:space="0" w:color="auto"/>
                  </w:divBdr>
                  <w:divsChild>
                    <w:div w:id="37164446">
                      <w:marLeft w:val="0"/>
                      <w:marRight w:val="0"/>
                      <w:marTop w:val="0"/>
                      <w:marBottom w:val="0"/>
                      <w:divBdr>
                        <w:top w:val="none" w:sz="0" w:space="0" w:color="auto"/>
                        <w:left w:val="none" w:sz="0" w:space="0" w:color="auto"/>
                        <w:bottom w:val="none" w:sz="0" w:space="0" w:color="auto"/>
                        <w:right w:val="none" w:sz="0" w:space="0" w:color="auto"/>
                      </w:divBdr>
                      <w:divsChild>
                        <w:div w:id="143812815">
                          <w:marLeft w:val="0"/>
                          <w:marRight w:val="0"/>
                          <w:marTop w:val="0"/>
                          <w:marBottom w:val="0"/>
                          <w:divBdr>
                            <w:top w:val="none" w:sz="0" w:space="0" w:color="auto"/>
                            <w:left w:val="none" w:sz="0" w:space="0" w:color="auto"/>
                            <w:bottom w:val="none" w:sz="0" w:space="0" w:color="auto"/>
                            <w:right w:val="none" w:sz="0" w:space="0" w:color="auto"/>
                          </w:divBdr>
                          <w:divsChild>
                            <w:div w:id="12676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67">
              <w:marLeft w:val="0"/>
              <w:marRight w:val="0"/>
              <w:marTop w:val="0"/>
              <w:marBottom w:val="0"/>
              <w:divBdr>
                <w:top w:val="none" w:sz="0" w:space="0" w:color="auto"/>
                <w:left w:val="none" w:sz="0" w:space="0" w:color="auto"/>
                <w:bottom w:val="none" w:sz="0" w:space="0" w:color="auto"/>
                <w:right w:val="none" w:sz="0" w:space="0" w:color="auto"/>
              </w:divBdr>
              <w:divsChild>
                <w:div w:id="5036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451">
      <w:bodyDiv w:val="1"/>
      <w:marLeft w:val="0"/>
      <w:marRight w:val="0"/>
      <w:marTop w:val="0"/>
      <w:marBottom w:val="0"/>
      <w:divBdr>
        <w:top w:val="none" w:sz="0" w:space="0" w:color="auto"/>
        <w:left w:val="none" w:sz="0" w:space="0" w:color="auto"/>
        <w:bottom w:val="none" w:sz="0" w:space="0" w:color="auto"/>
        <w:right w:val="none" w:sz="0" w:space="0" w:color="auto"/>
      </w:divBdr>
    </w:div>
    <w:div w:id="2002079240">
      <w:bodyDiv w:val="1"/>
      <w:marLeft w:val="0"/>
      <w:marRight w:val="0"/>
      <w:marTop w:val="0"/>
      <w:marBottom w:val="0"/>
      <w:divBdr>
        <w:top w:val="none" w:sz="0" w:space="0" w:color="auto"/>
        <w:left w:val="none" w:sz="0" w:space="0" w:color="auto"/>
        <w:bottom w:val="none" w:sz="0" w:space="0" w:color="auto"/>
        <w:right w:val="none" w:sz="0" w:space="0" w:color="auto"/>
      </w:divBdr>
    </w:div>
    <w:div w:id="2038501613">
      <w:bodyDiv w:val="1"/>
      <w:marLeft w:val="0"/>
      <w:marRight w:val="0"/>
      <w:marTop w:val="0"/>
      <w:marBottom w:val="0"/>
      <w:divBdr>
        <w:top w:val="none" w:sz="0" w:space="0" w:color="auto"/>
        <w:left w:val="none" w:sz="0" w:space="0" w:color="auto"/>
        <w:bottom w:val="none" w:sz="0" w:space="0" w:color="auto"/>
        <w:right w:val="none" w:sz="0" w:space="0" w:color="auto"/>
      </w:divBdr>
    </w:div>
    <w:div w:id="2092268525">
      <w:bodyDiv w:val="1"/>
      <w:marLeft w:val="0"/>
      <w:marRight w:val="0"/>
      <w:marTop w:val="0"/>
      <w:marBottom w:val="0"/>
      <w:divBdr>
        <w:top w:val="none" w:sz="0" w:space="0" w:color="auto"/>
        <w:left w:val="none" w:sz="0" w:space="0" w:color="auto"/>
        <w:bottom w:val="none" w:sz="0" w:space="0" w:color="auto"/>
        <w:right w:val="none" w:sz="0" w:space="0" w:color="auto"/>
      </w:divBdr>
    </w:div>
    <w:div w:id="2095320499">
      <w:bodyDiv w:val="1"/>
      <w:marLeft w:val="0"/>
      <w:marRight w:val="0"/>
      <w:marTop w:val="0"/>
      <w:marBottom w:val="0"/>
      <w:divBdr>
        <w:top w:val="none" w:sz="0" w:space="0" w:color="auto"/>
        <w:left w:val="none" w:sz="0" w:space="0" w:color="auto"/>
        <w:bottom w:val="none" w:sz="0" w:space="0" w:color="auto"/>
        <w:right w:val="none" w:sz="0" w:space="0" w:color="auto"/>
      </w:divBdr>
    </w:div>
    <w:div w:id="21312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15939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ООО "Унитаз"</Company>
  <LinksUpToDate>false</LinksUpToDate>
  <CharactersWithSpaces>18698</CharactersWithSpaces>
  <SharedDoc>false</SharedDoc>
  <HLinks>
    <vt:vector size="108" baseType="variant">
      <vt:variant>
        <vt:i4>8323197</vt:i4>
      </vt:variant>
      <vt:variant>
        <vt:i4>39</vt:i4>
      </vt:variant>
      <vt:variant>
        <vt:i4>0</vt:i4>
      </vt:variant>
      <vt:variant>
        <vt:i4>5</vt:i4>
      </vt:variant>
      <vt:variant>
        <vt:lpwstr>http://www.bolero.ru/person-102442.html</vt:lpwstr>
      </vt:variant>
      <vt:variant>
        <vt:lpwstr/>
      </vt:variant>
      <vt:variant>
        <vt:i4>4390994</vt:i4>
      </vt:variant>
      <vt:variant>
        <vt:i4>36</vt:i4>
      </vt:variant>
      <vt:variant>
        <vt:i4>0</vt:i4>
      </vt:variant>
      <vt:variant>
        <vt:i4>5</vt:i4>
      </vt:variant>
      <vt:variant>
        <vt:lpwstr>http://www.buhgalt.ru/tovary/katalog/uchebniki-i-uchebnye-posobija/dusaeva-e.-m.-138</vt:lpwstr>
      </vt:variant>
      <vt:variant>
        <vt:lpwstr/>
      </vt:variant>
      <vt:variant>
        <vt:i4>2162731</vt:i4>
      </vt:variant>
      <vt:variant>
        <vt:i4>33</vt:i4>
      </vt:variant>
      <vt:variant>
        <vt:i4>0</vt:i4>
      </vt:variant>
      <vt:variant>
        <vt:i4>5</vt:i4>
      </vt:variant>
      <vt:variant>
        <vt:lpwstr>http://www.buhgalt.ru/tovary/katalog/uchebniki-i-uchebnye-posobija/buhgalterskij-uchet-uchebnik.-pod-77</vt:lpwstr>
      </vt:variant>
      <vt:variant>
        <vt:lpwstr/>
      </vt:variant>
      <vt:variant>
        <vt:i4>8192094</vt:i4>
      </vt:variant>
      <vt:variant>
        <vt:i4>30</vt:i4>
      </vt:variant>
      <vt:variant>
        <vt:i4>0</vt:i4>
      </vt:variant>
      <vt:variant>
        <vt:i4>5</vt:i4>
      </vt:variant>
      <vt:variant>
        <vt:lpwstr>http://ru.wikipedia.org/wiki/%D0%A5%D0%BE%D0%B7%D1%8F%D0%B9%D1%81%D1%82%D0%B2%D0%B5%D0%BD%D0%BD%D0%B0%D1%8F_%D0%BE%D0%BF%D0%B5%D1%80%D0%B0%D1%86%D0%B8%D1%8F</vt:lpwstr>
      </vt:variant>
      <vt:variant>
        <vt:lpwstr/>
      </vt:variant>
      <vt:variant>
        <vt:i4>1572881</vt:i4>
      </vt:variant>
      <vt:variant>
        <vt:i4>27</vt:i4>
      </vt:variant>
      <vt:variant>
        <vt:i4>0</vt:i4>
      </vt:variant>
      <vt:variant>
        <vt:i4>5</vt:i4>
      </vt:variant>
      <vt:variant>
        <vt:lpwstr>http://ru.wikipedia.org/w/index.php?title=%D0%A3%D1%87%D1%91%D1%82&amp;action=edit&amp;redlink=1</vt:lpwstr>
      </vt:variant>
      <vt:variant>
        <vt:lpwstr/>
      </vt:variant>
      <vt:variant>
        <vt:i4>5439567</vt:i4>
      </vt:variant>
      <vt:variant>
        <vt:i4>24</vt:i4>
      </vt:variant>
      <vt:variant>
        <vt:i4>0</vt:i4>
      </vt:variant>
      <vt:variant>
        <vt:i4>5</vt:i4>
      </vt:variant>
      <vt:variant>
        <vt:lpwstr>http://ru.wikipedia.org/wiki/%D0%94%D0%B2%D0%B8%D0%B6%D0%B5%D0%BD%D0%B8%D0%B5</vt:lpwstr>
      </vt:variant>
      <vt:variant>
        <vt:lpwstr/>
      </vt:variant>
      <vt:variant>
        <vt:i4>8323180</vt:i4>
      </vt:variant>
      <vt:variant>
        <vt:i4>21</vt:i4>
      </vt:variant>
      <vt:variant>
        <vt:i4>0</vt:i4>
      </vt:variant>
      <vt:variant>
        <vt:i4>5</vt:i4>
      </vt:variant>
      <vt:variant>
        <vt:lpwstr>http://ru.wikipedia.org/wiki/%D0%9E%D1%80%D0%B3%D0%B0%D0%BD%D0%B8%D0%B7%D0%B0%D1%86%D0%B8%D1%8F</vt:lpwstr>
      </vt:variant>
      <vt:variant>
        <vt:lpwstr/>
      </vt:variant>
      <vt:variant>
        <vt:i4>8323181</vt:i4>
      </vt:variant>
      <vt:variant>
        <vt:i4>18</vt:i4>
      </vt:variant>
      <vt:variant>
        <vt:i4>0</vt:i4>
      </vt:variant>
      <vt:variant>
        <vt:i4>5</vt:i4>
      </vt:variant>
      <vt:variant>
        <vt:lpwstr>http://ru.wikipedia.org/wiki/%D0%9E%D0%B1%D1%8F%D0%B7%D0%B0%D1%82%D0%B5%D0%BB%D1%8C%D1%81%D1%82%D0%B2%D0%BE</vt:lpwstr>
      </vt:variant>
      <vt:variant>
        <vt:lpwstr/>
      </vt:variant>
      <vt:variant>
        <vt:i4>2359354</vt:i4>
      </vt:variant>
      <vt:variant>
        <vt:i4>15</vt:i4>
      </vt:variant>
      <vt:variant>
        <vt:i4>0</vt:i4>
      </vt:variant>
      <vt:variant>
        <vt:i4>5</vt:i4>
      </vt:variant>
      <vt:variant>
        <vt:lpwstr>http://ru.wikipedia.org/wiki/%D0%98%D0%BC%D1%83%D1%89%D0%B5%D1%81%D1%82%D0%B2%D0%BE</vt:lpwstr>
      </vt:variant>
      <vt:variant>
        <vt:lpwstr/>
      </vt:variant>
      <vt:variant>
        <vt:i4>524315</vt:i4>
      </vt:variant>
      <vt:variant>
        <vt:i4>12</vt:i4>
      </vt:variant>
      <vt:variant>
        <vt:i4>0</vt:i4>
      </vt:variant>
      <vt:variant>
        <vt:i4>5</vt:i4>
      </vt:variant>
      <vt:variant>
        <vt:lpwstr>http://ru.wikipedia.org/wiki/%D0%94%D0%B5%D0%BD%D1%8C%D0%B3%D0%B8</vt:lpwstr>
      </vt:variant>
      <vt:variant>
        <vt:lpwstr/>
      </vt:variant>
      <vt:variant>
        <vt:i4>5439566</vt:i4>
      </vt:variant>
      <vt:variant>
        <vt:i4>9</vt:i4>
      </vt:variant>
      <vt:variant>
        <vt:i4>0</vt:i4>
      </vt:variant>
      <vt:variant>
        <vt:i4>5</vt:i4>
      </vt:variant>
      <vt:variant>
        <vt:lpwstr>http://ru.wikipedia.org/wiki/%D0%98%D0%BD%D1%84%D0%BE%D1%80%D0%BC%D0%B0%D1%86%D0%B8%D1%8F</vt:lpwstr>
      </vt:variant>
      <vt:variant>
        <vt:lpwstr/>
      </vt:variant>
      <vt:variant>
        <vt:i4>8323135</vt:i4>
      </vt:variant>
      <vt:variant>
        <vt:i4>6</vt:i4>
      </vt:variant>
      <vt:variant>
        <vt:i4>0</vt:i4>
      </vt:variant>
      <vt:variant>
        <vt:i4>5</vt:i4>
      </vt:variant>
      <vt:variant>
        <vt:lpwstr>http://ru.wikipedia.org/wiki/%D0%9E%D0%B1%D0%BE%D0%B1%D1%89%D0%B5%D0%BD%D0%B8%D0%B5</vt:lpwstr>
      </vt:variant>
      <vt:variant>
        <vt:lpwstr/>
      </vt:variant>
      <vt:variant>
        <vt:i4>2556012</vt:i4>
      </vt:variant>
      <vt:variant>
        <vt:i4>3</vt:i4>
      </vt:variant>
      <vt:variant>
        <vt:i4>0</vt:i4>
      </vt:variant>
      <vt:variant>
        <vt:i4>5</vt:i4>
      </vt:variant>
      <vt:variant>
        <vt:lpwstr>http://ru.wikipedia.org/wiki/%D0%A0%D0%B5%D0%B3%D0%B8%D1%81%D1%82%D1%80%D0%B0%D1%86%D0%B8%D1%8F</vt:lpwstr>
      </vt:variant>
      <vt:variant>
        <vt:lpwstr/>
      </vt:variant>
      <vt:variant>
        <vt:i4>5242955</vt:i4>
      </vt:variant>
      <vt:variant>
        <vt:i4>0</vt:i4>
      </vt:variant>
      <vt:variant>
        <vt:i4>0</vt:i4>
      </vt:variant>
      <vt:variant>
        <vt:i4>5</vt:i4>
      </vt:variant>
      <vt:variant>
        <vt:lpwstr>http://ru.wikipedia.org/wiki/%D0%A1%D0%B1%D0%BE%D1%80</vt:lpwstr>
      </vt:variant>
      <vt:variant>
        <vt:lpwstr/>
      </vt:variant>
      <vt:variant>
        <vt:i4>8323197</vt:i4>
      </vt:variant>
      <vt:variant>
        <vt:i4>9</vt:i4>
      </vt:variant>
      <vt:variant>
        <vt:i4>0</vt:i4>
      </vt:variant>
      <vt:variant>
        <vt:i4>5</vt:i4>
      </vt:variant>
      <vt:variant>
        <vt:lpwstr>http://www.bolero.ru/person-102442.html</vt:lpwstr>
      </vt:variant>
      <vt:variant>
        <vt:lpwstr/>
      </vt:variant>
      <vt:variant>
        <vt:i4>2162731</vt:i4>
      </vt:variant>
      <vt:variant>
        <vt:i4>6</vt:i4>
      </vt:variant>
      <vt:variant>
        <vt:i4>0</vt:i4>
      </vt:variant>
      <vt:variant>
        <vt:i4>5</vt:i4>
      </vt:variant>
      <vt:variant>
        <vt:lpwstr>http://www.buhgalt.ru/tovary/katalog/uchebniki-i-uchebnye-posobija/buhgalterskij-uchet-uchebnik.-pod-77</vt:lpwstr>
      </vt:variant>
      <vt:variant>
        <vt:lpwstr/>
      </vt:variant>
      <vt:variant>
        <vt:i4>4390994</vt:i4>
      </vt:variant>
      <vt:variant>
        <vt:i4>3</vt:i4>
      </vt:variant>
      <vt:variant>
        <vt:i4>0</vt:i4>
      </vt:variant>
      <vt:variant>
        <vt:i4>5</vt:i4>
      </vt:variant>
      <vt:variant>
        <vt:lpwstr>http://www.buhgalt.ru/tovary/katalog/uchebniki-i-uchebnye-posobija/dusaeva-e.-m.-138</vt:lpwstr>
      </vt:variant>
      <vt:variant>
        <vt:lpwstr/>
      </vt:variant>
      <vt:variant>
        <vt:i4>8323197</vt:i4>
      </vt:variant>
      <vt:variant>
        <vt:i4>0</vt:i4>
      </vt:variant>
      <vt:variant>
        <vt:i4>0</vt:i4>
      </vt:variant>
      <vt:variant>
        <vt:i4>5</vt:i4>
      </vt:variant>
      <vt:variant>
        <vt:lpwstr>http://www.bolero.ru/person-102442.html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cp:lastPrinted>2009-11-04T19:30:00Z</cp:lastPrinted>
  <dcterms:created xsi:type="dcterms:W3CDTF">2014-08-17T08:24:00Z</dcterms:created>
  <dcterms:modified xsi:type="dcterms:W3CDTF">2014-08-17T08:24:00Z</dcterms:modified>
</cp:coreProperties>
</file>