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AD" w:rsidRDefault="009E53AD">
      <w:pPr>
        <w:pStyle w:val="a3"/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napToGrid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43.15pt;margin-top:9.2pt;width:234.75pt;height:20.25pt;z-index:251656192" o:allowincell="f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18pt;v-text-kern:t" trim="t" fitpath="t" string="Средняя школа-гимназия №29"/>
          </v:shape>
        </w:pict>
      </w:r>
      <w:r>
        <w:rPr>
          <w:rFonts w:ascii="Times New Roman" w:hAnsi="Times New Roman"/>
          <w:b/>
          <w:noProof/>
          <w:snapToGrid/>
          <w:sz w:val="24"/>
        </w:rPr>
        <w:pict>
          <v:rect id="_x0000_s1026" style="position:absolute;left:0;text-align:left;margin-left:-.85pt;margin-top:-5.2pt;width:525.6pt;height:777.6pt;z-index:251655168" o:allowincell="f" filled="f" strokeweight="4.5pt">
            <v:stroke linestyle="thickThin"/>
          </v:rect>
        </w:pict>
      </w:r>
    </w:p>
    <w:p w:rsidR="00E658AD" w:rsidRDefault="009E53AD">
      <w:pPr>
        <w:pStyle w:val="a3"/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napToGrid/>
          <w:sz w:val="24"/>
        </w:rPr>
        <w:pict>
          <v:shape id="_x0000_s1034" type="#_x0000_t136" style="position:absolute;left:0;text-align:left;margin-left:287.15pt;margin-top:403.4pt;width:195pt;height:27pt;z-index:251660288" o:allowincell="f" fillcolor="#c00">
            <v:shadow color="#868686"/>
            <o:extrusion v:ext="view" specularity="80000f" backdepth="18pt" color="#f96" on="t" rotationangle="16,-15" viewpoint="0,0" viewpointorigin="0,0" skewangle="0" skewamt="0" brightness="10000f" lightposition="0,50000" lightlevel="44000f" lightposition2="0,-50000" lightlevel2="24000f" type="perspective"/>
            <v:textpath style="font-family:&quot;Arial&quot;;font-size:24pt;v-text-kern:t" trim="t" fitpath="t" string="Подготовил:"/>
          </v:shape>
        </w:pict>
      </w:r>
      <w:r>
        <w:rPr>
          <w:rFonts w:ascii="Times New Roman" w:hAnsi="Times New Roman"/>
          <w:b/>
          <w:noProof/>
          <w:snapToGrid/>
          <w:sz w:val="24"/>
        </w:rPr>
        <w:pict>
          <v:shape id="_x0000_s1033" type="#_x0000_t136" style="position:absolute;left:0;text-align:left;margin-left:207.95pt;margin-top:705.8pt;width:106.5pt;height:20.25pt;z-index:251659264" o:allowincell="f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18pt;v-text-kern:t" trim="t" fitpath="t" string="Нальчик 2000"/>
          </v:shape>
        </w:pict>
      </w:r>
      <w:r>
        <w:rPr>
          <w:rFonts w:ascii="Times New Roman" w:hAnsi="Times New Roman"/>
          <w:b/>
          <w:noProof/>
          <w:snapToGrid/>
          <w:sz w:val="24"/>
        </w:rPr>
        <w:pict>
          <v:shape id="_x0000_s1032" type="#_x0000_t136" style="position:absolute;left:0;text-align:left;margin-left:85.55pt;margin-top:223.4pt;width:381pt;height:100.5pt;z-index:251658240" o:allowincell="f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4pt;v-text-kern:t" trim="t" fitpath="t" string="Европейские поэты &#10;возрождения"/>
          </v:shape>
        </w:pict>
      </w:r>
      <w:r>
        <w:rPr>
          <w:rFonts w:ascii="Times New Roman" w:hAnsi="Times New Roman"/>
          <w:b/>
          <w:noProof/>
          <w:snapToGrid/>
          <w:sz w:val="24"/>
        </w:rPr>
        <w:pict>
          <v:shape id="_x0000_s1028" type="#_x0000_t136" style="position:absolute;left:0;text-align:left;margin-left:20.75pt;margin-top:151.4pt;width:195pt;height:27pt;z-index:251657216" o:allowincell="f" fillcolor="#c00">
            <v:shadow color="#868686"/>
            <o:extrusion v:ext="view" specularity="80000f" backdepth="18pt" color="#f96" on="t" rotationangle="16,-15" viewpoint="0,0" viewpointorigin="0,0" skewangle="0" skewamt="0" brightness="10000f" lightposition="0,50000" lightlevel="44000f" lightposition2="0,-50000" lightlevel2="24000f" type="perspective"/>
            <v:textpath style="font-family:&quot;Arial&quot;;font-size:24pt;v-text-kern:t" trim="t" fitpath="t" string="Реферат на тему:"/>
          </v:shape>
        </w:pict>
      </w:r>
      <w:r w:rsidR="00E658AD">
        <w:rPr>
          <w:rFonts w:ascii="Times New Roman" w:hAnsi="Times New Roman"/>
          <w:b/>
          <w:sz w:val="24"/>
        </w:rPr>
        <w:br w:type="page"/>
      </w:r>
    </w:p>
    <w:p w:rsidR="00E658AD" w:rsidRDefault="00E658AD">
      <w:pPr>
        <w:pStyle w:val="a3"/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Западно-Европейская поэзия эпохи Возрождения</w:t>
      </w:r>
    </w:p>
    <w:p w:rsidR="00E658AD" w:rsidRDefault="00E658AD">
      <w:pPr>
        <w:pStyle w:val="a3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ли основания для того, чтобы выделять необозримую область поэ</w:t>
      </w:r>
      <w:r>
        <w:rPr>
          <w:rFonts w:ascii="Times New Roman" w:hAnsi="Times New Roman"/>
          <w:sz w:val="24"/>
        </w:rPr>
        <w:softHyphen/>
        <w:t>зии изо всего литературного наследия Возрождения? Да, есть: именно в поэ</w:t>
      </w:r>
      <w:r>
        <w:rPr>
          <w:rFonts w:ascii="Times New Roman" w:hAnsi="Times New Roman"/>
          <w:sz w:val="24"/>
        </w:rPr>
        <w:softHyphen/>
        <w:t>зии великий переворот в истории человечества, называемый Возрождением, или Ренессансом, обрел особенно раннее и особенно полное выражение. Но</w:t>
      </w:r>
      <w:r>
        <w:rPr>
          <w:rFonts w:ascii="Times New Roman" w:hAnsi="Times New Roman"/>
          <w:sz w:val="24"/>
        </w:rPr>
        <w:softHyphen/>
        <w:t>вый человек, который начал создавать новую историю, именно через поэзию с наибольшей силой сказал о себе и своем времени, нашел в ней язык для своих чувств. Не случайно у колыбели новых литератур, на переломе от средневековья к Возрождению, стоят, прежде всего, поэты: Данте и Петрарка в Италии, Вийон во Франции, Чосер в Англии, Гарсиласо де ла Вега и Боскан в Испании, Брант и Мурнер в литературе немецких земель, Борнемисса в Венгрии. Во всех этих случаях речь идет не просто о подъеме интереса к поэтическому искусству, а о большом общем движении, развивающемся в каждой стране по-своему, но имеющем и свою внутреннюю взаимосвязь, и свои общие закономерности.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Говоря об эпохе Возрождения как о великом историческом перевороте, Ф. Энгельс в предисловии к «Диалектике природы» подчеркивал, что в ходе этого переворота в Европе сложились нации, родились национальные лите</w:t>
      </w:r>
      <w:r>
        <w:rPr>
          <w:rFonts w:ascii="Times New Roman" w:hAnsi="Times New Roman"/>
          <w:snapToGrid w:val="0"/>
          <w:sz w:val="24"/>
        </w:rPr>
        <w:softHyphen/>
        <w:t>ратуры, выковался новый тип человека. Эта эпоха «нуждалась в титанах» — и «породила титанов по силе мысли, страсти и характеру, но многосторон</w:t>
      </w:r>
      <w:r>
        <w:rPr>
          <w:rFonts w:ascii="Times New Roman" w:hAnsi="Times New Roman"/>
          <w:snapToGrid w:val="0"/>
          <w:sz w:val="24"/>
        </w:rPr>
        <w:softHyphen/>
        <w:t>ности и учености». Необычайную многогранность дарований, стремление творчески познать мир во всех его проявлениях — в науке, искусстве, поли</w:t>
      </w:r>
      <w:r>
        <w:rPr>
          <w:rFonts w:ascii="Times New Roman" w:hAnsi="Times New Roman"/>
          <w:snapToGrid w:val="0"/>
          <w:sz w:val="24"/>
        </w:rPr>
        <w:softHyphen/>
        <w:t>тике — Энгельс считал типической чертой людей Возрождения: «Леонардо да Винчи был не только великим живописцем, но и великим математи</w:t>
      </w:r>
      <w:r>
        <w:rPr>
          <w:rFonts w:ascii="Times New Roman" w:hAnsi="Times New Roman"/>
          <w:snapToGrid w:val="0"/>
          <w:sz w:val="24"/>
        </w:rPr>
        <w:softHyphen/>
        <w:t>ком, механиком и инженером... Альбрехт Дюрер был живописцам, гравером, скульптором, архитектором... Лютер вычистил авгиевы конюшни, но только церкви, но и немецкого языка, создал современную немецкую прозу и сочинил текст и мелодию того проникнутого уверенностью в победе хорала, который стал «Марсельезой» XVI века».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Добавим, что трудно найти крупного деятеля культуры эпохи Возрож</w:t>
      </w:r>
      <w:r>
        <w:rPr>
          <w:rFonts w:ascii="Times New Roman" w:hAnsi="Times New Roman"/>
          <w:snapToGrid w:val="0"/>
          <w:sz w:val="24"/>
        </w:rPr>
        <w:softHyphen/>
        <w:t>дения, который бы ни писал стихов. Талантливыми поэтами были Рафаэль, Микеланджело и Леонардо да Винчи; стихи писали Джордано Бруно, Томас Мор, Ульрих фон Гуттен, Эразм Роттердамский. Искусству писать стихи обучались у Ронсара принцы Франции. Стихи сочиняли римские папы и итальянские князья. Даже экстравагантная авантюристка Мария Стюарт обронила изящные стихотворные строки, прощаясь с Францией, где проте</w:t>
      </w:r>
      <w:r>
        <w:rPr>
          <w:rFonts w:ascii="Times New Roman" w:hAnsi="Times New Roman"/>
          <w:snapToGrid w:val="0"/>
          <w:sz w:val="24"/>
        </w:rPr>
        <w:softHyphen/>
        <w:t>кала ее веселая юность. Лирическими поэтами были выдающиеся прозаики и драматурги. Очевидно, великий переворот имел свой ритм, четко улавливае</w:t>
      </w:r>
      <w:r>
        <w:rPr>
          <w:rFonts w:ascii="Times New Roman" w:hAnsi="Times New Roman"/>
          <w:snapToGrid w:val="0"/>
          <w:sz w:val="24"/>
        </w:rPr>
        <w:softHyphen/>
        <w:t>мый талантливыми людьми и бившийся и их пульсах. В видимом хаосе исто</w:t>
      </w:r>
      <w:r>
        <w:rPr>
          <w:rFonts w:ascii="Times New Roman" w:hAnsi="Times New Roman"/>
          <w:snapToGrid w:val="0"/>
          <w:sz w:val="24"/>
        </w:rPr>
        <w:softHyphen/>
        <w:t>рических событий, обрушившихся на Европу,— в войнах, восстаниях, вели</w:t>
      </w:r>
      <w:r>
        <w:rPr>
          <w:rFonts w:ascii="Times New Roman" w:hAnsi="Times New Roman"/>
          <w:snapToGrid w:val="0"/>
          <w:sz w:val="24"/>
        </w:rPr>
        <w:softHyphen/>
        <w:t>ких походах за тридевять земель, в новых и новых открытиях — звучала та «музыка сфер», тот голос истории, который всегда внятен в революционные эпохи людям, способным его услыхать. Эти новые ритмы жизни с огромной силой зазвучали в поэзии, рождавшейся на новых европейских языках, кото</w:t>
      </w:r>
      <w:r>
        <w:rPr>
          <w:rFonts w:ascii="Times New Roman" w:hAnsi="Times New Roman"/>
          <w:snapToGrid w:val="0"/>
          <w:sz w:val="24"/>
        </w:rPr>
        <w:softHyphen/>
        <w:t>рые во многих случаях обретали своп законы именно в связи с деятельностью поэтов.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Важным и общим моментом для всей европейской поэзии эпохи Возрож</w:t>
      </w:r>
      <w:r>
        <w:rPr>
          <w:rFonts w:ascii="Times New Roman" w:hAnsi="Times New Roman"/>
          <w:snapToGrid w:val="0"/>
          <w:sz w:val="24"/>
        </w:rPr>
        <w:softHyphen/>
        <w:t>дения было то, что она оторвалась от певческого искусства, а вскоре и от музыкального аккомпанемента, без которого была немыслима народная ли</w:t>
      </w:r>
      <w:r>
        <w:rPr>
          <w:rFonts w:ascii="Times New Roman" w:hAnsi="Times New Roman"/>
          <w:snapToGrid w:val="0"/>
          <w:sz w:val="24"/>
        </w:rPr>
        <w:softHyphen/>
        <w:t>рика средневековья, а также искусство рыцарских поэтов — трубадуров и миннезингеров. Ценою усилий смелых реформаторов поэзия стала областью строго индивидуального творчества, в котором новая личность, рожденная в бурях Возрождения, раскрывала своп отношения с другими людьми, с обществом, с природой. Сборники итальянских поэтов XIV—XV веков еще называются по-старому: «Песенники» — «Канцоньере», но стихи уже печатаются для произнесения вслух либо чтения про себя, ради все уве</w:t>
      </w:r>
      <w:r>
        <w:rPr>
          <w:rFonts w:ascii="Times New Roman" w:hAnsi="Times New Roman"/>
          <w:snapToGrid w:val="0"/>
          <w:sz w:val="24"/>
        </w:rPr>
        <w:softHyphen/>
        <w:t>личивавшегося племени любителей поэзии, забывавших весь мир над кни</w:t>
      </w:r>
      <w:r>
        <w:rPr>
          <w:rFonts w:ascii="Times New Roman" w:hAnsi="Times New Roman"/>
          <w:snapToGrid w:val="0"/>
          <w:sz w:val="24"/>
        </w:rPr>
        <w:softHyphen/>
        <w:t>гою стихов, подобно юным героям «Божественной Комедии» Паоло и Фран</w:t>
      </w:r>
      <w:r>
        <w:rPr>
          <w:rFonts w:ascii="Times New Roman" w:hAnsi="Times New Roman"/>
          <w:snapToGrid w:val="0"/>
          <w:sz w:val="24"/>
        </w:rPr>
        <w:softHyphen/>
        <w:t>ческе.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Однако поэзия нового времени по могла до конца порвать связь с пес</w:t>
      </w:r>
      <w:r>
        <w:rPr>
          <w:rFonts w:ascii="Times New Roman" w:hAnsi="Times New Roman"/>
          <w:snapToGrid w:val="0"/>
          <w:sz w:val="24"/>
        </w:rPr>
        <w:softHyphen/>
        <w:t>ней, особенно народной. Больше того, именно в эпоху раннего Возрождения по всем странам Европы прокатывается могучая полна народной поэзии, преимущественно песенной. Можно сказать, что расцвет лирической поэзии в эту пору начался именно с поэзии народных масс — крестьянских и город</w:t>
      </w:r>
      <w:r>
        <w:rPr>
          <w:rFonts w:ascii="Times New Roman" w:hAnsi="Times New Roman"/>
          <w:snapToGrid w:val="0"/>
          <w:sz w:val="24"/>
        </w:rPr>
        <w:softHyphen/>
        <w:t>ских, повсеместно в Европе чувствовавших, как нарастают их силы, их воз</w:t>
      </w:r>
      <w:r>
        <w:rPr>
          <w:rFonts w:ascii="Times New Roman" w:hAnsi="Times New Roman"/>
          <w:snapToGrid w:val="0"/>
          <w:sz w:val="24"/>
        </w:rPr>
        <w:softHyphen/>
        <w:t>действие на жизнь общества. Эпоха Возрождения стала эпохой великих на</w:t>
      </w:r>
      <w:r>
        <w:rPr>
          <w:rFonts w:ascii="Times New Roman" w:hAnsi="Times New Roman"/>
          <w:snapToGrid w:val="0"/>
          <w:sz w:val="24"/>
        </w:rPr>
        <w:softHyphen/>
        <w:t>родных движений, подрывавших устои средневековья, возвещавших пришествие нового времени. В середине XIV века феодальная Франция была потрясена крестьянским восстанием — Жакерией. Восстание было жестоко подавлено, по память о нем не умерла и воскресла в народном движении вто</w:t>
      </w:r>
      <w:r>
        <w:rPr>
          <w:rFonts w:ascii="Times New Roman" w:hAnsi="Times New Roman"/>
          <w:snapToGrid w:val="0"/>
          <w:sz w:val="24"/>
        </w:rPr>
        <w:softHyphen/>
        <w:t>рой половины XVI века, в котором сказалось стремление французских кресть</w:t>
      </w:r>
      <w:r>
        <w:rPr>
          <w:rFonts w:ascii="Times New Roman" w:hAnsi="Times New Roman"/>
          <w:snapToGrid w:val="0"/>
          <w:sz w:val="24"/>
        </w:rPr>
        <w:softHyphen/>
        <w:t>ян положить конец религиозным войнам; с их волей пришлось считаться и гугенотам и католикам не только потому, что обе религиозные партии сплошь да рядом объединялись в подавлении крестьянских восстаний, но и в поясках решения вопроса о будущем Франции.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Так суровый и убежденный гугенот Агриппа д'0биньс, поднимаясь над своей религиозной и сословной ограниченностью, в «Трагических поэмах» смотрит на народ как на некую силу, перед которой он, французский шевалье, в ответе за судьбы страны.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 середине XIV века крестьянская война, известная под названием восстания Уота Тайлера, потрясла феодальную Англию. Это восстание об</w:t>
      </w:r>
      <w:r>
        <w:rPr>
          <w:rFonts w:ascii="Times New Roman" w:hAnsi="Times New Roman"/>
          <w:snapToGrid w:val="0"/>
          <w:sz w:val="24"/>
        </w:rPr>
        <w:softHyphen/>
        <w:t>наружило тесную связь с народными антифеодальными движениями той борьбы за реформу католической церкви, которую возглавил мятежный епископ Виклиф.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Глубинные связи народного бунта и критики феодальной идеологии раскрываются в «Видении Петра Пахаря», поэме 70-х годов XIV века, при</w:t>
      </w:r>
      <w:r>
        <w:rPr>
          <w:rFonts w:ascii="Times New Roman" w:hAnsi="Times New Roman"/>
          <w:snapToGrid w:val="0"/>
          <w:sz w:val="24"/>
        </w:rPr>
        <w:softHyphen/>
        <w:t>писываемой безвестному неудачнику Уильяму Ленгленду и переполненной отголосками устного народного творчества. Носителем нравственной истины здесь выведен труженик, пахарь. В XIV веке, очевидно, сложился и сюжетный основной костяк баллад о бунтаре и народном заступнике Робине Гуде, ставших любимым народным чтением, как только в Англии заработали пе</w:t>
      </w:r>
      <w:r>
        <w:rPr>
          <w:rFonts w:ascii="Times New Roman" w:hAnsi="Times New Roman"/>
          <w:snapToGrid w:val="0"/>
          <w:sz w:val="24"/>
        </w:rPr>
        <w:softHyphen/>
        <w:t>чатные Станки.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Пятнадцатое столетие было отмечено гуситскими войнами в Богемии и Моравии, вызвавшими близкие по характеру движения в сопредельных странах Центральной и Западной Европы. Гуситские войны создали целую литературу, и в ее памятниках есть идеи наивного экономического равен</w:t>
      </w:r>
      <w:r>
        <w:rPr>
          <w:rFonts w:ascii="Times New Roman" w:hAnsi="Times New Roman"/>
          <w:snapToGrid w:val="0"/>
          <w:sz w:val="24"/>
        </w:rPr>
        <w:softHyphen/>
        <w:t>ства, защитниками которого выступали «левые» группировки гуситов. В том же XV веке народ оказался силой, опираясь на которую французские короли изгнали, наконец, из своей страны английских захватчиков, а короли Касти</w:t>
      </w:r>
      <w:r>
        <w:rPr>
          <w:rFonts w:ascii="Times New Roman" w:hAnsi="Times New Roman"/>
          <w:snapToGrid w:val="0"/>
          <w:sz w:val="24"/>
        </w:rPr>
        <w:softHyphen/>
        <w:t>лии и Арагона завершили «реконкисту» — отвоевание исконной испанской земли, захваченной за несколько столетий до этого арабами (маврами). Собы</w:t>
      </w:r>
      <w:r>
        <w:rPr>
          <w:rFonts w:ascii="Times New Roman" w:hAnsi="Times New Roman"/>
          <w:snapToGrid w:val="0"/>
          <w:sz w:val="24"/>
        </w:rPr>
        <w:softHyphen/>
        <w:t>тия конца Столетней войны, завершенной с помощью народных ополчений, нашли выражение в легендах о пастушке из Домреми — Жанне д'Арк, спас</w:t>
      </w:r>
      <w:r>
        <w:rPr>
          <w:rFonts w:ascii="Times New Roman" w:hAnsi="Times New Roman"/>
          <w:snapToGrid w:val="0"/>
          <w:sz w:val="24"/>
        </w:rPr>
        <w:softHyphen/>
        <w:t>шей Орлеан и как бы от имени народа короновавшей Карла VII в Реймсе. События реконкисты отражены в большом цикле испано-арабских романсов, не только запечатлевших этот героический период истории Испании, но и оплодотворивших испанскую литературу ближайших веков. В конце XV века началось движение городских народных масс Италии, возглавленное Савонаролой.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Но надвинулся грозный XVI век, в начале которого развернулась Ве</w:t>
      </w:r>
      <w:r>
        <w:rPr>
          <w:rFonts w:ascii="Times New Roman" w:hAnsi="Times New Roman"/>
          <w:snapToGrid w:val="0"/>
          <w:sz w:val="24"/>
        </w:rPr>
        <w:softHyphen/>
        <w:t>ликая крестьянская война в Германии, которую Ф. Энгельс назвал первой</w:t>
      </w:r>
      <w:r>
        <w:rPr>
          <w:rFonts w:ascii="Times New Roman" w:hAnsi="Times New Roman"/>
          <w:snapToGrid w:val="0"/>
          <w:sz w:val="24"/>
          <w:lang w:val="en-US"/>
        </w:rPr>
        <w:t xml:space="preserve"> </w:t>
      </w:r>
      <w:r>
        <w:rPr>
          <w:rFonts w:ascii="Times New Roman" w:hAnsi="Times New Roman"/>
          <w:snapToGrid w:val="0"/>
          <w:sz w:val="24"/>
        </w:rPr>
        <w:t>буржуазной революцией в Европе (1525 г.). Крестьянская война была подав</w:t>
      </w:r>
      <w:r>
        <w:rPr>
          <w:rFonts w:ascii="Times New Roman" w:hAnsi="Times New Roman"/>
          <w:snapToGrid w:val="0"/>
          <w:sz w:val="24"/>
        </w:rPr>
        <w:softHyphen/>
        <w:t>лена с жестокостью, беспримерной даже для немецких псов-рыцарей, но она дала буйные всходы, прежде всего в близлежащих Нидерландах, где освобо</w:t>
      </w:r>
      <w:r>
        <w:rPr>
          <w:rFonts w:ascii="Times New Roman" w:hAnsi="Times New Roman"/>
          <w:snapToGrid w:val="0"/>
          <w:sz w:val="24"/>
        </w:rPr>
        <w:softHyphen/>
        <w:t>дительная война против владычества испанцев была завершена созданием в 1688 году независимых Нидерландских статов — государства местной бур</w:t>
      </w:r>
      <w:r>
        <w:rPr>
          <w:rFonts w:ascii="Times New Roman" w:hAnsi="Times New Roman"/>
          <w:snapToGrid w:val="0"/>
          <w:sz w:val="24"/>
        </w:rPr>
        <w:softHyphen/>
        <w:t>жуазии, победившей только в силу героической поддержки крестьянских и городских трудовых масс. Эти две революции дали мощную вспышку народ</w:t>
      </w:r>
      <w:r>
        <w:rPr>
          <w:rFonts w:ascii="Times New Roman" w:hAnsi="Times New Roman"/>
          <w:snapToGrid w:val="0"/>
          <w:sz w:val="24"/>
        </w:rPr>
        <w:softHyphen/>
        <w:t>ной поэзии. В Германии появились анонимные народные песни о борьбе крестьян против рыцарей, пламенная проза прокламаций Томаса Мюнцера. Эпопея Нидерландской революции породила большую поэтическую тради</w:t>
      </w:r>
      <w:r>
        <w:rPr>
          <w:rFonts w:ascii="Times New Roman" w:hAnsi="Times New Roman"/>
          <w:snapToGrid w:val="0"/>
          <w:sz w:val="24"/>
        </w:rPr>
        <w:softHyphen/>
        <w:t>цию, в которой особое место принадлежит песням повстанцев — гёзов (букваль</w:t>
      </w:r>
      <w:r>
        <w:rPr>
          <w:rFonts w:ascii="Times New Roman" w:hAnsi="Times New Roman"/>
          <w:snapToGrid w:val="0"/>
          <w:sz w:val="24"/>
        </w:rPr>
        <w:softHyphen/>
        <w:t>но «нищих»). В рядах гёзов сражалось немало отважных сыновей среднего и мелкого дворянства и еще больше молодых купцов, владевших шпагой не хуже, чем аршином или весами.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С неустанно обогащавшимся опытом народной поэзии связано в эпоху Возрождения развитие двух основных форм баллады, выросшей из танце</w:t>
      </w:r>
      <w:r>
        <w:rPr>
          <w:rFonts w:ascii="Times New Roman" w:hAnsi="Times New Roman"/>
          <w:snapToGrid w:val="0"/>
          <w:sz w:val="24"/>
        </w:rPr>
        <w:softHyphen/>
        <w:t>вального народного жанра: сложная форма, построенная на повторяющейся рифме и завершающаяся обязательным рефреном-«посылкой» — в странах романских языков, и другая, четырех строчная баллада с более свобод</w:t>
      </w:r>
      <w:r>
        <w:rPr>
          <w:rFonts w:ascii="Times New Roman" w:hAnsi="Times New Roman"/>
          <w:snapToGrid w:val="0"/>
          <w:sz w:val="24"/>
        </w:rPr>
        <w:softHyphen/>
        <w:t>ной рифмой — в странах германских языков, особенно в Англии и Сканди</w:t>
      </w:r>
      <w:r>
        <w:rPr>
          <w:rFonts w:ascii="Times New Roman" w:hAnsi="Times New Roman"/>
          <w:snapToGrid w:val="0"/>
          <w:sz w:val="24"/>
        </w:rPr>
        <w:softHyphen/>
        <w:t>навии. Своеобразным заповедником баллады, где она существует до сих пор как живой поэтический жанр, стали многочисленные архипелаги Север</w:t>
      </w:r>
      <w:r>
        <w:rPr>
          <w:rFonts w:ascii="Times New Roman" w:hAnsi="Times New Roman"/>
          <w:snapToGrid w:val="0"/>
          <w:sz w:val="24"/>
        </w:rPr>
        <w:softHyphen/>
        <w:t>ной Атлантики с их смешанным населением преимущественно датского происхождения. Датская баллада времен Возрождения, образцы кото</w:t>
      </w:r>
      <w:r>
        <w:rPr>
          <w:rFonts w:ascii="Times New Roman" w:hAnsi="Times New Roman"/>
          <w:snapToGrid w:val="0"/>
          <w:sz w:val="24"/>
        </w:rPr>
        <w:softHyphen/>
        <w:t>рой включены в данный том, стала классическим жанром народной поэзии Северной Европы. К ней близка шотландская и ирландская баллада, в которых живы элементы фольклора кельтских племен, располагавших по</w:t>
      </w:r>
      <w:r>
        <w:rPr>
          <w:rFonts w:ascii="Times New Roman" w:hAnsi="Times New Roman"/>
          <w:snapToGrid w:val="0"/>
          <w:sz w:val="24"/>
        </w:rPr>
        <w:softHyphen/>
        <w:t>разительно оригинальным и разнообразным устным поэтическим творче</w:t>
      </w:r>
      <w:r>
        <w:rPr>
          <w:rFonts w:ascii="Times New Roman" w:hAnsi="Times New Roman"/>
          <w:snapToGrid w:val="0"/>
          <w:sz w:val="24"/>
        </w:rPr>
        <w:softHyphen/>
        <w:t>ством.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Начиная с середины XV века книгопечатные станки выбрасывают мно</w:t>
      </w:r>
      <w:r>
        <w:rPr>
          <w:rFonts w:ascii="Times New Roman" w:hAnsi="Times New Roman"/>
          <w:snapToGrid w:val="0"/>
          <w:sz w:val="24"/>
        </w:rPr>
        <w:softHyphen/>
        <w:t>жество изданий, рассчитанных на широкие круги читателей, образцы на</w:t>
      </w:r>
      <w:r>
        <w:rPr>
          <w:rFonts w:ascii="Times New Roman" w:hAnsi="Times New Roman"/>
          <w:snapToGrid w:val="0"/>
          <w:sz w:val="24"/>
        </w:rPr>
        <w:softHyphen/>
        <w:t>родной поэзии — песни, романсы, загадки, а также «народные книги» (среди них — книга о Тиле Уленшпигеле и книга о докторе Фаусте). Их перераба</w:t>
      </w:r>
      <w:r>
        <w:rPr>
          <w:rFonts w:ascii="Times New Roman" w:hAnsi="Times New Roman"/>
          <w:snapToGrid w:val="0"/>
          <w:sz w:val="24"/>
        </w:rPr>
        <w:softHyphen/>
        <w:t>тывают и используют писатели-гуманисты, даже весьма далекие от движения народных масс, но чувствующие тягу к народным источникам. Полистаем пьесы Шекспира, его современников и предшественников, — сколько народ</w:t>
      </w:r>
      <w:r>
        <w:rPr>
          <w:rFonts w:ascii="Times New Roman" w:hAnsi="Times New Roman"/>
          <w:snapToGrid w:val="0"/>
          <w:sz w:val="24"/>
        </w:rPr>
        <w:softHyphen/>
        <w:t>ных баллад мы найдем в самом сердце их замыслов; в песне Дездемоны об ивушке-иве, в песне Офелии о Валентпновом дне, в атмосфере Арденнского леса («Много шума ни из чего»), где скитается Жак, столь напоминающей о другом лесе — Шервудском, притоне стрелка Робина Гуда и его веселой зе</w:t>
      </w:r>
      <w:r>
        <w:rPr>
          <w:rFonts w:ascii="Times New Roman" w:hAnsi="Times New Roman"/>
          <w:snapToGrid w:val="0"/>
          <w:sz w:val="24"/>
        </w:rPr>
        <w:softHyphen/>
        <w:t>леной братии. А ведь, прежде чем попасть в чернильницы сочинителей, эти мотивы ходили по площадям английских городов, по сельским ярмаркам и придорожным харчевням, исполнялись бродячими певцами, пугали набожных пуритан. Из сходных материалов строилась грандиозная книга Рабле, впитавшая в себя французский народный юмор, обогащенный глубокими идеями и острой сатирой ученого-гуманиста; близкие мотивы звучали в поэ</w:t>
      </w:r>
      <w:r>
        <w:rPr>
          <w:rFonts w:ascii="Times New Roman" w:hAnsi="Times New Roman"/>
          <w:snapToGrid w:val="0"/>
          <w:sz w:val="24"/>
        </w:rPr>
        <w:softHyphen/>
        <w:t xml:space="preserve">зии Клемана Маро, когда он перелагал на мелодии любимых парижским. Народом уличных песенок строгие псалмы Давида. Этот мир образов в его испанском осмыслении теснился перед умственным взором Сервантеса, когда он создавал историю Дон-Кихота. Образы итальянского театра масок (комедии </w:t>
      </w:r>
      <w:r>
        <w:rPr>
          <w:rFonts w:ascii="Times New Roman" w:hAnsi="Times New Roman"/>
          <w:snapToGrid w:val="0"/>
          <w:sz w:val="24"/>
          <w:lang w:val="en-US"/>
        </w:rPr>
        <w:t>dell</w:t>
      </w:r>
      <w:r>
        <w:rPr>
          <w:rFonts w:ascii="Times New Roman" w:hAnsi="Times New Roman"/>
          <w:snapToGrid w:val="0"/>
          <w:sz w:val="24"/>
        </w:rPr>
        <w:t>'</w:t>
      </w:r>
      <w:r>
        <w:rPr>
          <w:rFonts w:ascii="Times New Roman" w:hAnsi="Times New Roman"/>
          <w:snapToGrid w:val="0"/>
          <w:sz w:val="24"/>
          <w:lang w:val="en-US"/>
        </w:rPr>
        <w:t>arte</w:t>
      </w:r>
      <w:r>
        <w:rPr>
          <w:rFonts w:ascii="Times New Roman" w:hAnsi="Times New Roman"/>
          <w:snapToGrid w:val="0"/>
          <w:sz w:val="24"/>
        </w:rPr>
        <w:t>), даже измененные различного рода обработками, тоже несут в своей насмешливой типологии открытия, сделанные народным гением. Народная поэзия эпохи Возрождения была одним из могучих источников обновления поэзии в целом. Но только одним из них.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У поэта той эпохи был </w:t>
      </w:r>
      <w:r>
        <w:rPr>
          <w:rFonts w:ascii="Times New Roman" w:hAnsi="Times New Roman"/>
          <w:snapToGrid w:val="0"/>
          <w:sz w:val="24"/>
          <w:lang w:val="en-US"/>
        </w:rPr>
        <w:t>и</w:t>
      </w:r>
      <w:r>
        <w:rPr>
          <w:rFonts w:ascii="Times New Roman" w:hAnsi="Times New Roman"/>
          <w:snapToGrid w:val="0"/>
          <w:sz w:val="24"/>
        </w:rPr>
        <w:t xml:space="preserve"> еще один источник вдохновения: классическая древность. Страстная любовь к знаниям гнала поэта в далекие путешествия в анатомические театры, в кузницы и в лаборатории, — но также и в библио</w:t>
      </w:r>
      <w:r>
        <w:rPr>
          <w:rFonts w:ascii="Times New Roman" w:hAnsi="Times New Roman"/>
          <w:snapToGrid w:val="0"/>
          <w:sz w:val="24"/>
        </w:rPr>
        <w:softHyphen/>
        <w:t>теки. До XV века образованный европеец знал кое-какие произведения ла</w:t>
      </w:r>
      <w:r>
        <w:rPr>
          <w:rFonts w:ascii="Times New Roman" w:hAnsi="Times New Roman"/>
          <w:snapToGrid w:val="0"/>
          <w:sz w:val="24"/>
        </w:rPr>
        <w:softHyphen/>
        <w:t>тинской литературы, уцелевшие от античного Рима, в свою очередь много усвоившего у культуры Древней Греции. Но сама греческая культура стала широко известна позднее, особенно после XV века, когда в борьбе с турками рухнула Византия, последняя опора средневековой греческой цивилизации на Ближнем Востоке. Тысячи беженцев-греков, хлынувших из земель, завое</w:t>
      </w:r>
      <w:r>
        <w:rPr>
          <w:rFonts w:ascii="Times New Roman" w:hAnsi="Times New Roman"/>
          <w:snapToGrid w:val="0"/>
          <w:sz w:val="24"/>
        </w:rPr>
        <w:softHyphen/>
        <w:t>ванных турками, в христианские страны Европы, несли с собой знание род</w:t>
      </w:r>
      <w:r>
        <w:rPr>
          <w:rFonts w:ascii="Times New Roman" w:hAnsi="Times New Roman"/>
          <w:snapToGrid w:val="0"/>
          <w:sz w:val="24"/>
        </w:rPr>
        <w:softHyphen/>
        <w:t>ного языка и искусства, многие стали переводчиками при европейских дво</w:t>
      </w:r>
      <w:r>
        <w:rPr>
          <w:rFonts w:ascii="Times New Roman" w:hAnsi="Times New Roman"/>
          <w:snapToGrid w:val="0"/>
          <w:sz w:val="24"/>
        </w:rPr>
        <w:softHyphen/>
        <w:t>рах, учителями греческого языка в европейских университетах, советниками при больших типографских домах, издававших античных классиков в ори</w:t>
      </w:r>
      <w:r>
        <w:rPr>
          <w:rFonts w:ascii="Times New Roman" w:hAnsi="Times New Roman"/>
          <w:snapToGrid w:val="0"/>
          <w:sz w:val="24"/>
        </w:rPr>
        <w:softHyphen/>
        <w:t>гинале и переводах.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Античный мир — от Афин до Спарты — предстал перед умственным взором европейца не только как некая канувшая в прошлое реальность, на опыте которой можно выверять свою собственную судьбу, но и как утопичес</w:t>
      </w:r>
      <w:r>
        <w:rPr>
          <w:rFonts w:ascii="Times New Roman" w:hAnsi="Times New Roman"/>
          <w:snapToGrid w:val="0"/>
          <w:sz w:val="24"/>
        </w:rPr>
        <w:softHyphen/>
        <w:t>кий идеал, золотой век гармонического общества и человека, чей образ вста</w:t>
      </w:r>
      <w:r>
        <w:rPr>
          <w:rFonts w:ascii="Times New Roman" w:hAnsi="Times New Roman"/>
          <w:snapToGrid w:val="0"/>
          <w:sz w:val="24"/>
        </w:rPr>
        <w:softHyphen/>
        <w:t>вал перед поэтами молодой Европы со страниц древних авторов, оживал в древних скульптурах и рисунках.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Античность стала как бы вторым миром, в котором жили поэты Возрож</w:t>
      </w:r>
      <w:r>
        <w:rPr>
          <w:rFonts w:ascii="Times New Roman" w:hAnsi="Times New Roman"/>
          <w:snapToGrid w:val="0"/>
          <w:sz w:val="24"/>
        </w:rPr>
        <w:softHyphen/>
        <w:t>дения. Они редко догадывались о том, что культура античности была пост</w:t>
      </w:r>
      <w:r>
        <w:rPr>
          <w:rFonts w:ascii="Times New Roman" w:hAnsi="Times New Roman"/>
          <w:snapToGrid w:val="0"/>
          <w:sz w:val="24"/>
        </w:rPr>
        <w:softHyphen/>
        <w:t>роена на поту и крови рабов; народ античности они представляли себе как аналогию народу своего времени и так его изображали. Пример тому — взбун</w:t>
      </w:r>
      <w:r>
        <w:rPr>
          <w:rFonts w:ascii="Times New Roman" w:hAnsi="Times New Roman"/>
          <w:snapToGrid w:val="0"/>
          <w:sz w:val="24"/>
        </w:rPr>
        <w:softHyphen/>
        <w:t>товавшаяся чернь в трагедиях Шекспира, «античные» крестьяне и ремеслен</w:t>
      </w:r>
      <w:r>
        <w:rPr>
          <w:rFonts w:ascii="Times New Roman" w:hAnsi="Times New Roman"/>
          <w:snapToGrid w:val="0"/>
          <w:sz w:val="24"/>
        </w:rPr>
        <w:softHyphen/>
        <w:t>ники на полотнах художников Ренессанса или пастухи и пастушки в их сти</w:t>
      </w:r>
      <w:r>
        <w:rPr>
          <w:rFonts w:ascii="Times New Roman" w:hAnsi="Times New Roman"/>
          <w:snapToGrid w:val="0"/>
          <w:sz w:val="24"/>
        </w:rPr>
        <w:softHyphen/>
        <w:t>хах и поэмах.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 мире античной словесности поэт эпохи Ренессанса нашел для себя гигантскую лабораторию опытов, которые ему теперь захотелось проделать самому, неисчерпаемо богатое наследие образов и чувств, которые он понимал по-своему. Искусство художественного перевода в эпоху Ренессанса сделалось почти обязательной стороной деятельности любого поэта, писавшего на ка</w:t>
      </w:r>
      <w:r>
        <w:rPr>
          <w:rFonts w:ascii="Times New Roman" w:hAnsi="Times New Roman"/>
          <w:snapToGrid w:val="0"/>
          <w:sz w:val="24"/>
        </w:rPr>
        <w:softHyphen/>
        <w:t>ком-либо живом языке, а «подражание древним авторам» в той или иной мере стало общей чертой поэтов эпохи Возрождения. Нимфы, сатиры и весь античный Олимп переселились в дубравы и рощи Западной и Южной Евро</w:t>
      </w:r>
      <w:r>
        <w:rPr>
          <w:rFonts w:ascii="Times New Roman" w:hAnsi="Times New Roman"/>
          <w:snapToGrid w:val="0"/>
          <w:sz w:val="24"/>
        </w:rPr>
        <w:softHyphen/>
        <w:t>пы. Их можно найти и в Гастинских лесах Ронсара, и в Шервудском лесу Шекспира, и в лавровых рощах Испании, не говоря уже о сладостных пейзажах Италии, где они как бы вновь обрели свой домашний приют. Неп</w:t>
      </w:r>
      <w:r>
        <w:rPr>
          <w:rFonts w:ascii="Times New Roman" w:hAnsi="Times New Roman"/>
          <w:snapToGrid w:val="0"/>
          <w:sz w:val="24"/>
        </w:rPr>
        <w:softHyphen/>
        <w:t>тун и Нереиды благословляли каравеллы испанских конквистадоров, но</w:t>
      </w:r>
      <w:r>
        <w:rPr>
          <w:rFonts w:ascii="Times New Roman" w:hAnsi="Times New Roman"/>
          <w:snapToGrid w:val="0"/>
          <w:sz w:val="24"/>
        </w:rPr>
        <w:softHyphen/>
        <w:t>сившие имена католических святых, каждый итальянский кондотьер ока</w:t>
      </w:r>
      <w:r>
        <w:rPr>
          <w:rFonts w:ascii="Times New Roman" w:hAnsi="Times New Roman"/>
          <w:snapToGrid w:val="0"/>
          <w:sz w:val="24"/>
        </w:rPr>
        <w:softHyphen/>
        <w:t>зывался то ли Ахиллом, то ли Гектором и порою чувствовал себя им. Поэтические опыты вроде триметров англичанина Эдмунда Спенсера, подражавших просодии и строфике античных поэтов, стали признаками новой</w:t>
      </w:r>
      <w:r>
        <w:rPr>
          <w:rFonts w:ascii="Times New Roman" w:hAnsi="Times New Roman"/>
          <w:smallCaps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поэзии в любой стране Европы, затронутой теплом и светом Ренес</w:t>
      </w:r>
      <w:r>
        <w:rPr>
          <w:rFonts w:ascii="Times New Roman" w:hAnsi="Times New Roman"/>
          <w:snapToGrid w:val="0"/>
          <w:sz w:val="24"/>
        </w:rPr>
        <w:softHyphen/>
        <w:t>санса.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Постепенно в потоке литературного развития той эпохи наметились два течения: одно в борьбе за становление новой национальной литературы ори</w:t>
      </w:r>
      <w:r>
        <w:rPr>
          <w:rFonts w:ascii="Times New Roman" w:hAnsi="Times New Roman"/>
          <w:snapToGrid w:val="0"/>
          <w:sz w:val="24"/>
        </w:rPr>
        <w:softHyphen/>
        <w:t>ентировалось на античные образцы, предпочитало их опыт народной тради</w:t>
      </w:r>
      <w:r>
        <w:rPr>
          <w:rFonts w:ascii="Times New Roman" w:hAnsi="Times New Roman"/>
          <w:snapToGrid w:val="0"/>
          <w:sz w:val="24"/>
        </w:rPr>
        <w:softHyphen/>
        <w:t>ции, учило молодежь писать «по Горацию» или «по Аристотелю». Иной раз в своем стремлении быть поближе к античным образцам эти «ученые» поэты даже отбрасывали рифму, которая была бесспорным завоеванием европейской средневековой поэзии. Представители другого направления — среди них Шекспир и Лоне де Вега,— высоко ценя античную литературу и нередко добывая из ее сокровищниц сюжеты и образы для своих произведений, все же отстаивали за писателем не только право, но и обязанность, прежде всего, изучать и воспроизводить в поэзии живую жизнь. Об этом разговаривает с актерами Гамлет, применительно к сценическому мастерству, о том же твер</w:t>
      </w:r>
      <w:r>
        <w:rPr>
          <w:rFonts w:ascii="Times New Roman" w:hAnsi="Times New Roman"/>
          <w:snapToGrid w:val="0"/>
          <w:sz w:val="24"/>
        </w:rPr>
        <w:softHyphen/>
        <w:t>дит Лоне де Вега в трактате «О новом искусстве писать комедии». Именно Липе прямо высказывает мысль о необходимости считаться с народной тра</w:t>
      </w:r>
      <w:r>
        <w:rPr>
          <w:rFonts w:ascii="Times New Roman" w:hAnsi="Times New Roman"/>
          <w:snapToGrid w:val="0"/>
          <w:sz w:val="24"/>
        </w:rPr>
        <w:softHyphen/>
        <w:t>дицией в искусстве. Но и Шекспир в своих сонетах, рассказывая о некоем собрате по перу, который оспаривал его поэтическую славу, противопостав</w:t>
      </w:r>
      <w:r>
        <w:rPr>
          <w:rFonts w:ascii="Times New Roman" w:hAnsi="Times New Roman"/>
          <w:snapToGrid w:val="0"/>
          <w:sz w:val="24"/>
        </w:rPr>
        <w:softHyphen/>
        <w:t>ляет его «ученой», «изукрашенной» манере свой собственный «простой» и «скромный» стиль. Оба течения в целом составляли единый поток гуманисти</w:t>
      </w:r>
      <w:r>
        <w:rPr>
          <w:rFonts w:ascii="Times New Roman" w:hAnsi="Times New Roman"/>
          <w:snapToGrid w:val="0"/>
          <w:sz w:val="24"/>
        </w:rPr>
        <w:softHyphen/>
        <w:t xml:space="preserve">ческой поэзии, и хотя в нем были внутренние противоречия, обусловленные </w:t>
      </w:r>
      <w:r>
        <w:rPr>
          <w:rFonts w:ascii="Times New Roman" w:hAnsi="Times New Roman"/>
          <w:i/>
          <w:snapToGrid w:val="0"/>
          <w:sz w:val="24"/>
        </w:rPr>
        <w:t>»</w:t>
      </w:r>
      <w:r>
        <w:rPr>
          <w:rFonts w:ascii="Times New Roman" w:hAnsi="Times New Roman"/>
          <w:snapToGrid w:val="0"/>
          <w:sz w:val="24"/>
        </w:rPr>
        <w:t xml:space="preserve"> различных странах разными общественными причинами, поэты-гуманисты противостояли тем писателям своего времени, которые пытались защищать старый феодальный мир, устарелые эстетические нормы и старые поэтические приемы.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Борьба между силами антифеодального движения и силами реакции, развернувшаяся в различных формах во всех странах Европы, складывалась на первых порах далеко не всюду в пользу прогрессивных исторических сил. К концу XVI столетия в Италии, Испании и особенно в Германии временно верх взяла реакция. Это усложнило положение гуманистов по всей Европе. I; тому же новое общество все больше обнаруживало угрозу порабощения человека, не успевшего сбросить узы феодального угнетения, иным тираном— золотом. В такой ситуации разразился тяжелый кризис гуманистических идей. Многие талантливые поэты и писатели разочаровались в идеалах гу</w:t>
      </w:r>
      <w:r>
        <w:rPr>
          <w:rFonts w:ascii="Times New Roman" w:hAnsi="Times New Roman"/>
          <w:snapToGrid w:val="0"/>
          <w:sz w:val="24"/>
        </w:rPr>
        <w:softHyphen/>
        <w:t>манизма, отступили, отошли от идей Возрождения. Среди них были глубоко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противоречивые художники, которые о большой силой запечатлели в прекрас</w:t>
      </w:r>
      <w:r>
        <w:rPr>
          <w:rFonts w:ascii="Times New Roman" w:hAnsi="Times New Roman"/>
          <w:snapToGrid w:val="0"/>
          <w:sz w:val="24"/>
        </w:rPr>
        <w:softHyphen/>
        <w:t xml:space="preserve">ных стихах свои мучения и поиски истины, свои заблуждения и прозрения. </w:t>
      </w:r>
      <w:r>
        <w:rPr>
          <w:rFonts w:ascii="Times New Roman" w:hAnsi="Times New Roman"/>
          <w:b/>
          <w:snapToGrid w:val="0"/>
          <w:sz w:val="24"/>
        </w:rPr>
        <w:t>Таких</w:t>
      </w:r>
      <w:r>
        <w:rPr>
          <w:rFonts w:ascii="Times New Roman" w:hAnsi="Times New Roman"/>
          <w:snapToGrid w:val="0"/>
          <w:sz w:val="24"/>
        </w:rPr>
        <w:t xml:space="preserve"> противоречивых поэтов нельзя относить в лагерь реакции; их твор</w:t>
      </w:r>
      <w:r>
        <w:rPr>
          <w:rFonts w:ascii="Times New Roman" w:hAnsi="Times New Roman"/>
          <w:snapToGrid w:val="0"/>
          <w:sz w:val="24"/>
        </w:rPr>
        <w:softHyphen/>
        <w:t>чество, при всей его сложности, в конечном итоге составило важную ступень в истории культуры их стран.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Зачинательницей новой поэзии, давшей на долгие годы образцы для дру</w:t>
      </w:r>
      <w:r>
        <w:rPr>
          <w:rFonts w:ascii="Times New Roman" w:hAnsi="Times New Roman"/>
          <w:snapToGrid w:val="0"/>
          <w:sz w:val="24"/>
        </w:rPr>
        <w:softHyphen/>
        <w:t>гих стран Европы, была Италия. Кружок итальянских поэтов, сплотившийся в конце XIII века и вошедший в историю мировой литературы под названием «поэтов сладостного нового стиля», был первым возрожденческим вольным Союзом поэтов-друзей, связанных широким кругом общих интересов. Из него вышел молодой Данте — автор книги сонетов и канцон «Новая Жизнь». Наполненные высоким. Мистическим бредом и аллегориями, стихи о любви, которые бормотал юноша из Флоренции, гуляя по окрестностям родного города с томиком Вергилия в кармане, были порою еще настолько неясны самому автору, что он сочинил для «Новой Жизни» прозаический коммента</w:t>
      </w:r>
      <w:r>
        <w:rPr>
          <w:rFonts w:ascii="Times New Roman" w:hAnsi="Times New Roman"/>
          <w:snapToGrid w:val="0"/>
          <w:sz w:val="24"/>
        </w:rPr>
        <w:softHyphen/>
        <w:t>рий. Молодой поэт еще не уверен в изобретаемом им поэтическом языке, он поверяет его прозой столь же «сладостной», как и его стих. Но как сложна и богата духовная жизнь автора этих стихов о девочке Биче Портинари, кото</w:t>
      </w:r>
      <w:r>
        <w:rPr>
          <w:rFonts w:ascii="Times New Roman" w:hAnsi="Times New Roman"/>
          <w:snapToGrid w:val="0"/>
          <w:sz w:val="24"/>
        </w:rPr>
        <w:softHyphen/>
        <w:t>рую он обессмертил в образе Беатриче! Первое дыхание всей будущей пре</w:t>
      </w:r>
      <w:r>
        <w:rPr>
          <w:rFonts w:ascii="Times New Roman" w:hAnsi="Times New Roman"/>
          <w:snapToGrid w:val="0"/>
          <w:sz w:val="24"/>
        </w:rPr>
        <w:softHyphen/>
        <w:t>лести любовной европейской поэзии проносится в этом цикле стихов, как дуновение ветра в картине «Весна» Сандро Боттичелли — гениального ил</w:t>
      </w:r>
      <w:r>
        <w:rPr>
          <w:rFonts w:ascii="Times New Roman" w:hAnsi="Times New Roman"/>
          <w:snapToGrid w:val="0"/>
          <w:sz w:val="24"/>
        </w:rPr>
        <w:softHyphen/>
        <w:t>люстратора Данте.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Несмотря на все связи со средневековой литературной традицией, Данте — как бы явление поэтического взрыва. Лирическая стихия господст</w:t>
      </w:r>
      <w:r>
        <w:rPr>
          <w:rFonts w:ascii="Times New Roman" w:hAnsi="Times New Roman"/>
          <w:snapToGrid w:val="0"/>
          <w:sz w:val="24"/>
        </w:rPr>
        <w:softHyphen/>
        <w:t>вует и в суровой эпопее «Божественной Комедии», наполняя поэму о загробном мире огнем и слезами, всем кипением жизни той бурной эпохи, всеми оттен</w:t>
      </w:r>
      <w:r>
        <w:rPr>
          <w:rFonts w:ascii="Times New Roman" w:hAnsi="Times New Roman"/>
          <w:snapToGrid w:val="0"/>
          <w:sz w:val="24"/>
        </w:rPr>
        <w:softHyphen/>
        <w:t>ками чувств.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Вслед за Данте выступает другой великий флорентиец, продолжавший дело создания единого итальянского национального языка и литературы,— поэт-философ и ученый, политик и путешественник Франческо Петрарка, воплощение острейших коллизий духовного мира человека раннего Возрож</w:t>
      </w:r>
      <w:r>
        <w:rPr>
          <w:rFonts w:ascii="Times New Roman" w:hAnsi="Times New Roman"/>
          <w:snapToGrid w:val="0"/>
          <w:sz w:val="24"/>
        </w:rPr>
        <w:softHyphen/>
        <w:t>дения. Мучительные вопросы и не до конца убедительные ответы встают со страниц философских трактатов Петрарки, особенно его «О презрении к миру»;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выбрав в собеседники одного из авторитетнейших «отцов» христианской церк</w:t>
      </w:r>
      <w:r>
        <w:rPr>
          <w:rFonts w:ascii="Times New Roman" w:hAnsi="Times New Roman"/>
          <w:snapToGrid w:val="0"/>
          <w:sz w:val="24"/>
        </w:rPr>
        <w:softHyphen/>
        <w:t>ви — Блаженного Августина, поэт признается, что не может разобраться в противоречиях, раздирающих его собственную душу: что такое поэ</w:t>
      </w:r>
      <w:r>
        <w:rPr>
          <w:rFonts w:ascii="Times New Roman" w:hAnsi="Times New Roman"/>
          <w:snapToGrid w:val="0"/>
          <w:sz w:val="24"/>
        </w:rPr>
        <w:softHyphen/>
        <w:t>зия — грех или священное призвание? Что такое его любовь к прекрасной Лауре — мука или счастье? Почему он вечно оказывается в плену противоречи</w:t>
      </w:r>
      <w:r>
        <w:rPr>
          <w:rFonts w:ascii="Times New Roman" w:hAnsi="Times New Roman"/>
          <w:snapToGrid w:val="0"/>
          <w:sz w:val="24"/>
        </w:rPr>
        <w:softHyphen/>
        <w:t>вых чувств, от которых «горит в холодный день и под ярким солнцем ле</w:t>
      </w:r>
      <w:r>
        <w:rPr>
          <w:rFonts w:ascii="Times New Roman" w:hAnsi="Times New Roman"/>
          <w:snapToGrid w:val="0"/>
          <w:sz w:val="24"/>
        </w:rPr>
        <w:softHyphen/>
        <w:t>денеет»? После «Стихов на жизнь и смерть мадонны Лауры» форма сонета стала как бы знаменем новой поэзии, а страстность и сила поэтического выражения этих стихов, в особенности же изощренный их стиль — «петраркизм», надолго подчинили своему обаянию литературу многих стран Европы.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Замечательна пламенная политическая лирика Петрарки — самовы</w:t>
      </w:r>
      <w:r>
        <w:rPr>
          <w:rFonts w:ascii="Times New Roman" w:hAnsi="Times New Roman"/>
          <w:snapToGrid w:val="0"/>
          <w:sz w:val="24"/>
        </w:rPr>
        <w:softHyphen/>
        <w:t>ражение итальянского патриота и республиканца, сторонника Кола ди Риенци — «трибуна» XIV века, который пытался ценой своей жизни вернуть былую славу Риму. Славе Рима посвящена и латинская поэма Петрарки «Африка», тончайшее подражание «Энеиде» Вергилия, напоминавшая совре</w:t>
      </w:r>
      <w:r>
        <w:rPr>
          <w:rFonts w:ascii="Times New Roman" w:hAnsi="Times New Roman"/>
          <w:snapToGrid w:val="0"/>
          <w:sz w:val="24"/>
        </w:rPr>
        <w:softHyphen/>
        <w:t>менникам поэта о подвигах Сципиона Африканского. Горделивая политичес</w:t>
      </w:r>
      <w:r>
        <w:rPr>
          <w:rFonts w:ascii="Times New Roman" w:hAnsi="Times New Roman"/>
          <w:snapToGrid w:val="0"/>
          <w:sz w:val="24"/>
        </w:rPr>
        <w:softHyphen/>
        <w:t>кая утопия, мечта о восстановлении великой Римской республики, перепле</w:t>
      </w:r>
      <w:r>
        <w:rPr>
          <w:rFonts w:ascii="Times New Roman" w:hAnsi="Times New Roman"/>
          <w:snapToGrid w:val="0"/>
          <w:sz w:val="24"/>
        </w:rPr>
        <w:softHyphen/>
        <w:t>талась здесь с политическим расчетом: на месте древнего Карфагена был опять коварный и могущественный враг — арабы, чьи суда шныряли у итальянских берегов и всерьез тревожили соотечественников Петрарки как возможный фланг грядущего турецкого наступления, которого в Италии с трепетом ждали в течение двух веков.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Рядом вырисовывается фигура младшего современника Петрарки: это автор «Де камерона», Джованни Боккаччо, создатель многих прекрасных поэ</w:t>
      </w:r>
      <w:r>
        <w:rPr>
          <w:rFonts w:ascii="Times New Roman" w:hAnsi="Times New Roman"/>
          <w:snapToGrid w:val="0"/>
          <w:sz w:val="24"/>
        </w:rPr>
        <w:softHyphen/>
        <w:t>тических произведений, в которых четко прослеживается путь от поздней рыцарской поэзии, процветавшей при дворе неаполитанского короля Роберта Анжуйского, где прошла юность Боккаччо, до очаровательной пейзажной живописи его пастушеских идиллий «Амето» и «Фьезоланские нимфы».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Пятнадцатый век принес много нового в итальянскую поэзию. К этому времени патрицианские фамилии стали постепенно захватывать власть в го</w:t>
      </w:r>
      <w:r>
        <w:rPr>
          <w:rFonts w:ascii="Times New Roman" w:hAnsi="Times New Roman"/>
          <w:snapToGrid w:val="0"/>
          <w:sz w:val="24"/>
        </w:rPr>
        <w:softHyphen/>
        <w:t>родах, которые из купеческих государств-коммун преображались в герцог</w:t>
      </w:r>
      <w:r>
        <w:rPr>
          <w:rFonts w:ascii="Times New Roman" w:hAnsi="Times New Roman"/>
          <w:snapToGrid w:val="0"/>
          <w:sz w:val="24"/>
        </w:rPr>
        <w:softHyphen/>
        <w:t>ства и княжества. Сыновья флорентийских богачей, например, знаменитого банкирского дома Медичи, щеголяли гуманистической образованностью, покровительствовали искусствам и сами были не чужды им. Поэты-гуманисты создавали латинские стихи в расчете на образованных читателей. Под пером таких талантов, как Анджело Полициано, возродился на потребу городской знати культ галантных рыцарей и прекрасных дам. Город-коммуна, оборо</w:t>
      </w:r>
      <w:r>
        <w:rPr>
          <w:rFonts w:ascii="Times New Roman" w:hAnsi="Times New Roman"/>
          <w:snapToGrid w:val="0"/>
          <w:sz w:val="24"/>
        </w:rPr>
        <w:softHyphen/>
        <w:t>нявший свои права от тяжелой хватки дома Медичи, ответил на возникнове</w:t>
      </w:r>
      <w:r>
        <w:rPr>
          <w:rFonts w:ascii="Times New Roman" w:hAnsi="Times New Roman"/>
          <w:snapToGrid w:val="0"/>
          <w:sz w:val="24"/>
        </w:rPr>
        <w:softHyphen/>
        <w:t>ние новой аристократической культуры бурным развитием народной сатири</w:t>
      </w:r>
      <w:r>
        <w:rPr>
          <w:rFonts w:ascii="Times New Roman" w:hAnsi="Times New Roman"/>
          <w:snapToGrid w:val="0"/>
          <w:sz w:val="24"/>
        </w:rPr>
        <w:softHyphen/>
        <w:t>ческой и бытовой песни; над романтическим увлечением феодальным прошлым глумился Пульчи в героикомической поэме «Большой Моргант». Однако и во Флоренции и, в особенности, в Ферраре —столице-крепости герцогов д'Эсте, возродилась в обновленном варианте любовно-приключенческая ры</w:t>
      </w:r>
      <w:r>
        <w:rPr>
          <w:rFonts w:ascii="Times New Roman" w:hAnsi="Times New Roman"/>
          <w:snapToGrid w:val="0"/>
          <w:sz w:val="24"/>
        </w:rPr>
        <w:softHyphen/>
        <w:t>царская поэма. Граф Маттео Боярдо, а позднее, уже в XVI веке, феррарский поэт Лудовико Ариосто в изящных октавах повествуют о неслыханных подви</w:t>
      </w:r>
      <w:r>
        <w:rPr>
          <w:rFonts w:ascii="Times New Roman" w:hAnsi="Times New Roman"/>
          <w:snapToGrid w:val="0"/>
          <w:sz w:val="24"/>
        </w:rPr>
        <w:softHyphen/>
        <w:t>гах и приключениях рыцаря Роланда (Орландо), который превратился из сурового героя средневекового эпоса в обезумевшего от ревности пылкого любовника. Обращаясь к фантазии разных веков и народов, Ариосто создал произведение, в котором многое предвещает «Дон-Кихота». Сквозь его шут</w:t>
      </w:r>
      <w:r>
        <w:rPr>
          <w:rFonts w:ascii="Times New Roman" w:hAnsi="Times New Roman"/>
          <w:snapToGrid w:val="0"/>
          <w:sz w:val="24"/>
        </w:rPr>
        <w:softHyphen/>
        <w:t>ливые строфы прорывается горькая ирония, печальная насмешка над по</w:t>
      </w:r>
      <w:r>
        <w:rPr>
          <w:rFonts w:ascii="Times New Roman" w:hAnsi="Times New Roman"/>
          <w:snapToGrid w:val="0"/>
          <w:sz w:val="24"/>
        </w:rPr>
        <w:softHyphen/>
        <w:t>рядками и нравами герцогской Феррары.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Зловещие тени реакции довольно быстро ползли по вечерним пастораль</w:t>
      </w:r>
      <w:r>
        <w:rPr>
          <w:rFonts w:ascii="Times New Roman" w:hAnsi="Times New Roman"/>
          <w:snapToGrid w:val="0"/>
          <w:sz w:val="24"/>
        </w:rPr>
        <w:softHyphen/>
        <w:t>ным пейзажам Италии, украшенным древними и новыми руинами, напоми</w:t>
      </w:r>
      <w:r>
        <w:rPr>
          <w:rFonts w:ascii="Times New Roman" w:hAnsi="Times New Roman"/>
          <w:snapToGrid w:val="0"/>
          <w:sz w:val="24"/>
        </w:rPr>
        <w:softHyphen/>
        <w:t>навшими о том, что из-за отсутствия национального единства пришлось ус</w:t>
      </w:r>
      <w:r>
        <w:rPr>
          <w:rFonts w:ascii="Times New Roman" w:hAnsi="Times New Roman"/>
          <w:snapToGrid w:val="0"/>
          <w:sz w:val="24"/>
        </w:rPr>
        <w:softHyphen/>
        <w:t>тупать любому чужеземцу: и немецким ландскнехтам Карла V, и «веселому королю» Франциску I Французскому, и угрюмым испанским губернаторам, и, прежде всего монахам, завладевшим страной, настигавшим мятежных гу</w:t>
      </w:r>
      <w:r>
        <w:rPr>
          <w:rFonts w:ascii="Times New Roman" w:hAnsi="Times New Roman"/>
          <w:snapToGrid w:val="0"/>
          <w:sz w:val="24"/>
        </w:rPr>
        <w:softHyphen/>
        <w:t>манистов даже за ее пределами,— как было с Джордано Бруно. И надо ли удивляться, что так трагически сложилась судьба Торквато Тассо, мучи</w:t>
      </w:r>
      <w:r>
        <w:rPr>
          <w:rFonts w:ascii="Times New Roman" w:hAnsi="Times New Roman"/>
          <w:snapToGrid w:val="0"/>
          <w:sz w:val="24"/>
        </w:rPr>
        <w:softHyphen/>
        <w:t>тельно старавшегося в героической поэме «Освобожденный Иерусалим» создать современный эпос с «христианским героем»,— подлинным рыцарем, и воспевшего подвиги крестоносцев в тщетной надежде объединить патрио</w:t>
      </w:r>
      <w:r>
        <w:rPr>
          <w:rFonts w:ascii="Times New Roman" w:hAnsi="Times New Roman"/>
          <w:snapToGrid w:val="0"/>
          <w:sz w:val="24"/>
        </w:rPr>
        <w:softHyphen/>
        <w:t>тические порывы своих современников перед лицом угрозы турецкого нашествия. Мастер эпоса и стихотворной трагедии, Тассо отдал дань и лирике. Он создал классические образцы итальянского сонета позднего Ренессанса, где петраркистская усложненность не мешает выражению глубоких чувств человека переходной поры, уже снова сомневающегося в своем праве судить о вселенной и судьбах людских.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Грандиозные видения гигантских битв, волшебных садов, образы добле</w:t>
      </w:r>
      <w:r>
        <w:rPr>
          <w:rFonts w:ascii="Times New Roman" w:hAnsi="Times New Roman"/>
          <w:snapToGrid w:val="0"/>
          <w:sz w:val="24"/>
        </w:rPr>
        <w:softHyphen/>
        <w:t>стных рыцарей и коварных или воинственных красавиц из поэмы Тассо бу</w:t>
      </w:r>
      <w:r>
        <w:rPr>
          <w:rFonts w:ascii="Times New Roman" w:hAnsi="Times New Roman"/>
          <w:snapToGrid w:val="0"/>
          <w:sz w:val="24"/>
        </w:rPr>
        <w:softHyphen/>
        <w:t>дут еще долго, вплоть до XIX века, будоражить поэтическую мысль Европы. Но его творчество уже не могло иметь того значения для всей новой поэзии, какое имело наследие Данте и Петрарки с их бесстрашным новаторством и смелой жизненностью. В Италии начался закат Возрождения.</w:t>
      </w:r>
    </w:p>
    <w:p w:rsidR="00E658AD" w:rsidRDefault="00E658AD">
      <w:pPr>
        <w:spacing w:before="380"/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Совершенно иначе развернулась история поэзии в Германии. В старых городах, расположенных на торговых путях, пересекавших немецкие земли посуху и по великим рекам с запада на юго-восток, веками копились не только богатства и знание ремесел, но и культурные навыки, в которых городские гильдии состязались друг с другом.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Среди них была и давняя городская певческая культура мейстерзанг, вскормившая не одно поколение поэтов. Мейстерзанг — певческое и поэти</w:t>
      </w:r>
      <w:r>
        <w:rPr>
          <w:rFonts w:ascii="Times New Roman" w:hAnsi="Times New Roman"/>
          <w:snapToGrid w:val="0"/>
          <w:sz w:val="24"/>
        </w:rPr>
        <w:softHyphen/>
        <w:t>ческое искусство мастеровых людей Германии — достиг своего апогея в XVI веке в творчестве славного нюрнбергского сапожника Ганса Сакса. Этот поэт отличался удивительной плодовитостью: он оставил множество стихо</w:t>
      </w:r>
      <w:r>
        <w:rPr>
          <w:rFonts w:ascii="Times New Roman" w:hAnsi="Times New Roman"/>
          <w:snapToGrid w:val="0"/>
          <w:sz w:val="24"/>
        </w:rPr>
        <w:softHyphen/>
        <w:t>творений, поэм и особенно стихотворных текстов для городского самодея</w:t>
      </w:r>
      <w:r>
        <w:rPr>
          <w:rFonts w:ascii="Times New Roman" w:hAnsi="Times New Roman"/>
          <w:snapToGrid w:val="0"/>
          <w:sz w:val="24"/>
        </w:rPr>
        <w:softHyphen/>
        <w:t>тельного театра — фастнахтшпилей («масленичных действ»), которые, как панорама немецкой жизни, равны по значению «Де камерону» Боккаччо и «Кентерберийским рассказам» Чосера, хотя и не составляют обдуманною целого. В «шванках» Ганса Сакса (как они назывались по</w:t>
      </w:r>
      <w:r>
        <w:rPr>
          <w:rFonts w:ascii="Times New Roman" w:hAnsi="Times New Roman"/>
          <w:b/>
          <w:snapToGrid w:val="0"/>
          <w:sz w:val="24"/>
        </w:rPr>
        <w:t xml:space="preserve"> их</w:t>
      </w:r>
      <w:r>
        <w:rPr>
          <w:rFonts w:ascii="Times New Roman" w:hAnsi="Times New Roman"/>
          <w:snapToGrid w:val="0"/>
          <w:sz w:val="24"/>
        </w:rPr>
        <w:t xml:space="preserve"> сходству с жанром средневековой немецкой поэзии) много архаичного, но в них звучит и ощущение нового времени, виден его «фальстафовский фон» — забирающие силу мужики, грешники-монахи, неунывающие ландскнехты, которым сам черт не брат, ловкачи-мастеровые. Большое раздумье о своей эпохе прохо</w:t>
      </w:r>
      <w:r>
        <w:rPr>
          <w:rFonts w:ascii="Times New Roman" w:hAnsi="Times New Roman"/>
          <w:snapToGrid w:val="0"/>
          <w:sz w:val="24"/>
        </w:rPr>
        <w:softHyphen/>
        <w:t>дит через цикл шванков, связанных с сюжетом об Адаме и Еве. «Когда Адам пахал, а Ева пряла, кто был тогда дворянином?» — такая загадка задается</w:t>
      </w:r>
      <w:r>
        <w:rPr>
          <w:rFonts w:ascii="Times New Roman" w:hAnsi="Times New Roman"/>
          <w:snapToGrid w:val="0"/>
          <w:sz w:val="24"/>
          <w:lang w:val="en-US"/>
        </w:rPr>
        <w:t xml:space="preserve"> </w:t>
      </w:r>
      <w:r>
        <w:rPr>
          <w:rFonts w:ascii="Times New Roman" w:hAnsi="Times New Roman"/>
          <w:snapToGrid w:val="0"/>
          <w:sz w:val="24"/>
        </w:rPr>
        <w:t>в «Сказании о Петре Пахаре», и она отозвалась в шутке одного из могиль</w:t>
      </w:r>
      <w:r>
        <w:rPr>
          <w:rFonts w:ascii="Times New Roman" w:hAnsi="Times New Roman"/>
          <w:snapToGrid w:val="0"/>
          <w:sz w:val="24"/>
        </w:rPr>
        <w:softHyphen/>
        <w:t>щиков в «Гамлете», называющего Адама «самым первым дворянином рода людского», так как «он копал», а копать нельзя без лопаты, а лопата — «это оружие», а оружие — первая примета дворянина, в отличие от простолю</w:t>
      </w:r>
      <w:r>
        <w:rPr>
          <w:rFonts w:ascii="Times New Roman" w:hAnsi="Times New Roman"/>
          <w:snapToGrid w:val="0"/>
          <w:sz w:val="24"/>
        </w:rPr>
        <w:softHyphen/>
        <w:t>дина, которому запрещалось его носить. Горестно размышляет Ганс Сакс о судьбах «Адамовых детей» — ведь все они рождены в равной доле, пошли от одних родителей, а как развела и перессорила их жизнь! Сапожный мас</w:t>
      </w:r>
      <w:r>
        <w:rPr>
          <w:rFonts w:ascii="Times New Roman" w:hAnsi="Times New Roman"/>
          <w:snapToGrid w:val="0"/>
          <w:sz w:val="24"/>
        </w:rPr>
        <w:softHyphen/>
        <w:t>тер, прославивший свой город на всю германоязычную Европу, был одним из носителей мощного народного подъема, наивысшим воплощением которого стала Крестьянская война 1525 года, хотя сам Ганс Сакс не понял ее смысла и не откликнулся на нее по-настоящему. Не смог сделать этого и гениальный расстрига Мартин Лютер, вооруживший немецкий народ на брань с его угне</w:t>
      </w:r>
      <w:r>
        <w:rPr>
          <w:rFonts w:ascii="Times New Roman" w:hAnsi="Times New Roman"/>
          <w:snapToGrid w:val="0"/>
          <w:sz w:val="24"/>
        </w:rPr>
        <w:softHyphen/>
        <w:t>тателями. Своими пламенными переводами библейских псалмов, которые за</w:t>
      </w:r>
      <w:r>
        <w:rPr>
          <w:rFonts w:ascii="Times New Roman" w:hAnsi="Times New Roman"/>
          <w:snapToGrid w:val="0"/>
          <w:sz w:val="24"/>
        </w:rPr>
        <w:softHyphen/>
        <w:t>звучали в его интерпретации как революционные песни — недаром Ф. Эн</w:t>
      </w:r>
      <w:r>
        <w:rPr>
          <w:rFonts w:ascii="Times New Roman" w:hAnsi="Times New Roman"/>
          <w:snapToGrid w:val="0"/>
          <w:sz w:val="24"/>
        </w:rPr>
        <w:softHyphen/>
        <w:t>гельс назвал один из этих переводов «Марсельезой» XVI века». Лютер предал восставших крестьян, напутанный их слишком решительными действиями. Но при всех трагических обстоятельствах, омрачивших его деятельность в 20-х годах XVI века, его труд в области немецкой поэзии не менее примеча</w:t>
      </w:r>
      <w:r>
        <w:rPr>
          <w:rFonts w:ascii="Times New Roman" w:hAnsi="Times New Roman"/>
          <w:snapToGrid w:val="0"/>
          <w:sz w:val="24"/>
        </w:rPr>
        <w:softHyphen/>
        <w:t>телен, чем в области прозы.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 литературе немецкого Возрождения все тянется к грозному 1525 году, вызревает к этому моменту: многочисленные сатиры на дураков, воплощаю</w:t>
      </w:r>
      <w:r>
        <w:rPr>
          <w:rFonts w:ascii="Times New Roman" w:hAnsi="Times New Roman"/>
          <w:snapToGrid w:val="0"/>
          <w:sz w:val="24"/>
        </w:rPr>
        <w:softHyphen/>
        <w:t>щих в себе Старую феодальную Германию и ее пороки, стихи ученых мужей, вроде Цельтиса или Ульриха фон Гуттена, многие гравюры и рисунки Альбрехт Дюрера, и среди них изображения немецких крестьян, суровых коре</w:t>
      </w:r>
      <w:r>
        <w:rPr>
          <w:rFonts w:ascii="Times New Roman" w:hAnsi="Times New Roman"/>
          <w:snapToGrid w:val="0"/>
          <w:sz w:val="24"/>
        </w:rPr>
        <w:softHyphen/>
        <w:t>настых людей, мятежно препоясанных грозным оружием,— и все надламы</w:t>
      </w:r>
      <w:r>
        <w:rPr>
          <w:rFonts w:ascii="Times New Roman" w:hAnsi="Times New Roman"/>
          <w:snapToGrid w:val="0"/>
          <w:sz w:val="24"/>
        </w:rPr>
        <w:softHyphen/>
        <w:t>вается после этого года. С Гайером, Рименшнайдером и Мюнцером, с тысячами вожаков «Бедного Конрада» и его городских филиалов погиб цвет Германии XVI века. Погиб или ушел в соседние страны, унося идеи, оружие, волю к борьбе. Еще теплилась сатирическая поэзия, охотно опиравшаяся на иноземные образцы, еще писал неутомимый Ганс Сакс, еще разил папскую реакцию и ее верных иезуитов Фишарт, соловьями разливались уцелевшие поэты-рыцари, хранившие при мелких резиденциях наследие миннезанга. Но с тем великим немецким национальным искусством, которое зачиналось на заре XVI века и зрело под воздействием революционной ситуации, было покончено надолго.</w:t>
      </w:r>
    </w:p>
    <w:p w:rsidR="00E658AD" w:rsidRDefault="00E658AD">
      <w:pPr>
        <w:spacing w:before="380"/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Удивительным многообразием и яркостью отличалась поэзия француз</w:t>
      </w:r>
      <w:r>
        <w:rPr>
          <w:rFonts w:ascii="Times New Roman" w:hAnsi="Times New Roman"/>
          <w:snapToGrid w:val="0"/>
          <w:sz w:val="24"/>
        </w:rPr>
        <w:softHyphen/>
        <w:t>ского Возрождения.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На переломе от средних веков к Ренессансу во Франции вырисовывает</w:t>
      </w:r>
      <w:r>
        <w:rPr>
          <w:rFonts w:ascii="Times New Roman" w:hAnsi="Times New Roman"/>
          <w:snapToGrid w:val="0"/>
          <w:sz w:val="24"/>
        </w:rPr>
        <w:softHyphen/>
        <w:t>ся Своеобразная фигура Франсуа Вийона, наследника лучших традиций средневековых бродячих поэтов — вагантов. Но Вийон отказался от латинского языка; как поэт он развивался в русле французской поэтической речи, кото</w:t>
      </w:r>
      <w:r>
        <w:rPr>
          <w:rFonts w:ascii="Times New Roman" w:hAnsi="Times New Roman"/>
          <w:snapToGrid w:val="0"/>
          <w:sz w:val="24"/>
        </w:rPr>
        <w:softHyphen/>
        <w:t xml:space="preserve">рую разработал и обогатил. Его баллады, полные горечи и смеха, вводящие </w:t>
      </w:r>
      <w:r>
        <w:rPr>
          <w:rFonts w:ascii="Times New Roman" w:hAnsi="Times New Roman"/>
          <w:b/>
          <w:snapToGrid w:val="0"/>
          <w:sz w:val="24"/>
        </w:rPr>
        <w:t>нас</w:t>
      </w:r>
      <w:r>
        <w:rPr>
          <w:rFonts w:ascii="Times New Roman" w:hAnsi="Times New Roman"/>
          <w:snapToGrid w:val="0"/>
          <w:sz w:val="24"/>
        </w:rPr>
        <w:t xml:space="preserve"> в мир парижского дна, отворяющие двери кабаков и притонов, и сейчас чаруют сочетанием терпкого вкуса жизни и высокого лирического пафоса, с которым поэт равно готов боготворить и мадонну, и полюбившуюся ему толстуху Марго.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Вместе с тем, подобно утонченному Петрарке, Вийон жаловался на трагические противоречия, раздирающие его сердце и ум, на душащий его «смех сквозь слезы», на то, что он способен «умереть от жажды у ручья». Глубоко человечная, драматическая лирика «школяра» Вийона, вобравшая нечто от страдания втоптанных в грязь простых людей его времени, пол</w:t>
      </w:r>
      <w:r>
        <w:rPr>
          <w:rFonts w:ascii="Times New Roman" w:hAnsi="Times New Roman"/>
          <w:snapToGrid w:val="0"/>
          <w:sz w:val="24"/>
        </w:rPr>
        <w:softHyphen/>
        <w:t>на потенциального бунтарства, и вполне закономерны предположения не</w:t>
      </w:r>
      <w:r>
        <w:rPr>
          <w:rFonts w:ascii="Times New Roman" w:hAnsi="Times New Roman"/>
          <w:snapToGrid w:val="0"/>
          <w:sz w:val="24"/>
        </w:rPr>
        <w:softHyphen/>
        <w:t>которых французских филологов, которые пытаются установить близость Вийона к тайным плебейским движениям во Франции второй полови</w:t>
      </w:r>
      <w:r>
        <w:rPr>
          <w:rFonts w:ascii="Times New Roman" w:hAnsi="Times New Roman"/>
          <w:snapToGrid w:val="0"/>
          <w:sz w:val="24"/>
        </w:rPr>
        <w:softHyphen/>
        <w:t>ны XV века.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Литературная традиция, заложенная Вийоном, сродни Рабле, который недаром вводит Вийона в ряд эпизодов своего романа и еще чаще пользуется, не оговаривая этого, выражениями поэта. Сказалась эта традиция и в поэ</w:t>
      </w:r>
      <w:r>
        <w:rPr>
          <w:rFonts w:ascii="Times New Roman" w:hAnsi="Times New Roman"/>
          <w:snapToGrid w:val="0"/>
          <w:sz w:val="24"/>
        </w:rPr>
        <w:softHyphen/>
        <w:t>зии Клемана Маро, одного из любимцев Пушкина.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Редко у кого жизнеутверждающий дух ренессансного искусства выра</w:t>
      </w:r>
      <w:r>
        <w:rPr>
          <w:rFonts w:ascii="Times New Roman" w:hAnsi="Times New Roman"/>
          <w:snapToGrid w:val="0"/>
          <w:sz w:val="24"/>
        </w:rPr>
        <w:softHyphen/>
        <w:t>жен с такой силой, как у Маро. Женская прелесть, дружное застолье, свежий снег и весеннее тепло, шутка и смешная выходка становятся предметом оча</w:t>
      </w:r>
      <w:r>
        <w:rPr>
          <w:rFonts w:ascii="Times New Roman" w:hAnsi="Times New Roman"/>
          <w:snapToGrid w:val="0"/>
          <w:sz w:val="24"/>
        </w:rPr>
        <w:softHyphen/>
        <w:t>ровательных мастерских стихотворений этого ученого поэта, с одинаковой легкостью слагавшего стихи на родном французском и греческом языках. Есть в его творчестве и глубокие философские раздумья, и открытый протест против насилия попов, против клерикальной реакции, грозящей его люби</w:t>
      </w:r>
      <w:r>
        <w:rPr>
          <w:rFonts w:ascii="Times New Roman" w:hAnsi="Times New Roman"/>
          <w:snapToGrid w:val="0"/>
          <w:sz w:val="24"/>
        </w:rPr>
        <w:softHyphen/>
        <w:t>мому миру буйной плоти и свободной мысли. Клеман Маро поплатился за это тюрьмой, вынужденным бегством из Франции и смертью на негостепри</w:t>
      </w:r>
      <w:r>
        <w:rPr>
          <w:rFonts w:ascii="Times New Roman" w:hAnsi="Times New Roman"/>
          <w:snapToGrid w:val="0"/>
          <w:sz w:val="24"/>
        </w:rPr>
        <w:softHyphen/>
        <w:t>имной чужбине, но остался верен себе до конца.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Его творчество в известной степени противостояло лионской школе поэтов, где свил себе прочное гнездо «петраркизм» — итальянское влияние, которое с галльской настойчивостью оспаривал Клеман Маро. Но и у лион</w:t>
      </w:r>
      <w:r>
        <w:rPr>
          <w:rFonts w:ascii="Times New Roman" w:hAnsi="Times New Roman"/>
          <w:snapToGrid w:val="0"/>
          <w:sz w:val="24"/>
        </w:rPr>
        <w:softHyphen/>
        <w:t>ских поэтов — у Луизы Лабе, Мориса Сэва — сквозь условную античную образность и чеканную форму сонета прорывается живой голос француза XVI века, трепетная человечность.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 середине века, когда во французской прозе уже взошло светило Раб</w:t>
      </w:r>
      <w:r>
        <w:rPr>
          <w:rFonts w:ascii="Times New Roman" w:hAnsi="Times New Roman"/>
          <w:snapToGrid w:val="0"/>
          <w:sz w:val="24"/>
        </w:rPr>
        <w:softHyphen/>
        <w:t>ле, в 1549 году, шевалье Жоакен Дю Белле в сотрудничестве со своим дру</w:t>
      </w:r>
      <w:r>
        <w:rPr>
          <w:rFonts w:ascii="Times New Roman" w:hAnsi="Times New Roman"/>
          <w:snapToGrid w:val="0"/>
          <w:sz w:val="24"/>
        </w:rPr>
        <w:softHyphen/>
        <w:t>гом Пьером Ронсаром напечатал «Защиту и прославление французского языка» — манифест национальной поэзии Франции. Дю Белле и Ронсар звали к борьбе за создание нового языка — единого литературного языка для молодой и полной сил нации, в то время еще разделенной диалектальными перегородками. Возглавленная ими «Плеяда», как назвали они кружок семи друзей-поэтов (в память о созвездии александрийских поэтов, когда-то объединившихся во имя любви к стихотворству), стала первой поэтиче</w:t>
      </w:r>
      <w:r>
        <w:rPr>
          <w:rFonts w:ascii="Times New Roman" w:hAnsi="Times New Roman"/>
          <w:snapToGrid w:val="0"/>
          <w:sz w:val="24"/>
        </w:rPr>
        <w:softHyphen/>
        <w:t>ской национальной школой Западной Европы в полном смысле этого слова. Стремясь очистить язык литературы от средневековых пережитков, поэты</w:t>
      </w:r>
      <w:r>
        <w:rPr>
          <w:rFonts w:ascii="Times New Roman" w:hAnsi="Times New Roman"/>
          <w:snapToGrid w:val="0"/>
          <w:sz w:val="24"/>
          <w:lang w:val="en-US"/>
        </w:rPr>
        <w:t xml:space="preserve"> </w:t>
      </w:r>
      <w:r>
        <w:rPr>
          <w:rFonts w:ascii="Times New Roman" w:hAnsi="Times New Roman"/>
          <w:snapToGrid w:val="0"/>
          <w:sz w:val="24"/>
        </w:rPr>
        <w:t>«Плеяды» вместе с тем отшатнулись от буйной стихии грубой красочной на</w:t>
      </w:r>
      <w:r>
        <w:rPr>
          <w:rFonts w:ascii="Times New Roman" w:hAnsi="Times New Roman"/>
          <w:snapToGrid w:val="0"/>
          <w:sz w:val="24"/>
        </w:rPr>
        <w:softHyphen/>
        <w:t>родной речи, из которой неустанно черпал Рабле. Их идеал меры и ясности уже предвещал эстетические принципы классицизма XVII века, надолго определившего национальную форму французского искусства.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Оба вождя «Плеяды» были глубоко своеобразными мастерами стиха. Дю Белле поднял на новую ступень искусство сонета, преодолев петраркистскую «герметичность» и многословие. В цикле «Римские древности» он раз</w:t>
      </w:r>
      <w:r>
        <w:rPr>
          <w:rFonts w:ascii="Times New Roman" w:hAnsi="Times New Roman"/>
          <w:snapToGrid w:val="0"/>
          <w:sz w:val="24"/>
        </w:rPr>
        <w:softHyphen/>
        <w:t>мышляет о трагическом уделе великих империй, глядя на руины «вечного города»: Дю Белле был в составе французской дипломатической миссии в пап</w:t>
      </w:r>
      <w:r>
        <w:rPr>
          <w:rFonts w:ascii="Times New Roman" w:hAnsi="Times New Roman"/>
          <w:snapToGrid w:val="0"/>
          <w:sz w:val="24"/>
        </w:rPr>
        <w:softHyphen/>
        <w:t>ском Риме, внушившем ему отвращение и презрение. В цикле «Разочарова</w:t>
      </w:r>
      <w:r>
        <w:rPr>
          <w:rFonts w:ascii="Times New Roman" w:hAnsi="Times New Roman"/>
          <w:snapToGrid w:val="0"/>
          <w:sz w:val="24"/>
        </w:rPr>
        <w:softHyphen/>
        <w:t>ния» поэт изложил свою философию жизни, мужественную и горькую, напо</w:t>
      </w:r>
      <w:r>
        <w:rPr>
          <w:rFonts w:ascii="Times New Roman" w:hAnsi="Times New Roman"/>
          <w:snapToGrid w:val="0"/>
          <w:sz w:val="24"/>
        </w:rPr>
        <w:softHyphen/>
        <w:t>минающую философию созданных через полвека сонетов Шекспира. Блиста</w:t>
      </w:r>
      <w:r>
        <w:rPr>
          <w:rFonts w:ascii="Times New Roman" w:hAnsi="Times New Roman"/>
          <w:snapToGrid w:val="0"/>
          <w:sz w:val="24"/>
        </w:rPr>
        <w:softHyphen/>
        <w:t>тельным мастерством отмечена обращенная к внешнему миру поэзия Ронсара, с равным увлечением воспевавшего и королевские праздники (оп был близок ко двору Валуа), и французские дубравы и луга, где ему мерещатся фавны и нимфы; особенно хороша его любовная лирика, в которую он внес искусство поэтического портрета, и лукавую нежность, грубоватую фри</w:t>
      </w:r>
      <w:r>
        <w:rPr>
          <w:rFonts w:ascii="Times New Roman" w:hAnsi="Times New Roman"/>
          <w:snapToGrid w:val="0"/>
          <w:sz w:val="24"/>
        </w:rPr>
        <w:softHyphen/>
        <w:t>вольность истою француза XVI века. Но Ронсар, влюбленный в живую плоть, в родную природу, был поэтом и других чувств — его произведения проникнуты гордостью за Францию, за ее славное прошлое, за ее та</w:t>
      </w:r>
      <w:r>
        <w:rPr>
          <w:rFonts w:ascii="Times New Roman" w:hAnsi="Times New Roman"/>
          <w:snapToGrid w:val="0"/>
          <w:sz w:val="24"/>
        </w:rPr>
        <w:softHyphen/>
        <w:t>лантливый и трудолюбивый народ. Ронсар и Дю Белле заложили вместе с Маро — как далеки они от него ни были — фундамент новой французской поэзии.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Во второй половине XVI века для французской литературы настали трудные времена. Канули в прошлое те дни, когда король Франциск I иной раз брал под защиту вольнодумцев от посягательств церкви, а сестра его, королева и поэтесса Маргарита Наваррская, покровительствовала Рабле, Деперье и Клеману Маро. Теперь гуманистам грозила опасность и со стороны идеологов католицизма — верного стража и охранителя монархии, и со стороны родовитых дворян-гугенотов, не желавших подчиняться королю. Над Францией занялось пламя гражданской войны и не гасло почти со</w:t>
      </w:r>
      <w:r>
        <w:rPr>
          <w:rFonts w:ascii="Times New Roman" w:hAnsi="Times New Roman"/>
          <w:snapToGrid w:val="0"/>
          <w:sz w:val="24"/>
        </w:rPr>
        <w:softHyphen/>
        <w:t>рок лет.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Французская литература, по существу, раскололась: часть ее служила католицизму в различных его оттенках, часть примыкала к гугенотскому дви</w:t>
      </w:r>
      <w:r>
        <w:rPr>
          <w:rFonts w:ascii="Times New Roman" w:hAnsi="Times New Roman"/>
          <w:snapToGrid w:val="0"/>
          <w:sz w:val="24"/>
        </w:rPr>
        <w:softHyphen/>
        <w:t>жению. На все это с бесконечной грустью, но и с насмешкой взирал философ-моралист Мишель Монтень, не поддерживавший открыто ни одну из враждую</w:t>
      </w:r>
      <w:r>
        <w:rPr>
          <w:rFonts w:ascii="Times New Roman" w:hAnsi="Times New Roman"/>
          <w:snapToGrid w:val="0"/>
          <w:sz w:val="24"/>
        </w:rPr>
        <w:softHyphen/>
        <w:t>щих партий и в своих «Опытах» (1588) именно эту позицию рекомендовавший всем мудрецам. Ибо, наблюдая жестокости и нелепости жизни своего времени, подобно другим гуманистам кризисной эпохи, он усомнился в могуществе человеческого разума.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К числу значительных поэтов-гугенотов относится, прежде всего, Агриппа д'0бинье. Ученик Ронсара, впоследствии порвавший с ним, д'0бинье зарекомендовал себя как талантливый лирический поэт циклом любовных сонетов, в котором чувства молодого влюбленного причудливо переплетены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со сложными переживаниями близкого соратника короля Генриха Наваррского, активного участника войн, терзающих Францию и омрачающих его юное сознание. Но не этим прославился д'0бпнье: в самый разгар своей мно</w:t>
      </w:r>
      <w:r>
        <w:rPr>
          <w:rFonts w:ascii="Times New Roman" w:hAnsi="Times New Roman"/>
          <w:snapToGrid w:val="0"/>
          <w:sz w:val="24"/>
        </w:rPr>
        <w:softHyphen/>
        <w:t>готрудной жизни, измученный походами и политическими страстями, он начал поэму о современной ему Франции, гибнущей в пожаре гражданской войны,— величественную стихотворную эпопею в семи частях, названную им «Трагическая поэма».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Несмотря на черты религиозного фанатизма, ограничивающие и сужаю</w:t>
      </w:r>
      <w:r>
        <w:rPr>
          <w:rFonts w:ascii="Times New Roman" w:hAnsi="Times New Roman"/>
          <w:snapToGrid w:val="0"/>
          <w:sz w:val="24"/>
        </w:rPr>
        <w:softHyphen/>
        <w:t>щие замысел гугенота д'0бинье, его поэма дает глубоко впечатляющую кар</w:t>
      </w:r>
      <w:r>
        <w:rPr>
          <w:rFonts w:ascii="Times New Roman" w:hAnsi="Times New Roman"/>
          <w:snapToGrid w:val="0"/>
          <w:sz w:val="24"/>
        </w:rPr>
        <w:softHyphen/>
        <w:t>тину бедствий, пожирающих Францию. Она являет собою блистательный образец пламенной гражданской лирики, наравне с которой во француз</w:t>
      </w:r>
      <w:r>
        <w:rPr>
          <w:rFonts w:ascii="Times New Roman" w:hAnsi="Times New Roman"/>
          <w:snapToGrid w:val="0"/>
          <w:sz w:val="24"/>
        </w:rPr>
        <w:softHyphen/>
        <w:t>ской литературе можно поставить только гражданскую поэзию Виктора Гюго.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Другой замечательный поэт гугенотов, тоже сподвижник Генриха Наваррского — Гийом Дю Бартас, погибший от раны, которую он получил в сражении с католиками. В молодые годы его звали «гасконским жаворон</w:t>
      </w:r>
      <w:r>
        <w:rPr>
          <w:rFonts w:ascii="Times New Roman" w:hAnsi="Times New Roman"/>
          <w:snapToGrid w:val="0"/>
          <w:sz w:val="24"/>
        </w:rPr>
        <w:softHyphen/>
        <w:t>ком» — такой жизнерадостной и звонкой была его поэзия. Но в историю литературы он прочно вошел поэмой «Неделя». Есть дыхание фаустовского гения в этом произведении, повествующем о сотворении мира: основной пафос поэмы не в прославлении божьего промысла, созидающего мир, а в любовании бесконечно разнообразными формами жизни и природы, наблюдаемыми поэ</w:t>
      </w:r>
      <w:r>
        <w:rPr>
          <w:rFonts w:ascii="Times New Roman" w:hAnsi="Times New Roman"/>
          <w:snapToGrid w:val="0"/>
          <w:sz w:val="24"/>
        </w:rPr>
        <w:softHyphen/>
        <w:t>том. При всем яростном гугенотстве Дю Бартаса мы не можем не видеть в «Не</w:t>
      </w:r>
      <w:r>
        <w:rPr>
          <w:rFonts w:ascii="Times New Roman" w:hAnsi="Times New Roman"/>
          <w:snapToGrid w:val="0"/>
          <w:sz w:val="24"/>
        </w:rPr>
        <w:softHyphen/>
        <w:t>деле» множества отголосков эпохи великих географических и биологических открытий, в которую он жил.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 другом лагере тоже были даровитые поэты: изящный Депорт, создав</w:t>
      </w:r>
      <w:r>
        <w:rPr>
          <w:rFonts w:ascii="Times New Roman" w:hAnsi="Times New Roman"/>
          <w:snapToGrid w:val="0"/>
          <w:sz w:val="24"/>
        </w:rPr>
        <w:softHyphen/>
        <w:t>ший свой живописный стиль внимательного и скептического царедворца, сопровождавшего принца Генриха Валуа даже в далекую «морозную» Польшу;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рассудительный и точный Жан Пассера.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Но побеждало наследие «Плеяды». Отшумел Ренессанс, и французская поэзия втекала в русло нового стиля — классицизма.</w:t>
      </w:r>
    </w:p>
    <w:p w:rsidR="00E658AD" w:rsidRDefault="00E658AD">
      <w:pPr>
        <w:spacing w:before="380"/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 XV веке волна Возрождения захватила Нидерланды. Страна прошла через трудную полосу национально-освободительного и революционного движения, принявшего форму религиозной войны, в ходе которой фактически разделилась на валлонские (католические) и фламандские (протестантские) провинции. При этом многие валлонцы оказались на стороне испанских окку</w:t>
      </w:r>
      <w:r>
        <w:rPr>
          <w:rFonts w:ascii="Times New Roman" w:hAnsi="Times New Roman"/>
          <w:snapToGrid w:val="0"/>
          <w:sz w:val="24"/>
        </w:rPr>
        <w:softHyphen/>
        <w:t>пантов и поддерживали их власть. Еще сложнее были социальные противо</w:t>
      </w:r>
      <w:r>
        <w:rPr>
          <w:rFonts w:ascii="Times New Roman" w:hAnsi="Times New Roman"/>
          <w:snapToGrid w:val="0"/>
          <w:sz w:val="24"/>
        </w:rPr>
        <w:softHyphen/>
        <w:t>речия в богатых нидерландских городах, где сталкивались сильный, рву</w:t>
      </w:r>
      <w:r>
        <w:rPr>
          <w:rFonts w:ascii="Times New Roman" w:hAnsi="Times New Roman"/>
          <w:snapToGrid w:val="0"/>
          <w:sz w:val="24"/>
        </w:rPr>
        <w:softHyphen/>
        <w:t>щийся к власти патрициат и многочисленные плебейские круги. В итоге творчество нидерландских писателей XVI века в значительной мере разви</w:t>
      </w:r>
      <w:r>
        <w:rPr>
          <w:rFonts w:ascii="Times New Roman" w:hAnsi="Times New Roman"/>
          <w:snapToGrid w:val="0"/>
          <w:sz w:val="24"/>
        </w:rPr>
        <w:softHyphen/>
        <w:t>валось под знаком религиозной тематики. Сильной и оригинальной стороной новой поэзии была вольнолюбивая анонимная лирика патриотов-по</w:t>
      </w:r>
      <w:r>
        <w:rPr>
          <w:rFonts w:ascii="Times New Roman" w:hAnsi="Times New Roman"/>
          <w:snapToGrid w:val="0"/>
          <w:sz w:val="24"/>
        </w:rPr>
        <w:softHyphen/>
        <w:t>встанцев — гёзов.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Во второй половине XVI века, в обстановке побеждавшей буржуазной революции, начался подъем светской поэзии, во многом ориентированной на итальянские и французские образцы. Опыт Петрарки и «Плеяды» был пере</w:t>
      </w:r>
      <w:r>
        <w:rPr>
          <w:rFonts w:ascii="Times New Roman" w:hAnsi="Times New Roman"/>
          <w:snapToGrid w:val="0"/>
          <w:sz w:val="24"/>
        </w:rPr>
        <w:softHyphen/>
        <w:t>несен в поэзию Нидерландов Яном вандер Нотом, который ввел в нее класси</w:t>
      </w:r>
      <w:r>
        <w:rPr>
          <w:rFonts w:ascii="Times New Roman" w:hAnsi="Times New Roman"/>
          <w:snapToGrid w:val="0"/>
          <w:sz w:val="24"/>
        </w:rPr>
        <w:softHyphen/>
        <w:t>ческие жанры и сонет, а затем разработаны в национальном голландском духе Питером К. Хофтом, чья жизнеутверждающая многокрасочная поэзия вы</w:t>
      </w:r>
      <w:r>
        <w:rPr>
          <w:rFonts w:ascii="Times New Roman" w:hAnsi="Times New Roman"/>
          <w:snapToGrid w:val="0"/>
          <w:sz w:val="24"/>
        </w:rPr>
        <w:softHyphen/>
        <w:t>глядит как параллель к голландской живописи XVI — XVII веков. Корен</w:t>
      </w:r>
      <w:r>
        <w:rPr>
          <w:rFonts w:ascii="Times New Roman" w:hAnsi="Times New Roman"/>
          <w:snapToGrid w:val="0"/>
          <w:sz w:val="24"/>
        </w:rPr>
        <w:softHyphen/>
        <w:t>ная нидерландская тематика нашла себе широкое выражение у Гербранда Бредеро, в чьей поэзии появляются колоритные народные образы. Но «золо</w:t>
      </w:r>
      <w:r>
        <w:rPr>
          <w:rFonts w:ascii="Times New Roman" w:hAnsi="Times New Roman"/>
          <w:snapToGrid w:val="0"/>
          <w:sz w:val="24"/>
        </w:rPr>
        <w:softHyphen/>
        <w:t>той век» нидерландской поэзии приходится уже на XVII столетие, и в центре его находится творчество поэта и драматурга Йоста ван ден Вондела, худож</w:t>
      </w:r>
      <w:r>
        <w:rPr>
          <w:rFonts w:ascii="Times New Roman" w:hAnsi="Times New Roman"/>
          <w:snapToGrid w:val="0"/>
          <w:sz w:val="24"/>
        </w:rPr>
        <w:softHyphen/>
        <w:t>ника общеевропейского масштаба, оказавшего заметное воздействие на анг</w:t>
      </w:r>
      <w:r>
        <w:rPr>
          <w:rFonts w:ascii="Times New Roman" w:hAnsi="Times New Roman"/>
          <w:snapToGrid w:val="0"/>
          <w:sz w:val="24"/>
        </w:rPr>
        <w:softHyphen/>
        <w:t>лийскую и немецкую поэзию своего времени.</w:t>
      </w:r>
    </w:p>
    <w:p w:rsidR="00E658AD" w:rsidRDefault="00E658AD">
      <w:pPr>
        <w:spacing w:before="400"/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Позднее, чем в других странах Западной Европы, расцвела английская поэзия Возрождения. Здесь существовала могучая национальная поэтичес</w:t>
      </w:r>
      <w:r>
        <w:rPr>
          <w:rFonts w:ascii="Times New Roman" w:hAnsi="Times New Roman"/>
          <w:snapToGrid w:val="0"/>
          <w:sz w:val="24"/>
        </w:rPr>
        <w:softHyphen/>
        <w:t>кая традиция. Древние англосаксонские фольклорные корни сплелись затем с нормандскими порослями, пересаженными из Франции, и это дало такие прекрасные плоды, как творчество Джеффри Чосера, стоящего на рубеже средних веков и Возрождения. Недаром Горький назвал Чосера «отцом реа</w:t>
      </w:r>
      <w:r>
        <w:rPr>
          <w:rFonts w:ascii="Times New Roman" w:hAnsi="Times New Roman"/>
          <w:snapToGrid w:val="0"/>
          <w:sz w:val="24"/>
        </w:rPr>
        <w:softHyphen/>
        <w:t>лизма»: сочная живопись портретов современников в его стихотворных «Кентерберрийских рассказах» и еще больше их общая концепция, столь явное столкновение старой феодальной Англии и новой Англии купцов и авантю</w:t>
      </w:r>
      <w:r>
        <w:rPr>
          <w:rFonts w:ascii="Times New Roman" w:hAnsi="Times New Roman"/>
          <w:snapToGrid w:val="0"/>
          <w:sz w:val="24"/>
        </w:rPr>
        <w:softHyphen/>
        <w:t>ристов,— свидетельствуют о принадлежности Чосера к литературе Воз</w:t>
      </w:r>
      <w:r>
        <w:rPr>
          <w:rFonts w:ascii="Times New Roman" w:hAnsi="Times New Roman"/>
          <w:snapToGrid w:val="0"/>
          <w:sz w:val="24"/>
        </w:rPr>
        <w:softHyphen/>
        <w:t>рождения.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Сложной была полоса XV века, наполненного внутренними схватками, в которых определялась эта новая Англия, теперь уже отливавшаяся в из</w:t>
      </w:r>
      <w:r>
        <w:rPr>
          <w:rFonts w:ascii="Times New Roman" w:hAnsi="Times New Roman"/>
          <w:snapToGrid w:val="0"/>
          <w:sz w:val="24"/>
        </w:rPr>
        <w:softHyphen/>
        <w:t>ложину абсолютной монархии Тюдоров. Но когда с мятежами лордов и епис</w:t>
      </w:r>
      <w:r>
        <w:rPr>
          <w:rFonts w:ascii="Times New Roman" w:hAnsi="Times New Roman"/>
          <w:snapToGrid w:val="0"/>
          <w:sz w:val="24"/>
        </w:rPr>
        <w:softHyphen/>
        <w:t>копов было покончено и железная десница короля Генриха VIII легла на кормило страны, определились и новые противоречия английской жизни. Англия отложилась от Рима, старую знать прижали как могли, новая знать угодничала перед королем, подкупаемая потоком земельных пожало</w:t>
      </w:r>
      <w:r>
        <w:rPr>
          <w:rFonts w:ascii="Times New Roman" w:hAnsi="Times New Roman"/>
          <w:snapToGrid w:val="0"/>
          <w:sz w:val="24"/>
        </w:rPr>
        <w:softHyphen/>
        <w:t>ваний, сделанных за счет «огораживаемых» крестьянских угодий, по дорогам Англии полились толпы бродяг — крестьян, согнанных с насиженных мест, и Томас Мор нашел емкую фразу для описания происшедшего: «Овцы съели людей». За сострадание к народу Мор был лишен канцлерского звания, ввергнут в опалу, оклеветан и обезглавлен, но успел издать свою книгу «Утопия» (1515), адресованную Эразму Роттердамскому. Наметилось мощ</w:t>
      </w:r>
      <w:r>
        <w:rPr>
          <w:rFonts w:ascii="Times New Roman" w:hAnsi="Times New Roman"/>
          <w:snapToGrid w:val="0"/>
          <w:sz w:val="24"/>
        </w:rPr>
        <w:softHyphen/>
        <w:t>ное крыло английской гуманистической мысли, то, которое поднимет в конце века Шекспира.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Томас Мор, великий мыслитель, утопист, перед умственным взором которого вставало видение счастливого будущего человечества, был также выдающимся стихотворцем-латинистом, особенно как автор эпиграмм. Но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 развитии английской поэзии на родном языке в начале XVI века особенно плодотворной была деятельность Джона Скелтона. Ученик Эразма (который отметил поэта во время своего пребывания в Англии), Скелтон сочинял и на латыни; но своеобразие его таланта проявилось, прежде всего, в англий</w:t>
      </w:r>
      <w:r>
        <w:rPr>
          <w:rFonts w:ascii="Times New Roman" w:hAnsi="Times New Roman"/>
          <w:snapToGrid w:val="0"/>
          <w:sz w:val="24"/>
        </w:rPr>
        <w:softHyphen/>
        <w:t>ских стихах. Скелтон писал в народной традиции, используя незамыслова</w:t>
      </w:r>
      <w:r>
        <w:rPr>
          <w:rFonts w:ascii="Times New Roman" w:hAnsi="Times New Roman"/>
          <w:snapToGrid w:val="0"/>
          <w:sz w:val="24"/>
        </w:rPr>
        <w:softHyphen/>
        <w:t>тый, но меткий и красочный народный стих в своей сатирической поэзии и пьесках (перекликающихся с французскими фарсами и немецкими фастнахт-шпилями). Среди них особую популярность у современников снискала на</w:t>
      </w:r>
      <w:r>
        <w:rPr>
          <w:rFonts w:ascii="Times New Roman" w:hAnsi="Times New Roman"/>
          <w:snapToGrid w:val="0"/>
          <w:sz w:val="24"/>
        </w:rPr>
        <w:softHyphen/>
        <w:t>смешливая «Книга о Колине Клауте», в центре которой — реалистический образ английского мужика, веселого и предприимчивого малого, иногда прикидывающегося простачком. Этот образ был подхвачен затем Эдмундом Спенсером. В лирике Скелтона отчетливо слышатся интонации народной песни, используется народная лексика и образность. В целом в творчестве Скелтона ярко сказалась англосаксонская, глубоко национальная поэти</w:t>
      </w:r>
      <w:r>
        <w:rPr>
          <w:rFonts w:ascii="Times New Roman" w:hAnsi="Times New Roman"/>
          <w:snapToGrid w:val="0"/>
          <w:sz w:val="24"/>
        </w:rPr>
        <w:softHyphen/>
        <w:t>ческая традиция.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Но было и другое: придворные кавалеры Уайетт и Сарри, оба воины и поэты, к 30-м годам XVI века снова возвысили английскую литературу, деградировавшую после Чосера, и создали светскую поэзию в духе и на уровне Петрарки и Клемана Маро. Сарри к тому же оставил мастерской перевод двух песен из «Энеиды» Вергилия. Однако настоящее преобразование англий</w:t>
      </w:r>
      <w:r>
        <w:rPr>
          <w:rFonts w:ascii="Times New Roman" w:hAnsi="Times New Roman"/>
          <w:snapToGrid w:val="0"/>
          <w:sz w:val="24"/>
        </w:rPr>
        <w:softHyphen/>
        <w:t>ской поэзии — и содержания ее, и метрики — было осуществлено Эдмундом Спенсером, органически соединившим в себе обогащенную национальную традицию и достижения континентальной европейской поэзии. Спенсер вос</w:t>
      </w:r>
      <w:r>
        <w:rPr>
          <w:rFonts w:ascii="Times New Roman" w:hAnsi="Times New Roman"/>
          <w:snapToGrid w:val="0"/>
          <w:sz w:val="24"/>
        </w:rPr>
        <w:softHyphen/>
        <w:t>певал идеального человека, сочетающего рыцарскую доблесть с ренессансной жизнерадостностью и богатством чувств, в его поэзии влюбленность в кра</w:t>
      </w:r>
      <w:r>
        <w:rPr>
          <w:rFonts w:ascii="Times New Roman" w:hAnsi="Times New Roman"/>
          <w:snapToGrid w:val="0"/>
          <w:sz w:val="24"/>
        </w:rPr>
        <w:softHyphen/>
        <w:t>соту земного мира и стремление к земному счастью сочетаются с моральной проповедью, в которой уже чувствуется влияние пуритан. В аллегорической поэме «Царица фей» Спенсер воспел королеву Елизавету и ее двор, соединив поэтику итальянской ренессансной поэмы с национальным, британским сред</w:t>
      </w:r>
      <w:r>
        <w:rPr>
          <w:rFonts w:ascii="Times New Roman" w:hAnsi="Times New Roman"/>
          <w:snapToGrid w:val="0"/>
          <w:sz w:val="24"/>
        </w:rPr>
        <w:softHyphen/>
        <w:t>невековым сюжетом и насытив повествование отголосками английских ры</w:t>
      </w:r>
      <w:r>
        <w:rPr>
          <w:rFonts w:ascii="Times New Roman" w:hAnsi="Times New Roman"/>
          <w:snapToGrid w:val="0"/>
          <w:sz w:val="24"/>
        </w:rPr>
        <w:softHyphen/>
        <w:t>царских романов. В двенадцати эклогах «Пастушеского календаря» он создал широкую картину английской жизни, затронув многие вопросы своего вре</w:t>
      </w:r>
      <w:r>
        <w:rPr>
          <w:rFonts w:ascii="Times New Roman" w:hAnsi="Times New Roman"/>
          <w:snapToGrid w:val="0"/>
          <w:sz w:val="24"/>
        </w:rPr>
        <w:softHyphen/>
        <w:t>мени — о крестьянской доле, о лихоимстве духовенства, о преимуществах сельского жития перед шумным и греховным городским и о чистоте душ, присущей истым детям природы. Правда, за пастухами и пастушками Спен</w:t>
      </w:r>
      <w:r>
        <w:rPr>
          <w:rFonts w:ascii="Times New Roman" w:hAnsi="Times New Roman"/>
          <w:snapToGrid w:val="0"/>
          <w:sz w:val="24"/>
        </w:rPr>
        <w:softHyphen/>
        <w:t>сера легко угадывались образованные придворные в крестьянских одеждах. Поэт изобразил самого себя в маске Колина Клаута — народного персонажа, действующего во многих его произведениях. И в этом есть глубокий и траги</w:t>
      </w:r>
      <w:r>
        <w:rPr>
          <w:rFonts w:ascii="Times New Roman" w:hAnsi="Times New Roman"/>
          <w:snapToGrid w:val="0"/>
          <w:sz w:val="24"/>
        </w:rPr>
        <w:softHyphen/>
        <w:t>ческий смысл: Эдмунд Спенсер, знавший о бедствиях, обрушившихся на английскую деревню при Тюдорах, ценитель народного юмора и народной поэ</w:t>
      </w:r>
      <w:r>
        <w:rPr>
          <w:rFonts w:ascii="Times New Roman" w:hAnsi="Times New Roman"/>
          <w:snapToGrid w:val="0"/>
          <w:sz w:val="24"/>
        </w:rPr>
        <w:softHyphen/>
        <w:t>зии, все-таки не сумел выйти за пределы условного изображения английской действительности, которая предстает в его эклогах как антикизированный мир поселян и пастухов.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Во второй половине XVI века в Англии сложился кружок просвещенных дворян-гуманистов, наподобие французской «Плеяды», горделиво име</w:t>
      </w:r>
      <w:r>
        <w:rPr>
          <w:rFonts w:ascii="Times New Roman" w:hAnsi="Times New Roman"/>
          <w:snapToGrid w:val="0"/>
          <w:sz w:val="24"/>
        </w:rPr>
        <w:softHyphen/>
        <w:t>новавшей себя «Ареопагом». Многие из участников кружка довольно враж</w:t>
      </w:r>
      <w:r>
        <w:rPr>
          <w:rFonts w:ascii="Times New Roman" w:hAnsi="Times New Roman"/>
          <w:snapToGrid w:val="0"/>
          <w:sz w:val="24"/>
        </w:rPr>
        <w:softHyphen/>
        <w:t>дебно относились к правлению Елизаветы. К ним был близок мореход и поэт Уолтер Рэли, резко порвавший с итальянской традицией в английской ли</w:t>
      </w:r>
      <w:r>
        <w:rPr>
          <w:rFonts w:ascii="Times New Roman" w:hAnsi="Times New Roman"/>
          <w:snapToGrid w:val="0"/>
          <w:sz w:val="24"/>
        </w:rPr>
        <w:softHyphen/>
        <w:t>рике; Рэли создал свою собственную поэтическую манеру, свою интонацию — задушевную, искреннюю, непосредственную. Отношения у Рэли и королев</w:t>
      </w:r>
      <w:r>
        <w:rPr>
          <w:rFonts w:ascii="Times New Roman" w:hAnsi="Times New Roman"/>
          <w:snapToGrid w:val="0"/>
          <w:sz w:val="24"/>
        </w:rPr>
        <w:softHyphen/>
        <w:t>ского правительства были явно натянутыми: при Елизавете он томился в тюрьме по пустяковому обвинению, которое было лишь предлогом. При ее наследнике короле Иакове I, выпустившем Рэли из тюрьмы, поэт был каз</w:t>
      </w:r>
      <w:r>
        <w:rPr>
          <w:rFonts w:ascii="Times New Roman" w:hAnsi="Times New Roman"/>
          <w:snapToGrid w:val="0"/>
          <w:sz w:val="24"/>
        </w:rPr>
        <w:softHyphen/>
        <w:t>нен в результате особенно гнусной провокации, в ходе которой погиб его единственный сын.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Опале подвергся и другой участник «Ареопага» — Филип Сидни, ав</w:t>
      </w:r>
      <w:r>
        <w:rPr>
          <w:rFonts w:ascii="Times New Roman" w:hAnsi="Times New Roman"/>
          <w:snapToGrid w:val="0"/>
          <w:sz w:val="24"/>
        </w:rPr>
        <w:softHyphen/>
        <w:t>тор любовного романа, состоящего из цикла сонетов — «Астрофил и Стелла», а также романа «Аркадия», полного горьких раздумий о судьбах Европы. Ему принадлежит и «Защита поэзии», созданная не без влияния француза Дю Белле. От кого защищал поэзию Филип Сидни, снискавший себе смерть в одном из эпизодов Нидерландской революции? От нападок английской знати, презиравшей звание поэта и видевшей в нем нечто вроде шута. Поучая анг</w:t>
      </w:r>
      <w:r>
        <w:rPr>
          <w:rFonts w:ascii="Times New Roman" w:hAnsi="Times New Roman"/>
          <w:snapToGrid w:val="0"/>
          <w:sz w:val="24"/>
        </w:rPr>
        <w:softHyphen/>
        <w:t>лийских провинциалов уважению к званию поэта и к самой поэзии, Сидни вспоминает о великих эпических традициях, живущих в английском народе, требует — в противовес вкусам своего века — изучения не только антич</w:t>
      </w:r>
      <w:r>
        <w:rPr>
          <w:rFonts w:ascii="Times New Roman" w:hAnsi="Times New Roman"/>
          <w:snapToGrid w:val="0"/>
          <w:sz w:val="24"/>
        </w:rPr>
        <w:softHyphen/>
        <w:t>ного, но и родного поэтического наследия. Так Сидни подходит к теме одного из сонетов Шекспира, в котором поэт горько сетует на то, что презираемая профессия актера ставит его в невыносимое положение перед любимой,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Зрелое английское Возрождение выдвинуло плодовитого поэта Майкла Дрейтона, который с успехом выступал почти во всех жанрах елизаветинской эпохи. В поэме, носящей ученое название «Полиальбион», он создал славо</w:t>
      </w:r>
      <w:r>
        <w:rPr>
          <w:rFonts w:ascii="Times New Roman" w:hAnsi="Times New Roman"/>
          <w:snapToGrid w:val="0"/>
          <w:sz w:val="24"/>
        </w:rPr>
        <w:softHyphen/>
        <w:t>словие Англии в форме своеобразной поэтической географии, показал про</w:t>
      </w:r>
      <w:r>
        <w:rPr>
          <w:rFonts w:ascii="Times New Roman" w:hAnsi="Times New Roman"/>
          <w:snapToGrid w:val="0"/>
          <w:sz w:val="24"/>
        </w:rPr>
        <w:softHyphen/>
        <w:t>буждение страны в ходе меняющего ее облик ренессансного переворота. Пат</w:t>
      </w:r>
      <w:r>
        <w:rPr>
          <w:rFonts w:ascii="Times New Roman" w:hAnsi="Times New Roman"/>
          <w:snapToGrid w:val="0"/>
          <w:sz w:val="24"/>
        </w:rPr>
        <w:softHyphen/>
        <w:t>риотический пафос, пронизывающий эту поэму, окрашивает и стихотворение «Азенкур», где поется слава английскому оружию. Любовная лирика Дрей</w:t>
      </w:r>
      <w:r>
        <w:rPr>
          <w:rFonts w:ascii="Times New Roman" w:hAnsi="Times New Roman"/>
          <w:snapToGrid w:val="0"/>
          <w:sz w:val="24"/>
        </w:rPr>
        <w:softHyphen/>
        <w:t>тона выделяется своей искренней нотой на фоне классически условного вы</w:t>
      </w:r>
      <w:r>
        <w:rPr>
          <w:rFonts w:ascii="Times New Roman" w:hAnsi="Times New Roman"/>
          <w:snapToGrid w:val="0"/>
          <w:sz w:val="24"/>
        </w:rPr>
        <w:softHyphen/>
        <w:t>ражения чувств у многих его современников. Среди них наиболее убежден</w:t>
      </w:r>
      <w:r>
        <w:rPr>
          <w:rFonts w:ascii="Times New Roman" w:hAnsi="Times New Roman"/>
          <w:snapToGrid w:val="0"/>
          <w:sz w:val="24"/>
        </w:rPr>
        <w:softHyphen/>
        <w:t>ным сторонником новых классицистических тенденций в английской лите</w:t>
      </w:r>
      <w:r>
        <w:rPr>
          <w:rFonts w:ascii="Times New Roman" w:hAnsi="Times New Roman"/>
          <w:snapToGrid w:val="0"/>
          <w:sz w:val="24"/>
        </w:rPr>
        <w:softHyphen/>
        <w:t>ратуре на рубеже XVI и XVII веков сделался Бен Джонсон, знаток античной культуры, крупнейший драматург и поэт конца английского Возрождения.</w:t>
      </w:r>
    </w:p>
    <w:p w:rsidR="00E658AD" w:rsidRDefault="00E658AD">
      <w:pPr>
        <w:spacing w:before="360"/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Особыми путями шло развитие Возрождения в странах Юго-Восточной Европы.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 Далмации, издавна втянутой в орбиту античной культуры, крупным центром гуманизма оказалась в XVI веке Рагуза-Дубровник, могучий при</w:t>
      </w:r>
      <w:r>
        <w:rPr>
          <w:rFonts w:ascii="Times New Roman" w:hAnsi="Times New Roman"/>
          <w:snapToGrid w:val="0"/>
          <w:sz w:val="24"/>
        </w:rPr>
        <w:softHyphen/>
        <w:t>морский город-коммуна, напоминавший, по структуре и образу жизни, ку</w:t>
      </w:r>
      <w:r>
        <w:rPr>
          <w:rFonts w:ascii="Times New Roman" w:hAnsi="Times New Roman"/>
          <w:snapToGrid w:val="0"/>
          <w:sz w:val="24"/>
        </w:rPr>
        <w:softHyphen/>
        <w:t>печеские города-коммуны Италии и тесно связанный с Венецией. Важное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стратегическое положение Дубровника на путях Средиземноморья сделало его участником широкого культурного обмена со многими странами Запада и Востока, взаимодействовавшими в этом регионе. В Дубровнике сложилась пестрая напряженная жизнь, дававшая богатый материал для поэзии. Эта поэзия развивалась на латинском и хорватском языках, причем классическая традиция органически сливалась с традицией самобытной местной литера</w:t>
      </w:r>
      <w:r>
        <w:rPr>
          <w:rFonts w:ascii="Times New Roman" w:hAnsi="Times New Roman"/>
          <w:snapToGrid w:val="0"/>
          <w:sz w:val="24"/>
        </w:rPr>
        <w:softHyphen/>
        <w:t>туры, тесно связанной с песенным народным творчеством. Труды нескольких поэтических направлений, соревновавшихся в Далмации, подготовили почву для появления целого ряда крупных поэтов-гуманистов, известных в свое время далеко за пределами Далмации, таких, как Марулич Држич.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На латинской основе развивалась ренессансная поэзия и в Польше XVI века, где в условиях выборной шляхетской монархии образовалось не</w:t>
      </w:r>
      <w:r>
        <w:rPr>
          <w:rFonts w:ascii="Times New Roman" w:hAnsi="Times New Roman"/>
          <w:snapToGrid w:val="0"/>
          <w:sz w:val="24"/>
        </w:rPr>
        <w:softHyphen/>
        <w:t>сколько местных центров культурной жизни, выращивавших свои поэтические школы. Но была и национальная гуманистическая традиция, завещанная таким гением, как Коперник. Эта национальная традиция нашла выра</w:t>
      </w:r>
      <w:r>
        <w:rPr>
          <w:rFonts w:ascii="Times New Roman" w:hAnsi="Times New Roman"/>
          <w:snapToGrid w:val="0"/>
          <w:sz w:val="24"/>
        </w:rPr>
        <w:softHyphen/>
        <w:t>жение в творчестве Яна Кохановского, не просто поднявшего польскую поэ</w:t>
      </w:r>
      <w:r>
        <w:rPr>
          <w:rFonts w:ascii="Times New Roman" w:hAnsi="Times New Roman"/>
          <w:snapToGrid w:val="0"/>
          <w:sz w:val="24"/>
        </w:rPr>
        <w:softHyphen/>
        <w:t>зию XVI века до общеевропейского уровня, но и создавшего в своих «Фрашках» глубоко оригинальную картину жизни Польши своего времени. Эти наброски, сделанные легким пером Кохановского, дополнил Шимон Шимонович в идиллии «Жницы», внеся в польскую поэзию ту народную тематику, которая повсеместно вторгается в европейское искусство эпохи Возрож</w:t>
      </w:r>
      <w:r>
        <w:rPr>
          <w:rFonts w:ascii="Times New Roman" w:hAnsi="Times New Roman"/>
          <w:snapToGrid w:val="0"/>
          <w:sz w:val="24"/>
        </w:rPr>
        <w:softHyphen/>
        <w:t>дения,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 литературе Венгрии, которая как раз в XVI веке переживает траге</w:t>
      </w:r>
      <w:r>
        <w:rPr>
          <w:rFonts w:ascii="Times New Roman" w:hAnsi="Times New Roman"/>
          <w:snapToGrid w:val="0"/>
          <w:sz w:val="24"/>
        </w:rPr>
        <w:softHyphen/>
        <w:t>дию турецкого завоевания, ростки Возрождения были заглушены и вытопта</w:t>
      </w:r>
      <w:r>
        <w:rPr>
          <w:rFonts w:ascii="Times New Roman" w:hAnsi="Times New Roman"/>
          <w:snapToGrid w:val="0"/>
          <w:sz w:val="24"/>
        </w:rPr>
        <w:softHyphen/>
        <w:t>ны. Но еще в начале столетия крестьянское восстание под знаменем Дьердя Дожа всколыхнуло страну и засвидетельствовало наличие в ней живых и активных сил. Это они помогли отстоять от вражеских полчищ те немногие венгерские земли, которые избежали турецкого ига и стали прибежищем национальной культуры. Воспитанная в школе латиноязычной литературы, молодая венгерская письменность влилась в общий поток европейского Возрождения, прежде всего латинскими произведениями выдающегося гуманиста Борнемиссы. Но политические бури, через которые прошел венгерский народ в XVI веке, способствовали формированию поэзии на народном языке. И в значительной мере в ее традициях писал поэт-рыцарь Балинт Баллаши, гуманист на коне, погибший при защите от турок замка Эстергом. В его любовной поэзии и песенной лирике переплетаются приемы и мотивы ренессансной поэзии итальянцев и французов с образами и ритмами венгерских и славянских народных песен.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Филип Сидни в «Защите поэзии» рассказывает, как, исполняя пору</w:t>
      </w:r>
      <w:r>
        <w:rPr>
          <w:rFonts w:ascii="Times New Roman" w:hAnsi="Times New Roman"/>
          <w:snapToGrid w:val="0"/>
          <w:sz w:val="24"/>
        </w:rPr>
        <w:softHyphen/>
        <w:t>чение английской королевы, он побывал в замках венгерских феодалов и слу</w:t>
      </w:r>
      <w:r>
        <w:rPr>
          <w:rFonts w:ascii="Times New Roman" w:hAnsi="Times New Roman"/>
          <w:snapToGrid w:val="0"/>
          <w:sz w:val="24"/>
        </w:rPr>
        <w:softHyphen/>
        <w:t>шал во время пира местные героические песни. Не слыхал ли английский поэт и песен Балинта Баллаши, полных трагизма и национального своеоб</w:t>
      </w:r>
      <w:r>
        <w:rPr>
          <w:rFonts w:ascii="Times New Roman" w:hAnsi="Times New Roman"/>
          <w:snapToGrid w:val="0"/>
          <w:sz w:val="24"/>
        </w:rPr>
        <w:softHyphen/>
        <w:t>разия? В поэтической тоске и гайдуцкой удали этих песен уже порою чувст</w:t>
      </w:r>
      <w:r>
        <w:rPr>
          <w:rFonts w:ascii="Times New Roman" w:hAnsi="Times New Roman"/>
          <w:snapToGrid w:val="0"/>
          <w:sz w:val="24"/>
        </w:rPr>
        <w:softHyphen/>
        <w:t>вуется тот лирический синтез, который через века расцветет в поэзии Петефи.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Самый поздний вклад в европейскую поэзию Возрождения принадле</w:t>
      </w:r>
      <w:r>
        <w:rPr>
          <w:rFonts w:ascii="Times New Roman" w:hAnsi="Times New Roman"/>
          <w:snapToGrid w:val="0"/>
          <w:sz w:val="24"/>
        </w:rPr>
        <w:softHyphen/>
        <w:t>жит поэтам Пиренейского полуострова; решительный поворот к новому ми</w:t>
      </w:r>
      <w:r>
        <w:rPr>
          <w:rFonts w:ascii="Times New Roman" w:hAnsi="Times New Roman"/>
          <w:snapToGrid w:val="0"/>
          <w:sz w:val="24"/>
        </w:rPr>
        <w:softHyphen/>
        <w:t>ровоззрению и новой культуре произошел здесь только на рубеже XV и XVI веков, чему были свои причины. Прежде всего, — затянувшаяся рекон</w:t>
      </w:r>
      <w:r>
        <w:rPr>
          <w:rFonts w:ascii="Times New Roman" w:hAnsi="Times New Roman"/>
          <w:snapToGrid w:val="0"/>
          <w:sz w:val="24"/>
        </w:rPr>
        <w:softHyphen/>
        <w:t>киста, которая потребовала напряжения всех сил разъединенных и нередко враждовавших между Собой братских народностей, населявших полуостров. Историческое развитие Испании протекало своеобразно. Королевская власть не имела прочной опоры в испанских городах, и хотя она поочередно сломила непокорную аристократию и городские коммуны, настоящего государствен</w:t>
      </w:r>
      <w:r>
        <w:rPr>
          <w:rFonts w:ascii="Times New Roman" w:hAnsi="Times New Roman"/>
          <w:snapToGrid w:val="0"/>
          <w:sz w:val="24"/>
        </w:rPr>
        <w:softHyphen/>
        <w:t>ного и национального объединения не произошло: испанские короли влады</w:t>
      </w:r>
      <w:r>
        <w:rPr>
          <w:rFonts w:ascii="Times New Roman" w:hAnsi="Times New Roman"/>
          <w:snapToGrid w:val="0"/>
          <w:sz w:val="24"/>
        </w:rPr>
        <w:softHyphen/>
        <w:t>чествовали, опираясь лишь на силу оружия и церковную инквизицию. От</w:t>
      </w:r>
      <w:r>
        <w:rPr>
          <w:rFonts w:ascii="Times New Roman" w:hAnsi="Times New Roman"/>
          <w:snapToGrid w:val="0"/>
          <w:sz w:val="24"/>
        </w:rPr>
        <w:softHyphen/>
        <w:t>крытие в конце XV века Америки и захват огромных ее областей с золотыми и серебряными рудниками на короткий срок привели к неслыханному обога</w:t>
      </w:r>
      <w:r>
        <w:rPr>
          <w:rFonts w:ascii="Times New Roman" w:hAnsi="Times New Roman"/>
          <w:snapToGrid w:val="0"/>
          <w:sz w:val="24"/>
        </w:rPr>
        <w:softHyphen/>
        <w:t>щению Испании, а затем к падению золота в цене и катастрофическому об</w:t>
      </w:r>
      <w:r>
        <w:rPr>
          <w:rFonts w:ascii="Times New Roman" w:hAnsi="Times New Roman"/>
          <w:snapToGrid w:val="0"/>
          <w:sz w:val="24"/>
        </w:rPr>
        <w:softHyphen/>
        <w:t>нищанию страны, где погоня за легкой наживой вытеснила заботу о разви</w:t>
      </w:r>
      <w:r>
        <w:rPr>
          <w:rFonts w:ascii="Times New Roman" w:hAnsi="Times New Roman"/>
          <w:snapToGrid w:val="0"/>
          <w:sz w:val="24"/>
        </w:rPr>
        <w:softHyphen/>
        <w:t>тии ремесла и землепашества. Испанская держава стала терять и свое поли</w:t>
      </w:r>
      <w:r>
        <w:rPr>
          <w:rFonts w:ascii="Times New Roman" w:hAnsi="Times New Roman"/>
          <w:snapToGrid w:val="0"/>
          <w:sz w:val="24"/>
        </w:rPr>
        <w:softHyphen/>
        <w:t>тическое могущество, в конце XVI века от нее отпали Нидерланды, в 1588 году была разгромлена «Непобедимая армада» — испанский флот, посланный на завоевание Англии. Воцарилась реакция. Толпы нищих и бродяг потя</w:t>
      </w:r>
      <w:r>
        <w:rPr>
          <w:rFonts w:ascii="Times New Roman" w:hAnsi="Times New Roman"/>
          <w:snapToGrid w:val="0"/>
          <w:sz w:val="24"/>
        </w:rPr>
        <w:softHyphen/>
        <w:t>нулись по выжженным солнцем полям и дорогам страны, которая, сделавшись царством авантюристов и мародеров, во многом оставалась феодальной страной.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И, однако, в Испании расцвела блистательная ренессансная культура. Уже литература позднего средневековья была здесь богата и разнообразна. Арагонские, кастильские, андалусские традиции сливались в нечто новое, вбиравшее в себя и влияния Галисии с ее школой трубадуров, и Каталонии, и особенно Португалии, которая уже в XV веке начала бороться за новые морские пути и в целом обгоняла Испанию в области культурного развития. Тесные культурные связи с Испанией были усилены полувековым (1580— 1640 гг.) подчинением Португалии испанской короне. Очень важным для ли</w:t>
      </w:r>
      <w:r>
        <w:rPr>
          <w:rFonts w:ascii="Times New Roman" w:hAnsi="Times New Roman"/>
          <w:snapToGrid w:val="0"/>
          <w:sz w:val="24"/>
        </w:rPr>
        <w:softHyphen/>
        <w:t>тератур Иберийского полуострова было их многовековое соседство с литера</w:t>
      </w:r>
      <w:r>
        <w:rPr>
          <w:rFonts w:ascii="Times New Roman" w:hAnsi="Times New Roman"/>
          <w:snapToGrid w:val="0"/>
          <w:sz w:val="24"/>
        </w:rPr>
        <w:softHyphen/>
        <w:t>турами арабского мира. Через это соседство испанские поэты получили немало мотивов и образов, особенно заметных в романсах XV — XVI веков. С другой стороны, Испания в ту пору была тесно связана с Сицилийским коро</w:t>
      </w:r>
      <w:r>
        <w:rPr>
          <w:rFonts w:ascii="Times New Roman" w:hAnsi="Times New Roman"/>
          <w:snapToGrid w:val="0"/>
          <w:sz w:val="24"/>
        </w:rPr>
        <w:softHyphen/>
        <w:t>левством, с Венецией, держала гарнизоны и флоты во многих городах и га</w:t>
      </w:r>
      <w:r>
        <w:rPr>
          <w:rFonts w:ascii="Times New Roman" w:hAnsi="Times New Roman"/>
          <w:snapToGrid w:val="0"/>
          <w:sz w:val="24"/>
        </w:rPr>
        <w:softHyphen/>
        <w:t>ванях Италии. В период своего формирования испанская ренессансная поэ</w:t>
      </w:r>
      <w:r>
        <w:rPr>
          <w:rFonts w:ascii="Times New Roman" w:hAnsi="Times New Roman"/>
          <w:snapToGrid w:val="0"/>
          <w:sz w:val="24"/>
        </w:rPr>
        <w:softHyphen/>
        <w:t>зия пережила сильнейшее и длительное влияние итальянской. (То же отно</w:t>
      </w:r>
      <w:r>
        <w:rPr>
          <w:rFonts w:ascii="Times New Roman" w:hAnsi="Times New Roman"/>
          <w:snapToGrid w:val="0"/>
          <w:sz w:val="24"/>
        </w:rPr>
        <w:softHyphen/>
        <w:t>сится и к литературе Португалии.)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Первый шаг к новшествам, возвещенным итальянской и французской поэзией, сделал испанский поэт Хуан Боскан Альмогавер, выступивший сначала как переводчик Петрарки. Именно Петрарку выбрал Боскан образ</w:t>
      </w:r>
      <w:r>
        <w:rPr>
          <w:rFonts w:ascii="Times New Roman" w:hAnsi="Times New Roman"/>
          <w:snapToGrid w:val="0"/>
          <w:sz w:val="24"/>
        </w:rPr>
        <w:softHyphen/>
        <w:t>цом для реформы испанской поэзии.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На некоторое время школа Боскана оказалась ведущей. Но ей реши</w:t>
      </w:r>
      <w:r>
        <w:rPr>
          <w:rFonts w:ascii="Times New Roman" w:hAnsi="Times New Roman"/>
          <w:snapToGrid w:val="0"/>
          <w:sz w:val="24"/>
        </w:rPr>
        <w:softHyphen/>
        <w:t>тельно возражали сторонники «старокастильской» школы, противопоставившие итальянской ориентации национальную традицию, опиравшиеся на опыт старшего поколения поэтов раннего испанского Возрождения, и, прежде всего на Хорхе Манрике. Завязалась ожесточенная борьба направлений в ли</w:t>
      </w:r>
      <w:r>
        <w:rPr>
          <w:rFonts w:ascii="Times New Roman" w:hAnsi="Times New Roman"/>
          <w:snapToGrid w:val="0"/>
          <w:sz w:val="24"/>
        </w:rPr>
        <w:softHyphen/>
        <w:t>рике, завершившаяся победой талантливого поэта-рыцаря Гарсиласо де ла Вега, в творчестве которого возобладали общеевропейские поэтические прин</w:t>
      </w:r>
      <w:r>
        <w:rPr>
          <w:rFonts w:ascii="Times New Roman" w:hAnsi="Times New Roman"/>
          <w:snapToGrid w:val="0"/>
          <w:sz w:val="24"/>
        </w:rPr>
        <w:softHyphen/>
        <w:t>ципы Ренессанса, углубленные и обогащенные за счет обращения к испанской действительности. От Гарсиласо де ла Вега берет начало та линия испанской поэзии Возрождения, которая достигла высокого совершенства, вобрав в себя и традиции старых национальных поэтов, и эмоциональное богатство народ</w:t>
      </w:r>
      <w:r>
        <w:rPr>
          <w:rFonts w:ascii="Times New Roman" w:hAnsi="Times New Roman"/>
          <w:snapToGrid w:val="0"/>
          <w:sz w:val="24"/>
        </w:rPr>
        <w:softHyphen/>
        <w:t>ного романса, и опыт античного стихосложения наряду с античной образ</w:t>
      </w:r>
      <w:r>
        <w:rPr>
          <w:rFonts w:ascii="Times New Roman" w:hAnsi="Times New Roman"/>
          <w:snapToGrid w:val="0"/>
          <w:sz w:val="24"/>
        </w:rPr>
        <w:softHyphen/>
        <w:t>ностью. При этом гуманистическое мировоззрение причудливо сплетается в испанской поэзии с элементами средневековой рыцарской идеологии. В силу исторических условий, сделавших Испанию в XVI веке опорой феодально-католической реакции, особое развитие получила религиозная лирика, от</w:t>
      </w:r>
      <w:r>
        <w:rPr>
          <w:rFonts w:ascii="Times New Roman" w:hAnsi="Times New Roman"/>
          <w:snapToGrid w:val="0"/>
          <w:sz w:val="24"/>
        </w:rPr>
        <w:softHyphen/>
        <w:t>нюдь, однако, не замыкавшаяся в узком кругу собственно клерикальных мотивов. Один из наиболее одаренных поэтов этого направления — Луис де Леон, который за вольный перевод библейской «Песни песней» был обвинен в еретичестве и брошен в тюрьму. Глубокая страстность и драматизм поэзии Луиса де Леона, отразившей духовный кризис, которым мучились многие испанские гуманисты XVI века, делают его стихи характерным и значитель</w:t>
      </w:r>
      <w:r>
        <w:rPr>
          <w:rFonts w:ascii="Times New Roman" w:hAnsi="Times New Roman"/>
          <w:snapToGrid w:val="0"/>
          <w:sz w:val="24"/>
        </w:rPr>
        <w:softHyphen/>
        <w:t>ным памятником эпохи.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Всеобщее признание заслужил в конце XVI века поэт Эррера, автор большого количества пышных стихотворений в духе предклассицизма, над которыми возвышается его ода в честь победы над турками при Лепанто (1570 г.), уже предвосхищающая высокую патетику героической трагедии «Нумансия», написанной позднее Сервантесом.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Испанская лирика выдвинула ряд больших поэтов, выразивших чув</w:t>
      </w:r>
      <w:r>
        <w:rPr>
          <w:rFonts w:ascii="Times New Roman" w:hAnsi="Times New Roman"/>
          <w:snapToGrid w:val="0"/>
          <w:sz w:val="24"/>
        </w:rPr>
        <w:softHyphen/>
        <w:t>ство пробуждения формирующейся (но так и не сформировавшейся в полной мере) нации, мысли и чувства нового ренессансного человека — активного участника политической и светской жизни, страстного, просвещенного, жад</w:t>
      </w:r>
      <w:r>
        <w:rPr>
          <w:rFonts w:ascii="Times New Roman" w:hAnsi="Times New Roman"/>
          <w:snapToGrid w:val="0"/>
          <w:sz w:val="24"/>
        </w:rPr>
        <w:softHyphen/>
        <w:t>ного до жизни и чуткого к красоте. Это, прежде всего Сервантес и Лопе де Вега, которых, при всех различиях, сближает простота и глубоко националь</w:t>
      </w:r>
      <w:r>
        <w:rPr>
          <w:rFonts w:ascii="Times New Roman" w:hAnsi="Times New Roman"/>
          <w:snapToGrid w:val="0"/>
          <w:sz w:val="24"/>
        </w:rPr>
        <w:softHyphen/>
        <w:t>ное своеобразие стихотворной манеры. Им противостоят «культеранисты» —• лелеявшие, прежде всего изощренную поэтическую форму, мастера витиева</w:t>
      </w:r>
      <w:r>
        <w:rPr>
          <w:rFonts w:ascii="Times New Roman" w:hAnsi="Times New Roman"/>
          <w:snapToGrid w:val="0"/>
          <w:sz w:val="24"/>
        </w:rPr>
        <w:softHyphen/>
        <w:t>того и темного изложения, за условностями которого скрывалось одиночество, чувство призрачности, охватывавшее многих испанцев, живших в те годы, когда за блестящим фасадом испанской монархии все откровеннее прогляды</w:t>
      </w:r>
      <w:r>
        <w:rPr>
          <w:rFonts w:ascii="Times New Roman" w:hAnsi="Times New Roman"/>
          <w:snapToGrid w:val="0"/>
          <w:sz w:val="24"/>
        </w:rPr>
        <w:softHyphen/>
        <w:t>вала жалкая и трагическая нищета.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Один из величайших литературных памятников XVI века — поэма «Араукана», созданная испанцем Алонсо де Эрсилья. К моменту выхода в свет этой поэмы уже много было написано о трагедии, разыгравшейся в Южной Америке, где испанские завоеватели пядь за пядью захватывали земли, ве</w:t>
      </w:r>
      <w:r>
        <w:rPr>
          <w:rFonts w:ascii="Times New Roman" w:hAnsi="Times New Roman"/>
          <w:snapToGrid w:val="0"/>
          <w:sz w:val="24"/>
        </w:rPr>
        <w:softHyphen/>
        <w:t>ками принадлежавшие местным индейским народам, истребляя или порабо</w:t>
      </w:r>
      <w:r>
        <w:rPr>
          <w:rFonts w:ascii="Times New Roman" w:hAnsi="Times New Roman"/>
          <w:snapToGrid w:val="0"/>
          <w:sz w:val="24"/>
        </w:rPr>
        <w:softHyphen/>
        <w:t>щая их, разрушали великолепные памятники их культуры и насаждали свои бесчеловечные порядки, закладывая основу колониальной империи. Уже написана была грубоватая солдатская книга Берналя Диаса, сподвижника Кортеса, лично участвовавшего в разгроме древнего ацтекского царства и полудюжины других, более мелких индейских государств; уже существовала книга Лас-Касаса, честного патера, пытавшегося защитить индейцев от звер</w:t>
      </w:r>
      <w:r>
        <w:rPr>
          <w:rFonts w:ascii="Times New Roman" w:hAnsi="Times New Roman"/>
          <w:snapToGrid w:val="0"/>
          <w:sz w:val="24"/>
        </w:rPr>
        <w:softHyphen/>
        <w:t>ства завоевателей и организовать подобие медленного приобщения их к «бла</w:t>
      </w:r>
      <w:r>
        <w:rPr>
          <w:rFonts w:ascii="Times New Roman" w:hAnsi="Times New Roman"/>
          <w:snapToGrid w:val="0"/>
          <w:sz w:val="24"/>
        </w:rPr>
        <w:softHyphen/>
        <w:t>гам» европейской цивилизации. Эрсилья запечатлел трагедию колонизации Южной Америки в поэтическом произведении, подобных которому мировая литература не знала вплоть до поэм Пабло Неруды. Эрсилья был младшим офицером в испанской экспедиции, направленной против союза племен чи</w:t>
      </w:r>
      <w:r>
        <w:rPr>
          <w:rFonts w:ascii="Times New Roman" w:hAnsi="Times New Roman"/>
          <w:snapToGrid w:val="0"/>
          <w:sz w:val="24"/>
        </w:rPr>
        <w:softHyphen/>
        <w:t>лийских индейцев — Арауко, и сделался очевидцем варварских действий поработителей. Сюжет его поэмы основан на историческом факте; в ней ри</w:t>
      </w:r>
      <w:r>
        <w:rPr>
          <w:rFonts w:ascii="Times New Roman" w:hAnsi="Times New Roman"/>
          <w:snapToGrid w:val="0"/>
          <w:sz w:val="24"/>
        </w:rPr>
        <w:softHyphen/>
        <w:t>суется восстание араукан, которые не только дали отпор испанцам, но и на</w:t>
      </w:r>
      <w:r>
        <w:rPr>
          <w:rFonts w:ascii="Times New Roman" w:hAnsi="Times New Roman"/>
          <w:snapToGrid w:val="0"/>
          <w:sz w:val="24"/>
        </w:rPr>
        <w:softHyphen/>
        <w:t>вязали им затяжную, тяжелую войну. Ища ответа на вопрос о причинах дли</w:t>
      </w:r>
      <w:r>
        <w:rPr>
          <w:rFonts w:ascii="Times New Roman" w:hAnsi="Times New Roman"/>
          <w:snapToGrid w:val="0"/>
          <w:sz w:val="24"/>
        </w:rPr>
        <w:softHyphen/>
        <w:t>тельных неудач испанского отряда, гуманист и ученый Эрсилья приходит к выводу, что индейцы защищали свою свободу и что их борьба была справед</w:t>
      </w:r>
      <w:r>
        <w:rPr>
          <w:rFonts w:ascii="Times New Roman" w:hAnsi="Times New Roman"/>
          <w:snapToGrid w:val="0"/>
          <w:sz w:val="24"/>
        </w:rPr>
        <w:softHyphen/>
        <w:t>ливой. Поэт отдает должное личной храбрости своих соотечественников, братьев по религии и по оружию, но он полон восхищения мужеством, муд</w:t>
      </w:r>
      <w:r>
        <w:rPr>
          <w:rFonts w:ascii="Times New Roman" w:hAnsi="Times New Roman"/>
          <w:snapToGrid w:val="0"/>
          <w:sz w:val="24"/>
        </w:rPr>
        <w:softHyphen/>
        <w:t>ростью и человечностью индейцев, которые становятся истинными героями его поэмы (потому она и названа «Арауканой»). Пусть в поэме есть элементы условности и стилизации, пусть чилийские индейцы нередко выглядят в ней как древние греки, как троянцы, рассуждающие о спасении родного города;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поразительно, что европеец, сын кровавой и жестокой эпохи первоначального капиталистического накопления, отдал дань уважения и сочувствия индей</w:t>
      </w:r>
      <w:r>
        <w:rPr>
          <w:rFonts w:ascii="Times New Roman" w:hAnsi="Times New Roman"/>
          <w:snapToGrid w:val="0"/>
          <w:sz w:val="24"/>
        </w:rPr>
        <w:softHyphen/>
        <w:t>ским народам, погибавшим в неравной борьбе с колонизаторами.</w:t>
      </w:r>
    </w:p>
    <w:p w:rsidR="00E658AD" w:rsidRDefault="00E658AD">
      <w:pPr>
        <w:spacing w:before="380"/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К лучшим образцам испанской ренессансной лирики близки сонеты великого португальского поэта Луиса Камоэнса, отмеченные высоким мастер</w:t>
      </w:r>
      <w:r>
        <w:rPr>
          <w:rFonts w:ascii="Times New Roman" w:hAnsi="Times New Roman"/>
          <w:snapToGrid w:val="0"/>
          <w:sz w:val="24"/>
        </w:rPr>
        <w:softHyphen/>
        <w:t>ством и страстным трагическим мироощущением. По новому для иберийской поэзии сложному психологизму и глубине мысли сонеты Камоэнса напоми</w:t>
      </w:r>
      <w:r>
        <w:rPr>
          <w:rFonts w:ascii="Times New Roman" w:hAnsi="Times New Roman"/>
          <w:snapToGrid w:val="0"/>
          <w:sz w:val="24"/>
        </w:rPr>
        <w:softHyphen/>
        <w:t>нают сонеты Шекспира.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 поэме «Лузиады» — литературном памятнике мирового значения — Камоэнс создал истинный эпос Ренессанса. Это произведение задумано как национальная героическая поэма в духе «Одиссеи» или «Энеиды», которая прославила бы португальцев — потомков легендарного Луза, лузитан (как называли их римляне). «Лузиада» повествует о морском походе одного из «великих капитанов» той эпохи, Васко да Гамы, проложившего путь в Ост-Индию вокруг южных берегов Африки, и о первом проникновении порту</w:t>
      </w:r>
      <w:r>
        <w:rPr>
          <w:rFonts w:ascii="Times New Roman" w:hAnsi="Times New Roman"/>
          <w:snapToGrid w:val="0"/>
          <w:sz w:val="24"/>
        </w:rPr>
        <w:softHyphen/>
        <w:t>гальцев в эту страну. Небывало яркие описания чужой природы, то ласко</w:t>
      </w:r>
      <w:r>
        <w:rPr>
          <w:rFonts w:ascii="Times New Roman" w:hAnsi="Times New Roman"/>
          <w:snapToGrid w:val="0"/>
          <w:sz w:val="24"/>
        </w:rPr>
        <w:softHyphen/>
        <w:t>вого, то беспощадного моря со смерчами и бурями, сказочного Каликута и тропических островов, восточного базара, экзотических одежд и обычаев туземцев Камоэнс почерпнул из своих личных впечатлений: опальный при</w:t>
      </w:r>
      <w:r>
        <w:rPr>
          <w:rFonts w:ascii="Times New Roman" w:hAnsi="Times New Roman"/>
          <w:snapToGrid w:val="0"/>
          <w:sz w:val="24"/>
        </w:rPr>
        <w:softHyphen/>
        <w:t>дворный, потом каторжник, наемный солдат, он долго служил в португаль</w:t>
      </w:r>
      <w:r>
        <w:rPr>
          <w:rFonts w:ascii="Times New Roman" w:hAnsi="Times New Roman"/>
          <w:snapToGrid w:val="0"/>
          <w:sz w:val="24"/>
        </w:rPr>
        <w:softHyphen/>
        <w:t>ских войсках, оперировавших за океаном, и делил ратные труды и опасности с простыми людьми своей страны. И хотя сюжет поэмы окружен мифологи</w:t>
      </w:r>
      <w:r>
        <w:rPr>
          <w:rFonts w:ascii="Times New Roman" w:hAnsi="Times New Roman"/>
          <w:snapToGrid w:val="0"/>
          <w:sz w:val="24"/>
        </w:rPr>
        <w:softHyphen/>
        <w:t>ческой рамкой и олимпийские боги участвуют в действии, как у Гомера, по</w:t>
      </w:r>
      <w:r>
        <w:rPr>
          <w:rFonts w:ascii="Times New Roman" w:hAnsi="Times New Roman"/>
          <w:snapToGrid w:val="0"/>
          <w:sz w:val="24"/>
        </w:rPr>
        <w:softHyphen/>
        <w:t>могая или чиня препятствия Васко да Гаме и его храбрым спутникам (Вене</w:t>
      </w:r>
      <w:r>
        <w:rPr>
          <w:rFonts w:ascii="Times New Roman" w:hAnsi="Times New Roman"/>
          <w:snapToGrid w:val="0"/>
          <w:sz w:val="24"/>
        </w:rPr>
        <w:softHyphen/>
        <w:t>ра — союзница славного португальца, а Вакх — его противник), страницы ее дышат жизненностью. Неразрывная связь с реальной действительностью, с народом, стоящим у парусов, весел и пушек и встречающим шквалы и копья своей грудью, сообщили поэме Камоэнса достоверность поэтического доку</w:t>
      </w:r>
      <w:r>
        <w:rPr>
          <w:rFonts w:ascii="Times New Roman" w:hAnsi="Times New Roman"/>
          <w:snapToGrid w:val="0"/>
          <w:sz w:val="24"/>
        </w:rPr>
        <w:softHyphen/>
        <w:t>мента, бессмертие пережитого, чего не было ни у Ариосто, ни у Тассо, при всем блеске их поэтического гения. «Лузиада» — подлинное порождение эпохи великих географических открытий; в мировой литературе нет памят</w:t>
      </w:r>
      <w:r>
        <w:rPr>
          <w:rFonts w:ascii="Times New Roman" w:hAnsi="Times New Roman"/>
          <w:snapToGrid w:val="0"/>
          <w:sz w:val="24"/>
        </w:rPr>
        <w:softHyphen/>
        <w:t>ников, которые с такой силой зафиксировали бы ее дух.</w:t>
      </w:r>
    </w:p>
    <w:p w:rsidR="00E658AD" w:rsidRDefault="00E658AD">
      <w:pPr>
        <w:spacing w:before="380"/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Итак, от Данте до Бена Джонсона и Лопе де Вега, от зари XIV до сере</w:t>
      </w:r>
      <w:r>
        <w:rPr>
          <w:rFonts w:ascii="Times New Roman" w:hAnsi="Times New Roman"/>
          <w:snapToGrid w:val="0"/>
          <w:sz w:val="24"/>
        </w:rPr>
        <w:softHyphen/>
        <w:t>дины XVII века — вот пределы, в которые укладывается развитие культуры Возрождения и его поэзия.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Все Последующие времена черпали из сокровищницы этой поэзии. К своим провозвестникам — поэтам XVI века восходит французский клас</w:t>
      </w:r>
      <w:r>
        <w:rPr>
          <w:rFonts w:ascii="Times New Roman" w:hAnsi="Times New Roman"/>
          <w:snapToGrid w:val="0"/>
          <w:sz w:val="24"/>
        </w:rPr>
        <w:softHyphen/>
        <w:t>сицизм; Джон Мильтон — крупнейший английский поэт XVII столетия — опирался на многоязычное наследие ренессансной поэзии; немецкая лите</w:t>
      </w:r>
      <w:r>
        <w:rPr>
          <w:rFonts w:ascii="Times New Roman" w:hAnsi="Times New Roman"/>
          <w:snapToGrid w:val="0"/>
          <w:sz w:val="24"/>
        </w:rPr>
        <w:softHyphen/>
        <w:t>ратура XVII века, вырабатывая стойкость и мужество перед лицом испыта</w:t>
      </w:r>
      <w:r>
        <w:rPr>
          <w:rFonts w:ascii="Times New Roman" w:hAnsi="Times New Roman"/>
          <w:snapToGrid w:val="0"/>
          <w:sz w:val="24"/>
        </w:rPr>
        <w:softHyphen/>
        <w:t>ний Тридцатилетней войны, нашла поддержку в поэтическом наследии пре</w:t>
      </w:r>
      <w:r>
        <w:rPr>
          <w:rFonts w:ascii="Times New Roman" w:hAnsi="Times New Roman"/>
          <w:snapToGrid w:val="0"/>
          <w:sz w:val="24"/>
        </w:rPr>
        <w:softHyphen/>
        <w:t>дыдущего столетия, а в конце XVIII века Гете и Шиллер обратились к эпохе Возрождения, создавая бунтарские титанические образы Карла Моора и Фауста. Когда Вольтер в середине XVIII века предпринял попытку ожив</w:t>
      </w:r>
      <w:r>
        <w:rPr>
          <w:rFonts w:ascii="Times New Roman" w:hAnsi="Times New Roman"/>
          <w:snapToGrid w:val="0"/>
          <w:sz w:val="24"/>
        </w:rPr>
        <w:softHyphen/>
        <w:t>ления героического эпоса в поэме «Генриада», он в предисловии назвал Ари</w:t>
      </w:r>
      <w:r>
        <w:rPr>
          <w:rFonts w:ascii="Times New Roman" w:hAnsi="Times New Roman"/>
          <w:snapToGrid w:val="0"/>
          <w:sz w:val="24"/>
        </w:rPr>
        <w:softHyphen/>
        <w:t>осто и Тассо, Камоэнса и Эрсилью как своих предшественников в этом жанре наряду с Гомером и Вергилием. Еще больше обязана шутливой эпи</w:t>
      </w:r>
      <w:r>
        <w:rPr>
          <w:rFonts w:ascii="Times New Roman" w:hAnsi="Times New Roman"/>
          <w:snapToGrid w:val="0"/>
          <w:sz w:val="24"/>
        </w:rPr>
        <w:softHyphen/>
        <w:t>ческой поэме итальянского Возрождения Вольтерова «Орлеанская девствен</w:t>
      </w:r>
      <w:r>
        <w:rPr>
          <w:rFonts w:ascii="Times New Roman" w:hAnsi="Times New Roman"/>
          <w:snapToGrid w:val="0"/>
          <w:sz w:val="24"/>
        </w:rPr>
        <w:softHyphen/>
        <w:t>ница».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Романтики в любой литературе Западной Европы были продолжате</w:t>
      </w:r>
      <w:r>
        <w:rPr>
          <w:rFonts w:ascii="Times New Roman" w:hAnsi="Times New Roman"/>
          <w:snapToGrid w:val="0"/>
          <w:sz w:val="24"/>
        </w:rPr>
        <w:softHyphen/>
        <w:t>лями и учениками мастеров эпохи Возрождения. Ее полнокровное, челове</w:t>
      </w:r>
      <w:r>
        <w:rPr>
          <w:rFonts w:ascii="Times New Roman" w:hAnsi="Times New Roman"/>
          <w:snapToGrid w:val="0"/>
          <w:sz w:val="24"/>
        </w:rPr>
        <w:softHyphen/>
        <w:t>чное искусство служило образцом для многочисленных прогрессивных поэ</w:t>
      </w:r>
      <w:r>
        <w:rPr>
          <w:rFonts w:ascii="Times New Roman" w:hAnsi="Times New Roman"/>
          <w:snapToGrid w:val="0"/>
          <w:sz w:val="24"/>
        </w:rPr>
        <w:softHyphen/>
        <w:t>тов XX века. Художник социалистического реализма, Иоганнес Р. Бехер нашел нужным в свои исследования о современной литературе включить «Малое учение о сонете» — этюд, содержащий внимательный анализ шести языковых аспектов сонета: французского, немецкого, английского, итальян</w:t>
      </w:r>
      <w:r>
        <w:rPr>
          <w:rFonts w:ascii="Times New Roman" w:hAnsi="Times New Roman"/>
          <w:snapToGrid w:val="0"/>
          <w:sz w:val="24"/>
        </w:rPr>
        <w:softHyphen/>
        <w:t>ского, португальского и испанского.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Данте, Шекспир, Лопе де Вега, Сервантес, изданные на многих языках народов СССР, стали не просто нашими современниками, но и нашими со</w:t>
      </w:r>
      <w:r>
        <w:rPr>
          <w:rFonts w:ascii="Times New Roman" w:hAnsi="Times New Roman"/>
          <w:snapToGrid w:val="0"/>
          <w:sz w:val="24"/>
        </w:rPr>
        <w:softHyphen/>
        <w:t>ратниками. Как и картины художников Возрождения, драматургия, песни и стихи ренессансных поэтов вошли в культурный обиход советского человека.</w:t>
      </w:r>
    </w:p>
    <w:p w:rsidR="00E658AD" w:rsidRDefault="00E658AD">
      <w:pPr>
        <w:ind w:firstLine="44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Один из титанов Возрождения — Джордано Бруно — назвал свою книгу: «Диалог о героическом энтузиазме». Такое название очень точно оп</w:t>
      </w:r>
      <w:r>
        <w:rPr>
          <w:rFonts w:ascii="Times New Roman" w:hAnsi="Times New Roman"/>
          <w:snapToGrid w:val="0"/>
          <w:sz w:val="24"/>
        </w:rPr>
        <w:softHyphen/>
        <w:t>ределяет духовную атмосферу Возрождения, запечатленную в поэзии XIV — XVI веков. Эта поэзия раскрыла красоту человека, богатство его внутренней жизни и неисчислимое разнообразие его ощущений, показала великолепие земного мира, провозгласила право человека на земное счастье. Литература Возрождения подняла призвание поэта до высокой миссии служения чело</w:t>
      </w:r>
      <w:r>
        <w:rPr>
          <w:rFonts w:ascii="Times New Roman" w:hAnsi="Times New Roman"/>
          <w:snapToGrid w:val="0"/>
          <w:sz w:val="24"/>
        </w:rPr>
        <w:softHyphen/>
        <w:t>вечеству.</w:t>
      </w:r>
    </w:p>
    <w:p w:rsidR="00E658AD" w:rsidRDefault="00E658AD">
      <w:pPr>
        <w:ind w:firstLine="44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napToGrid w:val="0"/>
          <w:sz w:val="24"/>
        </w:rPr>
        <w:t>Колумб открыл путь к новому континенту. Континент чувств и мыслей, найденный поэтами Возрождения, был не меньшим открытием.</w:t>
      </w:r>
      <w:bookmarkStart w:id="0" w:name="_GoBack"/>
      <w:bookmarkEnd w:id="0"/>
    </w:p>
    <w:sectPr w:rsidR="00E658AD">
      <w:headerReference w:type="even" r:id="rId6"/>
      <w:headerReference w:type="default" r:id="rId7"/>
      <w:pgSz w:w="11906" w:h="16838"/>
      <w:pgMar w:top="680" w:right="567" w:bottom="567" w:left="73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AD" w:rsidRDefault="00E658AD">
      <w:r>
        <w:separator/>
      </w:r>
    </w:p>
  </w:endnote>
  <w:endnote w:type="continuationSeparator" w:id="0">
    <w:p w:rsidR="00E658AD" w:rsidRDefault="00E6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AD" w:rsidRDefault="00E658AD">
      <w:r>
        <w:separator/>
      </w:r>
    </w:p>
  </w:footnote>
  <w:footnote w:type="continuationSeparator" w:id="0">
    <w:p w:rsidR="00E658AD" w:rsidRDefault="00E65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AD" w:rsidRDefault="00E658AD">
    <w:pPr>
      <w:pStyle w:val="a4"/>
      <w:framePr w:wrap="around" w:vAnchor="text" w:hAnchor="margin" w:xAlign="center" w:y="1"/>
      <w:rPr>
        <w:rStyle w:val="a5"/>
      </w:rPr>
    </w:pPr>
  </w:p>
  <w:p w:rsidR="00E658AD" w:rsidRDefault="00E658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AD" w:rsidRDefault="00102C09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6</w:t>
    </w:r>
  </w:p>
  <w:p w:rsidR="00E658AD" w:rsidRDefault="00E658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C09"/>
    <w:rsid w:val="00102C09"/>
    <w:rsid w:val="00265B39"/>
    <w:rsid w:val="009E53AD"/>
    <w:rsid w:val="00E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2B52D285-4845-486A-BE2A-BB215BCE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200" w:line="300" w:lineRule="auto"/>
      <w:ind w:firstLine="440"/>
      <w:jc w:val="both"/>
    </w:pPr>
    <w:rPr>
      <w:snapToGrid w:val="0"/>
      <w:sz w:val="16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8873</Words>
  <Characters>50579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ЗАПАДНОЕВРОПЕЙСКАЯ ПОЭЗИЯ ЭПОХИ В О 3 Р О Ж Д Е II И Я</vt:lpstr>
    </vt:vector>
  </TitlesOfParts>
  <Company>CM</Company>
  <LinksUpToDate>false</LinksUpToDate>
  <CharactersWithSpaces>59334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ЗАПАДНОЕВРОПЕЙСКАЯ ПОЭЗИЯ ЭПОХИ В О 3 Р О Ж Д Е II И Я</dc:title>
  <dc:subject/>
  <dc:creator>Andrei</dc:creator>
  <cp:keywords/>
  <cp:lastModifiedBy>admin</cp:lastModifiedBy>
  <cp:revision>2</cp:revision>
  <dcterms:created xsi:type="dcterms:W3CDTF">2014-02-04T08:37:00Z</dcterms:created>
  <dcterms:modified xsi:type="dcterms:W3CDTF">2014-02-04T08:37:00Z</dcterms:modified>
</cp:coreProperties>
</file>