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CB" w:rsidRPr="00F85282" w:rsidRDefault="00FE02CB" w:rsidP="00FE02CB">
      <w:pPr>
        <w:spacing w:before="120"/>
        <w:jc w:val="center"/>
        <w:rPr>
          <w:b/>
          <w:bCs/>
          <w:sz w:val="32"/>
          <w:szCs w:val="32"/>
        </w:rPr>
      </w:pPr>
      <w:r w:rsidRPr="00F85282">
        <w:rPr>
          <w:b/>
          <w:bCs/>
          <w:sz w:val="32"/>
          <w:szCs w:val="32"/>
        </w:rPr>
        <w:t>Факты о диабете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Согласно данным Международной Диабетической Федерации, на сегодняшний день в мире насчитывается 194 миллиона человек с сахарным диабетом. К 2025 году их число может возрасти до 330 миллионов, в связи с ростом популяции, старения, урбанизации и неподвижного образа жизни.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Более 50% людей с сахарным диабетом не знают о своем состоянии. В некоторых странах процент неосведомленности достигает 80%.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Диабет – это наиболее часто встречающаяся в развитых странах причина смерти (4-ое место). По данным Всемирной Организации Здравоохранения (ВОЗ) реальное количество смертей, вызванных сахарным диабетом, достигает 3,2 миллиона ежегодно, иными словами, 6 человек умирает каждую минуту.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К 2025 году число страдающих сахарным диабетом вдвое увеличится в Африке, в Восточном Средиземноморском регионе, на Среднем Востоке и в Юго-Восточной Азии.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Люди с диабетом нуждаются в госпитализации в 3 раза чаще, чем не страдающие заболеванием люди.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От 5% до 10% мирового бюджета Здравоохранения тратится на лечение диабета. К 2025 году расходы в некоторых странах вырастут до 40%, если не будут приняты соответствующие меры по предотвращению заболеваемости.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Диабет – самая распространенная причина смертности, вызванной стенокардией и инфарктом миокарда, а также является основной причиной развития слепоты, почечной недостаточности в развитых странах.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Люди с диабетом в 15-40 раз чаще прибегают к необходимости ампутации нижних конечностей, чем люди, не страдающие диабетом.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Факты об излишнем весе и диабете.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Прирост такого заболевания, как ожирение, растет в эпидемической пропорции и вызывает тревогу, как в развитых, так и развивающихся странах во всем мире.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Более 1 миллиарда взрослых во всем мире имеет излишний вес, и более 300 миллионов имеет клинически выраженное ожирение (Индекс массы тела (ИМТ) более 30) (прим. редактора: ИМТ = Масса тела/ рост в метрах в квадрате).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Ожирение является наиболее значимым и частым фактором риска развития сахарного диабета 2-го типа.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1,7 миллиарда мировой популяции находится в зоне риска по развитию неинфекционных заболеваний, связанных с повышенным весом, таких как сахарный диабет 2-го типа.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Ожирение все чаще встречается в детском возрасте.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Ожирение может снизить ожидаемую продолжительность жизни у человека со 2-ым типом сахарного диабета более чем на 8 лет.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80% из числа людей, у которых диагностировали сахарный диабет 2-го типа, имели повышенный вес.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Повышение веса на 1 кг в среднем по популяции повышает риск выявления сахарного диабета более чем на 5%.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У подростков с повышенной массой тела вероятность страдания ожирением во взрослом периоде равна 70%. Вероятность возрастает до 80%, если один или оба родителя подростка уже имеют ожирение или избыточный вес.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Более половины случаев сахарного диабета 2-го типа могли бы быть предотвращены в случае снижения массы тела у взрослых.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Изменение образа жизни, включая диету и достаточную физическую активность, может снизить риск развития сахарного диабета 2-го типа более чем на 60%.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При занятиях спортом не забывайте о поддержании водного баланса вашего организма, иначе снизятся ваши способности противостоять стрессу и выполнять физическую нагрузку. Даже во время небольшой нагрузки организм может страдать от недостатка влаги, так как она теряется с выделением пота, а также испаряется при дыхании. Симптомами обезвоживания могут стать усталость, тошнота, даже стресс. Поэтому следуйте правилам: до начала занятий спортом выпейте стакан воды, во время занятий – по 150 мл воды каждые 15 минут, по их завершению – 1-2 стакана воды в течение часа.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 xml:space="preserve">Упражнения и физическая нагрузка.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Отсутствие физической активности в 2002 году привело к смерти 1,9 миллиона человек.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Более 60% мирового населения, преимущественно взрослого, имеет недостаточный уровень физической активности.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Около 10% взрослого населения не выполняет какие-либо физические упражнения в свободное время.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Более 60% взрослого населения не достигает рекомендуемого уровня физической активности, который составляет 30 минут интенсивной нагрузки ежедневно.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Отсутствие физической активности обуславливает возникновение от 10 до 16% всех случаев сахарного диабета.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Люди с сахарным диабетом, совершающие ежедневную 2-х часовую прогулку, могут снизить не только риск смерти в общем, но и риск смерти, вызываемой ишемической болезнью сердца (ИБС).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У людей в возрасте от 18 до 30 лет с низкой или средней аэробной физической активностью риск развития диабета в 6 раз выше риска среди активно занимающихся людей.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В настоящее время дети большинства развитых стран на 70% менее активны, чем 30 лет назад.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Ежедневный 2-х часовой просмотр телевизионных передач увеличивает риск развития ожирения и диабета.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>Интенсивная физическая активность продолжительностью всего 30 минут в день повышает чувствительность к инсулину.</w:t>
      </w:r>
    </w:p>
    <w:p w:rsidR="00FE02CB" w:rsidRPr="00F85282" w:rsidRDefault="00FE02CB" w:rsidP="00FE02CB">
      <w:pPr>
        <w:spacing w:before="120"/>
        <w:jc w:val="center"/>
        <w:rPr>
          <w:b/>
          <w:bCs/>
          <w:sz w:val="28"/>
          <w:szCs w:val="28"/>
        </w:rPr>
      </w:pPr>
      <w:r w:rsidRPr="00F85282">
        <w:rPr>
          <w:b/>
          <w:bCs/>
          <w:sz w:val="28"/>
          <w:szCs w:val="28"/>
        </w:rPr>
        <w:t xml:space="preserve">Факты диеты и питания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Треть глобального бремени болезни является результатом диетических факторов питания.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Люди, переедавшие в детстве, и страдающие ожирением взрослые, имеют больший риск развития таких состояний как повышенное артериальное давление, ишемическая болезнь сердца и рано возникающий диабет.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Современные семьи тратят на приготовление пищи всего 15 минут в день по сравнению с 2-мя часами, тратившимися несколько лет назад.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Риск ожирения у детей возрастает с каждым дополнительным стаканом сахаросодержащего напитка выпиваемого ежедневно.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Людям с сахарным диабетом необходимо употреблять больше пектинов и клетчатки, чем людям, не страдающим данным заболеванием. Клетчатка способствует предотвращению проблем с желудком и снижает холестерин.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Низкокалорийные диеты являются главным фактором, позволяющим следовать своим пищевым привычкам и эффективным способом в поддержании веса.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Прием пищи между делом (когда вы чем-то занимаетесь) является наиболее часто встречающейся причиной переедания, что увеличивает шансы страдания ожирением.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Соблюдение принципов правильного питания беременными женщинами может предотвратить развитие ожирения у их детей в более поздние сроки их жизни и снизить бремя ожирения. </w:t>
      </w:r>
    </w:p>
    <w:p w:rsidR="00FE02CB" w:rsidRPr="007051B2" w:rsidRDefault="00FE02CB" w:rsidP="00FE02CB">
      <w:pPr>
        <w:spacing w:before="120"/>
        <w:ind w:firstLine="567"/>
        <w:jc w:val="both"/>
      </w:pPr>
      <w:r w:rsidRPr="007051B2">
        <w:t>•</w:t>
      </w:r>
      <w:r>
        <w:t xml:space="preserve"> </w:t>
      </w:r>
      <w:r w:rsidRPr="007051B2">
        <w:t xml:space="preserve">Соблюдение только одной диеты не позволяет достичь достаточного эффекта в поддержании и снижении веса и нуждается в сочетании с физическими упражнениями и структурированным пищевым планом. </w:t>
      </w:r>
    </w:p>
    <w:p w:rsidR="00FE02CB" w:rsidRPr="00F85282" w:rsidRDefault="00FE02CB" w:rsidP="00FE02C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F85282">
        <w:rPr>
          <w:b/>
          <w:bCs/>
          <w:sz w:val="28"/>
          <w:szCs w:val="28"/>
        </w:rPr>
        <w:t>Список</w:t>
      </w:r>
      <w:r w:rsidRPr="00F85282">
        <w:rPr>
          <w:b/>
          <w:bCs/>
          <w:sz w:val="28"/>
          <w:szCs w:val="28"/>
          <w:lang w:val="en-US"/>
        </w:rPr>
        <w:t xml:space="preserve"> </w:t>
      </w:r>
      <w:r w:rsidRPr="00F85282">
        <w:rPr>
          <w:b/>
          <w:bCs/>
          <w:sz w:val="28"/>
          <w:szCs w:val="28"/>
        </w:rPr>
        <w:t>литературы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Diabetes edition; International Diabetes Federation 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Diabetes and Obesity: Time toAct; International Diabetes Federation 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Overfed and Underfed: The Global Epidemic of Malnutrition; Worldwatch Paper 150, Worldwatch Institute </w:t>
      </w:r>
    </w:p>
    <w:p w:rsidR="00FE02CB" w:rsidRPr="007051B2" w:rsidRDefault="00FE02CB" w:rsidP="00FE02CB">
      <w:pPr>
        <w:spacing w:before="120"/>
        <w:ind w:firstLine="567"/>
        <w:jc w:val="both"/>
        <w:rPr>
          <w:lang w:val="en-US"/>
        </w:rPr>
      </w:pPr>
      <w:r w:rsidRPr="007051B2">
        <w:rPr>
          <w:lang w:val="en-US"/>
        </w:rPr>
        <w:t>•</w:t>
      </w:r>
      <w:r>
        <w:rPr>
          <w:lang w:val="en-US"/>
        </w:rPr>
        <w:t xml:space="preserve"> </w:t>
      </w:r>
      <w:r w:rsidRPr="007051B2">
        <w:rPr>
          <w:lang w:val="en-US"/>
        </w:rPr>
        <w:t xml:space="preserve">Report on Adolescent Health in the United Kingdom ; British Medical Association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2CB"/>
    <w:rsid w:val="00051FB8"/>
    <w:rsid w:val="00095BA6"/>
    <w:rsid w:val="001340EF"/>
    <w:rsid w:val="00210DB3"/>
    <w:rsid w:val="0031418A"/>
    <w:rsid w:val="00350B15"/>
    <w:rsid w:val="00377A3D"/>
    <w:rsid w:val="0052086C"/>
    <w:rsid w:val="005A2562"/>
    <w:rsid w:val="007051B2"/>
    <w:rsid w:val="00755964"/>
    <w:rsid w:val="008C19D7"/>
    <w:rsid w:val="00A324C4"/>
    <w:rsid w:val="00A44D32"/>
    <w:rsid w:val="00E12572"/>
    <w:rsid w:val="00F85282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F95C14-48AB-467A-8C28-1BB298F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C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0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5605</Characters>
  <Application>Microsoft Office Word</Application>
  <DocSecurity>0</DocSecurity>
  <Lines>46</Lines>
  <Paragraphs>13</Paragraphs>
  <ScaleCrop>false</ScaleCrop>
  <Company>Home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Факты о диабете</dc:title>
  <dc:subject/>
  <dc:creator>Alena</dc:creator>
  <cp:keywords/>
  <dc:description/>
  <cp:lastModifiedBy>admin</cp:lastModifiedBy>
  <cp:revision>2</cp:revision>
  <dcterms:created xsi:type="dcterms:W3CDTF">2014-02-18T20:23:00Z</dcterms:created>
  <dcterms:modified xsi:type="dcterms:W3CDTF">2014-02-18T20:23:00Z</dcterms:modified>
</cp:coreProperties>
</file>