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D3" w:rsidRDefault="009E4DD3" w:rsidP="00006B19">
      <w:pPr>
        <w:spacing w:after="0" w:line="360" w:lineRule="auto"/>
        <w:ind w:firstLine="709"/>
        <w:jc w:val="center"/>
        <w:rPr>
          <w:rFonts w:ascii="Times New Roman" w:hAnsi="Times New Roman"/>
          <w:b/>
          <w:bCs/>
          <w:sz w:val="28"/>
          <w:szCs w:val="28"/>
        </w:rPr>
      </w:pPr>
      <w:bookmarkStart w:id="0" w:name="_Toc230154433"/>
    </w:p>
    <w:p w:rsidR="001D3FE9" w:rsidRPr="00245921" w:rsidRDefault="001D3FE9" w:rsidP="00006B19">
      <w:pPr>
        <w:spacing w:after="0" w:line="360" w:lineRule="auto"/>
        <w:ind w:firstLine="709"/>
        <w:jc w:val="center"/>
        <w:rPr>
          <w:rFonts w:ascii="Times New Roman" w:hAnsi="Times New Roman"/>
          <w:b/>
          <w:bCs/>
          <w:sz w:val="28"/>
          <w:szCs w:val="28"/>
        </w:rPr>
      </w:pPr>
      <w:r w:rsidRPr="00245921">
        <w:rPr>
          <w:rFonts w:ascii="Times New Roman" w:hAnsi="Times New Roman"/>
          <w:b/>
          <w:bCs/>
          <w:sz w:val="28"/>
          <w:szCs w:val="28"/>
        </w:rPr>
        <w:t>В</w:t>
      </w:r>
      <w:bookmarkEnd w:id="0"/>
      <w:r w:rsidR="00026279" w:rsidRPr="00245921">
        <w:rPr>
          <w:rFonts w:ascii="Times New Roman" w:hAnsi="Times New Roman"/>
          <w:b/>
          <w:bCs/>
          <w:sz w:val="28"/>
          <w:szCs w:val="28"/>
        </w:rPr>
        <w:t>ВЕДЕНИЕ</w:t>
      </w:r>
    </w:p>
    <w:p w:rsidR="008D6D53" w:rsidRPr="00245921" w:rsidRDefault="008D6D53" w:rsidP="006E456A">
      <w:pPr>
        <w:spacing w:after="0" w:line="480" w:lineRule="auto"/>
        <w:ind w:firstLine="709"/>
        <w:jc w:val="both"/>
        <w:rPr>
          <w:rFonts w:ascii="Times New Roman" w:hAnsi="Times New Roman"/>
          <w:b/>
          <w:bCs/>
          <w:sz w:val="28"/>
          <w:szCs w:val="28"/>
        </w:rPr>
      </w:pPr>
    </w:p>
    <w:p w:rsidR="008D6D53" w:rsidRPr="000E5141" w:rsidRDefault="008D6D53" w:rsidP="00006B19">
      <w:pPr>
        <w:spacing w:after="0" w:line="360" w:lineRule="auto"/>
        <w:ind w:firstLine="709"/>
        <w:jc w:val="right"/>
        <w:rPr>
          <w:rFonts w:ascii="Times New Roman" w:hAnsi="Times New Roman"/>
          <w:sz w:val="28"/>
          <w:szCs w:val="28"/>
        </w:rPr>
      </w:pPr>
      <w:r w:rsidRPr="000E5141">
        <w:rPr>
          <w:rFonts w:ascii="Times New Roman" w:hAnsi="Times New Roman"/>
          <w:sz w:val="28"/>
          <w:szCs w:val="28"/>
        </w:rPr>
        <w:t>«</w:t>
      </w:r>
      <w:r w:rsidR="00F566B6" w:rsidRPr="000E5141">
        <w:rPr>
          <w:rFonts w:ascii="Times New Roman" w:hAnsi="Times New Roman"/>
          <w:sz w:val="28"/>
          <w:szCs w:val="28"/>
        </w:rPr>
        <w:t xml:space="preserve">Право обладает не только созидательной, но и разрушительной </w:t>
      </w:r>
    </w:p>
    <w:p w:rsidR="008D6D53" w:rsidRPr="000E5141" w:rsidRDefault="00F566B6" w:rsidP="00006B19">
      <w:pPr>
        <w:spacing w:after="0" w:line="360" w:lineRule="auto"/>
        <w:ind w:firstLine="709"/>
        <w:jc w:val="right"/>
        <w:rPr>
          <w:rFonts w:ascii="Times New Roman" w:hAnsi="Times New Roman"/>
          <w:sz w:val="28"/>
          <w:szCs w:val="28"/>
        </w:rPr>
      </w:pPr>
      <w:r w:rsidRPr="000E5141">
        <w:rPr>
          <w:rFonts w:ascii="Times New Roman" w:hAnsi="Times New Roman"/>
          <w:sz w:val="28"/>
          <w:szCs w:val="28"/>
        </w:rPr>
        <w:t>силой, может служить</w:t>
      </w:r>
      <w:r w:rsidR="008D6D53" w:rsidRPr="000E5141">
        <w:rPr>
          <w:rFonts w:ascii="Times New Roman" w:hAnsi="Times New Roman"/>
          <w:sz w:val="28"/>
          <w:szCs w:val="28"/>
        </w:rPr>
        <w:t xml:space="preserve"> </w:t>
      </w:r>
      <w:r w:rsidRPr="000E5141">
        <w:rPr>
          <w:rFonts w:ascii="Times New Roman" w:hAnsi="Times New Roman"/>
          <w:sz w:val="28"/>
          <w:szCs w:val="28"/>
        </w:rPr>
        <w:t>высоким идеалам и низменным</w:t>
      </w:r>
    </w:p>
    <w:p w:rsidR="001D3FE9" w:rsidRPr="000E5141" w:rsidRDefault="00F566B6" w:rsidP="00006B19">
      <w:pPr>
        <w:spacing w:after="0" w:line="360" w:lineRule="auto"/>
        <w:ind w:firstLine="709"/>
        <w:jc w:val="right"/>
        <w:rPr>
          <w:rFonts w:ascii="Times New Roman" w:hAnsi="Times New Roman"/>
          <w:sz w:val="28"/>
          <w:szCs w:val="28"/>
        </w:rPr>
      </w:pPr>
      <w:r w:rsidRPr="000E5141">
        <w:rPr>
          <w:rFonts w:ascii="Times New Roman" w:hAnsi="Times New Roman"/>
          <w:sz w:val="28"/>
          <w:szCs w:val="28"/>
        </w:rPr>
        <w:t xml:space="preserve"> чувствам. В нем - све</w:t>
      </w:r>
      <w:r w:rsidR="008D6D53" w:rsidRPr="000E5141">
        <w:rPr>
          <w:rFonts w:ascii="Times New Roman" w:hAnsi="Times New Roman"/>
          <w:sz w:val="28"/>
          <w:szCs w:val="28"/>
        </w:rPr>
        <w:t>т истины и сумерки наших грехов»</w:t>
      </w:r>
    </w:p>
    <w:p w:rsidR="008D6D53" w:rsidRPr="000E5141" w:rsidRDefault="008D6D53" w:rsidP="00006B19">
      <w:pPr>
        <w:autoSpaceDE w:val="0"/>
        <w:autoSpaceDN w:val="0"/>
        <w:adjustRightInd w:val="0"/>
        <w:spacing w:after="0" w:line="360" w:lineRule="auto"/>
        <w:ind w:firstLine="709"/>
        <w:jc w:val="right"/>
        <w:rPr>
          <w:rFonts w:ascii="Times New Roman" w:hAnsi="Times New Roman"/>
          <w:sz w:val="28"/>
          <w:szCs w:val="28"/>
        </w:rPr>
      </w:pPr>
      <w:r w:rsidRPr="000E5141">
        <w:rPr>
          <w:rFonts w:ascii="Times New Roman" w:hAnsi="Times New Roman"/>
          <w:sz w:val="28"/>
          <w:szCs w:val="28"/>
        </w:rPr>
        <w:t>(Лафитский В.И.)</w:t>
      </w:r>
    </w:p>
    <w:p w:rsidR="008D6D53" w:rsidRPr="000E5141" w:rsidRDefault="008D6D53" w:rsidP="00006B19">
      <w:pPr>
        <w:spacing w:after="0" w:line="360" w:lineRule="auto"/>
        <w:ind w:firstLine="709"/>
        <w:jc w:val="both"/>
        <w:rPr>
          <w:rFonts w:ascii="Times New Roman" w:hAnsi="Times New Roman"/>
          <w:sz w:val="28"/>
          <w:szCs w:val="28"/>
        </w:rPr>
      </w:pPr>
    </w:p>
    <w:p w:rsidR="00EC3358" w:rsidRPr="003C757C" w:rsidRDefault="008D6D53" w:rsidP="00795C52">
      <w:pPr>
        <w:autoSpaceDE w:val="0"/>
        <w:autoSpaceDN w:val="0"/>
        <w:adjustRightInd w:val="0"/>
        <w:spacing w:after="0" w:line="360" w:lineRule="auto"/>
        <w:ind w:firstLine="709"/>
        <w:jc w:val="both"/>
        <w:rPr>
          <w:rFonts w:ascii="Times New Roman" w:hAnsi="Times New Roman"/>
          <w:color w:val="FF0000"/>
          <w:sz w:val="28"/>
          <w:szCs w:val="28"/>
        </w:rPr>
      </w:pPr>
      <w:r w:rsidRPr="000E5141">
        <w:rPr>
          <w:rFonts w:ascii="Times New Roman" w:hAnsi="Times New Roman"/>
          <w:sz w:val="28"/>
          <w:szCs w:val="28"/>
        </w:rPr>
        <w:t xml:space="preserve">Начиная свою работу с этого высказывания, мне бы хотелось </w:t>
      </w:r>
      <w:r w:rsidR="00A12095" w:rsidRPr="000E5141">
        <w:rPr>
          <w:rFonts w:ascii="Times New Roman" w:hAnsi="Times New Roman"/>
          <w:sz w:val="28"/>
          <w:szCs w:val="28"/>
        </w:rPr>
        <w:t>словами кандидата юридических наук,</w:t>
      </w:r>
      <w:r w:rsidR="00CE60FA" w:rsidRPr="000E5141">
        <w:rPr>
          <w:rFonts w:ascii="Times New Roman" w:hAnsi="Times New Roman"/>
          <w:sz w:val="28"/>
          <w:szCs w:val="28"/>
        </w:rPr>
        <w:t xml:space="preserve"> доцента,</w:t>
      </w:r>
      <w:r w:rsidR="00A12095" w:rsidRPr="000E5141">
        <w:rPr>
          <w:rFonts w:ascii="Times New Roman" w:hAnsi="Times New Roman"/>
          <w:sz w:val="28"/>
          <w:szCs w:val="28"/>
        </w:rPr>
        <w:t xml:space="preserve"> заместителя директора Института законодательства и сравнительного правоведения при Правительстве РФ </w:t>
      </w:r>
      <w:r w:rsidR="00CE60FA" w:rsidRPr="000E5141">
        <w:rPr>
          <w:rFonts w:ascii="Times New Roman" w:hAnsi="Times New Roman"/>
          <w:sz w:val="28"/>
          <w:szCs w:val="28"/>
        </w:rPr>
        <w:t>Владимира Ильича</w:t>
      </w:r>
      <w:r w:rsidR="00A12095" w:rsidRPr="000E5141">
        <w:rPr>
          <w:rFonts w:ascii="Times New Roman" w:hAnsi="Times New Roman"/>
          <w:sz w:val="28"/>
          <w:szCs w:val="28"/>
        </w:rPr>
        <w:t xml:space="preserve"> Лафитского </w:t>
      </w:r>
      <w:r w:rsidRPr="000E5141">
        <w:rPr>
          <w:rFonts w:ascii="Times New Roman" w:hAnsi="Times New Roman"/>
          <w:sz w:val="28"/>
          <w:szCs w:val="28"/>
        </w:rPr>
        <w:t xml:space="preserve">сразу </w:t>
      </w:r>
      <w:r w:rsidR="00DC00FC" w:rsidRPr="000E5141">
        <w:rPr>
          <w:rFonts w:ascii="Times New Roman" w:hAnsi="Times New Roman"/>
          <w:sz w:val="28"/>
          <w:szCs w:val="28"/>
        </w:rPr>
        <w:t>указать на колоссальную мощь права,</w:t>
      </w:r>
      <w:r w:rsidR="00670765" w:rsidRPr="000E5141">
        <w:rPr>
          <w:rFonts w:ascii="Times New Roman" w:hAnsi="Times New Roman"/>
          <w:sz w:val="28"/>
          <w:szCs w:val="28"/>
        </w:rPr>
        <w:t xml:space="preserve"> и как следствие на объективную значимость его создани</w:t>
      </w:r>
      <w:r w:rsidR="00B20C91" w:rsidRPr="000E5141">
        <w:rPr>
          <w:rFonts w:ascii="Times New Roman" w:hAnsi="Times New Roman"/>
          <w:sz w:val="28"/>
          <w:szCs w:val="28"/>
        </w:rPr>
        <w:t>я</w:t>
      </w:r>
      <w:r w:rsidR="00670765" w:rsidRPr="000E5141">
        <w:rPr>
          <w:rFonts w:ascii="Times New Roman" w:hAnsi="Times New Roman"/>
          <w:sz w:val="28"/>
          <w:szCs w:val="28"/>
        </w:rPr>
        <w:t xml:space="preserve"> и </w:t>
      </w:r>
      <w:r w:rsidR="00171FF3" w:rsidRPr="000E5141">
        <w:rPr>
          <w:rFonts w:ascii="Times New Roman" w:hAnsi="Times New Roman"/>
          <w:sz w:val="28"/>
          <w:szCs w:val="28"/>
        </w:rPr>
        <w:t>реализаци</w:t>
      </w:r>
      <w:r w:rsidR="000832BD" w:rsidRPr="000E5141">
        <w:rPr>
          <w:rFonts w:ascii="Times New Roman" w:hAnsi="Times New Roman"/>
          <w:sz w:val="28"/>
          <w:szCs w:val="28"/>
        </w:rPr>
        <w:t>и</w:t>
      </w:r>
      <w:r w:rsidR="00171FF3" w:rsidRPr="000E5141">
        <w:rPr>
          <w:rFonts w:ascii="Times New Roman" w:hAnsi="Times New Roman"/>
          <w:sz w:val="28"/>
          <w:szCs w:val="28"/>
        </w:rPr>
        <w:t>.</w:t>
      </w:r>
      <w:r w:rsidR="00670765" w:rsidRPr="003C757C">
        <w:rPr>
          <w:rFonts w:ascii="Times New Roman" w:hAnsi="Times New Roman"/>
          <w:color w:val="FF0000"/>
          <w:sz w:val="28"/>
          <w:szCs w:val="28"/>
        </w:rPr>
        <w:t xml:space="preserve"> </w:t>
      </w:r>
    </w:p>
    <w:p w:rsidR="00515D69" w:rsidRPr="00245921" w:rsidRDefault="00515D69" w:rsidP="00795C52">
      <w:pPr>
        <w:autoSpaceDE w:val="0"/>
        <w:autoSpaceDN w:val="0"/>
        <w:adjustRightInd w:val="0"/>
        <w:spacing w:after="0" w:line="360" w:lineRule="auto"/>
        <w:ind w:firstLine="709"/>
        <w:jc w:val="both"/>
        <w:rPr>
          <w:rFonts w:ascii="Times New Roman" w:hAnsi="Times New Roman"/>
          <w:sz w:val="28"/>
          <w:szCs w:val="28"/>
        </w:rPr>
      </w:pPr>
      <w:r w:rsidRPr="00245921">
        <w:rPr>
          <w:rFonts w:ascii="Times New Roman" w:hAnsi="Times New Roman"/>
          <w:sz w:val="28"/>
          <w:szCs w:val="28"/>
        </w:rPr>
        <w:t>Основ</w:t>
      </w:r>
      <w:r w:rsidR="00344579" w:rsidRPr="00245921">
        <w:rPr>
          <w:rFonts w:ascii="Times New Roman" w:hAnsi="Times New Roman"/>
          <w:sz w:val="28"/>
          <w:szCs w:val="28"/>
        </w:rPr>
        <w:t xml:space="preserve">ная цель данной курсовой работы состоит в том, чтобы наиболее полно раскрыть </w:t>
      </w:r>
      <w:r w:rsidR="002A4A35" w:rsidRPr="00245921">
        <w:rPr>
          <w:rFonts w:ascii="Times New Roman" w:hAnsi="Times New Roman"/>
          <w:sz w:val="28"/>
          <w:szCs w:val="28"/>
        </w:rPr>
        <w:t>содержание</w:t>
      </w:r>
      <w:r w:rsidR="002E6762" w:rsidRPr="00245921">
        <w:rPr>
          <w:rFonts w:ascii="Times New Roman" w:hAnsi="Times New Roman"/>
          <w:sz w:val="28"/>
          <w:szCs w:val="28"/>
        </w:rPr>
        <w:t xml:space="preserve"> </w:t>
      </w:r>
      <w:r w:rsidR="002A4A35" w:rsidRPr="00245921">
        <w:rPr>
          <w:rFonts w:ascii="Times New Roman" w:hAnsi="Times New Roman"/>
          <w:sz w:val="28"/>
          <w:szCs w:val="28"/>
        </w:rPr>
        <w:t xml:space="preserve">законодательного процесса в Российской Федерации, </w:t>
      </w:r>
      <w:r w:rsidR="00344579" w:rsidRPr="00245921">
        <w:rPr>
          <w:rFonts w:ascii="Times New Roman" w:hAnsi="Times New Roman"/>
          <w:sz w:val="28"/>
          <w:szCs w:val="28"/>
        </w:rPr>
        <w:t>проблематику современного российско</w:t>
      </w:r>
      <w:r w:rsidR="00E14C9F" w:rsidRPr="00245921">
        <w:rPr>
          <w:rFonts w:ascii="Times New Roman" w:hAnsi="Times New Roman"/>
          <w:sz w:val="28"/>
          <w:szCs w:val="28"/>
        </w:rPr>
        <w:t xml:space="preserve">й законодательной деятельности </w:t>
      </w:r>
      <w:r w:rsidR="00344579" w:rsidRPr="00245921">
        <w:rPr>
          <w:rFonts w:ascii="Times New Roman" w:hAnsi="Times New Roman"/>
          <w:sz w:val="28"/>
          <w:szCs w:val="28"/>
        </w:rPr>
        <w:t xml:space="preserve">и попробовать определить пути решения основных проблем </w:t>
      </w:r>
      <w:r w:rsidR="004B1AE7" w:rsidRPr="00245921">
        <w:rPr>
          <w:rFonts w:ascii="Times New Roman" w:hAnsi="Times New Roman"/>
          <w:sz w:val="28"/>
          <w:szCs w:val="28"/>
        </w:rPr>
        <w:t xml:space="preserve">данной области права. </w:t>
      </w:r>
    </w:p>
    <w:p w:rsidR="004B1AE7" w:rsidRPr="00245921" w:rsidRDefault="004B1AE7" w:rsidP="00795C52">
      <w:pPr>
        <w:spacing w:after="0" w:line="360" w:lineRule="auto"/>
        <w:ind w:firstLine="709"/>
        <w:jc w:val="both"/>
        <w:rPr>
          <w:rFonts w:ascii="Times New Roman" w:hAnsi="Times New Roman"/>
          <w:sz w:val="28"/>
          <w:szCs w:val="28"/>
        </w:rPr>
      </w:pPr>
      <w:r w:rsidRPr="00245921">
        <w:rPr>
          <w:rFonts w:ascii="Times New Roman" w:hAnsi="Times New Roman"/>
          <w:sz w:val="28"/>
          <w:szCs w:val="28"/>
        </w:rPr>
        <w:t xml:space="preserve">Для достижения поставленной цели </w:t>
      </w:r>
      <w:r w:rsidR="0092459D" w:rsidRPr="00245921">
        <w:rPr>
          <w:rFonts w:ascii="Times New Roman" w:hAnsi="Times New Roman"/>
          <w:sz w:val="28"/>
          <w:szCs w:val="28"/>
        </w:rPr>
        <w:t xml:space="preserve">необходимо раскрыть понятие </w:t>
      </w:r>
      <w:r w:rsidR="008A258E" w:rsidRPr="00245921">
        <w:rPr>
          <w:rFonts w:ascii="Times New Roman" w:hAnsi="Times New Roman"/>
          <w:sz w:val="28"/>
          <w:szCs w:val="28"/>
        </w:rPr>
        <w:t>федерального законодательного процесса</w:t>
      </w:r>
      <w:r w:rsidR="0092459D" w:rsidRPr="00245921">
        <w:rPr>
          <w:rFonts w:ascii="Times New Roman" w:hAnsi="Times New Roman"/>
          <w:sz w:val="28"/>
          <w:szCs w:val="28"/>
        </w:rPr>
        <w:t>, определить его рол</w:t>
      </w:r>
      <w:r w:rsidR="009A5AC6" w:rsidRPr="00245921">
        <w:rPr>
          <w:rFonts w:ascii="Times New Roman" w:hAnsi="Times New Roman"/>
          <w:sz w:val="28"/>
          <w:szCs w:val="28"/>
        </w:rPr>
        <w:t>ь, структуру и</w:t>
      </w:r>
      <w:r w:rsidR="00171FF3" w:rsidRPr="00245921">
        <w:rPr>
          <w:rFonts w:ascii="Times New Roman" w:hAnsi="Times New Roman"/>
          <w:sz w:val="28"/>
          <w:szCs w:val="28"/>
        </w:rPr>
        <w:t xml:space="preserve"> основные</w:t>
      </w:r>
      <w:r w:rsidR="009A5AC6" w:rsidRPr="00245921">
        <w:rPr>
          <w:rFonts w:ascii="Times New Roman" w:hAnsi="Times New Roman"/>
          <w:sz w:val="28"/>
          <w:szCs w:val="28"/>
        </w:rPr>
        <w:t xml:space="preserve"> принципы</w:t>
      </w:r>
      <w:r w:rsidR="00B962AF" w:rsidRPr="00245921">
        <w:rPr>
          <w:rFonts w:ascii="Times New Roman" w:hAnsi="Times New Roman"/>
          <w:sz w:val="28"/>
          <w:szCs w:val="28"/>
        </w:rPr>
        <w:t xml:space="preserve">, </w:t>
      </w:r>
      <w:r w:rsidR="00C2582D" w:rsidRPr="00245921">
        <w:rPr>
          <w:rFonts w:ascii="Times New Roman" w:hAnsi="Times New Roman"/>
          <w:sz w:val="28"/>
          <w:szCs w:val="28"/>
        </w:rPr>
        <w:t>выявить</w:t>
      </w:r>
      <w:r w:rsidR="00B962AF" w:rsidRPr="00245921">
        <w:rPr>
          <w:rFonts w:ascii="Times New Roman" w:hAnsi="Times New Roman"/>
          <w:sz w:val="28"/>
          <w:szCs w:val="28"/>
        </w:rPr>
        <w:t xml:space="preserve"> </w:t>
      </w:r>
      <w:r w:rsidR="002E6762" w:rsidRPr="00245921">
        <w:rPr>
          <w:rFonts w:ascii="Times New Roman" w:hAnsi="Times New Roman"/>
          <w:sz w:val="28"/>
          <w:szCs w:val="28"/>
        </w:rPr>
        <w:t xml:space="preserve">отрицательную </w:t>
      </w:r>
      <w:r w:rsidR="00B962AF" w:rsidRPr="00245921">
        <w:rPr>
          <w:rFonts w:ascii="Times New Roman" w:hAnsi="Times New Roman"/>
          <w:sz w:val="28"/>
          <w:szCs w:val="28"/>
        </w:rPr>
        <w:t xml:space="preserve">специфику </w:t>
      </w:r>
      <w:r w:rsidR="008A258E" w:rsidRPr="00245921">
        <w:rPr>
          <w:rFonts w:ascii="Times New Roman" w:hAnsi="Times New Roman"/>
          <w:sz w:val="28"/>
          <w:szCs w:val="28"/>
        </w:rPr>
        <w:t>законо</w:t>
      </w:r>
      <w:r w:rsidR="00B962AF" w:rsidRPr="00245921">
        <w:rPr>
          <w:rFonts w:ascii="Times New Roman" w:hAnsi="Times New Roman"/>
          <w:sz w:val="28"/>
          <w:szCs w:val="28"/>
        </w:rPr>
        <w:t>творчества в Российской Федерации.</w:t>
      </w:r>
    </w:p>
    <w:p w:rsidR="005B5F78" w:rsidRPr="00245921" w:rsidRDefault="00E14C9F" w:rsidP="00795C52">
      <w:pPr>
        <w:autoSpaceDE w:val="0"/>
        <w:autoSpaceDN w:val="0"/>
        <w:adjustRightInd w:val="0"/>
        <w:spacing w:after="0" w:line="360" w:lineRule="auto"/>
        <w:ind w:firstLine="709"/>
        <w:jc w:val="both"/>
        <w:rPr>
          <w:rFonts w:ascii="Times New Roman" w:hAnsi="Times New Roman"/>
          <w:sz w:val="28"/>
          <w:szCs w:val="28"/>
        </w:rPr>
      </w:pPr>
      <w:r w:rsidRPr="00245921">
        <w:rPr>
          <w:rFonts w:ascii="Times New Roman" w:hAnsi="Times New Roman"/>
          <w:sz w:val="28"/>
          <w:szCs w:val="28"/>
        </w:rPr>
        <w:t>Законодательная деятельность</w:t>
      </w:r>
      <w:r w:rsidR="005B5F78" w:rsidRPr="00245921">
        <w:rPr>
          <w:rFonts w:ascii="Times New Roman" w:hAnsi="Times New Roman"/>
          <w:sz w:val="28"/>
          <w:szCs w:val="28"/>
        </w:rPr>
        <w:t xml:space="preserve"> - одно из важных направлений работы любого государства. Это специфическая, требующая особых знаний и умений интеллектуальная деятельность, связанная с созданием или изменением существующих в государстве правовых норм. По результатам правотворчества, т.е. по нормативным правовым актам, в том числе по законам, судят о государстве в целом, степени его демократичности, цивилизованности, культурности. Человеческое общество всегда нуждалось в точных и совершенных правовых решениях, в такой деятельности органов государства, в результате которой создаются нормы права, правила поведения граждан и организаций. Одна из важнейших характеристик </w:t>
      </w:r>
      <w:r w:rsidR="003C757C">
        <w:rPr>
          <w:rFonts w:ascii="Times New Roman" w:hAnsi="Times New Roman"/>
          <w:sz w:val="28"/>
          <w:szCs w:val="28"/>
        </w:rPr>
        <w:t>закон</w:t>
      </w:r>
      <w:r w:rsidR="005B5F78" w:rsidRPr="00245921">
        <w:rPr>
          <w:rFonts w:ascii="Times New Roman" w:hAnsi="Times New Roman"/>
          <w:sz w:val="28"/>
          <w:szCs w:val="28"/>
        </w:rPr>
        <w:t xml:space="preserve">отворчества заключается в том, что </w:t>
      </w:r>
      <w:r w:rsidR="004040A7" w:rsidRPr="00245921">
        <w:rPr>
          <w:rFonts w:ascii="Times New Roman" w:hAnsi="Times New Roman"/>
          <w:sz w:val="28"/>
          <w:szCs w:val="28"/>
        </w:rPr>
        <w:t xml:space="preserve">это </w:t>
      </w:r>
      <w:r w:rsidR="005B5F78" w:rsidRPr="00245921">
        <w:rPr>
          <w:rFonts w:ascii="Times New Roman" w:hAnsi="Times New Roman"/>
          <w:sz w:val="28"/>
          <w:szCs w:val="28"/>
        </w:rPr>
        <w:t>государственная деятельность, т.е. деятельность главным образом органов государства</w:t>
      </w:r>
      <w:r w:rsidR="00ED5219" w:rsidRPr="00245921">
        <w:rPr>
          <w:rStyle w:val="affc"/>
          <w:rFonts w:ascii="Times New Roman" w:hAnsi="Times New Roman"/>
          <w:sz w:val="28"/>
          <w:szCs w:val="28"/>
        </w:rPr>
        <w:footnoteReference w:id="1"/>
      </w:r>
      <w:r w:rsidR="005B5F78" w:rsidRPr="00245921">
        <w:rPr>
          <w:rFonts w:ascii="Times New Roman" w:hAnsi="Times New Roman"/>
          <w:sz w:val="28"/>
          <w:szCs w:val="28"/>
        </w:rPr>
        <w:t>.</w:t>
      </w:r>
    </w:p>
    <w:p w:rsidR="00E964F7" w:rsidRPr="00245921" w:rsidRDefault="002E6762" w:rsidP="00795C52">
      <w:pPr>
        <w:autoSpaceDE w:val="0"/>
        <w:autoSpaceDN w:val="0"/>
        <w:adjustRightInd w:val="0"/>
        <w:spacing w:after="0" w:line="360" w:lineRule="auto"/>
        <w:ind w:firstLine="709"/>
        <w:jc w:val="both"/>
        <w:rPr>
          <w:rFonts w:ascii="Times New Roman" w:hAnsi="Times New Roman"/>
          <w:bCs/>
          <w:sz w:val="28"/>
          <w:szCs w:val="28"/>
        </w:rPr>
      </w:pPr>
      <w:r w:rsidRPr="00245921">
        <w:rPr>
          <w:rFonts w:ascii="Times New Roman" w:hAnsi="Times New Roman"/>
          <w:bCs/>
          <w:sz w:val="28"/>
          <w:szCs w:val="28"/>
        </w:rPr>
        <w:t>Законодательная деятельность</w:t>
      </w:r>
      <w:r w:rsidR="00E964F7" w:rsidRPr="00245921">
        <w:rPr>
          <w:rFonts w:ascii="Times New Roman" w:hAnsi="Times New Roman"/>
          <w:bCs/>
          <w:sz w:val="28"/>
          <w:szCs w:val="28"/>
        </w:rPr>
        <w:t xml:space="preserve"> реализует поиск правовых форм, которые обеспечивали бы в наибольшей степени равновесное состояние общества, разумное «сцепление» его членов в общественной жизни. А законодательный процесс выступает при этом основным фактором деятельности такой социальной «сцепки».</w:t>
      </w:r>
    </w:p>
    <w:p w:rsidR="003424B1" w:rsidRPr="00245921" w:rsidRDefault="003424B1" w:rsidP="00795C52">
      <w:pPr>
        <w:spacing w:after="0" w:line="360" w:lineRule="auto"/>
        <w:ind w:firstLine="709"/>
        <w:jc w:val="both"/>
        <w:rPr>
          <w:rFonts w:ascii="Times New Roman" w:hAnsi="Times New Roman"/>
          <w:sz w:val="28"/>
          <w:szCs w:val="28"/>
        </w:rPr>
      </w:pPr>
      <w:r w:rsidRPr="00245921">
        <w:rPr>
          <w:rFonts w:ascii="Times New Roman" w:hAnsi="Times New Roman"/>
          <w:sz w:val="28"/>
          <w:szCs w:val="28"/>
        </w:rPr>
        <w:t>Как и всякая юридическая деятельность, законодательный процесс представляет собой систему действий и операций, направленных на правовой результат. Системность законо</w:t>
      </w:r>
      <w:r w:rsidR="002E6762" w:rsidRPr="00245921">
        <w:rPr>
          <w:rFonts w:ascii="Times New Roman" w:hAnsi="Times New Roman"/>
          <w:sz w:val="28"/>
          <w:szCs w:val="28"/>
        </w:rPr>
        <w:t>дательных</w:t>
      </w:r>
      <w:r w:rsidRPr="00245921">
        <w:rPr>
          <w:rFonts w:ascii="Times New Roman" w:hAnsi="Times New Roman"/>
          <w:sz w:val="28"/>
          <w:szCs w:val="28"/>
        </w:rPr>
        <w:t xml:space="preserve"> действий и операций предполагает их взаимную согласованность, единство и последовательность. Как один из важнейших и основополагающих видов юридической деятельности, законодательный процесс, должен осуществляться в рамках определенных правовых процедур и правил. Такая процессуальная урегулированность призвана обеспечить создание качественного закона, соответствующего реальным правовым потребностям общества.</w:t>
      </w:r>
    </w:p>
    <w:p w:rsidR="005B5F78" w:rsidRPr="00245921" w:rsidRDefault="005B5F78" w:rsidP="00795C52">
      <w:pPr>
        <w:spacing w:after="0" w:line="360" w:lineRule="auto"/>
        <w:ind w:firstLine="709"/>
        <w:jc w:val="both"/>
        <w:rPr>
          <w:rFonts w:ascii="Times New Roman" w:hAnsi="Times New Roman"/>
          <w:sz w:val="28"/>
          <w:szCs w:val="28"/>
        </w:rPr>
      </w:pPr>
      <w:bookmarkStart w:id="1" w:name="_Toc230154434"/>
      <w:r w:rsidRPr="00245921">
        <w:rPr>
          <w:rFonts w:ascii="Times New Roman" w:hAnsi="Times New Roman"/>
          <w:spacing w:val="-1"/>
          <w:sz w:val="28"/>
          <w:szCs w:val="28"/>
        </w:rPr>
        <w:t>В настоящее время, когда политические и экономические реформы, п</w:t>
      </w:r>
      <w:r w:rsidRPr="00245921">
        <w:rPr>
          <w:rFonts w:ascii="Times New Roman" w:hAnsi="Times New Roman"/>
          <w:spacing w:val="6"/>
          <w:sz w:val="28"/>
          <w:szCs w:val="28"/>
        </w:rPr>
        <w:t xml:space="preserve">роводимые в России, потребовали интенсивного законотворчества, </w:t>
      </w:r>
      <w:r w:rsidRPr="00245921">
        <w:rPr>
          <w:rFonts w:ascii="Times New Roman" w:hAnsi="Times New Roman"/>
          <w:spacing w:val="1"/>
          <w:sz w:val="28"/>
          <w:szCs w:val="28"/>
        </w:rPr>
        <w:t xml:space="preserve">становится ясно, насколько важен сам процесс создания закона, </w:t>
      </w:r>
      <w:r w:rsidRPr="00245921">
        <w:rPr>
          <w:rFonts w:ascii="Times New Roman" w:hAnsi="Times New Roman"/>
          <w:spacing w:val="6"/>
          <w:sz w:val="28"/>
          <w:szCs w:val="28"/>
        </w:rPr>
        <w:t xml:space="preserve">выработки первоначальной концепции будущего акта, составление и </w:t>
      </w:r>
      <w:r w:rsidRPr="00245921">
        <w:rPr>
          <w:rFonts w:ascii="Times New Roman" w:hAnsi="Times New Roman"/>
          <w:spacing w:val="-1"/>
          <w:sz w:val="28"/>
          <w:szCs w:val="28"/>
        </w:rPr>
        <w:t>обсуждение проекта, учет мнений и интересов различных социальных групп, соотношение с другими нормативными актами, способность будущего закона «</w:t>
      </w:r>
      <w:r w:rsidRPr="00245921">
        <w:rPr>
          <w:rFonts w:ascii="Times New Roman" w:hAnsi="Times New Roman"/>
          <w:spacing w:val="7"/>
          <w:sz w:val="28"/>
          <w:szCs w:val="28"/>
        </w:rPr>
        <w:t xml:space="preserve">вписаться» в уже существующую правовую систему, способность </w:t>
      </w:r>
      <w:r w:rsidRPr="00245921">
        <w:rPr>
          <w:rFonts w:ascii="Times New Roman" w:hAnsi="Times New Roman"/>
          <w:sz w:val="28"/>
          <w:szCs w:val="28"/>
        </w:rPr>
        <w:t xml:space="preserve">адаптироваться новому закону, экономические основы его существования и </w:t>
      </w:r>
      <w:r w:rsidRPr="00245921">
        <w:rPr>
          <w:rFonts w:ascii="Times New Roman" w:hAnsi="Times New Roman"/>
          <w:spacing w:val="-2"/>
          <w:sz w:val="28"/>
          <w:szCs w:val="28"/>
        </w:rPr>
        <w:t>реального применения.</w:t>
      </w:r>
    </w:p>
    <w:p w:rsidR="00882B7B" w:rsidRPr="00245921" w:rsidRDefault="00882B7B" w:rsidP="00795C52">
      <w:pPr>
        <w:widowControl w:val="0"/>
        <w:spacing w:after="0" w:line="360" w:lineRule="auto"/>
        <w:ind w:firstLine="709"/>
        <w:jc w:val="both"/>
        <w:rPr>
          <w:rFonts w:ascii="Times New Roman" w:hAnsi="Times New Roman"/>
          <w:sz w:val="28"/>
          <w:szCs w:val="28"/>
        </w:rPr>
      </w:pPr>
      <w:r w:rsidRPr="00245921">
        <w:rPr>
          <w:rFonts w:ascii="Times New Roman" w:hAnsi="Times New Roman"/>
          <w:sz w:val="28"/>
          <w:szCs w:val="28"/>
        </w:rPr>
        <w:t xml:space="preserve">Тема </w:t>
      </w:r>
      <w:r w:rsidR="005B5F78" w:rsidRPr="00245921">
        <w:rPr>
          <w:rFonts w:ascii="Times New Roman" w:hAnsi="Times New Roman"/>
          <w:sz w:val="28"/>
          <w:szCs w:val="28"/>
        </w:rPr>
        <w:t xml:space="preserve">проблематики </w:t>
      </w:r>
      <w:r w:rsidR="008A258E" w:rsidRPr="00245921">
        <w:rPr>
          <w:rFonts w:ascii="Times New Roman" w:hAnsi="Times New Roman"/>
          <w:sz w:val="28"/>
          <w:szCs w:val="28"/>
        </w:rPr>
        <w:t>законодательного процесса</w:t>
      </w:r>
      <w:r w:rsidRPr="00245921">
        <w:rPr>
          <w:rFonts w:ascii="Times New Roman" w:hAnsi="Times New Roman"/>
          <w:sz w:val="28"/>
          <w:szCs w:val="28"/>
        </w:rPr>
        <w:t xml:space="preserve"> как никогда, актуальна именно сегодня, когда перед государством стоит задача укрепления его правовой основы</w:t>
      </w:r>
      <w:r w:rsidR="008C5B29" w:rsidRPr="00245921">
        <w:rPr>
          <w:rFonts w:ascii="Times New Roman" w:hAnsi="Times New Roman"/>
          <w:sz w:val="28"/>
          <w:szCs w:val="28"/>
        </w:rPr>
        <w:t>, экономического роста и повышения благосостояния населения</w:t>
      </w:r>
      <w:r w:rsidRPr="00245921">
        <w:rPr>
          <w:rFonts w:ascii="Times New Roman" w:hAnsi="Times New Roman"/>
          <w:sz w:val="28"/>
          <w:szCs w:val="28"/>
        </w:rPr>
        <w:t xml:space="preserve">. Некомпетентность, спешка законодателя, несоблюдение научных основ законопроектной работы </w:t>
      </w:r>
      <w:r w:rsidR="002A2A38" w:rsidRPr="00245921">
        <w:rPr>
          <w:rFonts w:ascii="Times New Roman" w:hAnsi="Times New Roman"/>
          <w:sz w:val="28"/>
          <w:szCs w:val="28"/>
        </w:rPr>
        <w:t>негативно сказывают</w:t>
      </w:r>
      <w:r w:rsidRPr="00245921">
        <w:rPr>
          <w:rFonts w:ascii="Times New Roman" w:hAnsi="Times New Roman"/>
          <w:sz w:val="28"/>
          <w:szCs w:val="28"/>
        </w:rPr>
        <w:t>ся на всей правовой системе. 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 Речь идет не только об обновлении, улучшении законодательства, но и о формировании многих принципиально новых правовых институтов, отвечающих новым экономически условиям, критериям правового государства</w:t>
      </w:r>
      <w:r w:rsidR="00BE5300" w:rsidRPr="00245921">
        <w:rPr>
          <w:rStyle w:val="affc"/>
          <w:rFonts w:ascii="Times New Roman" w:hAnsi="Times New Roman"/>
          <w:sz w:val="28"/>
          <w:szCs w:val="28"/>
        </w:rPr>
        <w:footnoteReference w:id="2"/>
      </w:r>
      <w:r w:rsidRPr="00245921">
        <w:rPr>
          <w:rFonts w:ascii="Times New Roman" w:hAnsi="Times New Roman"/>
          <w:sz w:val="28"/>
          <w:szCs w:val="28"/>
        </w:rPr>
        <w:t>.</w:t>
      </w:r>
    </w:p>
    <w:p w:rsidR="00551411" w:rsidRPr="00245921" w:rsidRDefault="00551411" w:rsidP="00795C52">
      <w:pPr>
        <w:spacing w:after="0" w:line="360" w:lineRule="auto"/>
        <w:ind w:firstLine="709"/>
        <w:jc w:val="both"/>
        <w:rPr>
          <w:rFonts w:ascii="Times New Roman" w:hAnsi="Times New Roman"/>
          <w:noProof/>
          <w:sz w:val="28"/>
          <w:szCs w:val="28"/>
        </w:rPr>
      </w:pPr>
      <w:r w:rsidRPr="00245921">
        <w:rPr>
          <w:rFonts w:ascii="Times New Roman" w:hAnsi="Times New Roman"/>
          <w:noProof/>
          <w:sz w:val="28"/>
          <w:szCs w:val="28"/>
        </w:rPr>
        <w:t xml:space="preserve">В научной юридической литературе </w:t>
      </w:r>
      <w:r w:rsidR="00DE4395">
        <w:rPr>
          <w:rFonts w:ascii="Times New Roman" w:hAnsi="Times New Roman"/>
          <w:noProof/>
          <w:sz w:val="28"/>
          <w:szCs w:val="28"/>
        </w:rPr>
        <w:t>н</w:t>
      </w:r>
      <w:r w:rsidRPr="00245921">
        <w:rPr>
          <w:rFonts w:ascii="Times New Roman" w:hAnsi="Times New Roman"/>
          <w:noProof/>
          <w:sz w:val="28"/>
          <w:szCs w:val="28"/>
        </w:rPr>
        <w:t>ет четкого понимания этапов и стадий законодательного процесса. Отсутствует правовое регулирование многих принципиальных моментов, относящихся к порядку и условиям осуществления законодательной деятельности. Это порождает на практике проблемы, подчас перерастающие в политическую конфронтацию.</w:t>
      </w:r>
    </w:p>
    <w:p w:rsidR="006E6955" w:rsidRPr="00245921" w:rsidRDefault="006E6955" w:rsidP="00795C52">
      <w:pPr>
        <w:spacing w:after="0" w:line="360" w:lineRule="auto"/>
        <w:ind w:firstLine="709"/>
        <w:jc w:val="both"/>
        <w:rPr>
          <w:rFonts w:ascii="Times New Roman" w:hAnsi="Times New Roman"/>
          <w:noProof/>
          <w:sz w:val="28"/>
          <w:szCs w:val="28"/>
        </w:rPr>
      </w:pPr>
      <w:r w:rsidRPr="00245921">
        <w:rPr>
          <w:rFonts w:ascii="Times New Roman" w:hAnsi="Times New Roman"/>
          <w:noProof/>
          <w:sz w:val="28"/>
          <w:szCs w:val="28"/>
        </w:rPr>
        <w:t xml:space="preserve">Приходится констатировать, что практика осуществления законодательной деятельности в Российской Федерации и ее субъектах не получила до настоящего времени глубокого анализа, что в значительной мере объясняется недооценкой роли закона в нашей жизни, всеобщей атмосферой правового нигилизма. </w:t>
      </w:r>
      <w:r w:rsidR="004C4A10" w:rsidRPr="00245921">
        <w:rPr>
          <w:rFonts w:ascii="Times New Roman" w:hAnsi="Times New Roman"/>
          <w:noProof/>
          <w:sz w:val="28"/>
          <w:szCs w:val="28"/>
        </w:rPr>
        <w:t xml:space="preserve">В настоящее время еще </w:t>
      </w:r>
      <w:r w:rsidR="00245921" w:rsidRPr="00245921">
        <w:rPr>
          <w:rFonts w:ascii="Times New Roman" w:hAnsi="Times New Roman"/>
          <w:noProof/>
          <w:sz w:val="28"/>
          <w:szCs w:val="28"/>
        </w:rPr>
        <w:t xml:space="preserve">проявляется </w:t>
      </w:r>
      <w:r w:rsidRPr="00245921">
        <w:rPr>
          <w:rFonts w:ascii="Times New Roman" w:hAnsi="Times New Roman"/>
          <w:noProof/>
          <w:sz w:val="28"/>
          <w:szCs w:val="28"/>
        </w:rPr>
        <w:t xml:space="preserve">волюнтаризм и субъективизм </w:t>
      </w:r>
      <w:r w:rsidR="00245921" w:rsidRPr="00245921">
        <w:rPr>
          <w:rFonts w:ascii="Times New Roman" w:hAnsi="Times New Roman"/>
          <w:noProof/>
          <w:sz w:val="28"/>
          <w:szCs w:val="28"/>
        </w:rPr>
        <w:t>субъектов законодательного процессса</w:t>
      </w:r>
      <w:r w:rsidRPr="00245921">
        <w:rPr>
          <w:rFonts w:ascii="Times New Roman" w:hAnsi="Times New Roman"/>
          <w:noProof/>
          <w:sz w:val="28"/>
          <w:szCs w:val="28"/>
        </w:rPr>
        <w:t xml:space="preserve">. К сожалению, в научной и иной правовой литературе пока не имеется разработок, направленных на создание оптимальной модели и методики законотворческого процесса. Нет ответа и на вопрос, где грань политики и права в этом деле. </w:t>
      </w:r>
    </w:p>
    <w:p w:rsidR="00882B7B" w:rsidRPr="00006B19" w:rsidRDefault="0063752D" w:rsidP="00795C52">
      <w:pPr>
        <w:widowControl w:val="0"/>
        <w:spacing w:after="0" w:line="360" w:lineRule="auto"/>
        <w:ind w:firstLine="709"/>
        <w:jc w:val="both"/>
        <w:rPr>
          <w:rFonts w:ascii="Times New Roman" w:hAnsi="Times New Roman"/>
          <w:sz w:val="28"/>
          <w:szCs w:val="28"/>
        </w:rPr>
      </w:pPr>
      <w:r w:rsidRPr="00006B19">
        <w:rPr>
          <w:rFonts w:ascii="Times New Roman" w:hAnsi="Times New Roman"/>
          <w:sz w:val="28"/>
          <w:szCs w:val="28"/>
        </w:rPr>
        <w:t>Учитывая актуальность вопросов</w:t>
      </w:r>
      <w:r w:rsidR="00517F6A">
        <w:rPr>
          <w:rFonts w:ascii="Times New Roman" w:hAnsi="Times New Roman"/>
          <w:sz w:val="28"/>
          <w:szCs w:val="28"/>
        </w:rPr>
        <w:t xml:space="preserve"> связанных с законо</w:t>
      </w:r>
      <w:r w:rsidRPr="00006B19">
        <w:rPr>
          <w:rFonts w:ascii="Times New Roman" w:hAnsi="Times New Roman"/>
          <w:sz w:val="28"/>
          <w:szCs w:val="28"/>
        </w:rPr>
        <w:t xml:space="preserve">творчеством, эта тема достаточно широко освещена в научной литературе, периодических изданиях правовой направленности, а также в широкой прессе. Особое внимание необходимо уделить </w:t>
      </w:r>
      <w:r w:rsidR="003B2B3B" w:rsidRPr="00006B19">
        <w:rPr>
          <w:rFonts w:ascii="Times New Roman" w:hAnsi="Times New Roman"/>
          <w:sz w:val="28"/>
          <w:szCs w:val="28"/>
        </w:rPr>
        <w:t xml:space="preserve">периодическим изданиям, в связи с тем, что периодика гораздо быстрее реагирует на любые изменения в любой сфере. </w:t>
      </w:r>
    </w:p>
    <w:p w:rsidR="0081385A" w:rsidRPr="00006B19" w:rsidRDefault="0081385A" w:rsidP="00795C52">
      <w:pPr>
        <w:widowControl w:val="0"/>
        <w:spacing w:after="0" w:line="360" w:lineRule="auto"/>
        <w:ind w:firstLine="709"/>
        <w:jc w:val="both"/>
        <w:rPr>
          <w:rFonts w:ascii="Times New Roman" w:hAnsi="Times New Roman"/>
          <w:sz w:val="28"/>
          <w:szCs w:val="28"/>
        </w:rPr>
      </w:pPr>
      <w:r w:rsidRPr="00006B19">
        <w:rPr>
          <w:rFonts w:ascii="Times New Roman" w:hAnsi="Times New Roman"/>
          <w:sz w:val="28"/>
          <w:szCs w:val="28"/>
        </w:rPr>
        <w:t>Для р</w:t>
      </w:r>
      <w:r w:rsidR="004A5DF3" w:rsidRPr="00006B19">
        <w:rPr>
          <w:rFonts w:ascii="Times New Roman" w:hAnsi="Times New Roman"/>
          <w:sz w:val="28"/>
          <w:szCs w:val="28"/>
        </w:rPr>
        <w:t>еализации цели данной курсовой</w:t>
      </w:r>
      <w:r w:rsidR="00123F8A" w:rsidRPr="00006B19">
        <w:rPr>
          <w:rFonts w:ascii="Times New Roman" w:hAnsi="Times New Roman"/>
          <w:sz w:val="28"/>
          <w:szCs w:val="28"/>
        </w:rPr>
        <w:t xml:space="preserve"> работы</w:t>
      </w:r>
      <w:r w:rsidR="004A5DF3" w:rsidRPr="00006B19">
        <w:rPr>
          <w:rFonts w:ascii="Times New Roman" w:hAnsi="Times New Roman"/>
          <w:sz w:val="28"/>
          <w:szCs w:val="28"/>
        </w:rPr>
        <w:t xml:space="preserve"> автором использовались методы анализа, синтеза и сравнения, позволяющие</w:t>
      </w:r>
      <w:r w:rsidR="00123F8A" w:rsidRPr="00006B19">
        <w:rPr>
          <w:rFonts w:ascii="Times New Roman" w:hAnsi="Times New Roman"/>
          <w:sz w:val="28"/>
          <w:szCs w:val="28"/>
        </w:rPr>
        <w:t xml:space="preserve">, определить суть </w:t>
      </w:r>
      <w:r w:rsidR="00FD52AA" w:rsidRPr="00006B19">
        <w:rPr>
          <w:rFonts w:ascii="Times New Roman" w:hAnsi="Times New Roman"/>
          <w:sz w:val="28"/>
          <w:szCs w:val="28"/>
        </w:rPr>
        <w:t xml:space="preserve">проблем </w:t>
      </w:r>
      <w:r w:rsidR="00123F8A" w:rsidRPr="00006B19">
        <w:rPr>
          <w:rFonts w:ascii="Times New Roman" w:hAnsi="Times New Roman"/>
          <w:sz w:val="28"/>
          <w:szCs w:val="28"/>
        </w:rPr>
        <w:t>и сделать необходимые выводы.</w:t>
      </w:r>
      <w:r w:rsidR="000C04EF" w:rsidRPr="00006B19">
        <w:rPr>
          <w:rFonts w:ascii="Times New Roman" w:hAnsi="Times New Roman"/>
          <w:sz w:val="28"/>
          <w:szCs w:val="28"/>
        </w:rPr>
        <w:t xml:space="preserve"> </w:t>
      </w:r>
    </w:p>
    <w:p w:rsidR="000C04EF" w:rsidRPr="00006B19" w:rsidRDefault="000C04EF" w:rsidP="00006B19">
      <w:pPr>
        <w:widowControl w:val="0"/>
        <w:spacing w:after="0" w:line="360" w:lineRule="auto"/>
        <w:ind w:firstLine="709"/>
        <w:jc w:val="both"/>
        <w:rPr>
          <w:rFonts w:ascii="Times New Roman" w:hAnsi="Times New Roman"/>
          <w:color w:val="000000"/>
          <w:sz w:val="28"/>
          <w:szCs w:val="28"/>
        </w:rPr>
      </w:pPr>
    </w:p>
    <w:p w:rsidR="00AF10FC" w:rsidRDefault="00AF10FC" w:rsidP="00006B19">
      <w:pPr>
        <w:spacing w:after="0" w:line="360" w:lineRule="auto"/>
        <w:ind w:firstLine="709"/>
        <w:jc w:val="both"/>
        <w:rPr>
          <w:rFonts w:ascii="Times New Roman" w:hAnsi="Times New Roman"/>
          <w:b/>
          <w:bCs/>
          <w:sz w:val="28"/>
          <w:szCs w:val="28"/>
        </w:rPr>
      </w:pPr>
      <w:bookmarkStart w:id="2" w:name="_Toc230154435"/>
      <w:bookmarkEnd w:id="1"/>
    </w:p>
    <w:p w:rsidR="00AF10FC" w:rsidRDefault="00AF10FC" w:rsidP="00006B19">
      <w:pPr>
        <w:spacing w:after="0" w:line="360" w:lineRule="auto"/>
        <w:ind w:firstLine="709"/>
        <w:jc w:val="both"/>
        <w:rPr>
          <w:rFonts w:ascii="Times New Roman" w:hAnsi="Times New Roman"/>
          <w:b/>
          <w:bCs/>
          <w:sz w:val="28"/>
          <w:szCs w:val="28"/>
        </w:rPr>
      </w:pPr>
    </w:p>
    <w:p w:rsidR="004014F7" w:rsidRDefault="001D3FE9" w:rsidP="00AF10FC">
      <w:pPr>
        <w:spacing w:after="0" w:line="360" w:lineRule="auto"/>
        <w:ind w:firstLine="709"/>
        <w:rPr>
          <w:rFonts w:ascii="Times New Roman" w:eastAsia="SimSun" w:hAnsi="Times New Roman"/>
          <w:b/>
          <w:bCs/>
          <w:sz w:val="28"/>
          <w:szCs w:val="28"/>
        </w:rPr>
      </w:pPr>
      <w:r w:rsidRPr="00006B19">
        <w:rPr>
          <w:rFonts w:ascii="Times New Roman" w:hAnsi="Times New Roman"/>
          <w:b/>
          <w:bCs/>
          <w:sz w:val="28"/>
          <w:szCs w:val="28"/>
        </w:rPr>
        <w:t xml:space="preserve">1. </w:t>
      </w:r>
      <w:bookmarkEnd w:id="2"/>
      <w:r w:rsidR="006E456A" w:rsidRPr="006E456A">
        <w:rPr>
          <w:rFonts w:ascii="Times New Roman" w:eastAsia="SimSun" w:hAnsi="Times New Roman"/>
          <w:b/>
          <w:bCs/>
          <w:sz w:val="28"/>
          <w:szCs w:val="28"/>
        </w:rPr>
        <w:t>ПОНЯТИЕ</w:t>
      </w:r>
      <w:r w:rsidR="00245921">
        <w:rPr>
          <w:rFonts w:ascii="Times New Roman" w:eastAsia="SimSun" w:hAnsi="Times New Roman"/>
          <w:b/>
          <w:bCs/>
          <w:sz w:val="28"/>
          <w:szCs w:val="28"/>
        </w:rPr>
        <w:t xml:space="preserve"> ЗАКОНОДАТЕЛЬНОГО ПРОЦЕССА</w:t>
      </w:r>
    </w:p>
    <w:p w:rsidR="00F67AD6" w:rsidRPr="00006B19" w:rsidRDefault="00F67AD6" w:rsidP="00AF10FC">
      <w:pPr>
        <w:spacing w:after="0" w:line="360" w:lineRule="auto"/>
        <w:ind w:firstLine="709"/>
        <w:rPr>
          <w:rFonts w:ascii="Times New Roman" w:hAnsi="Times New Roman"/>
          <w:b/>
          <w:bCs/>
          <w:sz w:val="28"/>
          <w:szCs w:val="28"/>
        </w:rPr>
      </w:pPr>
    </w:p>
    <w:p w:rsidR="00F1010C" w:rsidRPr="00F1010C" w:rsidRDefault="00F1010C" w:rsidP="00F1010C">
      <w:pPr>
        <w:spacing w:after="0" w:line="360" w:lineRule="auto"/>
        <w:ind w:firstLine="709"/>
        <w:jc w:val="both"/>
        <w:rPr>
          <w:rFonts w:ascii="Times New Roman" w:hAnsi="Times New Roman"/>
          <w:sz w:val="28"/>
          <w:szCs w:val="28"/>
        </w:rPr>
      </w:pPr>
      <w:r w:rsidRPr="00F1010C">
        <w:rPr>
          <w:rFonts w:ascii="Times New Roman" w:hAnsi="Times New Roman"/>
          <w:sz w:val="28"/>
          <w:szCs w:val="28"/>
        </w:rPr>
        <w:t>Законодательный процесс в России регулируют Конституция Российской Федерации, регламенты палат Федерального Собрания</w:t>
      </w:r>
      <w:r w:rsidRPr="00F1010C">
        <w:rPr>
          <w:rStyle w:val="affc"/>
          <w:rFonts w:ascii="Times New Roman" w:hAnsi="Times New Roman"/>
          <w:sz w:val="28"/>
          <w:szCs w:val="28"/>
        </w:rPr>
        <w:footnoteReference w:id="3"/>
      </w:r>
      <w:r w:rsidRPr="00F1010C">
        <w:rPr>
          <w:rFonts w:ascii="Times New Roman" w:hAnsi="Times New Roman"/>
          <w:sz w:val="28"/>
          <w:szCs w:val="28"/>
        </w:rPr>
        <w:t xml:space="preserve"> Российской Федерации, федеральный закон от 14 июня 1994</w:t>
      </w:r>
      <w:r w:rsidR="00795C52">
        <w:rPr>
          <w:rFonts w:ascii="Times New Roman" w:hAnsi="Times New Roman"/>
          <w:sz w:val="28"/>
          <w:szCs w:val="28"/>
        </w:rPr>
        <w:t xml:space="preserve"> года</w:t>
      </w:r>
      <w:r w:rsidR="00C61B0A">
        <w:rPr>
          <w:rFonts w:ascii="Times New Roman" w:hAnsi="Times New Roman"/>
          <w:sz w:val="28"/>
          <w:szCs w:val="28"/>
        </w:rPr>
        <w:t xml:space="preserve"> </w:t>
      </w:r>
      <w:r w:rsidRPr="00F1010C">
        <w:rPr>
          <w:rFonts w:ascii="Times New Roman" w:hAnsi="Times New Roman"/>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 Российской Федерации", федеральный закон от 24 июня 1999</w:t>
      </w:r>
      <w:r w:rsidR="00795C52">
        <w:rPr>
          <w:rFonts w:ascii="Times New Roman" w:hAnsi="Times New Roman"/>
          <w:sz w:val="28"/>
          <w:szCs w:val="28"/>
        </w:rPr>
        <w:t xml:space="preserve"> </w:t>
      </w:r>
      <w:r w:rsidRPr="00F1010C">
        <w:rPr>
          <w:rFonts w:ascii="Times New Roman" w:hAnsi="Times New Roman"/>
          <w:sz w:val="28"/>
          <w:szCs w:val="28"/>
        </w:rPr>
        <w:t>г</w:t>
      </w:r>
      <w:r w:rsidR="00795C52">
        <w:rPr>
          <w:rFonts w:ascii="Times New Roman" w:hAnsi="Times New Roman"/>
          <w:sz w:val="28"/>
          <w:szCs w:val="28"/>
        </w:rPr>
        <w:t>ода</w:t>
      </w:r>
      <w:r w:rsidRPr="00F1010C">
        <w:rPr>
          <w:rFonts w:ascii="Times New Roman" w:hAnsi="Times New Roman"/>
          <w:sz w:val="28"/>
          <w:szCs w:val="28"/>
        </w:rPr>
        <w:t xml:space="preserve"> "О принципах и порядке разграничения полномочий между органами государственной власти Российской Федерации и органами государственной власти субъектов Российской Федерации" и иные федеральные законы. </w:t>
      </w:r>
    </w:p>
    <w:p w:rsidR="008F75BE" w:rsidRPr="007A08AD" w:rsidRDefault="00F1010C" w:rsidP="007A08A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w:t>
      </w:r>
      <w:r w:rsidR="008F75BE" w:rsidRPr="007A08AD">
        <w:rPr>
          <w:rFonts w:ascii="Times New Roman" w:hAnsi="Times New Roman" w:cs="Times New Roman"/>
          <w:sz w:val="28"/>
          <w:szCs w:val="28"/>
        </w:rPr>
        <w:t xml:space="preserve"> законодательстве Российской Федерации отсутствует</w:t>
      </w:r>
      <w:r>
        <w:rPr>
          <w:rFonts w:ascii="Times New Roman" w:hAnsi="Times New Roman" w:cs="Times New Roman"/>
          <w:sz w:val="28"/>
          <w:szCs w:val="28"/>
        </w:rPr>
        <w:t xml:space="preserve"> непосредственно</w:t>
      </w:r>
      <w:r w:rsidR="008F75BE" w:rsidRPr="007A08AD">
        <w:rPr>
          <w:rFonts w:ascii="Times New Roman" w:hAnsi="Times New Roman" w:cs="Times New Roman"/>
          <w:sz w:val="28"/>
          <w:szCs w:val="28"/>
        </w:rPr>
        <w:t xml:space="preserve"> определение законодательного процесса, в </w:t>
      </w:r>
      <w:r w:rsidR="009A4FB8" w:rsidRPr="007A08AD">
        <w:rPr>
          <w:rFonts w:ascii="Times New Roman" w:hAnsi="Times New Roman" w:cs="Times New Roman"/>
          <w:sz w:val="28"/>
          <w:szCs w:val="28"/>
        </w:rPr>
        <w:t>связи</w:t>
      </w:r>
      <w:r w:rsidR="008F75BE" w:rsidRPr="007A08AD">
        <w:rPr>
          <w:rFonts w:ascii="Times New Roman" w:hAnsi="Times New Roman" w:cs="Times New Roman"/>
          <w:sz w:val="28"/>
          <w:szCs w:val="28"/>
        </w:rPr>
        <w:t xml:space="preserve"> с чем</w:t>
      </w:r>
      <w:r w:rsidR="00795C52">
        <w:rPr>
          <w:rFonts w:ascii="Times New Roman" w:hAnsi="Times New Roman" w:cs="Times New Roman"/>
          <w:sz w:val="28"/>
          <w:szCs w:val="28"/>
        </w:rPr>
        <w:t>,</w:t>
      </w:r>
      <w:r w:rsidR="008F75BE" w:rsidRPr="007A08AD">
        <w:rPr>
          <w:rFonts w:ascii="Times New Roman" w:hAnsi="Times New Roman" w:cs="Times New Roman"/>
          <w:sz w:val="28"/>
          <w:szCs w:val="28"/>
        </w:rPr>
        <w:t xml:space="preserve"> вопрос разработки и обоснования наиболее четкого определения находится в постоянном активном обсуждении в научной среде и сам по себе требует отдельного рассмотрения.</w:t>
      </w:r>
    </w:p>
    <w:p w:rsidR="00C61B0A" w:rsidRDefault="00467CF6" w:rsidP="00467CF6">
      <w:pPr>
        <w:spacing w:after="0" w:line="360" w:lineRule="auto"/>
        <w:ind w:firstLine="709"/>
        <w:jc w:val="both"/>
        <w:rPr>
          <w:rFonts w:ascii="Times New Roman" w:hAnsi="Times New Roman"/>
          <w:noProof/>
          <w:color w:val="000000"/>
          <w:sz w:val="28"/>
          <w:szCs w:val="28"/>
        </w:rPr>
      </w:pPr>
      <w:r w:rsidRPr="007A08AD">
        <w:rPr>
          <w:rFonts w:ascii="Times New Roman" w:hAnsi="Times New Roman"/>
          <w:noProof/>
          <w:color w:val="000000"/>
          <w:sz w:val="28"/>
          <w:szCs w:val="28"/>
        </w:rPr>
        <w:t>В юридической литературе имеются различные терминологические варианты наименования процедуры принятия законов, В.Е. Чиркин, например, говорит о законодательном процессе и других формах работы парламента, полагая, что главной формой работы парламента является законодательствование. При этом он использует термин «процесс законодательства»</w:t>
      </w:r>
      <w:r w:rsidRPr="007A08AD">
        <w:rPr>
          <w:rStyle w:val="affc"/>
          <w:rFonts w:ascii="Times New Roman" w:hAnsi="Times New Roman"/>
          <w:noProof/>
          <w:color w:val="000000"/>
          <w:sz w:val="28"/>
          <w:szCs w:val="28"/>
        </w:rPr>
        <w:footnoteReference w:id="4"/>
      </w:r>
      <w:r w:rsidRPr="007A08AD">
        <w:rPr>
          <w:rFonts w:ascii="Times New Roman" w:hAnsi="Times New Roman"/>
          <w:noProof/>
          <w:color w:val="000000"/>
          <w:sz w:val="28"/>
          <w:szCs w:val="28"/>
        </w:rPr>
        <w:t xml:space="preserve">. Конечно, законодательный процесс отражает и является проявлением форм деятельности парламента. Однако сводить деятельность парламента только к этой форме деятельности — явно не </w:t>
      </w:r>
      <w:r w:rsidR="00033333">
        <w:rPr>
          <w:rFonts w:ascii="Times New Roman" w:hAnsi="Times New Roman"/>
          <w:noProof/>
          <w:color w:val="000000"/>
          <w:sz w:val="28"/>
          <w:szCs w:val="28"/>
        </w:rPr>
        <w:t>корректно</w:t>
      </w:r>
      <w:r w:rsidRPr="007A08AD">
        <w:rPr>
          <w:rFonts w:ascii="Times New Roman" w:hAnsi="Times New Roman"/>
          <w:noProof/>
          <w:color w:val="000000"/>
          <w:sz w:val="28"/>
          <w:szCs w:val="28"/>
        </w:rPr>
        <w:t>. Достаточно широко понимает суть законодательного процесса Б.А. Страшун. По его мнению, законодательный процесс как юридическое понятие необходимо строго отграничивать от общесоциального понятия законотворчества. Законодательный процесс, как и любой юридический процесс, имеет два значении: 1) порядок деятельности (в данном случае – по созданию закона) и 2) сама эта деятельность. Она осуществляется законодательным органом — парламентом и главой государства при возможном в определенных случаях участии правительства либо, в редких случаях, — посредством процедуры референдума</w:t>
      </w:r>
      <w:r w:rsidRPr="007A08AD">
        <w:rPr>
          <w:rStyle w:val="affc"/>
          <w:rFonts w:ascii="Times New Roman" w:hAnsi="Times New Roman"/>
          <w:noProof/>
          <w:color w:val="000000"/>
          <w:sz w:val="28"/>
          <w:szCs w:val="28"/>
        </w:rPr>
        <w:footnoteReference w:id="5"/>
      </w:r>
      <w:r w:rsidRPr="007A08AD">
        <w:rPr>
          <w:rFonts w:ascii="Times New Roman" w:hAnsi="Times New Roman"/>
          <w:noProof/>
          <w:color w:val="000000"/>
          <w:sz w:val="28"/>
          <w:szCs w:val="28"/>
        </w:rPr>
        <w:t xml:space="preserve">. </w:t>
      </w:r>
    </w:p>
    <w:p w:rsidR="008F75BE" w:rsidRPr="007A08AD" w:rsidRDefault="008F75BE"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Чаще всего при определении понятия законодательного процесса, в контексте отделения его от понятия законотворческого процесса, исследователи исходят из того, что круг участников законодательного процесса, их прав, обязанностей и способов выражения своего мнения, а также порядок обязательного учета этих мнений нормативно определен, также отмечается особая процессуальная форма, в которой выделяются определе</w:t>
      </w:r>
      <w:r w:rsidR="00666E3C" w:rsidRPr="007A08AD">
        <w:rPr>
          <w:rFonts w:ascii="Times New Roman" w:hAnsi="Times New Roman" w:cs="Times New Roman"/>
          <w:sz w:val="28"/>
          <w:szCs w:val="28"/>
        </w:rPr>
        <w:t xml:space="preserve">нные законченные этапы </w:t>
      </w:r>
      <w:r w:rsidR="00E97FA0" w:rsidRPr="007A08AD">
        <w:rPr>
          <w:rFonts w:ascii="Times New Roman" w:hAnsi="Times New Roman" w:cs="Times New Roman"/>
          <w:sz w:val="28"/>
          <w:szCs w:val="28"/>
        </w:rPr>
        <w:t>–</w:t>
      </w:r>
      <w:r w:rsidR="00666E3C" w:rsidRPr="007A08AD">
        <w:rPr>
          <w:rFonts w:ascii="Times New Roman" w:hAnsi="Times New Roman" w:cs="Times New Roman"/>
          <w:sz w:val="28"/>
          <w:szCs w:val="28"/>
        </w:rPr>
        <w:t xml:space="preserve"> стадии</w:t>
      </w:r>
      <w:r w:rsidR="00E97FA0" w:rsidRPr="007A08AD">
        <w:rPr>
          <w:rFonts w:ascii="Times New Roman" w:hAnsi="Times New Roman" w:cs="Times New Roman"/>
          <w:sz w:val="28"/>
          <w:szCs w:val="28"/>
        </w:rPr>
        <w:t>.</w:t>
      </w:r>
      <w:r w:rsidR="00666E3C" w:rsidRPr="007A08AD">
        <w:rPr>
          <w:rStyle w:val="affc"/>
          <w:rFonts w:ascii="Times New Roman" w:hAnsi="Times New Roman"/>
          <w:sz w:val="28"/>
          <w:szCs w:val="28"/>
        </w:rPr>
        <w:footnoteReference w:id="6"/>
      </w:r>
    </w:p>
    <w:p w:rsidR="008F75BE" w:rsidRPr="007A08AD" w:rsidRDefault="00E97FA0"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Конституционные определения "законодательный орган", "орган законодательной власти", "право законодательной инициативы" позволяют отнести к законодательному процессу деятельность субъектов права законодательной инициативы в Федеральном Собрании Российской Федерации, а также последующие, предусмотренные Конституцией, действия Президента Российской Федерации.</w:t>
      </w:r>
      <w:r w:rsidR="00122EA9">
        <w:rPr>
          <w:rFonts w:ascii="Times New Roman" w:hAnsi="Times New Roman" w:cs="Times New Roman"/>
          <w:sz w:val="28"/>
          <w:szCs w:val="28"/>
        </w:rPr>
        <w:t xml:space="preserve"> </w:t>
      </w:r>
      <w:r w:rsidR="008F75BE" w:rsidRPr="007A08AD">
        <w:rPr>
          <w:rFonts w:ascii="Times New Roman" w:hAnsi="Times New Roman" w:cs="Times New Roman"/>
          <w:sz w:val="28"/>
          <w:szCs w:val="28"/>
        </w:rPr>
        <w:t>Законотворческий же процесс может осуществляться неограниченным кругом лиц (в том числе субъектами права законодательной инициативы, различными элементами гражданского общества, отдельными гражданами и пр.) и охватывает "деятельность различных органов и лиц в ходе подготовительных работ, а также в дальнейшем - на различных стадиях законодательного процесса"</w:t>
      </w:r>
      <w:r w:rsidR="00666E3C" w:rsidRPr="007A08AD">
        <w:rPr>
          <w:rFonts w:ascii="Times New Roman" w:hAnsi="Times New Roman" w:cs="Times New Roman"/>
          <w:sz w:val="28"/>
          <w:szCs w:val="28"/>
        </w:rPr>
        <w:t>.</w:t>
      </w:r>
      <w:r w:rsidR="00666E3C" w:rsidRPr="007A08AD">
        <w:rPr>
          <w:rStyle w:val="affc"/>
          <w:rFonts w:ascii="Times New Roman" w:hAnsi="Times New Roman"/>
          <w:sz w:val="28"/>
          <w:szCs w:val="28"/>
        </w:rPr>
        <w:footnoteReference w:id="7"/>
      </w:r>
    </w:p>
    <w:p w:rsidR="008F75BE" w:rsidRPr="007A08AD" w:rsidRDefault="008F75BE"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Таким образом, понятие законотворческого процесса представляется более широким и включает в себя законодательный процесс</w:t>
      </w:r>
      <w:r w:rsidR="00A71C50">
        <w:rPr>
          <w:rFonts w:ascii="Times New Roman" w:hAnsi="Times New Roman" w:cs="Times New Roman"/>
          <w:sz w:val="28"/>
          <w:szCs w:val="28"/>
        </w:rPr>
        <w:t>.</w:t>
      </w:r>
    </w:p>
    <w:p w:rsidR="008F75BE" w:rsidRPr="007A08AD" w:rsidRDefault="008F75BE"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Некоторыми исследователями высказывается точка зрения, что более корректно использовать вместо понятия "законодательный процесс" понятие "законопроектный процесс", поскольку содержанием деятельности всех участников "законопроизводящего" процесса и предметом их усилий является законопроект до тех пор, пока он не получит наконец статус собственно закона, т.е. приобретет юридич</w:t>
      </w:r>
      <w:r w:rsidR="00830CAB" w:rsidRPr="007A08AD">
        <w:rPr>
          <w:rFonts w:ascii="Times New Roman" w:hAnsi="Times New Roman" w:cs="Times New Roman"/>
          <w:sz w:val="28"/>
          <w:szCs w:val="28"/>
        </w:rPr>
        <w:t>ескую силу и начнет действовать.</w:t>
      </w:r>
      <w:r w:rsidR="00830CAB" w:rsidRPr="007A08AD">
        <w:rPr>
          <w:rStyle w:val="affc"/>
          <w:rFonts w:ascii="Times New Roman" w:hAnsi="Times New Roman"/>
          <w:sz w:val="28"/>
          <w:szCs w:val="28"/>
        </w:rPr>
        <w:footnoteReference w:id="8"/>
      </w:r>
      <w:r w:rsidR="00830CAB" w:rsidRPr="007A08AD">
        <w:rPr>
          <w:rFonts w:ascii="Times New Roman" w:hAnsi="Times New Roman" w:cs="Times New Roman"/>
          <w:sz w:val="28"/>
          <w:szCs w:val="28"/>
        </w:rPr>
        <w:t xml:space="preserve"> </w:t>
      </w:r>
      <w:r w:rsidRPr="007A08AD">
        <w:rPr>
          <w:rFonts w:ascii="Times New Roman" w:hAnsi="Times New Roman" w:cs="Times New Roman"/>
          <w:sz w:val="28"/>
          <w:szCs w:val="28"/>
        </w:rPr>
        <w:t xml:space="preserve">Такая концепция во многом отражает суть процесса, тем не </w:t>
      </w:r>
      <w:r w:rsidR="00390CE7" w:rsidRPr="007A08AD">
        <w:rPr>
          <w:rFonts w:ascii="Times New Roman" w:hAnsi="Times New Roman" w:cs="Times New Roman"/>
          <w:sz w:val="28"/>
          <w:szCs w:val="28"/>
        </w:rPr>
        <w:t>менее,</w:t>
      </w:r>
      <w:r w:rsidRPr="007A08AD">
        <w:rPr>
          <w:rFonts w:ascii="Times New Roman" w:hAnsi="Times New Roman" w:cs="Times New Roman"/>
          <w:sz w:val="28"/>
          <w:szCs w:val="28"/>
        </w:rPr>
        <w:t xml:space="preserve"> ее реализация предполагает серьезную переработку конституционных положений.</w:t>
      </w:r>
    </w:p>
    <w:p w:rsidR="00B362EA" w:rsidRPr="007A08AD" w:rsidRDefault="001B647E" w:rsidP="007A08AD">
      <w:pPr>
        <w:pStyle w:val="ConsPlusNormal"/>
        <w:spacing w:line="360" w:lineRule="auto"/>
        <w:ind w:firstLine="709"/>
        <w:jc w:val="both"/>
        <w:rPr>
          <w:rFonts w:ascii="Times New Roman" w:hAnsi="Times New Roman" w:cs="Times New Roman"/>
          <w:sz w:val="28"/>
          <w:szCs w:val="28"/>
        </w:rPr>
      </w:pPr>
      <w:r w:rsidRPr="001B647E">
        <w:rPr>
          <w:rFonts w:ascii="Times New Roman" w:hAnsi="Times New Roman" w:cs="Times New Roman"/>
          <w:sz w:val="28"/>
          <w:szCs w:val="28"/>
        </w:rPr>
        <w:t xml:space="preserve">С </w:t>
      </w:r>
      <w:r w:rsidRPr="001B647E">
        <w:rPr>
          <w:rFonts w:ascii="Times New Roman" w:hAnsi="Times New Roman"/>
          <w:sz w:val="28"/>
          <w:szCs w:val="28"/>
        </w:rPr>
        <w:t>точки зрения конституционного права,</w:t>
      </w:r>
      <w:r w:rsidR="00B362EA" w:rsidRPr="007A08AD">
        <w:rPr>
          <w:rFonts w:ascii="Times New Roman" w:hAnsi="Times New Roman" w:cs="Times New Roman"/>
          <w:sz w:val="28"/>
          <w:szCs w:val="28"/>
        </w:rPr>
        <w:t xml:space="preserve"> законодательный процесс представляет собой сложную систему организационных действий (процедур), результатом которых является создание закона.</w:t>
      </w:r>
    </w:p>
    <w:p w:rsidR="00B362EA" w:rsidRPr="007A08AD" w:rsidRDefault="00B362EA"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Совокупность процедур составляют стадии законодательного процесса, т.е. относительно законченные этапы, содержание каждого из которых регламентировано таким образом, что только исполнение всех его составляющих дает возможность перейти к следующему этапу.</w:t>
      </w:r>
      <w:r w:rsidRPr="007A08AD">
        <w:rPr>
          <w:rStyle w:val="affc"/>
          <w:rFonts w:ascii="Times New Roman" w:hAnsi="Times New Roman"/>
          <w:sz w:val="28"/>
          <w:szCs w:val="28"/>
        </w:rPr>
        <w:footnoteReference w:id="9"/>
      </w:r>
    </w:p>
    <w:p w:rsidR="00B362EA" w:rsidRPr="007A08AD" w:rsidRDefault="00B362EA" w:rsidP="007A08AD">
      <w:pPr>
        <w:pStyle w:val="ConsPlusNormal"/>
        <w:spacing w:line="360" w:lineRule="auto"/>
        <w:ind w:firstLine="709"/>
        <w:jc w:val="both"/>
        <w:rPr>
          <w:rFonts w:ascii="Times New Roman" w:hAnsi="Times New Roman" w:cs="Times New Roman"/>
          <w:sz w:val="28"/>
          <w:szCs w:val="28"/>
        </w:rPr>
      </w:pPr>
      <w:r w:rsidRPr="007A08AD">
        <w:rPr>
          <w:rFonts w:ascii="Times New Roman" w:hAnsi="Times New Roman" w:cs="Times New Roman"/>
          <w:sz w:val="28"/>
          <w:szCs w:val="28"/>
        </w:rPr>
        <w:t>Таким образом, законодательный процесс является процессом, отражающим работу законодательного органа по своевременному появлению необходимого для регулирования общественных отношений закона, в то время как законотворческий процесс является процессом, отражающим работу более широкого круга субъектов над содержанием закона.</w:t>
      </w:r>
      <w:r w:rsidR="00B67119">
        <w:rPr>
          <w:rFonts w:ascii="Times New Roman" w:hAnsi="Times New Roman" w:cs="Times New Roman"/>
          <w:sz w:val="28"/>
          <w:szCs w:val="28"/>
        </w:rPr>
        <w:t xml:space="preserve"> </w:t>
      </w:r>
      <w:r w:rsidRPr="007A08AD">
        <w:rPr>
          <w:rFonts w:ascii="Times New Roman" w:hAnsi="Times New Roman" w:cs="Times New Roman"/>
          <w:sz w:val="28"/>
          <w:szCs w:val="28"/>
        </w:rPr>
        <w:t>Гармонизация двух взаимодополняющих, но разных по предназначению процессов в конечном счете определяет качество принимаемых законов, а также роль и значение подзаконных актов в современном российском правотворчестве.</w:t>
      </w:r>
    </w:p>
    <w:p w:rsidR="008F75BE" w:rsidRPr="007A08AD" w:rsidRDefault="008F75BE" w:rsidP="007A08AD">
      <w:pPr>
        <w:pStyle w:val="afff6"/>
        <w:rPr>
          <w:szCs w:val="28"/>
        </w:rPr>
      </w:pPr>
      <w:r w:rsidRPr="007A08AD">
        <w:rPr>
          <w:szCs w:val="28"/>
        </w:rPr>
        <w:t>Законотворческий процесс базируется на ценностях и нормах Конституции Российской Федерации, а его результат (принятый закон) должен являться ее правовым продолжением.</w:t>
      </w:r>
      <w:r w:rsidR="009E4BB7">
        <w:rPr>
          <w:szCs w:val="28"/>
        </w:rPr>
        <w:t xml:space="preserve"> Учитывая это, важно отметить высокую значимость эффективности и качества законодательного процесса.</w:t>
      </w:r>
    </w:p>
    <w:p w:rsidR="00EE182C" w:rsidRPr="00604151" w:rsidRDefault="00EE182C" w:rsidP="00EE182C">
      <w:pPr>
        <w:spacing w:after="0" w:line="360" w:lineRule="auto"/>
        <w:ind w:firstLine="709"/>
        <w:jc w:val="both"/>
        <w:rPr>
          <w:rFonts w:ascii="Times New Roman" w:hAnsi="Times New Roman"/>
          <w:sz w:val="28"/>
          <w:szCs w:val="28"/>
        </w:rPr>
      </w:pPr>
      <w:r w:rsidRPr="007A08AD">
        <w:rPr>
          <w:rFonts w:ascii="Times New Roman" w:hAnsi="Times New Roman"/>
          <w:sz w:val="28"/>
          <w:szCs w:val="28"/>
        </w:rPr>
        <w:t>В научной и учебной литературе справедливо указывается на то, что законотворческая деятельность современных цивилизованных государств должна осуществляться на базе ряда общих, основополагающих принципов, представляющих собой организационные начала, которые определяют существо, характерные черты и общее направление этой деятельности</w:t>
      </w:r>
      <w:r>
        <w:rPr>
          <w:rFonts w:ascii="Times New Roman" w:hAnsi="Times New Roman"/>
          <w:sz w:val="28"/>
          <w:szCs w:val="28"/>
        </w:rPr>
        <w:t xml:space="preserve">. </w:t>
      </w:r>
      <w:r w:rsidR="00050869">
        <w:rPr>
          <w:rFonts w:ascii="Times New Roman" w:hAnsi="Times New Roman"/>
          <w:sz w:val="28"/>
          <w:szCs w:val="28"/>
        </w:rPr>
        <w:t xml:space="preserve">Как было отмечено </w:t>
      </w:r>
      <w:r w:rsidR="00604151">
        <w:rPr>
          <w:rFonts w:ascii="Times New Roman" w:hAnsi="Times New Roman"/>
          <w:sz w:val="28"/>
          <w:szCs w:val="28"/>
        </w:rPr>
        <w:t xml:space="preserve">выше </w:t>
      </w:r>
      <w:r>
        <w:rPr>
          <w:rFonts w:ascii="Times New Roman" w:hAnsi="Times New Roman"/>
          <w:sz w:val="28"/>
          <w:szCs w:val="28"/>
        </w:rPr>
        <w:t xml:space="preserve">законодательный процесс является составной частью законотворчества </w:t>
      </w:r>
      <w:r w:rsidRPr="00604151">
        <w:rPr>
          <w:rFonts w:ascii="Times New Roman" w:hAnsi="Times New Roman"/>
          <w:sz w:val="28"/>
          <w:szCs w:val="28"/>
        </w:rPr>
        <w:t>(правотворчества)</w:t>
      </w:r>
      <w:r w:rsidR="00604151" w:rsidRPr="00604151">
        <w:rPr>
          <w:rFonts w:ascii="Times New Roman" w:hAnsi="Times New Roman"/>
          <w:sz w:val="28"/>
          <w:szCs w:val="28"/>
        </w:rPr>
        <w:t>,</w:t>
      </w:r>
      <w:r w:rsidRPr="00604151">
        <w:rPr>
          <w:rFonts w:ascii="Times New Roman" w:hAnsi="Times New Roman"/>
          <w:sz w:val="28"/>
          <w:szCs w:val="28"/>
        </w:rPr>
        <w:t xml:space="preserve"> </w:t>
      </w:r>
      <w:r w:rsidR="00604151" w:rsidRPr="00604151">
        <w:rPr>
          <w:rFonts w:ascii="Times New Roman" w:hAnsi="Times New Roman"/>
          <w:sz w:val="28"/>
          <w:szCs w:val="28"/>
        </w:rPr>
        <w:t xml:space="preserve">в связи с чем </w:t>
      </w:r>
      <w:r w:rsidR="00336385">
        <w:rPr>
          <w:rFonts w:ascii="Times New Roman" w:hAnsi="Times New Roman"/>
          <w:sz w:val="28"/>
          <w:szCs w:val="28"/>
        </w:rPr>
        <w:t>нижеуказанные</w:t>
      </w:r>
      <w:r w:rsidR="00050869" w:rsidRPr="00604151">
        <w:rPr>
          <w:rFonts w:ascii="Times New Roman" w:hAnsi="Times New Roman"/>
          <w:sz w:val="28"/>
          <w:szCs w:val="28"/>
        </w:rPr>
        <w:t xml:space="preserve"> принципы лежат и в его основе</w:t>
      </w:r>
      <w:r w:rsidR="00604151" w:rsidRPr="00604151">
        <w:rPr>
          <w:rFonts w:ascii="Times New Roman" w:hAnsi="Times New Roman"/>
          <w:sz w:val="28"/>
          <w:szCs w:val="28"/>
        </w:rPr>
        <w:t>.</w:t>
      </w:r>
    </w:p>
    <w:p w:rsidR="00EC2986" w:rsidRPr="00604151" w:rsidRDefault="00EC2986" w:rsidP="00EC2986">
      <w:pPr>
        <w:spacing w:after="0" w:line="360" w:lineRule="auto"/>
        <w:ind w:firstLine="709"/>
        <w:jc w:val="both"/>
        <w:rPr>
          <w:rFonts w:ascii="Times New Roman" w:hAnsi="Times New Roman"/>
          <w:sz w:val="28"/>
          <w:szCs w:val="28"/>
        </w:rPr>
      </w:pPr>
      <w:r w:rsidRPr="00604151">
        <w:rPr>
          <w:rFonts w:ascii="Times New Roman" w:hAnsi="Times New Roman"/>
          <w:sz w:val="28"/>
          <w:szCs w:val="28"/>
        </w:rPr>
        <w:t>Более подробно рассмотрим принципы, в отношении которых ученные уделя</w:t>
      </w:r>
      <w:r w:rsidR="00604151" w:rsidRPr="00604151">
        <w:rPr>
          <w:rFonts w:ascii="Times New Roman" w:hAnsi="Times New Roman"/>
          <w:sz w:val="28"/>
          <w:szCs w:val="28"/>
        </w:rPr>
        <w:t>ют наибольшее внимание:</w:t>
      </w:r>
    </w:p>
    <w:p w:rsidR="00EE182C" w:rsidRPr="007A08AD" w:rsidRDefault="004F529C" w:rsidP="00EE18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182C" w:rsidRPr="007A08AD">
        <w:rPr>
          <w:rFonts w:ascii="Times New Roman" w:hAnsi="Times New Roman"/>
          <w:sz w:val="28"/>
          <w:szCs w:val="28"/>
        </w:rPr>
        <w:t>демократизм</w:t>
      </w:r>
      <w:r w:rsidR="00EE182C" w:rsidRPr="007A08AD">
        <w:rPr>
          <w:rFonts w:ascii="Times New Roman" w:hAnsi="Times New Roman"/>
          <w:b/>
          <w:bCs/>
          <w:sz w:val="28"/>
          <w:szCs w:val="28"/>
        </w:rPr>
        <w:t>,</w:t>
      </w:r>
      <w:r w:rsidR="00EE182C" w:rsidRPr="007A08AD">
        <w:rPr>
          <w:rFonts w:ascii="Times New Roman" w:hAnsi="Times New Roman"/>
          <w:sz w:val="28"/>
          <w:szCs w:val="28"/>
        </w:rPr>
        <w:t xml:space="preserve"> предполагающий активное участие представителей различных слоев общества и всех ветвей власти в законотворческой деятельности;</w:t>
      </w:r>
    </w:p>
    <w:p w:rsidR="00EE182C" w:rsidRPr="007A08AD" w:rsidRDefault="004F529C" w:rsidP="00EE18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182C" w:rsidRPr="007A08AD">
        <w:rPr>
          <w:rFonts w:ascii="Times New Roman" w:hAnsi="Times New Roman"/>
          <w:sz w:val="28"/>
          <w:szCs w:val="28"/>
        </w:rPr>
        <w:t>законность и конституционность, исходящие из необходимости строгого и неуклонного следования конституции и обыкновенным законам в процессе законотворческой деятельности;</w:t>
      </w:r>
    </w:p>
    <w:p w:rsidR="00EE182C" w:rsidRPr="007A08AD" w:rsidRDefault="004F529C" w:rsidP="00EE18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182C" w:rsidRPr="007A08AD">
        <w:rPr>
          <w:rFonts w:ascii="Times New Roman" w:hAnsi="Times New Roman"/>
          <w:sz w:val="28"/>
          <w:szCs w:val="28"/>
        </w:rPr>
        <w:t>гуманизм, выражающийся в направленности издаваемых нормативных актов на защиту прав и свобод граждан, на максимальное удовлетворение их материальных и духовных потребностей;</w:t>
      </w:r>
    </w:p>
    <w:p w:rsidR="00AA0F18" w:rsidRDefault="004F529C" w:rsidP="00EE182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182C" w:rsidRPr="007A08AD">
        <w:rPr>
          <w:rFonts w:ascii="Times New Roman" w:hAnsi="Times New Roman"/>
          <w:sz w:val="28"/>
          <w:szCs w:val="28"/>
        </w:rPr>
        <w:t>профессионализм, проявляющийся в обязательном участии квалифицированных, высокопрофессиональных специалистов на всех стадиях законотворческого процесса</w:t>
      </w:r>
      <w:r w:rsidR="00AA0F18">
        <w:rPr>
          <w:rFonts w:ascii="Times New Roman" w:hAnsi="Times New Roman"/>
          <w:sz w:val="28"/>
          <w:szCs w:val="28"/>
        </w:rPr>
        <w:t>;</w:t>
      </w:r>
    </w:p>
    <w:p w:rsidR="00EE182C" w:rsidRPr="007A08AD" w:rsidRDefault="00AA0F18" w:rsidP="00EE182C">
      <w:pPr>
        <w:spacing w:after="0" w:line="360" w:lineRule="auto"/>
        <w:ind w:firstLine="709"/>
        <w:jc w:val="both"/>
        <w:rPr>
          <w:rFonts w:ascii="Times New Roman" w:hAnsi="Times New Roman"/>
          <w:sz w:val="28"/>
          <w:szCs w:val="28"/>
        </w:rPr>
      </w:pPr>
      <w:r>
        <w:rPr>
          <w:rFonts w:ascii="Times New Roman" w:hAnsi="Times New Roman"/>
          <w:sz w:val="28"/>
          <w:szCs w:val="28"/>
        </w:rPr>
        <w:t>-</w:t>
      </w:r>
      <w:r w:rsidRPr="007A08AD">
        <w:rPr>
          <w:rFonts w:ascii="Times New Roman" w:hAnsi="Times New Roman"/>
          <w:sz w:val="28"/>
          <w:szCs w:val="28"/>
        </w:rPr>
        <w:t xml:space="preserve"> принцип постоянного</w:t>
      </w:r>
      <w:r w:rsidRPr="007A08AD">
        <w:rPr>
          <w:rFonts w:ascii="Times New Roman" w:hAnsi="Times New Roman"/>
          <w:b/>
          <w:bCs/>
          <w:sz w:val="28"/>
          <w:szCs w:val="28"/>
        </w:rPr>
        <w:t xml:space="preserve"> </w:t>
      </w:r>
      <w:r w:rsidRPr="007A08AD">
        <w:rPr>
          <w:rFonts w:ascii="Times New Roman" w:hAnsi="Times New Roman"/>
          <w:sz w:val="28"/>
          <w:szCs w:val="28"/>
        </w:rPr>
        <w:t>технического совершенства принимаемых актов.</w:t>
      </w:r>
      <w:r w:rsidR="00EE182C" w:rsidRPr="007A08AD">
        <w:rPr>
          <w:rStyle w:val="affc"/>
          <w:rFonts w:ascii="Times New Roman" w:hAnsi="Times New Roman"/>
          <w:sz w:val="28"/>
          <w:szCs w:val="28"/>
        </w:rPr>
        <w:footnoteReference w:id="10"/>
      </w:r>
      <w:r w:rsidR="00EE182C" w:rsidRPr="007A08AD">
        <w:rPr>
          <w:rFonts w:ascii="Times New Roman" w:hAnsi="Times New Roman"/>
          <w:sz w:val="28"/>
          <w:szCs w:val="28"/>
        </w:rPr>
        <w:t>.</w:t>
      </w:r>
    </w:p>
    <w:p w:rsidR="00EE182C" w:rsidRPr="007A08AD" w:rsidRDefault="00781F78" w:rsidP="00EE182C">
      <w:pPr>
        <w:spacing w:after="0" w:line="360" w:lineRule="auto"/>
        <w:ind w:firstLine="709"/>
        <w:jc w:val="both"/>
        <w:rPr>
          <w:rFonts w:ascii="Times New Roman" w:hAnsi="Times New Roman"/>
          <w:sz w:val="28"/>
          <w:szCs w:val="28"/>
        </w:rPr>
      </w:pPr>
      <w:r>
        <w:rPr>
          <w:rFonts w:ascii="Times New Roman" w:hAnsi="Times New Roman"/>
          <w:sz w:val="28"/>
          <w:szCs w:val="28"/>
        </w:rPr>
        <w:t>Так</w:t>
      </w:r>
      <w:r w:rsidR="00EE182C" w:rsidRPr="007A08AD">
        <w:rPr>
          <w:rFonts w:ascii="Times New Roman" w:hAnsi="Times New Roman"/>
          <w:sz w:val="28"/>
          <w:szCs w:val="28"/>
        </w:rPr>
        <w:t xml:space="preserve">же </w:t>
      </w:r>
      <w:r w:rsidR="00C5762E">
        <w:rPr>
          <w:rFonts w:ascii="Times New Roman" w:hAnsi="Times New Roman"/>
          <w:sz w:val="28"/>
          <w:szCs w:val="28"/>
        </w:rPr>
        <w:t>некоторые юристы</w:t>
      </w:r>
      <w:r w:rsidR="00EE182C" w:rsidRPr="007A08AD">
        <w:rPr>
          <w:rFonts w:ascii="Times New Roman" w:hAnsi="Times New Roman"/>
          <w:sz w:val="28"/>
          <w:szCs w:val="28"/>
        </w:rPr>
        <w:t xml:space="preserve"> выделяют </w:t>
      </w:r>
      <w:r w:rsidR="00C5762E">
        <w:rPr>
          <w:rFonts w:ascii="Times New Roman" w:hAnsi="Times New Roman"/>
          <w:sz w:val="28"/>
          <w:szCs w:val="28"/>
        </w:rPr>
        <w:t>следующие</w:t>
      </w:r>
      <w:r w:rsidR="00EE182C" w:rsidRPr="007A08AD">
        <w:rPr>
          <w:rFonts w:ascii="Times New Roman" w:hAnsi="Times New Roman"/>
          <w:sz w:val="28"/>
          <w:szCs w:val="28"/>
        </w:rPr>
        <w:t xml:space="preserve"> </w:t>
      </w:r>
      <w:r w:rsidR="004F529C">
        <w:rPr>
          <w:rFonts w:ascii="Times New Roman" w:hAnsi="Times New Roman"/>
          <w:sz w:val="28"/>
          <w:szCs w:val="28"/>
        </w:rPr>
        <w:t xml:space="preserve">специфические </w:t>
      </w:r>
      <w:r w:rsidR="00EE182C" w:rsidRPr="007A08AD">
        <w:rPr>
          <w:rFonts w:ascii="Times New Roman" w:hAnsi="Times New Roman"/>
          <w:sz w:val="28"/>
          <w:szCs w:val="28"/>
        </w:rPr>
        <w:t>принцип</w:t>
      </w:r>
      <w:r w:rsidR="00C5762E">
        <w:rPr>
          <w:rFonts w:ascii="Times New Roman" w:hAnsi="Times New Roman"/>
          <w:sz w:val="28"/>
          <w:szCs w:val="28"/>
        </w:rPr>
        <w:t>ы</w:t>
      </w:r>
      <w:r w:rsidR="00EE182C" w:rsidRPr="007A08AD">
        <w:rPr>
          <w:rFonts w:ascii="Times New Roman" w:hAnsi="Times New Roman"/>
          <w:sz w:val="28"/>
          <w:szCs w:val="28"/>
        </w:rPr>
        <w:t>:</w:t>
      </w:r>
      <w:r w:rsidR="00B20DA9">
        <w:rPr>
          <w:rFonts w:ascii="Times New Roman" w:hAnsi="Times New Roman"/>
          <w:sz w:val="28"/>
          <w:szCs w:val="28"/>
        </w:rPr>
        <w:t xml:space="preserve"> </w:t>
      </w:r>
    </w:p>
    <w:p w:rsidR="004F529C" w:rsidRPr="007A08AD" w:rsidRDefault="00EE182C" w:rsidP="004F529C">
      <w:pPr>
        <w:spacing w:after="0" w:line="360" w:lineRule="auto"/>
        <w:ind w:firstLine="709"/>
        <w:jc w:val="both"/>
        <w:rPr>
          <w:rFonts w:ascii="Times New Roman" w:hAnsi="Times New Roman"/>
          <w:sz w:val="28"/>
          <w:szCs w:val="28"/>
        </w:rPr>
      </w:pPr>
      <w:r w:rsidRPr="007A08AD">
        <w:rPr>
          <w:rFonts w:ascii="Times New Roman" w:hAnsi="Times New Roman"/>
          <w:sz w:val="28"/>
          <w:szCs w:val="28"/>
        </w:rPr>
        <w:t xml:space="preserve">- </w:t>
      </w:r>
      <w:r w:rsidR="004F529C">
        <w:rPr>
          <w:rFonts w:ascii="Times New Roman" w:hAnsi="Times New Roman"/>
          <w:sz w:val="28"/>
          <w:szCs w:val="28"/>
        </w:rPr>
        <w:t>п</w:t>
      </w:r>
      <w:r w:rsidRPr="007A08AD">
        <w:rPr>
          <w:rFonts w:ascii="Times New Roman" w:hAnsi="Times New Roman"/>
          <w:sz w:val="28"/>
          <w:szCs w:val="28"/>
        </w:rPr>
        <w:t>ринцип адекватного отражения нормативно-правовых потребностей.</w:t>
      </w:r>
      <w:r w:rsidR="004F529C">
        <w:rPr>
          <w:rFonts w:ascii="Times New Roman" w:hAnsi="Times New Roman"/>
          <w:sz w:val="28"/>
          <w:szCs w:val="28"/>
        </w:rPr>
        <w:t xml:space="preserve"> </w:t>
      </w:r>
      <w:r w:rsidR="004F529C" w:rsidRPr="007A08AD">
        <w:rPr>
          <w:rFonts w:ascii="Times New Roman" w:hAnsi="Times New Roman"/>
          <w:sz w:val="28"/>
          <w:szCs w:val="28"/>
        </w:rPr>
        <w:t>В демократическом обществе объективно - необходимое определяет логический слой законотворческого процесса. Каждая правовая норма должна иметь свой логический фундамент, содержание определено закономерностями общественного развития, его реальными потребностями.</w:t>
      </w:r>
    </w:p>
    <w:p w:rsidR="004F529C" w:rsidRPr="007A08AD" w:rsidRDefault="00EE182C" w:rsidP="004F529C">
      <w:pPr>
        <w:spacing w:after="0" w:line="360" w:lineRule="auto"/>
        <w:ind w:firstLine="709"/>
        <w:jc w:val="both"/>
        <w:rPr>
          <w:rFonts w:ascii="Times New Roman" w:hAnsi="Times New Roman"/>
          <w:sz w:val="28"/>
          <w:szCs w:val="28"/>
          <w:vertAlign w:val="superscript"/>
        </w:rPr>
      </w:pPr>
      <w:r w:rsidRPr="007A08AD">
        <w:rPr>
          <w:rFonts w:ascii="Times New Roman" w:hAnsi="Times New Roman"/>
          <w:sz w:val="28"/>
          <w:szCs w:val="28"/>
        </w:rPr>
        <w:t xml:space="preserve">- </w:t>
      </w:r>
      <w:r w:rsidR="004F529C">
        <w:rPr>
          <w:rFonts w:ascii="Times New Roman" w:hAnsi="Times New Roman"/>
          <w:sz w:val="28"/>
          <w:szCs w:val="28"/>
        </w:rPr>
        <w:t>п</w:t>
      </w:r>
      <w:r w:rsidRPr="007A08AD">
        <w:rPr>
          <w:rFonts w:ascii="Times New Roman" w:hAnsi="Times New Roman"/>
          <w:sz w:val="28"/>
          <w:szCs w:val="28"/>
        </w:rPr>
        <w:t>ринцип понятийной определенности.</w:t>
      </w:r>
      <w:r w:rsidR="004F529C">
        <w:rPr>
          <w:rFonts w:ascii="Times New Roman" w:hAnsi="Times New Roman"/>
          <w:sz w:val="28"/>
          <w:szCs w:val="28"/>
        </w:rPr>
        <w:t xml:space="preserve"> </w:t>
      </w:r>
      <w:r w:rsidR="004F529C" w:rsidRPr="007A08AD">
        <w:rPr>
          <w:rFonts w:ascii="Times New Roman" w:hAnsi="Times New Roman"/>
          <w:sz w:val="28"/>
          <w:szCs w:val="28"/>
        </w:rPr>
        <w:t xml:space="preserve">Язык нормативного акта должен быть понятен и общеупотребителен, в то же время ему необходимо быть четким, и ясным, кратким. Логичность текста закона - общее требование для процесса нормотворчества достигается через ясность языка закона. </w:t>
      </w:r>
    </w:p>
    <w:p w:rsidR="004F529C" w:rsidRPr="007A08AD" w:rsidRDefault="004F529C" w:rsidP="004F529C">
      <w:pPr>
        <w:spacing w:after="0" w:line="360" w:lineRule="auto"/>
        <w:ind w:firstLine="709"/>
        <w:jc w:val="both"/>
        <w:rPr>
          <w:rFonts w:ascii="Times New Roman" w:hAnsi="Times New Roman"/>
          <w:sz w:val="28"/>
          <w:szCs w:val="28"/>
          <w:vertAlign w:val="superscript"/>
        </w:rPr>
      </w:pPr>
      <w:r w:rsidRPr="007A08AD">
        <w:rPr>
          <w:rFonts w:ascii="Times New Roman" w:hAnsi="Times New Roman"/>
          <w:sz w:val="28"/>
          <w:szCs w:val="28"/>
        </w:rPr>
        <w:t>Е.Лукьянова справедливо считает необходимым установить правило: «каждый новый термин должен быть четко определен в том нормативном акте, где он появился впервые и внесен в соответствующий перечень»</w:t>
      </w:r>
      <w:r w:rsidRPr="007A08AD">
        <w:rPr>
          <w:rStyle w:val="affc"/>
          <w:rFonts w:ascii="Times New Roman" w:hAnsi="Times New Roman"/>
          <w:sz w:val="28"/>
          <w:szCs w:val="28"/>
        </w:rPr>
        <w:footnoteReference w:id="11"/>
      </w:r>
      <w:r w:rsidRPr="007A08AD">
        <w:rPr>
          <w:rFonts w:ascii="Times New Roman" w:hAnsi="Times New Roman"/>
          <w:sz w:val="28"/>
          <w:szCs w:val="28"/>
        </w:rPr>
        <w:t>.</w:t>
      </w:r>
    </w:p>
    <w:p w:rsidR="00EE182C" w:rsidRPr="007A08AD" w:rsidRDefault="00EE182C" w:rsidP="00EE182C">
      <w:pPr>
        <w:spacing w:after="0" w:line="360" w:lineRule="auto"/>
        <w:ind w:firstLine="709"/>
        <w:jc w:val="both"/>
        <w:rPr>
          <w:rFonts w:ascii="Times New Roman" w:hAnsi="Times New Roman"/>
          <w:sz w:val="28"/>
          <w:szCs w:val="28"/>
        </w:rPr>
      </w:pPr>
      <w:r w:rsidRPr="007A08AD">
        <w:rPr>
          <w:rFonts w:ascii="Times New Roman" w:hAnsi="Times New Roman"/>
          <w:sz w:val="28"/>
          <w:szCs w:val="28"/>
        </w:rPr>
        <w:t xml:space="preserve">- </w:t>
      </w:r>
      <w:r w:rsidR="00356248">
        <w:rPr>
          <w:rFonts w:ascii="Times New Roman" w:hAnsi="Times New Roman"/>
          <w:sz w:val="28"/>
          <w:szCs w:val="28"/>
        </w:rPr>
        <w:t>п</w:t>
      </w:r>
      <w:r w:rsidRPr="007A08AD">
        <w:rPr>
          <w:rFonts w:ascii="Times New Roman" w:hAnsi="Times New Roman"/>
          <w:sz w:val="28"/>
          <w:szCs w:val="28"/>
        </w:rPr>
        <w:t>ринцип модальной сбалансированности.</w:t>
      </w:r>
      <w:r w:rsidR="00356248" w:rsidRPr="00356248">
        <w:rPr>
          <w:rFonts w:ascii="Times New Roman" w:hAnsi="Times New Roman"/>
          <w:sz w:val="28"/>
          <w:szCs w:val="28"/>
        </w:rPr>
        <w:t xml:space="preserve"> </w:t>
      </w:r>
      <w:r w:rsidR="00356248" w:rsidRPr="007A08AD">
        <w:rPr>
          <w:rFonts w:ascii="Times New Roman" w:hAnsi="Times New Roman"/>
          <w:sz w:val="28"/>
          <w:szCs w:val="28"/>
        </w:rPr>
        <w:t>Модальный феномен всякой нормативной реальности выражается, как правило, в модусах: «разрешено», «требуется» («обязательно»), «запрещено». Правовой характер этот принцип приобретает</w:t>
      </w:r>
      <w:r w:rsidR="00356248" w:rsidRPr="007A08AD">
        <w:rPr>
          <w:rFonts w:ascii="Times New Roman" w:hAnsi="Times New Roman"/>
          <w:b/>
          <w:bCs/>
          <w:sz w:val="28"/>
          <w:szCs w:val="28"/>
        </w:rPr>
        <w:t xml:space="preserve"> </w:t>
      </w:r>
      <w:r w:rsidR="00356248" w:rsidRPr="007A08AD">
        <w:rPr>
          <w:rFonts w:ascii="Times New Roman" w:hAnsi="Times New Roman"/>
          <w:sz w:val="28"/>
          <w:szCs w:val="28"/>
        </w:rPr>
        <w:t>в общественных отношениях, одной из сторон которых выступает власть. Эффективность функционирования таких отношений обусловлена</w:t>
      </w:r>
      <w:r w:rsidR="00122EA9">
        <w:rPr>
          <w:rFonts w:ascii="Times New Roman" w:hAnsi="Times New Roman"/>
          <w:sz w:val="28"/>
          <w:szCs w:val="28"/>
        </w:rPr>
        <w:t xml:space="preserve"> тем, насколько сбалансированы </w:t>
      </w:r>
      <w:r w:rsidR="00356248" w:rsidRPr="007A08AD">
        <w:rPr>
          <w:rFonts w:ascii="Times New Roman" w:hAnsi="Times New Roman"/>
          <w:sz w:val="28"/>
          <w:szCs w:val="28"/>
        </w:rPr>
        <w:t xml:space="preserve">составные правовой модальности, как они согласуются. </w:t>
      </w:r>
    </w:p>
    <w:p w:rsidR="00EE182C" w:rsidRPr="009A7760" w:rsidRDefault="00EE182C" w:rsidP="00356248">
      <w:pPr>
        <w:spacing w:after="0" w:line="360" w:lineRule="auto"/>
        <w:ind w:firstLine="709"/>
        <w:jc w:val="both"/>
        <w:rPr>
          <w:rFonts w:ascii="Times New Roman" w:hAnsi="Times New Roman"/>
          <w:bCs/>
          <w:i/>
          <w:sz w:val="28"/>
          <w:szCs w:val="28"/>
          <w:u w:val="single"/>
        </w:rPr>
      </w:pPr>
      <w:r w:rsidRPr="007A08AD">
        <w:rPr>
          <w:rFonts w:ascii="Times New Roman" w:hAnsi="Times New Roman"/>
          <w:sz w:val="28"/>
          <w:szCs w:val="28"/>
        </w:rPr>
        <w:t xml:space="preserve">- </w:t>
      </w:r>
      <w:r w:rsidR="00356248">
        <w:rPr>
          <w:rFonts w:ascii="Times New Roman" w:hAnsi="Times New Roman"/>
          <w:sz w:val="28"/>
          <w:szCs w:val="28"/>
        </w:rPr>
        <w:t>п</w:t>
      </w:r>
      <w:r w:rsidRPr="007A08AD">
        <w:rPr>
          <w:rFonts w:ascii="Times New Roman" w:hAnsi="Times New Roman"/>
          <w:sz w:val="28"/>
          <w:szCs w:val="28"/>
        </w:rPr>
        <w:t>ринцип ретребутивной обеспеченности</w:t>
      </w:r>
      <w:r w:rsidR="00356248">
        <w:rPr>
          <w:rFonts w:ascii="Times New Roman" w:hAnsi="Times New Roman"/>
          <w:sz w:val="28"/>
          <w:szCs w:val="28"/>
        </w:rPr>
        <w:t>.</w:t>
      </w:r>
      <w:r w:rsidR="00356248" w:rsidRPr="00356248">
        <w:rPr>
          <w:rFonts w:ascii="Times New Roman" w:hAnsi="Times New Roman"/>
          <w:sz w:val="28"/>
          <w:szCs w:val="28"/>
        </w:rPr>
        <w:t xml:space="preserve"> </w:t>
      </w:r>
      <w:r w:rsidR="00356248" w:rsidRPr="007A08AD">
        <w:rPr>
          <w:rFonts w:ascii="Times New Roman" w:hAnsi="Times New Roman"/>
          <w:sz w:val="28"/>
          <w:szCs w:val="28"/>
        </w:rPr>
        <w:t>Ретрибутивная обеспеченность, что в переводе с латыни означает воздаяние, возмещение, оплата, является функциональной спецификой права, условием - его эффективного действия.</w:t>
      </w:r>
      <w:r w:rsidR="00122EA9">
        <w:rPr>
          <w:rFonts w:ascii="Times New Roman" w:hAnsi="Times New Roman"/>
          <w:sz w:val="28"/>
          <w:szCs w:val="28"/>
        </w:rPr>
        <w:t xml:space="preserve"> </w:t>
      </w:r>
      <w:r w:rsidR="00356248" w:rsidRPr="007A08AD">
        <w:rPr>
          <w:rFonts w:ascii="Times New Roman" w:hAnsi="Times New Roman"/>
          <w:sz w:val="28"/>
          <w:szCs w:val="28"/>
        </w:rPr>
        <w:t>Закон без санкций теряет свой практический смысл. Образуя механизм юридической защиты на случай возникновения правонарушающей ситуации, санкции определяют содержание и реальную функциональную силу принципа неотвратимости юридической ретрибуции, игнорирование которого или непоследовательное проведение могут привести к деградации самой государственности, как таковой.</w:t>
      </w:r>
      <w:r w:rsidRPr="007A08AD">
        <w:rPr>
          <w:rStyle w:val="affc"/>
          <w:rFonts w:ascii="Times New Roman" w:hAnsi="Times New Roman"/>
          <w:sz w:val="28"/>
          <w:szCs w:val="28"/>
        </w:rPr>
        <w:footnoteReference w:id="12"/>
      </w:r>
    </w:p>
    <w:p w:rsidR="001D3FE9" w:rsidRPr="000C6537" w:rsidRDefault="000C6537" w:rsidP="007A0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Подводя итог разделу, можно сделать вывод, о </w:t>
      </w:r>
      <w:r w:rsidR="00356248">
        <w:rPr>
          <w:rFonts w:ascii="Times New Roman" w:hAnsi="Times New Roman"/>
          <w:sz w:val="28"/>
          <w:szCs w:val="28"/>
        </w:rPr>
        <w:t>том,</w:t>
      </w:r>
      <w:r>
        <w:rPr>
          <w:rFonts w:ascii="Times New Roman" w:hAnsi="Times New Roman"/>
          <w:sz w:val="28"/>
          <w:szCs w:val="28"/>
        </w:rPr>
        <w:t xml:space="preserve"> что з</w:t>
      </w:r>
      <w:r w:rsidR="009131C3">
        <w:rPr>
          <w:rFonts w:ascii="Times New Roman" w:hAnsi="Times New Roman"/>
          <w:sz w:val="28"/>
          <w:szCs w:val="28"/>
        </w:rPr>
        <w:t>аконодательный процесс</w:t>
      </w:r>
      <w:r w:rsidR="00EE182C" w:rsidRPr="007A08AD">
        <w:rPr>
          <w:rFonts w:ascii="Times New Roman" w:hAnsi="Times New Roman"/>
          <w:sz w:val="28"/>
          <w:szCs w:val="28"/>
        </w:rPr>
        <w:t xml:space="preserve"> в России</w:t>
      </w:r>
      <w:r w:rsidR="00356248">
        <w:rPr>
          <w:rFonts w:ascii="Times New Roman" w:hAnsi="Times New Roman"/>
          <w:sz w:val="28"/>
          <w:szCs w:val="28"/>
        </w:rPr>
        <w:t>, как и в любой другой стране,</w:t>
      </w:r>
      <w:r w:rsidR="00EE182C" w:rsidRPr="007A08AD">
        <w:rPr>
          <w:rFonts w:ascii="Times New Roman" w:hAnsi="Times New Roman"/>
          <w:sz w:val="28"/>
          <w:szCs w:val="28"/>
        </w:rPr>
        <w:t xml:space="preserve"> является важнейшим </w:t>
      </w:r>
      <w:r w:rsidR="009131C3">
        <w:rPr>
          <w:rFonts w:ascii="Times New Roman" w:hAnsi="Times New Roman"/>
          <w:sz w:val="28"/>
          <w:szCs w:val="28"/>
        </w:rPr>
        <w:t xml:space="preserve">составным </w:t>
      </w:r>
      <w:r w:rsidR="00611A79">
        <w:rPr>
          <w:rFonts w:ascii="Times New Roman" w:hAnsi="Times New Roman"/>
          <w:sz w:val="28"/>
          <w:szCs w:val="28"/>
        </w:rPr>
        <w:t>элементом</w:t>
      </w:r>
      <w:r w:rsidR="00EE182C" w:rsidRPr="007A08AD">
        <w:rPr>
          <w:rFonts w:ascii="Times New Roman" w:hAnsi="Times New Roman"/>
          <w:sz w:val="28"/>
          <w:szCs w:val="28"/>
        </w:rPr>
        <w:t xml:space="preserve"> правотворчества, основным способом реализации правоустанавливающей функции государства. </w:t>
      </w:r>
      <w:r w:rsidRPr="000C6537">
        <w:rPr>
          <w:rFonts w:ascii="Times New Roman" w:hAnsi="Times New Roman"/>
          <w:sz w:val="28"/>
          <w:szCs w:val="28"/>
        </w:rPr>
        <w:t>П</w:t>
      </w:r>
      <w:r w:rsidR="001D3FE9" w:rsidRPr="000C6537">
        <w:rPr>
          <w:rFonts w:ascii="Times New Roman" w:hAnsi="Times New Roman"/>
          <w:sz w:val="28"/>
          <w:szCs w:val="28"/>
        </w:rPr>
        <w:t xml:space="preserve">ринципы </w:t>
      </w:r>
      <w:r w:rsidRPr="000C6537">
        <w:rPr>
          <w:rFonts w:ascii="Times New Roman" w:hAnsi="Times New Roman"/>
          <w:sz w:val="28"/>
          <w:szCs w:val="28"/>
        </w:rPr>
        <w:t>законодательного процесса</w:t>
      </w:r>
      <w:r w:rsidR="001D3FE9" w:rsidRPr="000C6537">
        <w:rPr>
          <w:rFonts w:ascii="Times New Roman" w:hAnsi="Times New Roman"/>
          <w:sz w:val="28"/>
          <w:szCs w:val="28"/>
        </w:rPr>
        <w:t xml:space="preserve"> — это основополагающие идеи, руководящие начала, исходные положения деятельности, связанной с принятием, отменой или с заменой юридических норм, это ориентир для </w:t>
      </w:r>
      <w:r w:rsidRPr="000C6537">
        <w:rPr>
          <w:rFonts w:ascii="Times New Roman" w:hAnsi="Times New Roman"/>
          <w:sz w:val="28"/>
          <w:szCs w:val="28"/>
        </w:rPr>
        <w:t>субъектов данной деятельности</w:t>
      </w:r>
      <w:r w:rsidR="001D3FE9" w:rsidRPr="000C6537">
        <w:rPr>
          <w:rFonts w:ascii="Times New Roman" w:hAnsi="Times New Roman"/>
          <w:sz w:val="28"/>
          <w:szCs w:val="28"/>
        </w:rPr>
        <w:t>.</w:t>
      </w:r>
    </w:p>
    <w:p w:rsidR="00A31733" w:rsidRDefault="00A31733" w:rsidP="00006B19">
      <w:pPr>
        <w:spacing w:after="0" w:line="360" w:lineRule="auto"/>
        <w:ind w:firstLine="709"/>
        <w:jc w:val="both"/>
        <w:rPr>
          <w:rFonts w:ascii="Times New Roman" w:hAnsi="Times New Roman"/>
          <w:b/>
          <w:bCs/>
          <w:sz w:val="28"/>
          <w:szCs w:val="28"/>
        </w:rPr>
      </w:pPr>
      <w:bookmarkStart w:id="3" w:name="_Toc230154437"/>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A31733" w:rsidRDefault="00A31733" w:rsidP="00006B19">
      <w:pPr>
        <w:spacing w:after="0" w:line="360" w:lineRule="auto"/>
        <w:ind w:firstLine="709"/>
        <w:jc w:val="both"/>
        <w:rPr>
          <w:rFonts w:ascii="Times New Roman" w:hAnsi="Times New Roman"/>
          <w:b/>
          <w:bCs/>
          <w:sz w:val="28"/>
          <w:szCs w:val="28"/>
        </w:rPr>
      </w:pPr>
    </w:p>
    <w:p w:rsidR="001D3FE9" w:rsidRPr="00006B19" w:rsidRDefault="00A05FF5" w:rsidP="00006B19">
      <w:pPr>
        <w:spacing w:after="0" w:line="360" w:lineRule="auto"/>
        <w:ind w:firstLine="709"/>
        <w:jc w:val="both"/>
        <w:rPr>
          <w:rFonts w:ascii="Times New Roman" w:hAnsi="Times New Roman"/>
          <w:b/>
          <w:bCs/>
          <w:sz w:val="28"/>
          <w:szCs w:val="28"/>
        </w:rPr>
      </w:pPr>
      <w:r w:rsidRPr="00006B19">
        <w:rPr>
          <w:rFonts w:ascii="Times New Roman" w:hAnsi="Times New Roman"/>
          <w:b/>
          <w:bCs/>
          <w:sz w:val="28"/>
          <w:szCs w:val="28"/>
        </w:rPr>
        <w:t>2</w:t>
      </w:r>
      <w:r w:rsidR="001D3FE9" w:rsidRPr="00006B19">
        <w:rPr>
          <w:rFonts w:ascii="Times New Roman" w:hAnsi="Times New Roman"/>
          <w:b/>
          <w:bCs/>
          <w:sz w:val="28"/>
          <w:szCs w:val="28"/>
        </w:rPr>
        <w:t xml:space="preserve">. </w:t>
      </w:r>
      <w:bookmarkEnd w:id="3"/>
      <w:r w:rsidR="00D57353">
        <w:rPr>
          <w:rFonts w:ascii="Times New Roman" w:hAnsi="Times New Roman"/>
          <w:b/>
          <w:bCs/>
          <w:sz w:val="28"/>
          <w:szCs w:val="28"/>
        </w:rPr>
        <w:t>СТАДИИ ЗАКОНОДАТЕЛЬНОГО ПРОЦЕССА</w:t>
      </w:r>
    </w:p>
    <w:p w:rsidR="00270941" w:rsidRPr="00006B19" w:rsidRDefault="00270941" w:rsidP="006E456A">
      <w:pPr>
        <w:spacing w:after="0" w:line="480" w:lineRule="auto"/>
        <w:ind w:firstLine="709"/>
        <w:jc w:val="both"/>
        <w:rPr>
          <w:rFonts w:ascii="Times New Roman" w:hAnsi="Times New Roman"/>
          <w:sz w:val="28"/>
          <w:szCs w:val="28"/>
        </w:rPr>
      </w:pPr>
    </w:p>
    <w:p w:rsidR="00270941" w:rsidRPr="00006B19" w:rsidRDefault="00270941"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Любой вид организационной деятельности государства протекает в определенных процессуальных рамках, имеет свою особую процедуру, распадается на определенные этапы. Чем более разработана и совершенна такая процедура, тем глубже укрепляются демократические принципы научного управления обществом, тем эффективнее государство воздействует на развитие общественных отношений.</w:t>
      </w:r>
    </w:p>
    <w:p w:rsidR="007D0E3A" w:rsidRDefault="00270941" w:rsidP="003F45CF">
      <w:pPr>
        <w:spacing w:after="0" w:line="360" w:lineRule="auto"/>
        <w:ind w:firstLine="709"/>
        <w:jc w:val="both"/>
        <w:rPr>
          <w:rFonts w:ascii="Times New Roman" w:hAnsi="Times New Roman"/>
          <w:color w:val="000000"/>
          <w:sz w:val="28"/>
          <w:szCs w:val="28"/>
        </w:rPr>
      </w:pPr>
      <w:r w:rsidRPr="00006B19">
        <w:rPr>
          <w:rFonts w:ascii="Times New Roman" w:hAnsi="Times New Roman"/>
          <w:sz w:val="28"/>
          <w:szCs w:val="28"/>
        </w:rPr>
        <w:t xml:space="preserve">Есть своя особая процедура и в </w:t>
      </w:r>
      <w:r w:rsidR="0035212A">
        <w:rPr>
          <w:rFonts w:ascii="Times New Roman" w:hAnsi="Times New Roman"/>
          <w:sz w:val="28"/>
          <w:szCs w:val="28"/>
        </w:rPr>
        <w:t>законодательном процессе</w:t>
      </w:r>
      <w:r w:rsidRPr="00006B19">
        <w:rPr>
          <w:rFonts w:ascii="Times New Roman" w:hAnsi="Times New Roman"/>
          <w:sz w:val="28"/>
          <w:szCs w:val="28"/>
        </w:rPr>
        <w:t xml:space="preserve">. </w:t>
      </w:r>
      <w:r w:rsidR="00D4648E">
        <w:rPr>
          <w:rFonts w:ascii="Times New Roman" w:hAnsi="Times New Roman"/>
          <w:sz w:val="28"/>
          <w:szCs w:val="28"/>
        </w:rPr>
        <w:t>Он</w:t>
      </w:r>
      <w:r w:rsidR="003F45CF" w:rsidRPr="003F45CF">
        <w:rPr>
          <w:rFonts w:ascii="Times New Roman" w:hAnsi="Times New Roman"/>
          <w:sz w:val="28"/>
          <w:szCs w:val="28"/>
        </w:rPr>
        <w:t xml:space="preserve"> состоит из целой серии выработанных и юридически закрепленных правил, определяющих порядок подготовки и принятия различных нормативно-правовых актов. </w:t>
      </w:r>
      <w:r w:rsidR="003F45CF" w:rsidRPr="003F45CF">
        <w:rPr>
          <w:rFonts w:ascii="Times New Roman" w:hAnsi="Times New Roman"/>
          <w:color w:val="000000"/>
          <w:sz w:val="28"/>
          <w:szCs w:val="28"/>
        </w:rPr>
        <w:t>Одной из характерных особенностей является деление его на структурные элементы, называемые процессуальными стадиями.</w:t>
      </w:r>
      <w:r w:rsidR="007D0E3A">
        <w:rPr>
          <w:rFonts w:ascii="Times New Roman" w:hAnsi="Times New Roman"/>
          <w:color w:val="000000"/>
          <w:sz w:val="28"/>
          <w:szCs w:val="28"/>
        </w:rPr>
        <w:t xml:space="preserve"> </w:t>
      </w:r>
    </w:p>
    <w:p w:rsidR="003F45CF" w:rsidRPr="007D0E3A" w:rsidRDefault="007D0E3A" w:rsidP="003F45CF">
      <w:pPr>
        <w:spacing w:after="0" w:line="360" w:lineRule="auto"/>
        <w:ind w:firstLine="709"/>
        <w:jc w:val="both"/>
        <w:rPr>
          <w:rFonts w:ascii="Times New Roman" w:hAnsi="Times New Roman"/>
          <w:sz w:val="28"/>
          <w:szCs w:val="28"/>
        </w:rPr>
      </w:pPr>
      <w:r w:rsidRPr="007D0E3A">
        <w:rPr>
          <w:rFonts w:ascii="Times New Roman" w:hAnsi="Times New Roman"/>
          <w:sz w:val="28"/>
          <w:szCs w:val="28"/>
        </w:rPr>
        <w:t xml:space="preserve">Разделение </w:t>
      </w:r>
      <w:r>
        <w:rPr>
          <w:rFonts w:ascii="Times New Roman" w:hAnsi="Times New Roman"/>
          <w:sz w:val="28"/>
          <w:szCs w:val="28"/>
        </w:rPr>
        <w:t>законодательного процесса</w:t>
      </w:r>
      <w:r w:rsidRPr="007D0E3A">
        <w:rPr>
          <w:rFonts w:ascii="Times New Roman" w:hAnsi="Times New Roman"/>
          <w:sz w:val="28"/>
          <w:szCs w:val="28"/>
        </w:rPr>
        <w:t xml:space="preserve"> на стадии требует предварительного решения вопроса о критериях названного разделения. </w:t>
      </w:r>
      <w:r>
        <w:rPr>
          <w:rFonts w:ascii="Times New Roman" w:hAnsi="Times New Roman"/>
          <w:sz w:val="28"/>
          <w:szCs w:val="28"/>
        </w:rPr>
        <w:t>Можно выделить два</w:t>
      </w:r>
      <w:r w:rsidRPr="007D0E3A">
        <w:rPr>
          <w:rFonts w:ascii="Times New Roman" w:hAnsi="Times New Roman"/>
          <w:sz w:val="28"/>
          <w:szCs w:val="28"/>
        </w:rPr>
        <w:t xml:space="preserve"> основных критерия. Первый — выделение в законодательном процессе последовательного ряда частных целей, без достижения которых невозможен и конечный результат — введение в действие нового закона или отказ от его принятия. Второй — переход законопроекта (закона) от одних участников процесса к другим и (или) изменение режима работы с законопроектом (законом).</w:t>
      </w:r>
      <w:r>
        <w:rPr>
          <w:rStyle w:val="affc"/>
          <w:rFonts w:ascii="Times New Roman" w:hAnsi="Times New Roman"/>
          <w:sz w:val="28"/>
          <w:szCs w:val="28"/>
        </w:rPr>
        <w:footnoteReference w:id="13"/>
      </w:r>
    </w:p>
    <w:p w:rsidR="00057B49" w:rsidRDefault="003F45CF" w:rsidP="003F45CF">
      <w:pPr>
        <w:spacing w:after="0" w:line="360" w:lineRule="auto"/>
        <w:ind w:firstLine="709"/>
        <w:jc w:val="both"/>
        <w:rPr>
          <w:rFonts w:ascii="Times New Roman" w:hAnsi="Times New Roman"/>
          <w:color w:val="000000"/>
          <w:sz w:val="28"/>
          <w:szCs w:val="28"/>
        </w:rPr>
      </w:pPr>
      <w:r w:rsidRPr="003F45CF">
        <w:rPr>
          <w:rFonts w:ascii="Times New Roman" w:hAnsi="Times New Roman"/>
          <w:color w:val="000000"/>
          <w:sz w:val="28"/>
          <w:szCs w:val="28"/>
        </w:rPr>
        <w:t>Стадию законодательного процесса в самом общем виде можно определить как некую совокупность процессуальных действий, способствующих достижению определенного правового результата. В зависимости от характера этих действий и получаемого результата одна стадия отграничивается от другой. Стадии выполняются в установленной процессуальными нормами последовательности, сменяя друг друга. Каждая отдельно взятая стадия, осуществляемая в определенных временных границах, представляет собой законченный этап законодательной деятельности и характеризуется относительной самостоятельностью и специфической целенаправленностью.</w:t>
      </w:r>
    </w:p>
    <w:p w:rsidR="003F45CF" w:rsidRDefault="003F45CF" w:rsidP="003F45CF">
      <w:pPr>
        <w:spacing w:after="0" w:line="360" w:lineRule="auto"/>
        <w:ind w:firstLine="709"/>
        <w:jc w:val="both"/>
        <w:rPr>
          <w:rFonts w:ascii="Times New Roman" w:hAnsi="Times New Roman"/>
          <w:color w:val="000000"/>
          <w:sz w:val="28"/>
          <w:szCs w:val="28"/>
        </w:rPr>
      </w:pPr>
      <w:r w:rsidRPr="003F45CF">
        <w:rPr>
          <w:rFonts w:ascii="Times New Roman" w:hAnsi="Times New Roman"/>
          <w:color w:val="000000"/>
          <w:sz w:val="28"/>
          <w:szCs w:val="28"/>
        </w:rPr>
        <w:t>Рассмотрим каждую стадию более подробно:</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 xml:space="preserve">Статья </w:t>
      </w:r>
      <w:r w:rsidRPr="00723E65">
        <w:rPr>
          <w:rFonts w:ascii="Times New Roman" w:hAnsi="Times New Roman"/>
          <w:noProof/>
          <w:color w:val="000000"/>
          <w:sz w:val="28"/>
          <w:szCs w:val="28"/>
        </w:rPr>
        <w:t>104 Конституции РФ регламентирует перв</w:t>
      </w:r>
      <w:r w:rsidR="00983937">
        <w:rPr>
          <w:rFonts w:ascii="Times New Roman" w:hAnsi="Times New Roman"/>
          <w:noProof/>
          <w:color w:val="000000"/>
          <w:sz w:val="28"/>
          <w:szCs w:val="28"/>
        </w:rPr>
        <w:t>ую</w:t>
      </w:r>
      <w:r w:rsidRPr="00723E65">
        <w:rPr>
          <w:rFonts w:ascii="Times New Roman" w:hAnsi="Times New Roman"/>
          <w:noProof/>
          <w:color w:val="000000"/>
          <w:sz w:val="28"/>
          <w:szCs w:val="28"/>
        </w:rPr>
        <w:t xml:space="preserve"> </w:t>
      </w:r>
      <w:r w:rsidR="00983937">
        <w:rPr>
          <w:rFonts w:ascii="Times New Roman" w:hAnsi="Times New Roman"/>
          <w:noProof/>
          <w:color w:val="000000"/>
          <w:sz w:val="28"/>
          <w:szCs w:val="28"/>
        </w:rPr>
        <w:t>стадию</w:t>
      </w:r>
      <w:r w:rsidRPr="00723E65">
        <w:rPr>
          <w:rFonts w:ascii="Times New Roman" w:hAnsi="Times New Roman"/>
          <w:noProof/>
          <w:color w:val="000000"/>
          <w:sz w:val="28"/>
          <w:szCs w:val="28"/>
        </w:rPr>
        <w:t xml:space="preserve"> законодательного процесса – внесени</w:t>
      </w:r>
      <w:r w:rsidR="001E5E19">
        <w:rPr>
          <w:rFonts w:ascii="Times New Roman" w:hAnsi="Times New Roman"/>
          <w:noProof/>
          <w:color w:val="000000"/>
          <w:sz w:val="28"/>
          <w:szCs w:val="28"/>
        </w:rPr>
        <w:t>е</w:t>
      </w:r>
      <w:r w:rsidRPr="00723E65">
        <w:rPr>
          <w:rFonts w:ascii="Times New Roman" w:hAnsi="Times New Roman"/>
          <w:noProof/>
          <w:color w:val="000000"/>
          <w:sz w:val="28"/>
          <w:szCs w:val="28"/>
        </w:rPr>
        <w:t xml:space="preserve"> законопроекта на рассмотрени</w:t>
      </w:r>
      <w:r w:rsidR="001E5E19">
        <w:rPr>
          <w:rFonts w:ascii="Times New Roman" w:hAnsi="Times New Roman"/>
          <w:noProof/>
          <w:color w:val="000000"/>
          <w:sz w:val="28"/>
          <w:szCs w:val="28"/>
        </w:rPr>
        <w:t>е</w:t>
      </w:r>
      <w:r w:rsidRPr="00723E65">
        <w:rPr>
          <w:rFonts w:ascii="Times New Roman" w:hAnsi="Times New Roman"/>
          <w:noProof/>
          <w:color w:val="000000"/>
          <w:sz w:val="28"/>
          <w:szCs w:val="28"/>
        </w:rPr>
        <w:t xml:space="preserve"> Государственной Думы.</w:t>
      </w:r>
      <w:bookmarkStart w:id="4" w:name="sub_para_N_0"/>
      <w:r w:rsidR="00BA5783">
        <w:rPr>
          <w:rFonts w:ascii="Times New Roman" w:hAnsi="Times New Roman"/>
          <w:noProof/>
          <w:color w:val="000000"/>
          <w:sz w:val="28"/>
          <w:szCs w:val="28"/>
        </w:rPr>
        <w:t xml:space="preserve"> </w:t>
      </w:r>
      <w:r w:rsidRPr="00723E65">
        <w:rPr>
          <w:rFonts w:ascii="Times New Roman" w:hAnsi="Times New Roman"/>
          <w:noProof/>
          <w:color w:val="000000"/>
          <w:sz w:val="28"/>
          <w:szCs w:val="28"/>
        </w:rPr>
        <w:t xml:space="preserve">Согласно </w:t>
      </w:r>
      <w:hyperlink r:id="rId7" w:anchor="sub_para_N_1033" w:history="1">
        <w:r w:rsidRPr="0035500D">
          <w:rPr>
            <w:rStyle w:val="a8"/>
            <w:rFonts w:ascii="Times New Roman" w:hAnsi="Times New Roman"/>
            <w:noProof/>
            <w:color w:val="000000"/>
            <w:sz w:val="28"/>
            <w:szCs w:val="28"/>
            <w:u w:val="none"/>
          </w:rPr>
          <w:t>ч. 1</w:t>
        </w:r>
      </w:hyperlink>
      <w:r w:rsidRPr="00723E65">
        <w:rPr>
          <w:rFonts w:ascii="Times New Roman" w:hAnsi="Times New Roman"/>
          <w:noProof/>
          <w:color w:val="000000"/>
          <w:sz w:val="28"/>
          <w:szCs w:val="28"/>
        </w:rPr>
        <w:t xml:space="preserve"> указанной статьи, право </w:t>
      </w:r>
      <w:r w:rsidRPr="00D01C70">
        <w:rPr>
          <w:rFonts w:ascii="Times New Roman" w:hAnsi="Times New Roman"/>
          <w:noProof/>
          <w:color w:val="000000"/>
          <w:sz w:val="28"/>
          <w:szCs w:val="28"/>
        </w:rPr>
        <w:t>законодательной инициативы</w:t>
      </w:r>
      <w:r w:rsidRPr="00723E65">
        <w:rPr>
          <w:rFonts w:ascii="Times New Roman" w:hAnsi="Times New Roman"/>
          <w:noProof/>
          <w:color w:val="000000"/>
          <w:sz w:val="28"/>
          <w:szCs w:val="28"/>
        </w:rPr>
        <w:t xml:space="preserve"> принадлежит строго определенному кругу субъектов -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а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Право законодательной инициативы не следует путать с правом на обращение в парламент Российской Федерации, которое принадлежит любому гражданину и любой организации, однако, в отличие от права законодательной инициативы, не влечет обязательного рассмотрения такого обращения парламентом.</w:t>
      </w:r>
      <w:r w:rsidR="00983937">
        <w:rPr>
          <w:rStyle w:val="affc"/>
          <w:rFonts w:ascii="Times New Roman" w:hAnsi="Times New Roman"/>
          <w:noProof/>
          <w:color w:val="000000"/>
          <w:sz w:val="28"/>
          <w:szCs w:val="28"/>
        </w:rPr>
        <w:footnoteReference w:id="14"/>
      </w:r>
      <w:r w:rsidRPr="00723E65">
        <w:rPr>
          <w:rFonts w:ascii="Times New Roman" w:hAnsi="Times New Roman"/>
          <w:noProof/>
          <w:color w:val="000000"/>
          <w:sz w:val="28"/>
          <w:szCs w:val="28"/>
        </w:rPr>
        <w:t xml:space="preserve">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По сравнению с ранее действовавшей </w:t>
      </w:r>
      <w:hyperlink r:id="rId8" w:history="1">
        <w:r w:rsidRPr="0035500D">
          <w:rPr>
            <w:rStyle w:val="a8"/>
            <w:rFonts w:ascii="Times New Roman" w:hAnsi="Times New Roman"/>
            <w:noProof/>
            <w:color w:val="000000"/>
            <w:sz w:val="28"/>
            <w:szCs w:val="28"/>
            <w:u w:val="none"/>
          </w:rPr>
          <w:t>Конституцией</w:t>
        </w:r>
      </w:hyperlink>
      <w:r w:rsidRPr="0035500D">
        <w:rPr>
          <w:rFonts w:ascii="Times New Roman" w:hAnsi="Times New Roman"/>
          <w:noProof/>
          <w:color w:val="000000"/>
          <w:sz w:val="28"/>
          <w:szCs w:val="28"/>
        </w:rPr>
        <w:t xml:space="preserve">, в </w:t>
      </w:r>
      <w:hyperlink r:id="rId9" w:anchor="sub_para_N_1033" w:history="1">
        <w:r w:rsidRPr="0035500D">
          <w:rPr>
            <w:rStyle w:val="a8"/>
            <w:rFonts w:ascii="Times New Roman" w:hAnsi="Times New Roman"/>
            <w:noProof/>
            <w:color w:val="000000"/>
            <w:sz w:val="28"/>
            <w:szCs w:val="28"/>
            <w:u w:val="none"/>
          </w:rPr>
          <w:t>Конституции</w:t>
        </w:r>
      </w:hyperlink>
      <w:r w:rsidRPr="00723E65">
        <w:rPr>
          <w:rFonts w:ascii="Times New Roman" w:hAnsi="Times New Roman"/>
          <w:noProof/>
          <w:color w:val="000000"/>
          <w:sz w:val="28"/>
          <w:szCs w:val="28"/>
        </w:rPr>
        <w:t xml:space="preserve"> Российской Федерации</w:t>
      </w:r>
      <w:r w:rsidR="0035500D">
        <w:rPr>
          <w:rFonts w:ascii="Times New Roman" w:hAnsi="Times New Roman"/>
          <w:noProof/>
          <w:color w:val="000000"/>
          <w:sz w:val="28"/>
          <w:szCs w:val="28"/>
        </w:rPr>
        <w:t xml:space="preserve"> 1993 года</w:t>
      </w:r>
      <w:r w:rsidRPr="00723E65">
        <w:rPr>
          <w:rFonts w:ascii="Times New Roman" w:hAnsi="Times New Roman"/>
          <w:noProof/>
          <w:color w:val="000000"/>
          <w:sz w:val="28"/>
          <w:szCs w:val="28"/>
        </w:rPr>
        <w:t xml:space="preserve"> круг субъектов права законодательной инициативы несколько сократился (из их числа </w:t>
      </w:r>
      <w:r w:rsidR="00523497">
        <w:rPr>
          <w:rFonts w:ascii="Times New Roman" w:hAnsi="Times New Roman"/>
          <w:noProof/>
          <w:color w:val="000000"/>
          <w:sz w:val="28"/>
          <w:szCs w:val="28"/>
        </w:rPr>
        <w:t>исключены</w:t>
      </w:r>
      <w:r w:rsidRPr="00723E65">
        <w:rPr>
          <w:rFonts w:ascii="Times New Roman" w:hAnsi="Times New Roman"/>
          <w:noProof/>
          <w:color w:val="000000"/>
          <w:sz w:val="28"/>
          <w:szCs w:val="28"/>
        </w:rPr>
        <w:t xml:space="preserve"> Генеральный Прокурор Российской Федерации, общероссийские общественные организации, президиум представительного органа власти, комиссии и комитеты парламента), но все же остается достаточно широким.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Круг субъектов законодательной инициативы, закрепленный в </w:t>
      </w:r>
      <w:hyperlink r:id="rId10" w:anchor="sub_para_N_1033" w:history="1">
        <w:r w:rsidRPr="0035500D">
          <w:rPr>
            <w:rStyle w:val="a8"/>
            <w:rFonts w:ascii="Times New Roman" w:hAnsi="Times New Roman"/>
            <w:noProof/>
            <w:color w:val="000000"/>
            <w:sz w:val="28"/>
            <w:szCs w:val="28"/>
            <w:u w:val="none"/>
          </w:rPr>
          <w:t>ст. 104</w:t>
        </w:r>
      </w:hyperlink>
      <w:r w:rsidRPr="00723E65">
        <w:rPr>
          <w:rFonts w:ascii="Times New Roman" w:hAnsi="Times New Roman"/>
          <w:noProof/>
          <w:color w:val="000000"/>
          <w:sz w:val="28"/>
          <w:szCs w:val="28"/>
        </w:rPr>
        <w:t xml:space="preserve"> Конституции Российской Федерации, представляется не бесспорным. Например, вряд ли оправданно лишение права законодательной инициативы комиссий и комитетов парламента - наиболее активных участников законодательной деятельности. Трудно понять истинные причины лишения права законодательной инициативы Генерального прокурора Российской Федерации, в ведомстве которого сосредотачивается чрезвычайно ценная информация о практике реализации законов, пробелах в правовом регулировании. </w:t>
      </w:r>
    </w:p>
    <w:p w:rsidR="00723E65" w:rsidRPr="0028440C" w:rsidRDefault="00723E65" w:rsidP="00723E65">
      <w:pPr>
        <w:spacing w:after="0" w:line="360" w:lineRule="auto"/>
        <w:ind w:firstLine="709"/>
        <w:jc w:val="both"/>
        <w:rPr>
          <w:rFonts w:ascii="Times New Roman" w:hAnsi="Times New Roman"/>
          <w:noProof/>
          <w:color w:val="000000"/>
          <w:sz w:val="28"/>
          <w:szCs w:val="28"/>
        </w:rPr>
      </w:pPr>
      <w:r w:rsidRPr="0028440C">
        <w:rPr>
          <w:rFonts w:ascii="Times New Roman" w:hAnsi="Times New Roman"/>
          <w:noProof/>
          <w:color w:val="000000"/>
          <w:sz w:val="28"/>
          <w:szCs w:val="28"/>
        </w:rPr>
        <w:t xml:space="preserve">Согласно </w:t>
      </w:r>
      <w:hyperlink r:id="rId11" w:anchor="sub_para_N_104" w:history="1">
        <w:r w:rsidRPr="0028440C">
          <w:rPr>
            <w:rStyle w:val="a8"/>
            <w:rFonts w:ascii="Times New Roman" w:hAnsi="Times New Roman"/>
            <w:noProof/>
            <w:color w:val="000000"/>
            <w:sz w:val="28"/>
            <w:szCs w:val="28"/>
            <w:u w:val="none"/>
          </w:rPr>
          <w:t>ч. 2 ст. 104</w:t>
        </w:r>
      </w:hyperlink>
      <w:r w:rsidRPr="0028440C">
        <w:rPr>
          <w:rFonts w:ascii="Times New Roman" w:hAnsi="Times New Roman"/>
          <w:noProof/>
          <w:color w:val="000000"/>
          <w:sz w:val="28"/>
          <w:szCs w:val="28"/>
        </w:rPr>
        <w:t xml:space="preserve">, законопроекты вносятся в Государственную Думу. Это положение </w:t>
      </w:r>
      <w:hyperlink r:id="rId12" w:anchor="sub_para_N_104" w:history="1">
        <w:r w:rsidRPr="0028440C">
          <w:rPr>
            <w:rStyle w:val="a8"/>
            <w:rFonts w:ascii="Times New Roman" w:hAnsi="Times New Roman"/>
            <w:noProof/>
            <w:color w:val="000000"/>
            <w:sz w:val="28"/>
            <w:szCs w:val="28"/>
            <w:u w:val="none"/>
          </w:rPr>
          <w:t>Конституции</w:t>
        </w:r>
      </w:hyperlink>
      <w:r w:rsidRPr="0028440C">
        <w:rPr>
          <w:rFonts w:ascii="Times New Roman" w:hAnsi="Times New Roman"/>
          <w:noProof/>
          <w:color w:val="000000"/>
          <w:sz w:val="28"/>
          <w:szCs w:val="28"/>
        </w:rPr>
        <w:t xml:space="preserve"> Российской Федерации предопределяет общую схему движения законопроекта в Федеральном Собрании Российской Федерации: из "нижней" палаты - в "верхнюю".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Законопроект, вносимый на рассмотрение парламента, должен отвечать определенным требованиям. В соответствии со </w:t>
      </w:r>
      <w:hyperlink r:id="rId13" w:anchor="sub_para_N_105" w:history="1">
        <w:r w:rsidRPr="0028440C">
          <w:rPr>
            <w:rStyle w:val="a8"/>
            <w:rFonts w:ascii="Times New Roman" w:hAnsi="Times New Roman"/>
            <w:noProof/>
            <w:color w:val="000000"/>
            <w:sz w:val="28"/>
            <w:szCs w:val="28"/>
            <w:u w:val="none"/>
          </w:rPr>
          <w:t>ст. 105</w:t>
        </w:r>
      </w:hyperlink>
      <w:r w:rsidRPr="00723E65">
        <w:rPr>
          <w:rFonts w:ascii="Times New Roman" w:hAnsi="Times New Roman"/>
          <w:noProof/>
          <w:color w:val="000000"/>
          <w:sz w:val="28"/>
          <w:szCs w:val="28"/>
        </w:rPr>
        <w:t xml:space="preserve"> Регламента Государственной Думы, необходимым условием внесения законопроекта является представление: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а) пояснительной записки к законопроекту, объясняющей предмет законодательного регулирования и концепцию предлагаемого законопроекта;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б) текста законопроекта с указанием на титульном листе субъекта права законодательной инициативы, внесшего законопроект;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в) перечня актов федерального законодательства, подлежащих признанию утратившими силу, приостановлению, изменению, дополнению или принятию в связи с принятием данного закона;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г) финансово-экономического обоснования (в случае внесения законопроекта, реализация которого потребует материальных затрат);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д) заключения Правительства Российской Федерации (в случаях, определенных </w:t>
      </w:r>
      <w:hyperlink r:id="rId14" w:anchor="sub_para_N_1042" w:history="1">
        <w:r w:rsidRPr="0028440C">
          <w:rPr>
            <w:rStyle w:val="a8"/>
            <w:rFonts w:ascii="Times New Roman" w:hAnsi="Times New Roman"/>
            <w:noProof/>
            <w:color w:val="000000"/>
            <w:sz w:val="28"/>
            <w:szCs w:val="28"/>
            <w:u w:val="none"/>
          </w:rPr>
          <w:t>ч. 3 ст. 104</w:t>
        </w:r>
      </w:hyperlink>
      <w:r w:rsidRPr="0028440C">
        <w:rPr>
          <w:rFonts w:ascii="Times New Roman" w:hAnsi="Times New Roman"/>
          <w:noProof/>
          <w:color w:val="000000"/>
          <w:sz w:val="28"/>
          <w:szCs w:val="28"/>
        </w:rPr>
        <w:t xml:space="preserve"> </w:t>
      </w:r>
      <w:r w:rsidRPr="00723E65">
        <w:rPr>
          <w:rFonts w:ascii="Times New Roman" w:hAnsi="Times New Roman"/>
          <w:noProof/>
          <w:color w:val="000000"/>
          <w:sz w:val="28"/>
          <w:szCs w:val="28"/>
        </w:rPr>
        <w:t xml:space="preserve">Конституции Российской Федерации).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Подготовленный к внесению в Государственную Думу законопроект и материалы к нему, предусмотренные </w:t>
      </w:r>
      <w:hyperlink r:id="rId15" w:anchor="sub_para_N_105" w:history="1">
        <w:r w:rsidRPr="0028440C">
          <w:rPr>
            <w:rStyle w:val="a8"/>
            <w:rFonts w:ascii="Times New Roman" w:hAnsi="Times New Roman"/>
            <w:noProof/>
            <w:color w:val="000000"/>
            <w:sz w:val="28"/>
            <w:szCs w:val="28"/>
            <w:u w:val="none"/>
          </w:rPr>
          <w:t>Регламентом</w:t>
        </w:r>
      </w:hyperlink>
      <w:r w:rsidRPr="00723E65">
        <w:rPr>
          <w:rFonts w:ascii="Times New Roman" w:hAnsi="Times New Roman"/>
          <w:noProof/>
          <w:color w:val="000000"/>
          <w:sz w:val="28"/>
          <w:szCs w:val="28"/>
        </w:rPr>
        <w:t xml:space="preserve"> Государственной Думы, направляются субъектом права законодательной инициативы Председателю Государственной Думы.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Законопроект считается внесенным в Государственную Думу со дня его регистрации. На каждый законопроект заводится электронная регистрационная карта, в которой фиксируются сведения о законопроекте и сроках его поступления в Государственную Думу, о прохождении законопроекта, принятии либо отклонении Государственной Думой указанного закона, рассмотрении указанных законов Советом Федерации и Президентом Российской Федерации. </w:t>
      </w:r>
    </w:p>
    <w:p w:rsidR="003131A2" w:rsidRDefault="00723E65" w:rsidP="003131A2">
      <w:pPr>
        <w:pStyle w:val="ConsNormal"/>
        <w:widowControl/>
        <w:spacing w:line="360" w:lineRule="auto"/>
        <w:ind w:firstLine="709"/>
        <w:jc w:val="both"/>
        <w:rPr>
          <w:rFonts w:ascii="Times New Roman" w:hAnsi="Times New Roman" w:cs="Times New Roman"/>
          <w:noProof/>
          <w:color w:val="000000"/>
          <w:sz w:val="28"/>
          <w:szCs w:val="28"/>
        </w:rPr>
      </w:pPr>
      <w:r w:rsidRPr="003131A2">
        <w:rPr>
          <w:rFonts w:ascii="Times New Roman" w:hAnsi="Times New Roman" w:cs="Times New Roman"/>
          <w:noProof/>
          <w:color w:val="000000"/>
          <w:sz w:val="28"/>
          <w:szCs w:val="28"/>
        </w:rPr>
        <w:t xml:space="preserve">Председатель Государственной Думы направляет поступивший законопроект и материалы к нему в депутатские объединения и комитет Государственной Думы в соответствии с вопросами его ведения. </w:t>
      </w:r>
      <w:r w:rsidR="003131A2" w:rsidRPr="003131A2">
        <w:rPr>
          <w:rFonts w:ascii="Times New Roman" w:hAnsi="Times New Roman" w:cs="Times New Roman"/>
          <w:sz w:val="28"/>
          <w:szCs w:val="28"/>
        </w:rPr>
        <w:t>Одновременно законопроект направляется Президенту РФ, в Совет Федерации, в Правительство РФ, а также в Конституционный Суд, Верховный Суд и Высший Арбитражный Суд РФ по вопросам их ведения для подготовки и представления отзывов, предложений и замечаний.</w:t>
      </w:r>
      <w:r w:rsidR="003131A2" w:rsidRPr="003131A2">
        <w:rPr>
          <w:rFonts w:ascii="Times New Roman" w:hAnsi="Times New Roman" w:cs="Times New Roman"/>
          <w:noProof/>
          <w:color w:val="000000"/>
          <w:sz w:val="28"/>
          <w:szCs w:val="28"/>
        </w:rPr>
        <w:t xml:space="preserve"> </w:t>
      </w:r>
      <w:r w:rsidR="003131A2" w:rsidRPr="003131A2">
        <w:rPr>
          <w:rFonts w:ascii="Times New Roman" w:hAnsi="Times New Roman" w:cs="Times New Roman"/>
          <w:sz w:val="28"/>
          <w:szCs w:val="28"/>
        </w:rPr>
        <w:t xml:space="preserve">При направлении законопроекта в несколько комитетов Совет Государственной Думы определяет из </w:t>
      </w:r>
      <w:r w:rsidR="00262F20">
        <w:rPr>
          <w:rFonts w:ascii="Times New Roman" w:hAnsi="Times New Roman" w:cs="Times New Roman"/>
          <w:sz w:val="28"/>
          <w:szCs w:val="28"/>
        </w:rPr>
        <w:t xml:space="preserve">их </w:t>
      </w:r>
      <w:r w:rsidR="003131A2" w:rsidRPr="003131A2">
        <w:rPr>
          <w:rFonts w:ascii="Times New Roman" w:hAnsi="Times New Roman" w:cs="Times New Roman"/>
          <w:sz w:val="28"/>
          <w:szCs w:val="28"/>
        </w:rPr>
        <w:t>числа ответственный комитет.</w:t>
      </w:r>
      <w:r w:rsidR="003131A2" w:rsidRPr="003131A2">
        <w:rPr>
          <w:rFonts w:ascii="Times New Roman" w:hAnsi="Times New Roman" w:cs="Times New Roman"/>
          <w:noProof/>
          <w:color w:val="000000"/>
          <w:sz w:val="28"/>
          <w:szCs w:val="28"/>
        </w:rPr>
        <w:t xml:space="preserve"> </w:t>
      </w:r>
    </w:p>
    <w:p w:rsidR="003131A2" w:rsidRPr="003131A2" w:rsidRDefault="003131A2" w:rsidP="003131A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noProof/>
          <w:color w:val="000000"/>
          <w:sz w:val="28"/>
          <w:szCs w:val="28"/>
        </w:rPr>
        <w:t>Ответственный комитет</w:t>
      </w:r>
      <w:r w:rsidRPr="003131A2">
        <w:rPr>
          <w:rFonts w:ascii="Times New Roman" w:hAnsi="Times New Roman" w:cs="Times New Roman"/>
          <w:noProof/>
          <w:color w:val="000000"/>
          <w:sz w:val="28"/>
          <w:szCs w:val="28"/>
        </w:rPr>
        <w:t xml:space="preserve"> определяет соответствие законопроекта требованиям </w:t>
      </w:r>
      <w:hyperlink r:id="rId16" w:history="1">
        <w:r w:rsidRPr="003131A2">
          <w:rPr>
            <w:rStyle w:val="a8"/>
            <w:rFonts w:ascii="Times New Roman" w:hAnsi="Times New Roman" w:cs="Times New Roman"/>
            <w:noProof/>
            <w:color w:val="000000"/>
            <w:sz w:val="28"/>
            <w:szCs w:val="28"/>
            <w:u w:val="none"/>
          </w:rPr>
          <w:t>Конституции</w:t>
        </w:r>
      </w:hyperlink>
      <w:r w:rsidRPr="003131A2">
        <w:rPr>
          <w:rFonts w:ascii="Times New Roman" w:hAnsi="Times New Roman" w:cs="Times New Roman"/>
          <w:noProof/>
          <w:color w:val="000000"/>
          <w:sz w:val="28"/>
          <w:szCs w:val="28"/>
        </w:rPr>
        <w:t xml:space="preserve"> Российской Федерации и Регламента Государственной Думы и в 14-дневный</w:t>
      </w:r>
      <w:r w:rsidR="002775DC">
        <w:rPr>
          <w:rFonts w:ascii="Times New Roman" w:hAnsi="Times New Roman" w:cs="Times New Roman"/>
          <w:noProof/>
          <w:color w:val="000000"/>
          <w:sz w:val="28"/>
          <w:szCs w:val="28"/>
        </w:rPr>
        <w:t xml:space="preserve"> срок</w:t>
      </w:r>
      <w:r w:rsidRPr="003131A2">
        <w:rPr>
          <w:rFonts w:ascii="Times New Roman" w:hAnsi="Times New Roman" w:cs="Times New Roman"/>
          <w:noProof/>
          <w:color w:val="000000"/>
          <w:sz w:val="28"/>
          <w:szCs w:val="28"/>
        </w:rPr>
        <w:t xml:space="preserve"> представляет законопроект на рассмотрение Совета Государственной Думы</w:t>
      </w:r>
      <w:r>
        <w:rPr>
          <w:rFonts w:ascii="Times New Roman" w:hAnsi="Times New Roman" w:cs="Times New Roman"/>
          <w:noProof/>
          <w:color w:val="000000"/>
          <w:sz w:val="28"/>
          <w:szCs w:val="28"/>
        </w:rPr>
        <w:t>.</w:t>
      </w:r>
      <w:r w:rsidR="00AD528C" w:rsidRPr="00AD528C">
        <w:rPr>
          <w:rFonts w:ascii="Times New Roman" w:hAnsi="Times New Roman"/>
          <w:noProof/>
          <w:color w:val="000000"/>
          <w:sz w:val="28"/>
          <w:szCs w:val="28"/>
        </w:rPr>
        <w:t xml:space="preserve"> </w:t>
      </w:r>
      <w:r w:rsidR="00AD528C" w:rsidRPr="00723E65">
        <w:rPr>
          <w:rFonts w:ascii="Times New Roman" w:hAnsi="Times New Roman"/>
          <w:noProof/>
          <w:color w:val="000000"/>
          <w:sz w:val="28"/>
          <w:szCs w:val="28"/>
        </w:rPr>
        <w:t>Одновременно комитет представляет предложения о приглашении</w:t>
      </w:r>
      <w:r w:rsidR="00AD528C">
        <w:rPr>
          <w:rFonts w:ascii="Times New Roman" w:hAnsi="Times New Roman"/>
          <w:noProof/>
          <w:color w:val="000000"/>
          <w:sz w:val="28"/>
          <w:szCs w:val="28"/>
        </w:rPr>
        <w:t xml:space="preserve"> на </w:t>
      </w:r>
      <w:r w:rsidR="00AD528C" w:rsidRPr="00723E65">
        <w:rPr>
          <w:rFonts w:ascii="Times New Roman" w:hAnsi="Times New Roman"/>
          <w:noProof/>
          <w:color w:val="000000"/>
          <w:sz w:val="28"/>
          <w:szCs w:val="28"/>
        </w:rPr>
        <w:t>пленарное заседание разработчиков, экспертов, представителей общественности и т.п., присутствие которых целесообразно при рассмотрении законопроекта.</w:t>
      </w:r>
    </w:p>
    <w:p w:rsidR="00723E65" w:rsidRPr="003131A2" w:rsidRDefault="003131A2" w:rsidP="003131A2">
      <w:pPr>
        <w:pStyle w:val="ConsNormal"/>
        <w:widowControl/>
        <w:spacing w:line="360" w:lineRule="auto"/>
        <w:ind w:firstLine="709"/>
        <w:jc w:val="both"/>
        <w:rPr>
          <w:rFonts w:ascii="Times New Roman" w:hAnsi="Times New Roman" w:cs="Times New Roman"/>
          <w:sz w:val="28"/>
          <w:szCs w:val="28"/>
        </w:rPr>
      </w:pPr>
      <w:r w:rsidRPr="003131A2">
        <w:rPr>
          <w:rFonts w:ascii="Times New Roman" w:hAnsi="Times New Roman" w:cs="Times New Roman"/>
          <w:sz w:val="28"/>
          <w:szCs w:val="28"/>
        </w:rPr>
        <w:t>Законопроекты по предметам совместного ведения Российской Федерации и субъектов Российской Федерации, установленным ст.72 Конституции РФ, Совет Государственной Думы, как правило, не позднее чем за 45 дней до дня их рассмотрения на заседании Государственной Думы направляет в законодательные (представительные) органы субъектов Российской Федерации для подготовки предложений и замечаний. Совет Государственной Думы с учетом предложений ответственного комитета устанавливает срок представления в комитет отзывов, предложений и замечаний (ст.109 Регламента Государственной Думы).</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Если внесенный в Государственную Думу законопроект не соответствует требованиям </w:t>
      </w:r>
      <w:hyperlink r:id="rId17" w:history="1">
        <w:r w:rsidRPr="000020FC">
          <w:rPr>
            <w:rStyle w:val="a8"/>
            <w:rFonts w:ascii="Times New Roman" w:hAnsi="Times New Roman"/>
            <w:noProof/>
            <w:color w:val="000000"/>
            <w:sz w:val="28"/>
            <w:szCs w:val="28"/>
            <w:u w:val="none"/>
          </w:rPr>
          <w:t>Конституции</w:t>
        </w:r>
      </w:hyperlink>
      <w:r w:rsidRPr="000020FC">
        <w:rPr>
          <w:rFonts w:ascii="Times New Roman" w:hAnsi="Times New Roman"/>
          <w:noProof/>
          <w:color w:val="000000"/>
          <w:sz w:val="28"/>
          <w:szCs w:val="28"/>
        </w:rPr>
        <w:t xml:space="preserve"> Российской Федерации и </w:t>
      </w:r>
      <w:hyperlink r:id="rId18" w:anchor="sub_para_N_20000" w:history="1">
        <w:r w:rsidRPr="000020FC">
          <w:rPr>
            <w:rStyle w:val="a8"/>
            <w:rFonts w:ascii="Times New Roman" w:hAnsi="Times New Roman"/>
            <w:noProof/>
            <w:color w:val="000000"/>
            <w:sz w:val="28"/>
            <w:szCs w:val="28"/>
            <w:u w:val="none"/>
          </w:rPr>
          <w:t>Регламента</w:t>
        </w:r>
      </w:hyperlink>
      <w:r w:rsidRPr="00723E65">
        <w:rPr>
          <w:rFonts w:ascii="Times New Roman" w:hAnsi="Times New Roman"/>
          <w:noProof/>
          <w:color w:val="000000"/>
          <w:sz w:val="28"/>
          <w:szCs w:val="28"/>
        </w:rPr>
        <w:t xml:space="preserve"> Государственной Думы, Совет Государственной Думы может принять решение о возвращении законопроекта инициатору, что не препятствует повторному внесению законопроекта в Государственную Думу. </w:t>
      </w:r>
    </w:p>
    <w:p w:rsidR="00467E01" w:rsidRPr="00AC3FCF" w:rsidRDefault="00723E65" w:rsidP="00467E01">
      <w:pPr>
        <w:spacing w:after="0" w:line="360" w:lineRule="auto"/>
        <w:ind w:firstLine="709"/>
        <w:jc w:val="both"/>
        <w:rPr>
          <w:rFonts w:ascii="Times New Roman" w:hAnsi="Times New Roman"/>
          <w:noProof/>
          <w:color w:val="0070C0"/>
          <w:sz w:val="28"/>
          <w:szCs w:val="28"/>
        </w:rPr>
      </w:pPr>
      <w:r w:rsidRPr="00723E65">
        <w:rPr>
          <w:rFonts w:ascii="Times New Roman" w:hAnsi="Times New Roman"/>
          <w:noProof/>
          <w:color w:val="000000"/>
          <w:sz w:val="28"/>
          <w:szCs w:val="28"/>
        </w:rPr>
        <w:t xml:space="preserve">В соответствии с </w:t>
      </w:r>
      <w:hyperlink r:id="rId19" w:anchor="sub_para_N_1042" w:history="1">
        <w:r w:rsidRPr="000020FC">
          <w:rPr>
            <w:rStyle w:val="a8"/>
            <w:rFonts w:ascii="Times New Roman" w:hAnsi="Times New Roman"/>
            <w:noProof/>
            <w:color w:val="000000"/>
            <w:sz w:val="28"/>
            <w:szCs w:val="28"/>
            <w:u w:val="none"/>
          </w:rPr>
          <w:t>ч. 3 ст. 104</w:t>
        </w:r>
      </w:hyperlink>
      <w:r w:rsidRPr="00723E65">
        <w:rPr>
          <w:rFonts w:ascii="Times New Roman" w:hAnsi="Times New Roman"/>
          <w:noProof/>
          <w:color w:val="000000"/>
          <w:sz w:val="28"/>
          <w:szCs w:val="28"/>
        </w:rPr>
        <w:t xml:space="preserve"> Конституции Российской Федерации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w:t>
      </w:r>
      <w:r w:rsidR="001E587E" w:rsidRPr="00723E65">
        <w:rPr>
          <w:rFonts w:ascii="Times New Roman" w:hAnsi="Times New Roman"/>
          <w:noProof/>
          <w:color w:val="000000"/>
          <w:sz w:val="28"/>
          <w:szCs w:val="28"/>
        </w:rPr>
        <w:t>Заключение Правительства направляется субъекту права законодательной инициативы и в Государственную Думу в срок до одного месяца со дня поступления законопроекта в Правительство.</w:t>
      </w:r>
      <w:r w:rsidR="00467E01">
        <w:rPr>
          <w:rFonts w:ascii="Times New Roman" w:hAnsi="Times New Roman"/>
          <w:noProof/>
          <w:color w:val="000000"/>
          <w:sz w:val="28"/>
          <w:szCs w:val="28"/>
        </w:rPr>
        <w:t xml:space="preserve"> </w:t>
      </w:r>
    </w:p>
    <w:p w:rsidR="00723E65" w:rsidRPr="00723E65" w:rsidRDefault="00723E65" w:rsidP="00723E65">
      <w:pPr>
        <w:spacing w:after="0" w:line="360" w:lineRule="auto"/>
        <w:ind w:firstLine="709"/>
        <w:jc w:val="both"/>
        <w:rPr>
          <w:rFonts w:ascii="Times New Roman" w:hAnsi="Times New Roman"/>
          <w:noProof/>
          <w:color w:val="000000"/>
          <w:sz w:val="28"/>
          <w:szCs w:val="28"/>
        </w:rPr>
      </w:pPr>
      <w:r w:rsidRPr="00723E65">
        <w:rPr>
          <w:rFonts w:ascii="Times New Roman" w:hAnsi="Times New Roman"/>
          <w:noProof/>
          <w:color w:val="000000"/>
          <w:sz w:val="28"/>
          <w:szCs w:val="28"/>
        </w:rPr>
        <w:t xml:space="preserve">Практика реализации </w:t>
      </w:r>
      <w:hyperlink r:id="rId20" w:anchor="sub_para_N_1042" w:history="1">
        <w:r w:rsidRPr="00AC3FCF">
          <w:rPr>
            <w:rStyle w:val="a8"/>
            <w:rFonts w:ascii="Times New Roman" w:hAnsi="Times New Roman"/>
            <w:noProof/>
            <w:color w:val="000000"/>
            <w:sz w:val="28"/>
            <w:szCs w:val="28"/>
            <w:u w:val="none"/>
          </w:rPr>
          <w:t>ч. 3 ст. 104</w:t>
        </w:r>
      </w:hyperlink>
      <w:r w:rsidRPr="00723E65">
        <w:rPr>
          <w:rFonts w:ascii="Times New Roman" w:hAnsi="Times New Roman"/>
          <w:noProof/>
          <w:color w:val="000000"/>
          <w:sz w:val="28"/>
          <w:szCs w:val="28"/>
        </w:rPr>
        <w:t xml:space="preserve"> крайне неоднозначна: с одной стороны, субъекты законодательной инициативы не всегда достаточно компетентны, чтобы подготовить развернутое финансово-экономическое обоснование к своему законопроекту, а с другой, Правительство Российской Федерации вполне обоснованно отказывается давать заключения на законопроекты, к которым не приложено необходимых расчетов. Достаточно спорным является и вопрос о том, что представляют собой законопроекты "об изменении финансовых обязательств государства". В результате необходимость получения заключения правительства нередко обнаруживается лишь на заключительной стадии законодательного процесса и становится причиной возращения законов в Государственную Думу. </w:t>
      </w:r>
    </w:p>
    <w:bookmarkEnd w:id="4"/>
    <w:p w:rsidR="00896554" w:rsidRPr="005542F8" w:rsidRDefault="0009114A" w:rsidP="00896554">
      <w:pPr>
        <w:spacing w:after="0" w:line="360" w:lineRule="auto"/>
        <w:ind w:firstLine="709"/>
        <w:jc w:val="both"/>
        <w:rPr>
          <w:rFonts w:ascii="Times New Roman" w:hAnsi="Times New Roman"/>
          <w:color w:val="0070C0"/>
          <w:sz w:val="28"/>
          <w:szCs w:val="28"/>
        </w:rPr>
      </w:pPr>
      <w:r>
        <w:rPr>
          <w:rFonts w:ascii="Times New Roman" w:hAnsi="Times New Roman"/>
          <w:sz w:val="28"/>
          <w:szCs w:val="28"/>
        </w:rPr>
        <w:t>Таким образом</w:t>
      </w:r>
      <w:r w:rsidRPr="0009114A">
        <w:rPr>
          <w:rFonts w:ascii="Times New Roman" w:hAnsi="Times New Roman"/>
          <w:sz w:val="28"/>
          <w:szCs w:val="28"/>
        </w:rPr>
        <w:t xml:space="preserve">, на </w:t>
      </w:r>
      <w:r>
        <w:rPr>
          <w:rFonts w:ascii="Times New Roman" w:hAnsi="Times New Roman"/>
          <w:sz w:val="28"/>
          <w:szCs w:val="28"/>
        </w:rPr>
        <w:t xml:space="preserve">первой </w:t>
      </w:r>
      <w:r w:rsidRPr="0009114A">
        <w:rPr>
          <w:rFonts w:ascii="Times New Roman" w:hAnsi="Times New Roman"/>
          <w:sz w:val="28"/>
          <w:szCs w:val="28"/>
        </w:rPr>
        <w:t xml:space="preserve">стадии </w:t>
      </w:r>
      <w:r>
        <w:rPr>
          <w:rFonts w:ascii="Times New Roman" w:hAnsi="Times New Roman"/>
          <w:sz w:val="28"/>
          <w:szCs w:val="28"/>
        </w:rPr>
        <w:t>законодательного процесса</w:t>
      </w:r>
      <w:r w:rsidRPr="0009114A">
        <w:rPr>
          <w:rFonts w:ascii="Times New Roman" w:hAnsi="Times New Roman"/>
          <w:sz w:val="28"/>
          <w:szCs w:val="28"/>
        </w:rPr>
        <w:t xml:space="preserve"> происходит внесение законопроекта уполномоченным на то органом в Государственную Думу, где законопроект регистрируется и предварительно рассматривается, итогом чего становится либо его возвращение субъекту подачи, либо включение проекта в повестку заседания Государственной Думы. </w:t>
      </w:r>
      <w:r w:rsidR="00896554" w:rsidRPr="0009114A">
        <w:rPr>
          <w:rFonts w:ascii="Times New Roman" w:hAnsi="Times New Roman"/>
          <w:sz w:val="28"/>
          <w:szCs w:val="28"/>
        </w:rPr>
        <w:t xml:space="preserve">Сам факт утверждения вопроса о рассмотрении законопроекта в повестке дня заседания законодательного органа служит процессуальным основанием перехода от стадии </w:t>
      </w:r>
      <w:r w:rsidR="006041DE" w:rsidRPr="0009114A">
        <w:rPr>
          <w:rFonts w:ascii="Times New Roman" w:hAnsi="Times New Roman"/>
          <w:sz w:val="28"/>
          <w:szCs w:val="28"/>
        </w:rPr>
        <w:t>внесения законопроекта</w:t>
      </w:r>
      <w:r w:rsidR="00896554" w:rsidRPr="0009114A">
        <w:rPr>
          <w:rFonts w:ascii="Times New Roman" w:hAnsi="Times New Roman"/>
          <w:sz w:val="28"/>
          <w:szCs w:val="28"/>
        </w:rPr>
        <w:t xml:space="preserve"> к стадии обсуждения законопроекта.</w:t>
      </w:r>
    </w:p>
    <w:p w:rsidR="00407E34" w:rsidRDefault="000D7B30" w:rsidP="00407E34">
      <w:pPr>
        <w:spacing w:after="0" w:line="360" w:lineRule="auto"/>
        <w:ind w:firstLine="709"/>
        <w:jc w:val="both"/>
        <w:rPr>
          <w:rFonts w:ascii="Times New Roman" w:hAnsi="Times New Roman"/>
          <w:color w:val="000000"/>
          <w:sz w:val="28"/>
          <w:szCs w:val="28"/>
        </w:rPr>
      </w:pPr>
      <w:r w:rsidRPr="009D28B3">
        <w:rPr>
          <w:rFonts w:ascii="Times New Roman" w:hAnsi="Times New Roman"/>
          <w:noProof/>
          <w:color w:val="000000"/>
          <w:sz w:val="28"/>
          <w:szCs w:val="28"/>
        </w:rPr>
        <w:t>Следующая</w:t>
      </w:r>
      <w:r w:rsidR="00A20827" w:rsidRPr="009D28B3">
        <w:rPr>
          <w:rFonts w:ascii="Times New Roman" w:hAnsi="Times New Roman"/>
          <w:noProof/>
          <w:color w:val="000000"/>
          <w:sz w:val="28"/>
          <w:szCs w:val="28"/>
        </w:rPr>
        <w:t xml:space="preserve"> стадия законодательного процесса включает в себя </w:t>
      </w:r>
      <w:r w:rsidR="00A20827" w:rsidRPr="009E4166">
        <w:rPr>
          <w:rFonts w:ascii="Times New Roman" w:hAnsi="Times New Roman"/>
          <w:noProof/>
          <w:color w:val="000000"/>
          <w:sz w:val="28"/>
          <w:szCs w:val="28"/>
        </w:rPr>
        <w:t xml:space="preserve">рассмотрение </w:t>
      </w:r>
      <w:r w:rsidR="00DB0542">
        <w:rPr>
          <w:rFonts w:ascii="Times New Roman" w:hAnsi="Times New Roman"/>
          <w:noProof/>
          <w:color w:val="000000"/>
          <w:sz w:val="28"/>
          <w:szCs w:val="28"/>
        </w:rPr>
        <w:t>(обсуждение)</w:t>
      </w:r>
      <w:r w:rsidR="00287E24">
        <w:rPr>
          <w:rFonts w:ascii="Times New Roman" w:hAnsi="Times New Roman"/>
          <w:noProof/>
          <w:color w:val="000000"/>
          <w:sz w:val="28"/>
          <w:szCs w:val="28"/>
        </w:rPr>
        <w:t xml:space="preserve"> и принятие</w:t>
      </w:r>
      <w:r w:rsidR="00DB0542">
        <w:rPr>
          <w:rFonts w:ascii="Times New Roman" w:hAnsi="Times New Roman"/>
          <w:noProof/>
          <w:color w:val="000000"/>
          <w:sz w:val="28"/>
          <w:szCs w:val="28"/>
        </w:rPr>
        <w:t xml:space="preserve"> </w:t>
      </w:r>
      <w:r w:rsidR="00A20827" w:rsidRPr="009E4166">
        <w:rPr>
          <w:rFonts w:ascii="Times New Roman" w:hAnsi="Times New Roman"/>
          <w:noProof/>
          <w:color w:val="000000"/>
          <w:sz w:val="28"/>
          <w:szCs w:val="28"/>
        </w:rPr>
        <w:t>законопроектов в Государственной Думе</w:t>
      </w:r>
      <w:r w:rsidR="00287E24">
        <w:rPr>
          <w:rFonts w:ascii="Times New Roman" w:hAnsi="Times New Roman"/>
          <w:noProof/>
          <w:color w:val="000000"/>
          <w:sz w:val="28"/>
          <w:szCs w:val="28"/>
        </w:rPr>
        <w:t>, что соответствует ч.1 ст. 105 Конституции РФ</w:t>
      </w:r>
      <w:r w:rsidR="00A20827" w:rsidRPr="009E4166">
        <w:rPr>
          <w:rFonts w:ascii="Times New Roman" w:hAnsi="Times New Roman"/>
          <w:noProof/>
          <w:color w:val="000000"/>
          <w:sz w:val="28"/>
          <w:szCs w:val="28"/>
        </w:rPr>
        <w:t xml:space="preserve">. </w:t>
      </w:r>
      <w:r w:rsidR="00407E34" w:rsidRPr="00407E34">
        <w:rPr>
          <w:rFonts w:ascii="Times New Roman" w:hAnsi="Times New Roman"/>
          <w:color w:val="000000"/>
          <w:sz w:val="28"/>
          <w:szCs w:val="28"/>
        </w:rPr>
        <w:t xml:space="preserve">В ходе </w:t>
      </w:r>
      <w:r w:rsidR="00B570EC">
        <w:rPr>
          <w:rFonts w:ascii="Times New Roman" w:hAnsi="Times New Roman"/>
          <w:color w:val="000000"/>
          <w:sz w:val="28"/>
          <w:szCs w:val="28"/>
        </w:rPr>
        <w:t>данной стадии</w:t>
      </w:r>
      <w:r w:rsidR="00407E34" w:rsidRPr="00407E34">
        <w:rPr>
          <w:rFonts w:ascii="Times New Roman" w:hAnsi="Times New Roman"/>
          <w:color w:val="000000"/>
          <w:sz w:val="28"/>
          <w:szCs w:val="28"/>
        </w:rPr>
        <w:t xml:space="preserve"> проект</w:t>
      </w:r>
      <w:r w:rsidR="00B570EC">
        <w:rPr>
          <w:rFonts w:ascii="Times New Roman" w:hAnsi="Times New Roman"/>
          <w:color w:val="000000"/>
          <w:sz w:val="28"/>
          <w:szCs w:val="28"/>
        </w:rPr>
        <w:t xml:space="preserve"> обсу</w:t>
      </w:r>
      <w:r w:rsidR="00BB5BF5">
        <w:rPr>
          <w:rFonts w:ascii="Times New Roman" w:hAnsi="Times New Roman"/>
          <w:color w:val="000000"/>
          <w:sz w:val="28"/>
          <w:szCs w:val="28"/>
        </w:rPr>
        <w:t>ж</w:t>
      </w:r>
      <w:r w:rsidR="00B570EC">
        <w:rPr>
          <w:rFonts w:ascii="Times New Roman" w:hAnsi="Times New Roman"/>
          <w:color w:val="000000"/>
          <w:sz w:val="28"/>
          <w:szCs w:val="28"/>
        </w:rPr>
        <w:t>дается,</w:t>
      </w:r>
      <w:r w:rsidR="00407E34" w:rsidRPr="00407E34">
        <w:rPr>
          <w:rFonts w:ascii="Times New Roman" w:hAnsi="Times New Roman"/>
          <w:color w:val="000000"/>
          <w:sz w:val="28"/>
          <w:szCs w:val="28"/>
        </w:rPr>
        <w:t xml:space="preserve"> подвергается всестороннему исследованию, глубокому и детальному анализу: изучаются различные точки зрения, вырабатываются компромиссные варианты решений, во многом определяющие судьбу принимаемого закона, его практическое применение.</w:t>
      </w:r>
      <w:r w:rsidR="00407E34" w:rsidRPr="00407E34">
        <w:rPr>
          <w:color w:val="000000"/>
          <w:sz w:val="28"/>
          <w:szCs w:val="28"/>
        </w:rPr>
        <w:t xml:space="preserve"> </w:t>
      </w:r>
      <w:r w:rsidR="00407E34" w:rsidRPr="00407E34">
        <w:rPr>
          <w:rFonts w:ascii="Times New Roman" w:hAnsi="Times New Roman"/>
          <w:color w:val="000000"/>
          <w:sz w:val="28"/>
          <w:szCs w:val="28"/>
        </w:rPr>
        <w:t xml:space="preserve">На стадии </w:t>
      </w:r>
      <w:r w:rsidR="00407E34">
        <w:rPr>
          <w:rFonts w:ascii="Times New Roman" w:hAnsi="Times New Roman"/>
          <w:color w:val="000000"/>
          <w:sz w:val="28"/>
          <w:szCs w:val="28"/>
        </w:rPr>
        <w:t>рассмотрения</w:t>
      </w:r>
      <w:r w:rsidR="00407E34" w:rsidRPr="00407E34">
        <w:rPr>
          <w:rFonts w:ascii="Times New Roman" w:hAnsi="Times New Roman"/>
          <w:color w:val="000000"/>
          <w:sz w:val="28"/>
          <w:szCs w:val="28"/>
        </w:rPr>
        <w:t xml:space="preserve"> законопроекта с наибольшей полнотой получают отражение </w:t>
      </w:r>
      <w:r w:rsidR="00407E34">
        <w:rPr>
          <w:rFonts w:ascii="Times New Roman" w:hAnsi="Times New Roman"/>
          <w:color w:val="000000"/>
          <w:sz w:val="28"/>
          <w:szCs w:val="28"/>
        </w:rPr>
        <w:t>указанные в первом разделе данной работы</w:t>
      </w:r>
      <w:r w:rsidR="00407E34" w:rsidRPr="00407E34">
        <w:rPr>
          <w:rFonts w:ascii="Times New Roman" w:hAnsi="Times New Roman"/>
          <w:color w:val="000000"/>
          <w:sz w:val="28"/>
          <w:szCs w:val="28"/>
        </w:rPr>
        <w:t xml:space="preserve"> принципы</w:t>
      </w:r>
      <w:r w:rsidR="00407E34">
        <w:rPr>
          <w:rFonts w:ascii="Times New Roman" w:hAnsi="Times New Roman"/>
          <w:color w:val="000000"/>
          <w:sz w:val="28"/>
          <w:szCs w:val="28"/>
        </w:rPr>
        <w:t>: демократизм, гласность, профессионализм и т.д</w:t>
      </w:r>
      <w:r w:rsidR="00407E34" w:rsidRPr="00407E34">
        <w:rPr>
          <w:rFonts w:ascii="Times New Roman" w:hAnsi="Times New Roman"/>
          <w:color w:val="000000"/>
          <w:sz w:val="28"/>
          <w:szCs w:val="28"/>
        </w:rPr>
        <w:t>.</w:t>
      </w:r>
    </w:p>
    <w:p w:rsidR="00A20827" w:rsidRPr="009D28B3" w:rsidRDefault="00C327F1" w:rsidP="009D28B3">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Р</w:t>
      </w:r>
      <w:r w:rsidR="00A20827" w:rsidRPr="009D28B3">
        <w:rPr>
          <w:rFonts w:ascii="Times New Roman" w:hAnsi="Times New Roman"/>
          <w:noProof/>
          <w:color w:val="000000"/>
          <w:sz w:val="28"/>
          <w:szCs w:val="28"/>
        </w:rPr>
        <w:t>ассмотрение осуществляется в трех чтениях, если Государственной Думой применительно к конкретному законопроекту не будет принято другое решение.</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i/>
          <w:noProof/>
          <w:color w:val="000000"/>
          <w:sz w:val="28"/>
          <w:szCs w:val="28"/>
          <w:u w:val="single"/>
        </w:rPr>
      </w:pPr>
      <w:r w:rsidRPr="009D28B3">
        <w:rPr>
          <w:rFonts w:ascii="Times New Roman" w:eastAsia="ArialMT" w:hAnsi="Times New Roman"/>
          <w:i/>
          <w:noProof/>
          <w:color w:val="000000"/>
          <w:sz w:val="28"/>
          <w:szCs w:val="28"/>
          <w:u w:val="single"/>
        </w:rPr>
        <w:t>Первое чтение</w:t>
      </w:r>
    </w:p>
    <w:p w:rsidR="00BB5BF5" w:rsidRDefault="00BB5BF5" w:rsidP="00BB5BF5">
      <w:pPr>
        <w:spacing w:after="0" w:line="360" w:lineRule="auto"/>
        <w:ind w:firstLine="709"/>
        <w:jc w:val="both"/>
        <w:rPr>
          <w:rFonts w:ascii="Times New Roman" w:hAnsi="Times New Roman"/>
          <w:sz w:val="28"/>
          <w:szCs w:val="28"/>
        </w:rPr>
      </w:pPr>
      <w:r w:rsidRPr="00BB5BF5">
        <w:rPr>
          <w:rFonts w:ascii="Times New Roman" w:hAnsi="Times New Roman"/>
          <w:sz w:val="28"/>
          <w:szCs w:val="28"/>
        </w:rPr>
        <w:t>Законопроект, подготовленный к рассмотрению в первом чтении, и соответствующие материалы к нему по представлению ответственного комитета Государственной Думы направляются ее депутатам не позднее чем за три дня до рассмотрения законопроекта на заседании Думы.</w:t>
      </w:r>
      <w:r w:rsidR="009C379B" w:rsidRPr="009C379B">
        <w:rPr>
          <w:rFonts w:ascii="Times New Roman" w:eastAsia="ArialMT" w:hAnsi="Times New Roman"/>
          <w:noProof/>
          <w:color w:val="000000"/>
          <w:sz w:val="28"/>
          <w:szCs w:val="28"/>
        </w:rPr>
        <w:t xml:space="preserve"> </w:t>
      </w:r>
      <w:r w:rsidR="009C379B" w:rsidRPr="009D28B3">
        <w:rPr>
          <w:rFonts w:ascii="Times New Roman" w:eastAsia="ArialMT" w:hAnsi="Times New Roman"/>
          <w:noProof/>
          <w:color w:val="000000"/>
          <w:sz w:val="28"/>
          <w:szCs w:val="28"/>
        </w:rPr>
        <w:t>При рассмотрении законопроекта в первом чтении обсуждается его концепция, рассматриваются актуальность и практическая значимость.</w:t>
      </w:r>
    </w:p>
    <w:p w:rsidR="00A20827" w:rsidRPr="009D28B3" w:rsidRDefault="00D9425F" w:rsidP="00D9425F">
      <w:pPr>
        <w:pStyle w:val="ConsNormal"/>
        <w:widowControl/>
        <w:spacing w:line="360" w:lineRule="auto"/>
        <w:ind w:firstLine="709"/>
        <w:jc w:val="both"/>
        <w:rPr>
          <w:rFonts w:ascii="Times New Roman" w:eastAsia="ArialMT" w:hAnsi="Times New Roman"/>
          <w:noProof/>
          <w:color w:val="000000"/>
          <w:sz w:val="28"/>
          <w:szCs w:val="28"/>
        </w:rPr>
      </w:pPr>
      <w:r w:rsidRPr="00D9425F">
        <w:rPr>
          <w:rFonts w:ascii="Times New Roman" w:hAnsi="Times New Roman" w:cs="Times New Roman"/>
          <w:sz w:val="28"/>
          <w:szCs w:val="28"/>
        </w:rPr>
        <w:t>Обсуждение начинается с доклада инициатора законопроекта и содоклада ответственного комитета Государственной Думы. При рассмотрении законопроекта заслушиваются предложения и замечания фракций и депутатских групп, депутатов Государственной Думы, полномочного представителя Президента РФ в Государственной Думе, полномочного представителя Правительства РФ в Государственной Думе, представителей законодательных (представительных) органов субъектов Российской Федерации, других лиц, приглашенных для участия в обсуждении</w:t>
      </w:r>
      <w:r>
        <w:t>.</w:t>
      </w:r>
      <w:r w:rsidRPr="00673708">
        <w:rPr>
          <w:rStyle w:val="affc"/>
        </w:rPr>
        <w:footnoteReference w:id="15"/>
      </w:r>
      <w:r w:rsidR="00673708">
        <w:t xml:space="preserve"> </w:t>
      </w:r>
      <w:r w:rsidR="00A20827" w:rsidRPr="009D28B3">
        <w:rPr>
          <w:rFonts w:ascii="Times New Roman" w:eastAsia="ArialMT" w:hAnsi="Times New Roman"/>
          <w:noProof/>
          <w:color w:val="000000"/>
          <w:sz w:val="28"/>
          <w:szCs w:val="28"/>
        </w:rPr>
        <w:t>При рассмотрении законопроекта, предусматривающего расходы, покрываемые за счет федерального бюджета, обязательно заслушивается заключение Правительства России.</w:t>
      </w:r>
    </w:p>
    <w:p w:rsidR="00A20827" w:rsidRPr="009D28B3" w:rsidRDefault="00422EDD" w:rsidP="00422EDD">
      <w:pPr>
        <w:autoSpaceDE w:val="0"/>
        <w:autoSpaceDN w:val="0"/>
        <w:adjustRightInd w:val="0"/>
        <w:spacing w:after="0" w:line="360" w:lineRule="auto"/>
        <w:ind w:firstLine="624"/>
        <w:jc w:val="both"/>
        <w:rPr>
          <w:rFonts w:ascii="Times New Roman" w:eastAsia="ArialMT" w:hAnsi="Times New Roman"/>
          <w:noProof/>
          <w:color w:val="000000"/>
          <w:sz w:val="28"/>
          <w:szCs w:val="28"/>
        </w:rPr>
      </w:pPr>
      <w:r>
        <w:rPr>
          <w:rFonts w:ascii="Times New Roman" w:eastAsia="ArialMT" w:hAnsi="Times New Roman"/>
          <w:noProof/>
          <w:color w:val="000000"/>
          <w:sz w:val="28"/>
          <w:szCs w:val="28"/>
        </w:rPr>
        <w:t>И</w:t>
      </w:r>
      <w:r w:rsidRPr="009D28B3">
        <w:rPr>
          <w:rFonts w:ascii="Times New Roman" w:eastAsia="ArialMT" w:hAnsi="Times New Roman"/>
          <w:noProof/>
          <w:color w:val="000000"/>
          <w:sz w:val="28"/>
          <w:szCs w:val="28"/>
        </w:rPr>
        <w:t>тогом</w:t>
      </w:r>
      <w:r w:rsidR="00A20827" w:rsidRPr="009D28B3">
        <w:rPr>
          <w:rFonts w:ascii="Times New Roman" w:eastAsia="ArialMT" w:hAnsi="Times New Roman"/>
          <w:noProof/>
          <w:color w:val="000000"/>
          <w:sz w:val="28"/>
          <w:szCs w:val="28"/>
        </w:rPr>
        <w:t xml:space="preserve"> обсуждения в первом чтении может быть одно из следую</w:t>
      </w:r>
      <w:r>
        <w:rPr>
          <w:rFonts w:ascii="Times New Roman" w:eastAsia="ArialMT" w:hAnsi="Times New Roman"/>
          <w:noProof/>
          <w:color w:val="000000"/>
          <w:sz w:val="28"/>
          <w:szCs w:val="28"/>
        </w:rPr>
        <w:t>щих решений:</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а) принять законопроект в первом чтении и продолжить работу над ним с учетом предложений и замечаний в виде поправок;</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б) отклонить законопроект;</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в) принять закон</w:t>
      </w:r>
      <w:r w:rsidR="00D16B1A">
        <w:rPr>
          <w:rFonts w:ascii="Times New Roman" w:eastAsia="ArialMT" w:hAnsi="Times New Roman"/>
          <w:noProof/>
          <w:color w:val="000000"/>
          <w:sz w:val="28"/>
          <w:szCs w:val="28"/>
        </w:rPr>
        <w:t xml:space="preserve"> (Государственной думой)</w:t>
      </w:r>
      <w:r w:rsidRPr="009D28B3">
        <w:rPr>
          <w:rFonts w:ascii="Times New Roman" w:eastAsia="ArialMT" w:hAnsi="Times New Roman"/>
          <w:noProof/>
          <w:color w:val="000000"/>
          <w:sz w:val="28"/>
          <w:szCs w:val="28"/>
        </w:rPr>
        <w:t>.</w:t>
      </w:r>
    </w:p>
    <w:p w:rsidR="00C51F1A" w:rsidRPr="00C51F1A" w:rsidRDefault="00C51F1A" w:rsidP="00C51F1A">
      <w:pPr>
        <w:pStyle w:val="ConsNormal"/>
        <w:widowControl/>
        <w:spacing w:line="360" w:lineRule="auto"/>
        <w:ind w:firstLine="709"/>
        <w:jc w:val="both"/>
        <w:rPr>
          <w:rFonts w:ascii="Times New Roman" w:hAnsi="Times New Roman" w:cs="Times New Roman"/>
          <w:sz w:val="28"/>
          <w:szCs w:val="28"/>
        </w:rPr>
      </w:pPr>
      <w:r w:rsidRPr="00C51F1A">
        <w:rPr>
          <w:rFonts w:ascii="Times New Roman" w:hAnsi="Times New Roman" w:cs="Times New Roman"/>
          <w:sz w:val="28"/>
          <w:szCs w:val="28"/>
        </w:rPr>
        <w:t>Государственная Дума может принять решение о всенародном обсуждении законопроекта, принятого в первом чтении.</w:t>
      </w:r>
    </w:p>
    <w:p w:rsidR="00A20827" w:rsidRPr="009D28B3" w:rsidRDefault="00DA237B"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Pr>
          <w:rFonts w:ascii="Times New Roman" w:eastAsia="ArialMT" w:hAnsi="Times New Roman"/>
          <w:noProof/>
          <w:color w:val="000000"/>
          <w:sz w:val="28"/>
          <w:szCs w:val="28"/>
        </w:rPr>
        <w:t>З</w:t>
      </w:r>
      <w:r w:rsidR="00A20827" w:rsidRPr="009D28B3">
        <w:rPr>
          <w:rFonts w:ascii="Times New Roman" w:eastAsia="ArialMT" w:hAnsi="Times New Roman"/>
          <w:noProof/>
          <w:color w:val="000000"/>
          <w:sz w:val="28"/>
          <w:szCs w:val="28"/>
        </w:rPr>
        <w:t>аконопроект считается принятым в первом чтении, если при окончательном голосовании за него проголосовали более половины общего числа депутатов. Результат голосования оформляется постановлением Государственной Думы.</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При принятии законопроекта в первом чтении Государственная Дума устанавливает срок представления поправок, который, как правило, не может быть менее 15 дней, а для законопроектов по предметам совместного ведения Российской Федерации и ее субъектов – менее 30 дней.</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Все субъекты права законодательной инициативы вправе вносить поправки к законопроекту, принятому в первом чтении. Ответственный комитет изучает, обобщает эти поправки, проводит их независимую экспертизу. Автор поправок имеет право уточнять их при обсуждении в ответственном комитете.</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 xml:space="preserve">Все поправки группируются по статьям законопроекта и рассматриваются на заседании ответственного комитета. При согласии последнего с поправками он может включить их в текст и рекомендовать Государственной Думе принять таблицу поправок. Правовое управление Аппарата Государственной Думы проводит постатейную правовую и лингвистическую экспертизу и готовит заключение. </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 xml:space="preserve">На основании ст. 122 Регламента </w:t>
      </w:r>
      <w:r w:rsidR="00A478E5">
        <w:rPr>
          <w:rFonts w:ascii="Times New Roman" w:eastAsia="ArialMT" w:hAnsi="Times New Roman"/>
          <w:noProof/>
          <w:color w:val="000000"/>
          <w:sz w:val="28"/>
          <w:szCs w:val="28"/>
        </w:rPr>
        <w:t>ГД</w:t>
      </w:r>
      <w:r w:rsidRPr="009D28B3">
        <w:rPr>
          <w:rFonts w:ascii="Times New Roman" w:eastAsia="ArialMT" w:hAnsi="Times New Roman"/>
          <w:noProof/>
          <w:color w:val="000000"/>
          <w:sz w:val="28"/>
          <w:szCs w:val="28"/>
        </w:rPr>
        <w:t xml:space="preserve"> ответственный комитет направляет в Совет Государственной Думы для последующего рассмотрения в палате следующие документы:</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а) проект постановления по законопроекту;</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б) таблицу поправок, рекомендуемых комитетом к принятию;</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в) таблицу поправок, рекомендуемых комитетом к отклонению;</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г) таблицу поправок, по которым комитетом не было принято решений;</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д) текст законопроекта с учетом поправок, рекомендуемых к принятию;</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 xml:space="preserve">е) заключение Правового управления Аппарата Государственной Думы. </w:t>
      </w:r>
    </w:p>
    <w:p w:rsidR="00A20827"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Далее законопроект вместе с указанными материалами до его рассмотрения во втором чтении рассылается Президенту и Правительству России, в Совет Федерации, субъекту права законодательной инициативы, внесшему данный законопроект, и депутатам Государственной Думы. Необходимо отметить, что ответственный комитет представляет законопроект на рассмотрение Государственной Думы во втором чтении в течение четырех месяцев со дня принятия в первом чтении (если палата не установит иной срок).</w:t>
      </w:r>
    </w:p>
    <w:p w:rsidR="00DE2F89" w:rsidRPr="009D28B3" w:rsidRDefault="00DE2F89"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В случае принятия законопроекта в первом чтении и при наличии правовой и лингвистической экспертиз председательствующий может поставить на голосование предложение ответственного комитета о принятии закона, исключая процедуры второго и третьего чтений.</w:t>
      </w:r>
    </w:p>
    <w:p w:rsidR="00A20827" w:rsidRPr="00A478E5" w:rsidRDefault="00A20827" w:rsidP="009D28B3">
      <w:pPr>
        <w:autoSpaceDE w:val="0"/>
        <w:autoSpaceDN w:val="0"/>
        <w:adjustRightInd w:val="0"/>
        <w:spacing w:after="0" w:line="360" w:lineRule="auto"/>
        <w:ind w:firstLine="709"/>
        <w:jc w:val="both"/>
        <w:rPr>
          <w:rFonts w:ascii="Times New Roman" w:eastAsia="ArialMT" w:hAnsi="Times New Roman"/>
          <w:i/>
          <w:noProof/>
          <w:color w:val="000000"/>
          <w:sz w:val="28"/>
          <w:szCs w:val="28"/>
          <w:u w:val="single"/>
        </w:rPr>
      </w:pPr>
      <w:r w:rsidRPr="00A478E5">
        <w:rPr>
          <w:rFonts w:ascii="Times New Roman" w:eastAsia="ArialMT" w:hAnsi="Times New Roman"/>
          <w:i/>
          <w:noProof/>
          <w:color w:val="000000"/>
          <w:sz w:val="28"/>
          <w:szCs w:val="28"/>
          <w:u w:val="single"/>
        </w:rPr>
        <w:t>Второе чтение</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Статья 123 Регламента ГД определяет, что второе чтение начинается с доклада представителя ответственного комитета об итогах рассмотрения законопроекта и о рассмотрении поступивших поправок. Затем выступают полномочный представитель Президента в Государственной Думе, представители субъекта, внесшего законопроект, и полномочный представитель Правительства в Государственной Думе. Если возражений против поправок, рекомендуемых для внесения в текст, не имеется, они принимаются в целом. Если при обсуждении в палате возникают возражения против каких-либо поправок, то ставит</w:t>
      </w:r>
      <w:r w:rsidR="00F35268">
        <w:rPr>
          <w:rFonts w:ascii="Times New Roman" w:eastAsia="ArialMT" w:hAnsi="Times New Roman"/>
          <w:noProof/>
          <w:color w:val="000000"/>
          <w:sz w:val="28"/>
          <w:szCs w:val="28"/>
        </w:rPr>
        <w:t>ся</w:t>
      </w:r>
      <w:r w:rsidRPr="009D28B3">
        <w:rPr>
          <w:rFonts w:ascii="Times New Roman" w:eastAsia="ArialMT" w:hAnsi="Times New Roman"/>
          <w:noProof/>
          <w:color w:val="000000"/>
          <w:sz w:val="28"/>
          <w:szCs w:val="28"/>
        </w:rPr>
        <w:t xml:space="preserve"> на голосование вопрос о принятии поправок, против которых нет возражений, а затем отдельно каждую поправку, по которым высказаны возражения. Поправки к проекту федерального закона принимаются большинством голосов от общего числа депутатов, а поправки к проекту федерального конституционного закона - не менее чем двумя третями голосов от общего числа депутатов.</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 Если при повторном голосовании такое предложение не набрало необходимого числа голосов, законопроект считается отклоненным и снимается с дальнейшего рассмотрения. Более того, решением Государственной Думы законопроект может быть возвращен к процедуре первого чтения. Нужно отметить, что в соответствии со ст. 123 Регламента по предложению депутатов Государственной Думы при условии, что проведены правовая и лингвистическая экспертизы законопроекта, возможно принятие закона в целом в день прохождения второго чтения.</w:t>
      </w:r>
    </w:p>
    <w:p w:rsidR="00A20827" w:rsidRPr="009D28B3" w:rsidRDefault="00A20827" w:rsidP="009D28B3">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9D28B3">
        <w:rPr>
          <w:rFonts w:ascii="Times New Roman" w:eastAsia="ArialMT" w:hAnsi="Times New Roman"/>
          <w:noProof/>
          <w:color w:val="000000"/>
          <w:sz w:val="28"/>
          <w:szCs w:val="28"/>
        </w:rPr>
        <w:t>После второго чтения законопроект, как правило, направляется в ответственный комитет и Правовое управление Аппарата Думы для устранения возможных внутренних противоречий.</w:t>
      </w:r>
    </w:p>
    <w:p w:rsidR="00A20827" w:rsidRPr="00A478E5" w:rsidRDefault="00A20827" w:rsidP="009D28B3">
      <w:pPr>
        <w:autoSpaceDE w:val="0"/>
        <w:autoSpaceDN w:val="0"/>
        <w:adjustRightInd w:val="0"/>
        <w:spacing w:after="0" w:line="360" w:lineRule="auto"/>
        <w:ind w:firstLine="709"/>
        <w:jc w:val="both"/>
        <w:rPr>
          <w:rFonts w:ascii="Times New Roman" w:eastAsia="ArialMT" w:hAnsi="Times New Roman"/>
          <w:i/>
          <w:noProof/>
          <w:color w:val="000000"/>
          <w:sz w:val="28"/>
          <w:szCs w:val="28"/>
          <w:u w:val="single"/>
        </w:rPr>
      </w:pPr>
      <w:r w:rsidRPr="00A478E5">
        <w:rPr>
          <w:rFonts w:ascii="Times New Roman" w:eastAsia="ArialMT" w:hAnsi="Times New Roman"/>
          <w:i/>
          <w:noProof/>
          <w:color w:val="000000"/>
          <w:sz w:val="28"/>
          <w:szCs w:val="28"/>
          <w:u w:val="single"/>
        </w:rPr>
        <w:t>Третье чтение</w:t>
      </w:r>
    </w:p>
    <w:p w:rsidR="00A20827" w:rsidRDefault="00A20827" w:rsidP="00092FA9">
      <w:pPr>
        <w:autoSpaceDE w:val="0"/>
        <w:autoSpaceDN w:val="0"/>
        <w:adjustRightInd w:val="0"/>
        <w:spacing w:after="0" w:line="360" w:lineRule="auto"/>
        <w:ind w:firstLine="709"/>
        <w:jc w:val="both"/>
        <w:rPr>
          <w:rFonts w:ascii="Times New Roman" w:eastAsia="ArialMT" w:hAnsi="Times New Roman"/>
          <w:noProof/>
          <w:color w:val="FF0000"/>
          <w:sz w:val="28"/>
          <w:szCs w:val="28"/>
        </w:rPr>
      </w:pPr>
      <w:r w:rsidRPr="009D28B3">
        <w:rPr>
          <w:rFonts w:ascii="Times New Roman" w:eastAsia="ArialMT" w:hAnsi="Times New Roman"/>
          <w:noProof/>
          <w:color w:val="000000"/>
          <w:sz w:val="28"/>
          <w:szCs w:val="28"/>
        </w:rPr>
        <w:t xml:space="preserve">В процессе этого рассмотрения уже не допускаются ни внесение поправок, ни возвращение к обсуждению законопроекта как в целом, так и его отдельных разделов, глав, статей. Поэтому непринятие законопроекта в третьем чтении ведет к прекращению рассмотрения. Но в исключительных случаях и лишь по требованию депутатских объединений, представляющих большинство депутатов Государственной Думы, ст. 125 Регламента ГД закрепляет за председательствующим обязанность поставить на голосование вопрос о возвращении законопроекта к процедуре второго чтения. Как уже было сказано, федеральный закон считается принятым Государственной Думой, если за него проголосовали большинство депутатов палаты. Федеральный конституционный закон считается одобренным, если за его одобрение проголосовали не менее чем две трети от общего числа депутатов Государственной Думы. </w:t>
      </w:r>
      <w:r w:rsidRPr="008A657B">
        <w:rPr>
          <w:rFonts w:ascii="Times New Roman" w:eastAsia="ArialMT" w:hAnsi="Times New Roman"/>
          <w:noProof/>
          <w:sz w:val="28"/>
          <w:szCs w:val="28"/>
        </w:rPr>
        <w:t>Таким образом, на федеральный конституционный закон не распространяется положение ч. 1 ст. 105 Конституции о том, что федеральные законы принимаются Государственной Думой. В Совет Федерации передается не принятый Государственной Думой закон, а одобренный ею проект федерального конституционного закона (аналогичное можно сказать и о законе о поправках к Конституции России).</w:t>
      </w:r>
    </w:p>
    <w:p w:rsidR="00092FA9" w:rsidRDefault="00092FA9" w:rsidP="00092FA9">
      <w:pPr>
        <w:spacing w:after="0" w:line="360" w:lineRule="auto"/>
        <w:ind w:firstLine="709"/>
        <w:jc w:val="both"/>
        <w:rPr>
          <w:rFonts w:ascii="Times New Roman" w:hAnsi="Times New Roman"/>
          <w:color w:val="000000"/>
          <w:sz w:val="28"/>
          <w:szCs w:val="28"/>
        </w:rPr>
      </w:pPr>
      <w:r w:rsidRPr="00092FA9">
        <w:rPr>
          <w:rFonts w:ascii="Times New Roman" w:hAnsi="Times New Roman"/>
          <w:color w:val="000000"/>
          <w:sz w:val="28"/>
          <w:szCs w:val="28"/>
        </w:rPr>
        <w:t>Результатом проведения всех чтений законопроекта является его общая оценка; оценка правильности и необходимости отдельных частей законопроекта (начиная с его названия и заканчивая заключительными положениями); совершенствование законопроекта с учетом внесенных по нему в процессе обсуждения поправок (исправление, дополнение текста законопроекта, ликвидация всевозможных пробелов и упущений).</w:t>
      </w:r>
    </w:p>
    <w:p w:rsidR="00DA237B" w:rsidRDefault="00DA237B" w:rsidP="00DA237B">
      <w:pPr>
        <w:autoSpaceDE w:val="0"/>
        <w:autoSpaceDN w:val="0"/>
        <w:adjustRightInd w:val="0"/>
        <w:spacing w:after="0" w:line="360" w:lineRule="auto"/>
        <w:ind w:firstLine="540"/>
        <w:jc w:val="both"/>
        <w:outlineLvl w:val="2"/>
        <w:rPr>
          <w:rFonts w:ascii="Times New Roman" w:hAnsi="Times New Roman"/>
          <w:sz w:val="28"/>
          <w:szCs w:val="28"/>
        </w:rPr>
      </w:pPr>
      <w:r>
        <w:rPr>
          <w:rFonts w:ascii="Times New Roman" w:hAnsi="Times New Roman"/>
          <w:color w:val="000000"/>
          <w:sz w:val="28"/>
          <w:szCs w:val="28"/>
        </w:rPr>
        <w:t>Важно отметить, что в</w:t>
      </w:r>
      <w:r>
        <w:rPr>
          <w:rFonts w:ascii="Times New Roman" w:eastAsia="ArialMT" w:hAnsi="Times New Roman"/>
          <w:noProof/>
          <w:color w:val="000000"/>
          <w:sz w:val="28"/>
          <w:szCs w:val="28"/>
        </w:rPr>
        <w:t xml:space="preserve"> соответствии с ч. 2 ст. 105 Конституции РФ </w:t>
      </w:r>
      <w:r>
        <w:rPr>
          <w:rFonts w:ascii="Times New Roman" w:hAnsi="Times New Roman"/>
          <w:sz w:val="28"/>
          <w:szCs w:val="28"/>
        </w:rPr>
        <w:t>Федеральные законы принимаются большинством голосов от общего числа депутатов Государственной Думы</w:t>
      </w:r>
      <w:r w:rsidR="003D1584">
        <w:rPr>
          <w:rFonts w:ascii="Times New Roman" w:hAnsi="Times New Roman"/>
          <w:sz w:val="28"/>
          <w:szCs w:val="28"/>
        </w:rPr>
        <w:t xml:space="preserve"> (</w:t>
      </w:r>
      <w:r w:rsidR="003D1584" w:rsidRPr="003D1584">
        <w:rPr>
          <w:rFonts w:ascii="Times New Roman" w:hAnsi="Times New Roman"/>
          <w:sz w:val="28"/>
          <w:szCs w:val="28"/>
        </w:rPr>
        <w:t>с учетом постановления Конституционного Суда РФ от 12 апреля 1995 г. - не менее 226 депутатов</w:t>
      </w:r>
      <w:r w:rsidR="003D1584">
        <w:rPr>
          <w:rFonts w:ascii="Times New Roman" w:hAnsi="Times New Roman"/>
          <w:sz w:val="28"/>
          <w:szCs w:val="28"/>
        </w:rPr>
        <w:t>)</w:t>
      </w:r>
      <w:r>
        <w:rPr>
          <w:rFonts w:ascii="Times New Roman" w:hAnsi="Times New Roman"/>
          <w:sz w:val="28"/>
          <w:szCs w:val="28"/>
        </w:rPr>
        <w:t>, если иное не предусмотрено Конституцией Российской Федерации.</w:t>
      </w:r>
    </w:p>
    <w:p w:rsidR="00092FA9" w:rsidRPr="00217F9D" w:rsidRDefault="00092FA9" w:rsidP="00092FA9">
      <w:pPr>
        <w:spacing w:after="0" w:line="360" w:lineRule="auto"/>
        <w:ind w:firstLine="709"/>
        <w:jc w:val="both"/>
        <w:rPr>
          <w:color w:val="000000"/>
          <w:sz w:val="28"/>
          <w:szCs w:val="28"/>
        </w:rPr>
      </w:pPr>
      <w:r w:rsidRPr="00092FA9">
        <w:rPr>
          <w:rFonts w:ascii="Times New Roman" w:hAnsi="Times New Roman"/>
          <w:color w:val="000000"/>
          <w:sz w:val="28"/>
          <w:szCs w:val="28"/>
        </w:rPr>
        <w:t xml:space="preserve">Прохождение законопроекта через ряд чтений дает возможность более основательно организовать его рассмотрение в законодательном органе. Неоднократное голосование по проекту на разных заседаниях создает условия для его детального изучения и полного учета высказанных замечаний, предложений. </w:t>
      </w:r>
    </w:p>
    <w:p w:rsidR="0006068E" w:rsidRPr="008407CC" w:rsidRDefault="008407CC" w:rsidP="0006068E">
      <w:pPr>
        <w:autoSpaceDE w:val="0"/>
        <w:autoSpaceDN w:val="0"/>
        <w:adjustRightInd w:val="0"/>
        <w:spacing w:after="0" w:line="360" w:lineRule="auto"/>
        <w:ind w:firstLine="709"/>
        <w:jc w:val="both"/>
        <w:rPr>
          <w:rFonts w:ascii="Times New Roman" w:hAnsi="Times New Roman"/>
          <w:noProof/>
          <w:color w:val="000000"/>
          <w:sz w:val="28"/>
          <w:szCs w:val="28"/>
        </w:rPr>
      </w:pPr>
      <w:r w:rsidRPr="008407CC">
        <w:rPr>
          <w:rFonts w:ascii="Times New Roman" w:hAnsi="Times New Roman"/>
          <w:noProof/>
          <w:color w:val="000000"/>
          <w:sz w:val="28"/>
          <w:szCs w:val="28"/>
        </w:rPr>
        <w:t>Следующая стадия законодательного процесса - р</w:t>
      </w:r>
      <w:r w:rsidR="0006068E" w:rsidRPr="008407CC">
        <w:rPr>
          <w:rFonts w:ascii="Times New Roman" w:hAnsi="Times New Roman"/>
          <w:noProof/>
          <w:color w:val="000000"/>
          <w:sz w:val="28"/>
          <w:szCs w:val="28"/>
        </w:rPr>
        <w:t>ассмотрение законопроект</w:t>
      </w:r>
      <w:r w:rsidRPr="008407CC">
        <w:rPr>
          <w:rFonts w:ascii="Times New Roman" w:hAnsi="Times New Roman"/>
          <w:noProof/>
          <w:color w:val="000000"/>
          <w:sz w:val="28"/>
          <w:szCs w:val="28"/>
        </w:rPr>
        <w:t>а</w:t>
      </w:r>
      <w:r w:rsidR="0006068E" w:rsidRPr="008407CC">
        <w:rPr>
          <w:rFonts w:ascii="Times New Roman" w:hAnsi="Times New Roman"/>
          <w:noProof/>
          <w:color w:val="000000"/>
          <w:sz w:val="28"/>
          <w:szCs w:val="28"/>
        </w:rPr>
        <w:t xml:space="preserve"> в Совете Федерации.</w:t>
      </w:r>
    </w:p>
    <w:p w:rsidR="004F71E9" w:rsidRPr="004F71E9" w:rsidRDefault="004F71E9"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4F71E9">
        <w:rPr>
          <w:rFonts w:ascii="Times New Roman" w:hAnsi="Times New Roman"/>
          <w:sz w:val="28"/>
          <w:szCs w:val="28"/>
        </w:rPr>
        <w:t>Предназначение Совета Федерации как субъекта права законодательной инициативы и участника законодательного процесса состоит в обеспечении представительства интересов российских субъектов при принятии законодательных актов, реализации системы сдержек и противовесов внутри самого парламента, предотвращении принятия недостаточно взвешенных решений, осуществлении контроля за качеством принимаемых законодательных актов.</w:t>
      </w:r>
      <w:r>
        <w:rPr>
          <w:rStyle w:val="affc"/>
          <w:rFonts w:ascii="Times New Roman" w:hAnsi="Times New Roman"/>
          <w:sz w:val="28"/>
          <w:szCs w:val="28"/>
        </w:rPr>
        <w:footnoteReference w:id="16"/>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В соответствии с ч. 3 ст. 105 Конституции РФ принятые Государственной Думой федеральные законы в течение пяти дней должны быть переданы на рассмотрение Совета Федерации. Конституционно</w:t>
      </w:r>
      <w:r w:rsidR="007909E3">
        <w:rPr>
          <w:rFonts w:ascii="Times New Roman" w:eastAsia="ArialMT" w:hAnsi="Times New Roman"/>
          <w:noProof/>
          <w:color w:val="000000"/>
          <w:sz w:val="28"/>
          <w:szCs w:val="28"/>
        </w:rPr>
        <w:t xml:space="preserve"> (</w:t>
      </w:r>
      <w:r w:rsidR="007909E3" w:rsidRPr="0006068E">
        <w:rPr>
          <w:rFonts w:ascii="Times New Roman" w:eastAsia="ArialMT" w:hAnsi="Times New Roman"/>
          <w:noProof/>
          <w:color w:val="000000"/>
          <w:sz w:val="28"/>
          <w:szCs w:val="28"/>
        </w:rPr>
        <w:t xml:space="preserve">ч. </w:t>
      </w:r>
      <w:r w:rsidR="007909E3">
        <w:rPr>
          <w:rFonts w:ascii="Times New Roman" w:eastAsia="ArialMT" w:hAnsi="Times New Roman"/>
          <w:noProof/>
          <w:color w:val="000000"/>
          <w:sz w:val="28"/>
          <w:szCs w:val="28"/>
        </w:rPr>
        <w:t>4</w:t>
      </w:r>
      <w:r w:rsidR="007909E3" w:rsidRPr="0006068E">
        <w:rPr>
          <w:rFonts w:ascii="Times New Roman" w:eastAsia="ArialMT" w:hAnsi="Times New Roman"/>
          <w:noProof/>
          <w:color w:val="000000"/>
          <w:sz w:val="28"/>
          <w:szCs w:val="28"/>
        </w:rPr>
        <w:t xml:space="preserve"> ст. 105</w:t>
      </w:r>
      <w:r w:rsidR="007909E3">
        <w:rPr>
          <w:rFonts w:ascii="Times New Roman" w:eastAsia="ArialMT" w:hAnsi="Times New Roman"/>
          <w:noProof/>
          <w:color w:val="000000"/>
          <w:sz w:val="28"/>
          <w:szCs w:val="28"/>
        </w:rPr>
        <w:t>)</w:t>
      </w:r>
      <w:r w:rsidRPr="0006068E">
        <w:rPr>
          <w:rFonts w:ascii="Times New Roman" w:eastAsia="ArialMT" w:hAnsi="Times New Roman"/>
          <w:noProof/>
          <w:color w:val="000000"/>
          <w:sz w:val="28"/>
          <w:szCs w:val="28"/>
        </w:rPr>
        <w:t xml:space="preserve"> закреплено, что федеральный закон считается одобренным Советом Федерации, если за него проголосовали более половины от общего числа членов этой палаты либо если палата его не рассмотрела в течение 14 дней. В случае отклонения Советом Федерации федерального закона палаты могут создать согласительную комиссию для преодоления возникших разногласий. При этом федеральный закон повторно рассматривает Государственная </w:t>
      </w:r>
      <w:r w:rsidR="00B63384">
        <w:rPr>
          <w:rFonts w:ascii="Times New Roman" w:eastAsia="ArialMT" w:hAnsi="Times New Roman"/>
          <w:noProof/>
          <w:color w:val="000000"/>
          <w:sz w:val="28"/>
          <w:szCs w:val="28"/>
        </w:rPr>
        <w:t xml:space="preserve">Дума. </w:t>
      </w:r>
      <w:r w:rsidRPr="0006068E">
        <w:rPr>
          <w:rFonts w:ascii="Times New Roman" w:eastAsia="ArialMT" w:hAnsi="Times New Roman"/>
          <w:noProof/>
          <w:color w:val="000000"/>
          <w:sz w:val="28"/>
          <w:szCs w:val="28"/>
        </w:rPr>
        <w:t>При несогласии Государственной Думы с решением верхней палаты федеральный закон считается принятым, если при повторном голосовании за него проголосовали не менее двух третей от общего числа депутатов Государственной Думы.</w:t>
      </w:r>
      <w:r w:rsidR="00B63384">
        <w:rPr>
          <w:rStyle w:val="affc"/>
          <w:rFonts w:ascii="Times New Roman" w:eastAsia="ArialMT" w:hAnsi="Times New Roman"/>
          <w:noProof/>
          <w:color w:val="000000"/>
          <w:sz w:val="28"/>
          <w:szCs w:val="28"/>
        </w:rPr>
        <w:footnoteReference w:id="17"/>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Статья 106 Конституции определяет, что в Совете Федерации должны быть рассмотрены принятые Государственной Думой федеральные законы:</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а) о федеральном бюджете;</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б) о федеральных налогах и сборах;</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в) о финансовом, валютном, кредитном, таможенном регулировании, денежной эмиссии;</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 xml:space="preserve">г) о ратификации и денонсации международных договоров </w:t>
      </w:r>
      <w:r w:rsidR="00F06206">
        <w:rPr>
          <w:rFonts w:ascii="Times New Roman" w:eastAsia="ArialMT" w:hAnsi="Times New Roman"/>
          <w:noProof/>
          <w:color w:val="000000"/>
          <w:sz w:val="28"/>
          <w:szCs w:val="28"/>
        </w:rPr>
        <w:t>России</w:t>
      </w:r>
      <w:r w:rsidRPr="0006068E">
        <w:rPr>
          <w:rFonts w:ascii="Times New Roman" w:eastAsia="ArialMT" w:hAnsi="Times New Roman"/>
          <w:noProof/>
          <w:color w:val="000000"/>
          <w:sz w:val="28"/>
          <w:szCs w:val="28"/>
        </w:rPr>
        <w:t>;</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 xml:space="preserve">д) о статусе и защите Государственной границы </w:t>
      </w:r>
      <w:r w:rsidR="00F06206">
        <w:rPr>
          <w:rFonts w:ascii="Times New Roman" w:eastAsia="ArialMT" w:hAnsi="Times New Roman"/>
          <w:noProof/>
          <w:color w:val="000000"/>
          <w:sz w:val="28"/>
          <w:szCs w:val="28"/>
        </w:rPr>
        <w:t>России</w:t>
      </w:r>
      <w:r w:rsidRPr="0006068E">
        <w:rPr>
          <w:rFonts w:ascii="Times New Roman" w:eastAsia="ArialMT" w:hAnsi="Times New Roman"/>
          <w:noProof/>
          <w:color w:val="000000"/>
          <w:sz w:val="28"/>
          <w:szCs w:val="28"/>
        </w:rPr>
        <w:t>;</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 xml:space="preserve">е) о войне и мире. </w:t>
      </w:r>
    </w:p>
    <w:p w:rsidR="008E099E" w:rsidRPr="008E099E" w:rsidRDefault="008E099E" w:rsidP="008E099E">
      <w:pPr>
        <w:pStyle w:val="ConsNormal"/>
        <w:widowControl/>
        <w:spacing w:line="360" w:lineRule="auto"/>
        <w:ind w:firstLine="709"/>
        <w:jc w:val="both"/>
        <w:rPr>
          <w:rFonts w:ascii="Times New Roman" w:hAnsi="Times New Roman" w:cs="Times New Roman"/>
          <w:sz w:val="28"/>
          <w:szCs w:val="28"/>
        </w:rPr>
      </w:pPr>
      <w:r w:rsidRPr="008E099E">
        <w:rPr>
          <w:rFonts w:ascii="Times New Roman" w:hAnsi="Times New Roman" w:cs="Times New Roman"/>
          <w:sz w:val="28"/>
          <w:szCs w:val="28"/>
        </w:rPr>
        <w:t>Согласно ст. 108 Конституции, обязательному рассмотрению Советом Федерации подлежат и все федеральные конституционные законы.</w:t>
      </w:r>
    </w:p>
    <w:p w:rsidR="003F7E32" w:rsidRPr="0006068E" w:rsidRDefault="003F7E32" w:rsidP="008E099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8E099E">
        <w:rPr>
          <w:rFonts w:ascii="Times New Roman" w:eastAsia="ArialMT" w:hAnsi="Times New Roman"/>
          <w:noProof/>
          <w:color w:val="000000"/>
          <w:sz w:val="28"/>
          <w:szCs w:val="28"/>
        </w:rPr>
        <w:t>Установленный Конституцией</w:t>
      </w:r>
      <w:r w:rsidRPr="0006068E">
        <w:rPr>
          <w:rFonts w:ascii="Times New Roman" w:eastAsia="ArialMT" w:hAnsi="Times New Roman"/>
          <w:noProof/>
          <w:color w:val="000000"/>
          <w:sz w:val="28"/>
          <w:szCs w:val="28"/>
        </w:rPr>
        <w:t xml:space="preserve"> четырнадцатидневный срок рассмотрения закона исчисляется со дня, следующего за днем регистрации в верхней палате.</w:t>
      </w:r>
    </w:p>
    <w:p w:rsidR="00D262FF"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 xml:space="preserve">Конституционный Суд своим Постановлением от 23 марта 1995 г. дал разъяснение по поводу порядка применения четырнадцатидневного срока для рассмотрения и одобрения в Совете Федерации законов, перечисленных в ст. 106 Конституции. Из Постановления следует, что ст. 106 Основного Закона не устанавливает особого срока для рассмотрения в Совете Федерации законов. Начав рассмотрение закона в четырнадцатидневный срок, предусмотренный ч. 4 ст. 105 Конституции, Совет Федерации обязан путем голосования принять решение об одобрении либо отклонении данного закона. При этом истечение указанного срока не освобождает Совет Федерации от данной обязанности. Закон, принятый по любому из вопросов, перечисленных в ст. 106, не может считаться одобренным, если Совет Федерации не завершил его рассмотрения. Следовательно, закон в этом случае не может быть подписан главой государства. Если рассмотрение в Совете Федерации федеральных законов, принятых по вопросам, перечисленным в ст. 106 Конституции, не завершено в установленный ч. 4 ст. 105 срок, оно должно быть продолжено на следующем заседании палаты и завершено принятием решения. </w:t>
      </w:r>
      <w:r w:rsidR="00EC2163">
        <w:rPr>
          <w:rStyle w:val="affc"/>
          <w:rFonts w:ascii="Times New Roman" w:eastAsia="ArialMT" w:hAnsi="Times New Roman"/>
          <w:noProof/>
          <w:color w:val="000000"/>
          <w:sz w:val="28"/>
          <w:szCs w:val="28"/>
        </w:rPr>
        <w:footnoteReference w:id="18"/>
      </w:r>
    </w:p>
    <w:p w:rsid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В соответствии со ст. 103 Регламента Совета Федерации поступивший из Государственной Думы федеральный закон регистрируется в Совете Федерации в течение одного часа и в течение 24 часов вместе с сопровождающими документами направляется всем членам палаты. Председатель палаты вправе передать федеральный закон нескольким комитетам, определив при этом ответственный комитет, который имеет право приглашать на свои заседания инициатора законопроекта, ученых и специалистов в качестве экспертов, а также представителей средств массовой информации. Если несколько комитетов разошлись во мнениях и не выработали единого заключения, то каждый комитет представляет свое заключение.</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Если закон не входит в перечень обязательных к рассмотрению Советом Федерации, то ответственный комитет в своем заключении предлагает одно из следующих решений:</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а) одобрить принятый Государственной Думой федеральный закон и не вносить его на рассмотрение палаты (это возможно, когда комитет одобряет закон в целом, без внесения в него изменений и дополнений). В этом случае Председатель Совета Федерации может: либо согласиться с решением комитета и не вносить принятый Государственной Думой федеральный закон на рассмотрение Совета Федерации; либо отклонить решение комитета и включить в повестку дня заседания Совета Федерации федеральный закон, принятый Государственной Думой;</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б) рекомендовать Совету Федерации рассмотреть на своем заседании принятый Государственной Думой федеральный закон (это возможно, когда комитет считает необходимым отклонить федеральный закон в целом либо внести в него изменения и дополнения).</w:t>
      </w:r>
    </w:p>
    <w:p w:rsidR="0006068E" w:rsidRPr="0006068E" w:rsidRDefault="0006068E" w:rsidP="0006068E">
      <w:pPr>
        <w:autoSpaceDE w:val="0"/>
        <w:autoSpaceDN w:val="0"/>
        <w:adjustRightInd w:val="0"/>
        <w:spacing w:after="0" w:line="360" w:lineRule="auto"/>
        <w:ind w:firstLine="709"/>
        <w:jc w:val="both"/>
        <w:rPr>
          <w:rFonts w:ascii="Times New Roman" w:eastAsia="ArialMT" w:hAnsi="Times New Roman"/>
          <w:noProof/>
          <w:color w:val="000000"/>
          <w:sz w:val="28"/>
          <w:szCs w:val="28"/>
        </w:rPr>
      </w:pPr>
      <w:r w:rsidRPr="0006068E">
        <w:rPr>
          <w:rFonts w:ascii="Times New Roman" w:eastAsia="ArialMT" w:hAnsi="Times New Roman"/>
          <w:noProof/>
          <w:color w:val="000000"/>
          <w:sz w:val="28"/>
          <w:szCs w:val="28"/>
        </w:rPr>
        <w:t xml:space="preserve">Рассмотрение закона в верхней палате начинается с оглашения заключения ответственного комитета, материалов Правового управления по данному закону и проекта постановления Совета Федерации, внесенного комитетом. При обсуждении предоставляется слово представителю Правительства России для защиты своих позиций и оглашения официального отзыва о рассматриваемом законе. При обсуждении закона, который должен быть рассмотрен в Совете Федерации, председательствующий ставит его одобрение на голосование. Если вопрос окажется недостаточно подготовленным, палата вправе перенести рассмотрение закона на следующее заседание, где этот процесс должен быть завершен. Данное решение принимается большинством голосов от числа членов Совета Федерации, принявших участие в голосовании, </w:t>
      </w:r>
      <w:r w:rsidR="006741C3" w:rsidRPr="006741C3">
        <w:rPr>
          <w:rFonts w:ascii="Times New Roman" w:hAnsi="Times New Roman"/>
          <w:color w:val="000000"/>
          <w:sz w:val="28"/>
          <w:szCs w:val="28"/>
        </w:rPr>
        <w:t>но не менее чем одной четвертью голосов от общего числа членов Совета Федерации</w:t>
      </w:r>
      <w:r w:rsidRPr="0006068E">
        <w:rPr>
          <w:rFonts w:ascii="Times New Roman" w:eastAsia="ArialMT" w:hAnsi="Times New Roman"/>
          <w:noProof/>
          <w:color w:val="000000"/>
          <w:sz w:val="28"/>
          <w:szCs w:val="28"/>
        </w:rPr>
        <w:t xml:space="preserve">. В противном случае председательствующий обязан поставить на голосование вопрос об одобрении данного закона. Если четырнадцатидневный срок в отношении закона, не подлежащего обязательному рассмотрению в верхней палате в соответствии со ст. 112 Регламента Совета Федерации, пропущен, то закон направляется Президенту для подписания и официального опубликования. Принимая решение об отклонении закона, Совет Федерации выносит постановление, где может содержаться перечень разделов, глав, статей, по которым необходимо преодолеть разногласия с Государственной Думой, а также может содержаться предложение о создании согласительной комиссии. </w:t>
      </w:r>
    </w:p>
    <w:p w:rsidR="00BD642A" w:rsidRPr="006D41F5" w:rsidRDefault="0006068E" w:rsidP="00BD642A">
      <w:pPr>
        <w:autoSpaceDE w:val="0"/>
        <w:autoSpaceDN w:val="0"/>
        <w:adjustRightInd w:val="0"/>
        <w:spacing w:after="0" w:line="360" w:lineRule="auto"/>
        <w:ind w:firstLine="709"/>
        <w:jc w:val="both"/>
        <w:rPr>
          <w:rFonts w:ascii="Times New Roman" w:eastAsia="ArialMT" w:hAnsi="Times New Roman"/>
          <w:noProof/>
          <w:color w:val="0070C0"/>
          <w:sz w:val="28"/>
          <w:szCs w:val="28"/>
        </w:rPr>
      </w:pPr>
      <w:r w:rsidRPr="0006068E">
        <w:rPr>
          <w:rFonts w:ascii="Times New Roman" w:eastAsia="ArialMT" w:hAnsi="Times New Roman"/>
          <w:noProof/>
          <w:color w:val="000000"/>
          <w:sz w:val="28"/>
          <w:szCs w:val="28"/>
        </w:rPr>
        <w:t xml:space="preserve">После этого в пятидневный срок Совет Федерации направляет в Государственную Думу свое постановление об одобрении или об отклонении федерального закона. А одобренный Советом Федерации федеральный закон в течение пяти дней направляется Председателем палаты Президенту для подписания и официального опубликования. </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Особая стадия законодательного процесса - преодоление разногласий, возникших между Советом</w:t>
      </w:r>
      <w:r>
        <w:t xml:space="preserve"> </w:t>
      </w:r>
      <w:r w:rsidRPr="006D41F5">
        <w:rPr>
          <w:rFonts w:ascii="Times New Roman" w:hAnsi="Times New Roman" w:cs="Times New Roman"/>
          <w:sz w:val="28"/>
          <w:szCs w:val="28"/>
        </w:rPr>
        <w:t>Федерации и Государственной Думой в связи с отклонением Советом Федерации принятых Государственной Думой законов.</w:t>
      </w:r>
      <w:r>
        <w:rPr>
          <w:rStyle w:val="affc"/>
          <w:rFonts w:ascii="Times New Roman" w:hAnsi="Times New Roman"/>
          <w:sz w:val="28"/>
          <w:szCs w:val="28"/>
        </w:rPr>
        <w:footnoteReference w:id="19"/>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Если федеральный закон отклонен Советом Федерации, он направляется Советом Государственной Думы в ответственный комитет палаты, который рассматривает возражения Совета Федерации, дает по ним заключение и вносит свои предложения о преодолении возникших разногласий на рассмотрение палаты.</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По итогам рассмотрения законопроекта ответственный комитет может рекомендовать Государственной Думе создать согласительную комиссию для преодоления возникших разногласий; принять федеральный закон в ранее принятой Государственной Думой редакции; снять федеральный закон с повторного рассмотрения Государственной Думой.</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Для преодоления возникших разногласий по федеральному закону, принятому Государственной Думой и отклоненному Советом Федерации, может быть образована согласительная комиссия. Она создается как по инициативе Совета Федерации, поддержанной Государственной Думой, так и по инициативе Государственной Думы, поддержанной Советом Федерации</w:t>
      </w:r>
      <w:r>
        <w:rPr>
          <w:rFonts w:ascii="Times New Roman" w:hAnsi="Times New Roman" w:cs="Times New Roman"/>
          <w:sz w:val="28"/>
          <w:szCs w:val="28"/>
        </w:rPr>
        <w:t>.</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Согласительная комиссия рассматривает каждое возражение Совета Федерации в отдельности, стремясь выработать единый текст соответствующего федерального закона. Решения комиссии принимаются раздельным голосованием членов комиссии от каждой из палат. Комиссия принимает решение открытым голосованием. Решение считается принятым, если за него проголосовало большинство членов комиссии от каждой из палат.</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Государственная Дума принимает решение по предложению согласительной комиссии большинством голосов от общего числа депутатов палаты. Федеральный закон в редакции, учитывающей предложения согласительной комиссии, которые были одобрены Государственной Думой, направляется в Совет Федерации в течение пяти дней с приложением необходимых материалов.</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Если при повторном рассмотрении федерального закона, отклоненного Советом Федерации, Государственная Дума не приняла предложений согласительной комиссии и выразила свое несогласие с решением Совета Федерации об отклонении закона, он ставится на голосование в ранее принятой редакции. В этом случае федеральный закон считается принятым, если за него проголосовало не менее двух третей от общего числа депутатов</w:t>
      </w:r>
      <w:r w:rsidR="000C22AB">
        <w:rPr>
          <w:rFonts w:ascii="Times New Roman" w:hAnsi="Times New Roman" w:cs="Times New Roman"/>
          <w:sz w:val="28"/>
          <w:szCs w:val="28"/>
        </w:rPr>
        <w:t>.</w:t>
      </w:r>
    </w:p>
    <w:p w:rsidR="006D41F5" w:rsidRPr="006D41F5" w:rsidRDefault="006D41F5" w:rsidP="006D41F5">
      <w:pPr>
        <w:pStyle w:val="ConsNormal"/>
        <w:widowControl/>
        <w:spacing w:line="360" w:lineRule="auto"/>
        <w:ind w:firstLine="709"/>
        <w:jc w:val="both"/>
        <w:rPr>
          <w:rFonts w:ascii="Times New Roman" w:hAnsi="Times New Roman" w:cs="Times New Roman"/>
          <w:sz w:val="28"/>
          <w:szCs w:val="28"/>
        </w:rPr>
      </w:pPr>
      <w:r w:rsidRPr="006D41F5">
        <w:rPr>
          <w:rFonts w:ascii="Times New Roman" w:hAnsi="Times New Roman" w:cs="Times New Roman"/>
          <w:sz w:val="28"/>
          <w:szCs w:val="28"/>
        </w:rPr>
        <w:t>Принятый в таком порядке федеральный закон в течение пяти дней направляется Президенту РФ для подписания и обнародования. Председатель Государственной Думы уведомляет Председателя Совета Федерации о направлении этого закона Президенту РФ.</w:t>
      </w:r>
    </w:p>
    <w:p w:rsidR="00B0762E" w:rsidRPr="00B0762E" w:rsidRDefault="007212A6" w:rsidP="00B0762E">
      <w:pPr>
        <w:autoSpaceDE w:val="0"/>
        <w:autoSpaceDN w:val="0"/>
        <w:adjustRightInd w:val="0"/>
        <w:spacing w:after="0" w:line="360" w:lineRule="auto"/>
        <w:ind w:firstLine="709"/>
        <w:jc w:val="both"/>
        <w:rPr>
          <w:rFonts w:ascii="Times New Roman" w:hAnsi="Times New Roman"/>
          <w:noProof/>
          <w:color w:val="000000"/>
          <w:sz w:val="28"/>
          <w:szCs w:val="28"/>
        </w:rPr>
      </w:pPr>
      <w:hyperlink r:id="rId21" w:anchor="sub_para_N_1066" w:history="1">
        <w:r w:rsidR="00E848FE">
          <w:rPr>
            <w:rStyle w:val="a8"/>
            <w:rFonts w:ascii="Times New Roman" w:hAnsi="Times New Roman"/>
            <w:noProof/>
            <w:color w:val="000000"/>
            <w:sz w:val="28"/>
            <w:szCs w:val="28"/>
            <w:u w:val="none"/>
          </w:rPr>
          <w:t>С</w:t>
        </w:r>
        <w:r w:rsidR="00E848FE" w:rsidRPr="00B0762E">
          <w:rPr>
            <w:rStyle w:val="a8"/>
            <w:rFonts w:ascii="Times New Roman" w:hAnsi="Times New Roman"/>
            <w:noProof/>
            <w:color w:val="000000"/>
            <w:sz w:val="28"/>
            <w:szCs w:val="28"/>
            <w:u w:val="none"/>
          </w:rPr>
          <w:t>татья</w:t>
        </w:r>
      </w:hyperlink>
      <w:r w:rsidR="00E848FE" w:rsidRPr="00B0762E">
        <w:rPr>
          <w:rFonts w:ascii="Times New Roman" w:hAnsi="Times New Roman"/>
          <w:noProof/>
          <w:color w:val="000000"/>
          <w:sz w:val="28"/>
          <w:szCs w:val="28"/>
        </w:rPr>
        <w:t xml:space="preserve"> </w:t>
      </w:r>
      <w:r w:rsidR="00B0762E" w:rsidRPr="00B0762E">
        <w:rPr>
          <w:rFonts w:ascii="Times New Roman" w:hAnsi="Times New Roman"/>
          <w:noProof/>
          <w:color w:val="000000"/>
          <w:sz w:val="28"/>
          <w:szCs w:val="28"/>
        </w:rPr>
        <w:t>107 К</w:t>
      </w:r>
      <w:r w:rsidR="00E848FE">
        <w:rPr>
          <w:rFonts w:ascii="Times New Roman" w:hAnsi="Times New Roman"/>
          <w:noProof/>
          <w:color w:val="000000"/>
          <w:sz w:val="28"/>
          <w:szCs w:val="28"/>
        </w:rPr>
        <w:t xml:space="preserve">онституции </w:t>
      </w:r>
      <w:r w:rsidR="00B0762E" w:rsidRPr="00B0762E">
        <w:rPr>
          <w:rFonts w:ascii="Times New Roman" w:hAnsi="Times New Roman"/>
          <w:noProof/>
          <w:color w:val="000000"/>
          <w:sz w:val="28"/>
          <w:szCs w:val="28"/>
        </w:rPr>
        <w:t xml:space="preserve">РФ посвящена заключительной стадии законодательного процесса </w:t>
      </w:r>
      <w:r w:rsidR="00935C5D">
        <w:rPr>
          <w:rFonts w:ascii="Times New Roman" w:hAnsi="Times New Roman"/>
          <w:noProof/>
          <w:color w:val="000000"/>
          <w:sz w:val="28"/>
          <w:szCs w:val="28"/>
        </w:rPr>
        <w:t>– подписанию и</w:t>
      </w:r>
      <w:r w:rsidR="00B0762E" w:rsidRPr="00B0762E">
        <w:rPr>
          <w:rFonts w:ascii="Times New Roman" w:hAnsi="Times New Roman"/>
          <w:noProof/>
          <w:color w:val="000000"/>
          <w:sz w:val="28"/>
          <w:szCs w:val="28"/>
        </w:rPr>
        <w:t xml:space="preserve"> промульгации закона Президентом Российской Федерации, которая заключается в официальном провозглашении в установленные </w:t>
      </w:r>
      <w:hyperlink r:id="rId22" w:history="1">
        <w:r w:rsidR="00B0762E" w:rsidRPr="00B0762E">
          <w:rPr>
            <w:rStyle w:val="a8"/>
            <w:rFonts w:ascii="Times New Roman" w:hAnsi="Times New Roman"/>
            <w:noProof/>
            <w:color w:val="000000"/>
            <w:sz w:val="28"/>
            <w:szCs w:val="28"/>
            <w:u w:val="none"/>
          </w:rPr>
          <w:t>Конституцией</w:t>
        </w:r>
      </w:hyperlink>
      <w:r w:rsidR="00B0762E" w:rsidRPr="00B0762E">
        <w:rPr>
          <w:rFonts w:ascii="Times New Roman" w:hAnsi="Times New Roman"/>
          <w:noProof/>
          <w:color w:val="000000"/>
          <w:sz w:val="28"/>
          <w:szCs w:val="28"/>
        </w:rPr>
        <w:t xml:space="preserve"> сроки принятого парламентом закона, его официальном опубликовании, после чего закон приобретает обязательную силу</w:t>
      </w:r>
      <w:r w:rsidR="00640778">
        <w:rPr>
          <w:rFonts w:ascii="Times New Roman" w:hAnsi="Times New Roman"/>
          <w:noProof/>
          <w:color w:val="000000"/>
          <w:sz w:val="28"/>
          <w:szCs w:val="28"/>
        </w:rPr>
        <w:t>.</w:t>
      </w:r>
      <w:r w:rsidR="00640778">
        <w:rPr>
          <w:rStyle w:val="affc"/>
          <w:rFonts w:ascii="Times New Roman" w:hAnsi="Times New Roman"/>
          <w:noProof/>
          <w:color w:val="000000"/>
          <w:sz w:val="28"/>
          <w:szCs w:val="28"/>
        </w:rPr>
        <w:footnoteReference w:id="20"/>
      </w:r>
      <w:r w:rsidR="00B0762E" w:rsidRPr="00B0762E">
        <w:rPr>
          <w:rFonts w:ascii="Times New Roman" w:hAnsi="Times New Roman"/>
          <w:noProof/>
          <w:color w:val="000000"/>
          <w:sz w:val="28"/>
          <w:szCs w:val="28"/>
        </w:rPr>
        <w:t xml:space="preserve"> </w:t>
      </w:r>
    </w:p>
    <w:p w:rsidR="00935C5D" w:rsidRDefault="005D6B22" w:rsidP="00935C5D">
      <w:pPr>
        <w:autoSpaceDE w:val="0"/>
        <w:autoSpaceDN w:val="0"/>
        <w:adjustRightInd w:val="0"/>
        <w:spacing w:after="0" w:line="360" w:lineRule="auto"/>
        <w:ind w:firstLine="540"/>
        <w:jc w:val="both"/>
        <w:outlineLvl w:val="2"/>
        <w:rPr>
          <w:rFonts w:cs="Calibri"/>
          <w:sz w:val="20"/>
          <w:szCs w:val="20"/>
        </w:rPr>
      </w:pPr>
      <w:r>
        <w:rPr>
          <w:rFonts w:ascii="Times New Roman" w:hAnsi="Times New Roman"/>
          <w:noProof/>
          <w:color w:val="000000"/>
          <w:sz w:val="28"/>
          <w:szCs w:val="28"/>
        </w:rPr>
        <w:t>Как уже было отмечено, в</w:t>
      </w:r>
      <w:r w:rsidR="00935C5D">
        <w:rPr>
          <w:rFonts w:ascii="Times New Roman" w:hAnsi="Times New Roman"/>
          <w:noProof/>
          <w:color w:val="000000"/>
          <w:sz w:val="28"/>
          <w:szCs w:val="28"/>
        </w:rPr>
        <w:t xml:space="preserve"> соответствии с ч. 1 ст. 107 Конституции РФ</w:t>
      </w:r>
      <w:r>
        <w:rPr>
          <w:rFonts w:ascii="Times New Roman" w:hAnsi="Times New Roman"/>
          <w:noProof/>
          <w:color w:val="000000"/>
          <w:sz w:val="28"/>
          <w:szCs w:val="28"/>
        </w:rPr>
        <w:t>,</w:t>
      </w:r>
      <w:r w:rsidR="00935C5D">
        <w:rPr>
          <w:rFonts w:ascii="Times New Roman" w:hAnsi="Times New Roman"/>
          <w:noProof/>
          <w:color w:val="000000"/>
          <w:sz w:val="28"/>
          <w:szCs w:val="28"/>
        </w:rPr>
        <w:t xml:space="preserve"> </w:t>
      </w:r>
      <w:r>
        <w:rPr>
          <w:rFonts w:ascii="Times New Roman" w:hAnsi="Times New Roman"/>
          <w:noProof/>
          <w:color w:val="000000"/>
          <w:sz w:val="28"/>
          <w:szCs w:val="28"/>
        </w:rPr>
        <w:t>п</w:t>
      </w:r>
      <w:r w:rsidR="00935C5D" w:rsidRPr="00935C5D">
        <w:rPr>
          <w:rFonts w:ascii="Times New Roman" w:hAnsi="Times New Roman"/>
          <w:sz w:val="28"/>
          <w:szCs w:val="28"/>
        </w:rPr>
        <w:t>ринятый федеральный закон в течение пяти дней направляется Президенту Российской Федерации для подписания и обнародования.</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В процессе реализации этой нормы обнаружилась неопределенность в понимании положений </w:t>
      </w:r>
      <w:hyperlink r:id="rId23" w:anchor="sub_para_N_1066" w:history="1">
        <w:r w:rsidRPr="00B0762E">
          <w:rPr>
            <w:rStyle w:val="a8"/>
            <w:rFonts w:ascii="Times New Roman" w:hAnsi="Times New Roman"/>
            <w:noProof/>
            <w:color w:val="000000"/>
            <w:sz w:val="28"/>
            <w:szCs w:val="28"/>
            <w:u w:val="none"/>
          </w:rPr>
          <w:t>ст. 107</w:t>
        </w:r>
      </w:hyperlink>
      <w:r w:rsidRPr="00B0762E">
        <w:rPr>
          <w:rFonts w:ascii="Times New Roman" w:hAnsi="Times New Roman"/>
          <w:noProof/>
          <w:color w:val="000000"/>
          <w:sz w:val="28"/>
          <w:szCs w:val="28"/>
        </w:rPr>
        <w:t xml:space="preserve"> Конституции, касающейся понятия "принятый федеральный закон"</w:t>
      </w:r>
      <w:r w:rsidR="005D6B22">
        <w:rPr>
          <w:rFonts w:ascii="Times New Roman" w:hAnsi="Times New Roman"/>
          <w:noProof/>
          <w:color w:val="000000"/>
          <w:sz w:val="28"/>
          <w:szCs w:val="28"/>
        </w:rPr>
        <w:t>.</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В </w:t>
      </w:r>
      <w:hyperlink r:id="rId24" w:anchor="sub_para_N_1" w:history="1">
        <w:r w:rsidRPr="00B0762E">
          <w:rPr>
            <w:rStyle w:val="a8"/>
            <w:rFonts w:ascii="Times New Roman" w:hAnsi="Times New Roman"/>
            <w:noProof/>
            <w:color w:val="000000"/>
            <w:sz w:val="28"/>
            <w:szCs w:val="28"/>
            <w:u w:val="none"/>
          </w:rPr>
          <w:t>постановлении</w:t>
        </w:r>
      </w:hyperlink>
      <w:r w:rsidRPr="00B0762E">
        <w:rPr>
          <w:rFonts w:ascii="Times New Roman" w:hAnsi="Times New Roman"/>
          <w:noProof/>
          <w:color w:val="000000"/>
          <w:sz w:val="28"/>
          <w:szCs w:val="28"/>
        </w:rPr>
        <w:t xml:space="preserve"> по делу о толковании отдельных положений </w:t>
      </w:r>
      <w:hyperlink r:id="rId25" w:anchor="sub_para_N_1066" w:history="1">
        <w:r w:rsidRPr="00B0762E">
          <w:rPr>
            <w:rStyle w:val="a8"/>
            <w:rFonts w:ascii="Times New Roman" w:hAnsi="Times New Roman"/>
            <w:noProof/>
            <w:color w:val="000000"/>
            <w:sz w:val="28"/>
            <w:szCs w:val="28"/>
            <w:u w:val="none"/>
          </w:rPr>
          <w:t>ст. 107</w:t>
        </w:r>
      </w:hyperlink>
      <w:r w:rsidRPr="00B0762E">
        <w:rPr>
          <w:rFonts w:ascii="Times New Roman" w:hAnsi="Times New Roman"/>
          <w:noProof/>
          <w:color w:val="000000"/>
          <w:sz w:val="28"/>
          <w:szCs w:val="28"/>
        </w:rPr>
        <w:t xml:space="preserve"> Конституции Российской Федерации от 22 апреля 1996 г. Конституционный Суд Российской Федерации следующим образом истолковал </w:t>
      </w:r>
      <w:hyperlink r:id="rId26" w:anchor="sub_para_N_1066" w:history="1">
        <w:r w:rsidRPr="00B0762E">
          <w:rPr>
            <w:rStyle w:val="a8"/>
            <w:rFonts w:ascii="Times New Roman" w:hAnsi="Times New Roman"/>
            <w:noProof/>
            <w:color w:val="000000"/>
            <w:sz w:val="28"/>
            <w:szCs w:val="28"/>
            <w:u w:val="none"/>
          </w:rPr>
          <w:t>ч. 1</w:t>
        </w:r>
      </w:hyperlink>
      <w:r w:rsidRPr="00B0762E">
        <w:rPr>
          <w:rFonts w:ascii="Times New Roman" w:hAnsi="Times New Roman"/>
          <w:noProof/>
          <w:color w:val="000000"/>
          <w:sz w:val="28"/>
          <w:szCs w:val="28"/>
        </w:rPr>
        <w:t xml:space="preserve"> комментируемой статьи. Под "принятым федеральным законом" по смыслу </w:t>
      </w:r>
      <w:hyperlink r:id="rId27" w:anchor="sub_para_N_1066" w:history="1">
        <w:r w:rsidRPr="00B0762E">
          <w:rPr>
            <w:rStyle w:val="a8"/>
            <w:rFonts w:ascii="Times New Roman" w:hAnsi="Times New Roman"/>
            <w:noProof/>
            <w:color w:val="000000"/>
            <w:sz w:val="28"/>
            <w:szCs w:val="28"/>
            <w:u w:val="none"/>
          </w:rPr>
          <w:t>ч. 1 ст. 107</w:t>
        </w:r>
      </w:hyperlink>
      <w:r w:rsidRPr="00B0762E">
        <w:rPr>
          <w:rFonts w:ascii="Times New Roman" w:hAnsi="Times New Roman"/>
          <w:noProof/>
          <w:color w:val="000000"/>
          <w:sz w:val="28"/>
          <w:szCs w:val="28"/>
        </w:rPr>
        <w:t xml:space="preserve"> Конституции Российской Федерации понимаются: </w:t>
      </w:r>
      <w:r w:rsidR="00577827">
        <w:rPr>
          <w:rStyle w:val="affc"/>
          <w:rFonts w:ascii="Times New Roman" w:hAnsi="Times New Roman"/>
          <w:noProof/>
          <w:color w:val="000000"/>
          <w:sz w:val="28"/>
          <w:szCs w:val="28"/>
        </w:rPr>
        <w:footnoteReference w:id="21"/>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 законы, принятые Государственной Думой и одобренные Советом Федерации в соответствии с </w:t>
      </w:r>
      <w:hyperlink r:id="rId28" w:anchor="sub_para_N_1043" w:history="1">
        <w:r w:rsidRPr="00B0762E">
          <w:rPr>
            <w:rStyle w:val="a8"/>
            <w:rFonts w:ascii="Times New Roman" w:hAnsi="Times New Roman"/>
            <w:noProof/>
            <w:color w:val="000000"/>
            <w:sz w:val="28"/>
            <w:szCs w:val="28"/>
            <w:u w:val="none"/>
          </w:rPr>
          <w:t>ч.1</w:t>
        </w:r>
      </w:hyperlink>
      <w:r w:rsidRPr="00B0762E">
        <w:rPr>
          <w:rFonts w:ascii="Times New Roman" w:hAnsi="Times New Roman"/>
          <w:noProof/>
          <w:color w:val="000000"/>
          <w:sz w:val="28"/>
          <w:szCs w:val="28"/>
        </w:rPr>
        <w:t>,</w:t>
      </w:r>
      <w:hyperlink r:id="rId29" w:anchor="sub_para_N_105" w:history="1">
        <w:r w:rsidRPr="00B0762E">
          <w:rPr>
            <w:rStyle w:val="a8"/>
            <w:rFonts w:ascii="Times New Roman" w:hAnsi="Times New Roman"/>
            <w:noProof/>
            <w:color w:val="000000"/>
            <w:sz w:val="28"/>
            <w:szCs w:val="28"/>
            <w:u w:val="none"/>
          </w:rPr>
          <w:t>2</w:t>
        </w:r>
      </w:hyperlink>
      <w:r w:rsidRPr="00B0762E">
        <w:rPr>
          <w:rFonts w:ascii="Times New Roman" w:hAnsi="Times New Roman"/>
          <w:noProof/>
          <w:color w:val="000000"/>
          <w:sz w:val="28"/>
          <w:szCs w:val="28"/>
        </w:rPr>
        <w:t>,</w:t>
      </w:r>
      <w:hyperlink r:id="rId30" w:anchor="sub_para_N_1052" w:history="1">
        <w:r w:rsidRPr="00B0762E">
          <w:rPr>
            <w:rStyle w:val="a8"/>
            <w:rFonts w:ascii="Times New Roman" w:hAnsi="Times New Roman"/>
            <w:noProof/>
            <w:color w:val="000000"/>
            <w:sz w:val="28"/>
            <w:szCs w:val="28"/>
            <w:u w:val="none"/>
          </w:rPr>
          <w:t>3</w:t>
        </w:r>
      </w:hyperlink>
      <w:r w:rsidRPr="00B0762E">
        <w:rPr>
          <w:rFonts w:ascii="Times New Roman" w:hAnsi="Times New Roman"/>
          <w:noProof/>
          <w:color w:val="000000"/>
          <w:sz w:val="28"/>
          <w:szCs w:val="28"/>
        </w:rPr>
        <w:t xml:space="preserve"> и </w:t>
      </w:r>
      <w:hyperlink r:id="rId31" w:anchor="sub_para_N_1053" w:history="1">
        <w:r w:rsidRPr="00B0762E">
          <w:rPr>
            <w:rStyle w:val="a8"/>
            <w:rFonts w:ascii="Times New Roman" w:hAnsi="Times New Roman"/>
            <w:noProof/>
            <w:color w:val="000000"/>
            <w:sz w:val="28"/>
            <w:szCs w:val="28"/>
            <w:u w:val="none"/>
          </w:rPr>
          <w:t>4 ст. 105</w:t>
        </w:r>
      </w:hyperlink>
      <w:r w:rsidRPr="00B0762E">
        <w:rPr>
          <w:rFonts w:ascii="Times New Roman" w:hAnsi="Times New Roman"/>
          <w:noProof/>
          <w:color w:val="000000"/>
          <w:sz w:val="28"/>
          <w:szCs w:val="28"/>
        </w:rPr>
        <w:t xml:space="preserve"> Конституции Российской Федерации; </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 законы, повторно принятые Государственной Думой в соответствии с </w:t>
      </w:r>
      <w:hyperlink r:id="rId32" w:anchor="sub_para_N_1054" w:history="1">
        <w:r w:rsidRPr="00B0762E">
          <w:rPr>
            <w:rStyle w:val="a8"/>
            <w:rFonts w:ascii="Times New Roman" w:hAnsi="Times New Roman"/>
            <w:noProof/>
            <w:color w:val="000000"/>
            <w:sz w:val="28"/>
            <w:szCs w:val="28"/>
            <w:u w:val="none"/>
          </w:rPr>
          <w:t>ч. 5 ст. 105</w:t>
        </w:r>
      </w:hyperlink>
      <w:r w:rsidRPr="00B0762E">
        <w:rPr>
          <w:rFonts w:ascii="Times New Roman" w:hAnsi="Times New Roman"/>
          <w:noProof/>
          <w:color w:val="000000"/>
          <w:sz w:val="28"/>
          <w:szCs w:val="28"/>
        </w:rPr>
        <w:t xml:space="preserve"> Конституции Российской Федерации; </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 законы, одобренные Государственной Думой и Советом Федерации в соответствии с </w:t>
      </w:r>
      <w:hyperlink r:id="rId33" w:anchor="sub_para_N_107" w:history="1">
        <w:r w:rsidRPr="00B0762E">
          <w:rPr>
            <w:rStyle w:val="a8"/>
            <w:rFonts w:ascii="Times New Roman" w:hAnsi="Times New Roman"/>
            <w:noProof/>
            <w:color w:val="000000"/>
            <w:sz w:val="28"/>
            <w:szCs w:val="28"/>
            <w:u w:val="none"/>
          </w:rPr>
          <w:t>ч. 3 ст. 107</w:t>
        </w:r>
      </w:hyperlink>
      <w:r w:rsidRPr="00B0762E">
        <w:rPr>
          <w:rFonts w:ascii="Times New Roman" w:hAnsi="Times New Roman"/>
          <w:noProof/>
          <w:color w:val="000000"/>
          <w:sz w:val="28"/>
          <w:szCs w:val="28"/>
        </w:rPr>
        <w:t xml:space="preserve"> Конституции Российской Федерации. </w:t>
      </w:r>
    </w:p>
    <w:p w:rsidR="00B0762E" w:rsidRDefault="007212A6" w:rsidP="00B0762E">
      <w:pPr>
        <w:autoSpaceDE w:val="0"/>
        <w:autoSpaceDN w:val="0"/>
        <w:adjustRightInd w:val="0"/>
        <w:spacing w:after="0" w:line="360" w:lineRule="auto"/>
        <w:ind w:firstLine="709"/>
        <w:jc w:val="both"/>
        <w:rPr>
          <w:rFonts w:ascii="Times New Roman" w:hAnsi="Times New Roman"/>
          <w:noProof/>
          <w:color w:val="000000"/>
          <w:sz w:val="28"/>
          <w:szCs w:val="28"/>
        </w:rPr>
      </w:pPr>
      <w:hyperlink r:id="rId34" w:anchor="sub_para_N_1072" w:history="1">
        <w:r w:rsidR="00B0762E" w:rsidRPr="00B0762E">
          <w:rPr>
            <w:rStyle w:val="a8"/>
            <w:rFonts w:ascii="Times New Roman" w:hAnsi="Times New Roman"/>
            <w:noProof/>
            <w:color w:val="000000"/>
            <w:sz w:val="28"/>
            <w:szCs w:val="28"/>
            <w:u w:val="none"/>
          </w:rPr>
          <w:t>Часть 2</w:t>
        </w:r>
      </w:hyperlink>
      <w:r w:rsidR="00B0762E" w:rsidRPr="00B0762E">
        <w:rPr>
          <w:rFonts w:ascii="Times New Roman" w:hAnsi="Times New Roman"/>
          <w:noProof/>
          <w:color w:val="000000"/>
          <w:sz w:val="28"/>
          <w:szCs w:val="28"/>
        </w:rPr>
        <w:t xml:space="preserve"> комментируемой статьи определяет обязанность Президента Российской Федерации в течение 14 дней подписать закон и обнародовать его. </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В силу занимаемого Президентом Российской Федерации в системе разделения государственной власти в Российской Федерации места, возлагаемых на него гарантийной, интеграционной и координационной функций и роли в законодательном процессе данная обязанность носит не безусловный характер. Подписание Президентом Российской Федерации закона имеет, строго говоря, нотариальное значение. При этом, однако, в процессе предварительного изучения принятого федерального закона Президент Российской Федерации осуществляет также контрольную функцию, проверяя тем самым необходимость и своевременность его издания. </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Именно для того, чтобы Президент и обслуживающий его аппарат (Администрация Президента) могли тщательно проанализировать закон и сопутствующие ему материалы, </w:t>
      </w:r>
      <w:hyperlink r:id="rId35" w:anchor="sub_para_N_1072" w:history="1">
        <w:r w:rsidRPr="00B0762E">
          <w:rPr>
            <w:rStyle w:val="a8"/>
            <w:rFonts w:ascii="Times New Roman" w:hAnsi="Times New Roman"/>
            <w:noProof/>
            <w:color w:val="000000"/>
            <w:sz w:val="28"/>
            <w:szCs w:val="28"/>
            <w:u w:val="none"/>
          </w:rPr>
          <w:t>ч. 2 ст. 107</w:t>
        </w:r>
      </w:hyperlink>
      <w:r w:rsidRPr="00B0762E">
        <w:rPr>
          <w:rFonts w:ascii="Times New Roman" w:hAnsi="Times New Roman"/>
          <w:noProof/>
          <w:color w:val="000000"/>
          <w:sz w:val="28"/>
          <w:szCs w:val="28"/>
        </w:rPr>
        <w:t xml:space="preserve"> Конституции установила, что глава государства в течение четырнадцати дней подписывает и обнародует принятый федеральный закон. При этом необходимо обратить внимание на следующие обстоятельства: течение установленного </w:t>
      </w:r>
      <w:hyperlink r:id="rId36" w:anchor="sub_para_N_1072" w:history="1">
        <w:r w:rsidRPr="00B0762E">
          <w:rPr>
            <w:rStyle w:val="a8"/>
            <w:rFonts w:ascii="Times New Roman" w:hAnsi="Times New Roman"/>
            <w:noProof/>
            <w:color w:val="000000"/>
            <w:sz w:val="28"/>
            <w:szCs w:val="28"/>
            <w:u w:val="none"/>
          </w:rPr>
          <w:t>Конституцией</w:t>
        </w:r>
      </w:hyperlink>
      <w:r w:rsidRPr="00B0762E">
        <w:rPr>
          <w:rFonts w:ascii="Times New Roman" w:hAnsi="Times New Roman"/>
          <w:noProof/>
          <w:color w:val="000000"/>
          <w:sz w:val="28"/>
          <w:szCs w:val="28"/>
        </w:rPr>
        <w:t xml:space="preserve"> четырнадцатидневного срока начинается с момента официального поступления принятого федерального закона главе государства из уполномоченного на то органа</w:t>
      </w:r>
      <w:r w:rsidR="00A45A3A">
        <w:rPr>
          <w:rFonts w:ascii="Times New Roman" w:hAnsi="Times New Roman"/>
          <w:noProof/>
          <w:color w:val="000000"/>
          <w:sz w:val="28"/>
          <w:szCs w:val="28"/>
        </w:rPr>
        <w:t>.</w:t>
      </w:r>
      <w:r w:rsidRPr="00B0762E">
        <w:rPr>
          <w:rFonts w:ascii="Times New Roman" w:hAnsi="Times New Roman"/>
          <w:noProof/>
          <w:color w:val="000000"/>
          <w:sz w:val="28"/>
          <w:szCs w:val="28"/>
        </w:rPr>
        <w:t xml:space="preserve"> </w:t>
      </w:r>
      <w:r w:rsidR="00A45A3A">
        <w:rPr>
          <w:rFonts w:ascii="Times New Roman" w:hAnsi="Times New Roman"/>
          <w:noProof/>
          <w:color w:val="000000"/>
          <w:sz w:val="28"/>
          <w:szCs w:val="28"/>
        </w:rPr>
        <w:t>П</w:t>
      </w:r>
      <w:r w:rsidRPr="00B0762E">
        <w:rPr>
          <w:rFonts w:ascii="Times New Roman" w:hAnsi="Times New Roman"/>
          <w:noProof/>
          <w:color w:val="000000"/>
          <w:sz w:val="28"/>
          <w:szCs w:val="28"/>
        </w:rPr>
        <w:t xml:space="preserve">редставляется, что названный срок установлен комментируемой </w:t>
      </w:r>
      <w:hyperlink r:id="rId37" w:anchor="sub_para_N_1072" w:history="1">
        <w:r w:rsidRPr="00B0762E">
          <w:rPr>
            <w:rStyle w:val="a8"/>
            <w:rFonts w:ascii="Times New Roman" w:hAnsi="Times New Roman"/>
            <w:noProof/>
            <w:color w:val="000000"/>
            <w:sz w:val="28"/>
            <w:szCs w:val="28"/>
            <w:u w:val="none"/>
          </w:rPr>
          <w:t>частью ст. 107</w:t>
        </w:r>
      </w:hyperlink>
      <w:r w:rsidRPr="00B0762E">
        <w:rPr>
          <w:rFonts w:ascii="Times New Roman" w:hAnsi="Times New Roman"/>
          <w:noProof/>
          <w:color w:val="000000"/>
          <w:sz w:val="28"/>
          <w:szCs w:val="28"/>
        </w:rPr>
        <w:t xml:space="preserve"> именно для подписания Президентом и принятия им решения о незамедлительном обнародовании принятого федерального закона, а не подписания и фактического его обнародования. </w:t>
      </w:r>
    </w:p>
    <w:p w:rsidR="006B7BB8" w:rsidRDefault="006B7BB8" w:rsidP="00927E33">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В демократическом обществе проблема опубликования правовых актов приобретает особую значимость. </w:t>
      </w:r>
      <w:r w:rsidR="00722C8B" w:rsidRPr="00CA7AB6">
        <w:rPr>
          <w:rFonts w:ascii="Times New Roman" w:hAnsi="Times New Roman"/>
          <w:color w:val="000000"/>
          <w:sz w:val="28"/>
          <w:szCs w:val="28"/>
        </w:rPr>
        <w:t>Согласно ч. 3 ст. 15 Конституции РФ, федеральные законы, как 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00722C8B">
        <w:rPr>
          <w:rFonts w:ascii="Times New Roman" w:hAnsi="Times New Roman"/>
          <w:color w:val="000000"/>
          <w:sz w:val="28"/>
          <w:szCs w:val="28"/>
        </w:rPr>
        <w:t xml:space="preserve"> </w:t>
      </w:r>
      <w:r w:rsidRPr="00B0762E">
        <w:rPr>
          <w:rFonts w:ascii="Times New Roman" w:hAnsi="Times New Roman"/>
          <w:noProof/>
          <w:color w:val="000000"/>
          <w:sz w:val="28"/>
          <w:szCs w:val="28"/>
        </w:rPr>
        <w:t>Своевременное и полное информирование населения о нормотворческой деятельности органов законодательной и исполнительной власти служит необходимой предпосылкой знания этих актов гражданами и другими субъектами права, способствуя более эффективному обеспечению защиты их прав.</w:t>
      </w:r>
    </w:p>
    <w:p w:rsidR="00DC3500" w:rsidRDefault="00B0762E" w:rsidP="00927E33">
      <w:pPr>
        <w:autoSpaceDE w:val="0"/>
        <w:autoSpaceDN w:val="0"/>
        <w:adjustRightInd w:val="0"/>
        <w:spacing w:after="0" w:line="360" w:lineRule="auto"/>
        <w:ind w:firstLine="709"/>
        <w:jc w:val="both"/>
      </w:pPr>
      <w:r w:rsidRPr="00B0762E">
        <w:rPr>
          <w:rFonts w:ascii="Times New Roman" w:hAnsi="Times New Roman"/>
          <w:noProof/>
          <w:color w:val="000000"/>
          <w:sz w:val="28"/>
          <w:szCs w:val="28"/>
        </w:rPr>
        <w:t xml:space="preserve">В </w:t>
      </w:r>
      <w:hyperlink r:id="rId38" w:history="1">
        <w:r w:rsidRPr="00B0762E">
          <w:rPr>
            <w:rStyle w:val="a8"/>
            <w:rFonts w:ascii="Times New Roman" w:hAnsi="Times New Roman"/>
            <w:noProof/>
            <w:color w:val="000000"/>
            <w:sz w:val="28"/>
            <w:szCs w:val="28"/>
            <w:u w:val="none"/>
          </w:rPr>
          <w:t>Конституции</w:t>
        </w:r>
      </w:hyperlink>
      <w:r w:rsidRPr="00B0762E">
        <w:rPr>
          <w:rFonts w:ascii="Times New Roman" w:hAnsi="Times New Roman"/>
          <w:noProof/>
          <w:color w:val="000000"/>
          <w:sz w:val="28"/>
          <w:szCs w:val="28"/>
        </w:rPr>
        <w:t xml:space="preserve"> Российской Федерации наряду с термином "обнародование" используются термины "опубликование", "официальное опубликование", за которыми скрываются несовпадающие по своему юридическому содержанию понятия. В </w:t>
      </w:r>
      <w:hyperlink r:id="rId39" w:history="1">
        <w:r w:rsidRPr="00B0762E">
          <w:rPr>
            <w:rStyle w:val="a8"/>
            <w:rFonts w:ascii="Times New Roman" w:hAnsi="Times New Roman"/>
            <w:noProof/>
            <w:color w:val="000000"/>
            <w:sz w:val="28"/>
            <w:szCs w:val="28"/>
            <w:u w:val="none"/>
          </w:rPr>
          <w:t>Федеральном законе</w:t>
        </w:r>
      </w:hyperlink>
      <w:r w:rsidRPr="00B0762E">
        <w:rPr>
          <w:rFonts w:ascii="Times New Roman" w:hAnsi="Times New Roman"/>
          <w:noProof/>
          <w:color w:val="000000"/>
          <w:sz w:val="28"/>
          <w:szCs w:val="28"/>
        </w:rPr>
        <w:t xml:space="preserve"> "О порядке опубликования и вступления в силу федеральных конституционных законов, федеральных законов, актов палат Федерального Собрания" под опубликованием закона понимается воспроизведение его текста в печати (в печатных изданиях или в виде отдельных изданий), под обнародованием закона - доведение федерального закона до всеобщего сведения по телевидению и радио, а также путем рассылки государственным органам, должностным лицам, предприятиям, учреждениям, организациям, передачи по каналам связи, распространения в машиночитаемой </w:t>
      </w:r>
      <w:r w:rsidRPr="00927E33">
        <w:rPr>
          <w:rFonts w:ascii="Times New Roman" w:hAnsi="Times New Roman"/>
          <w:noProof/>
          <w:color w:val="000000"/>
          <w:sz w:val="28"/>
          <w:szCs w:val="28"/>
        </w:rPr>
        <w:t xml:space="preserve">форме. </w:t>
      </w:r>
      <w:r w:rsidR="00DC3500" w:rsidRPr="00927E33">
        <w:rPr>
          <w:rFonts w:ascii="Times New Roman" w:hAnsi="Times New Roman"/>
          <w:sz w:val="28"/>
          <w:szCs w:val="28"/>
        </w:rPr>
        <w:t>Федеральные конституционные и федеральные законы подлежат официальному опубликованию в течение семи дней после их подписания Президентом РФ. Федеральные конституционные и федеральные законы для официального опубликования направляются Президентом РФ.</w:t>
      </w:r>
    </w:p>
    <w:p w:rsidR="00832952" w:rsidRPr="00832952" w:rsidRDefault="00832952" w:rsidP="00832952">
      <w:pPr>
        <w:spacing w:after="0" w:line="360" w:lineRule="auto"/>
        <w:ind w:firstLine="709"/>
        <w:jc w:val="both"/>
        <w:rPr>
          <w:rFonts w:ascii="Times New Roman" w:hAnsi="Times New Roman"/>
          <w:sz w:val="28"/>
          <w:szCs w:val="28"/>
        </w:rPr>
      </w:pPr>
      <w:r w:rsidRPr="00832952">
        <w:rPr>
          <w:rFonts w:ascii="Times New Roman" w:hAnsi="Times New Roman"/>
          <w:sz w:val="28"/>
          <w:szCs w:val="28"/>
        </w:rPr>
        <w:t>При опубликовании закона указываются его название, даты принятия Государственной Думой и одобрения Советом Федерации, подписавшее должностное лицо (Президент РФ или исполняющий его обязанности), место и дата подписания, регистрационный номер.</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Федеральные законы по общему правилу вступают в силу по истечении 10 дней после их официального опубликования в "Парламентской газете", "Российской газете" или "Собрании законодательства Российской Федерации", если иной порядок их вступления в силу не предусмотрен в них самих. </w:t>
      </w:r>
    </w:p>
    <w:p w:rsidR="00B0762E" w:rsidRPr="00B0762E" w:rsidRDefault="00B0762E" w:rsidP="00B0762E">
      <w:pPr>
        <w:autoSpaceDE w:val="0"/>
        <w:autoSpaceDN w:val="0"/>
        <w:adjustRightInd w:val="0"/>
        <w:spacing w:after="0" w:line="360" w:lineRule="auto"/>
        <w:ind w:firstLine="709"/>
        <w:jc w:val="both"/>
        <w:rPr>
          <w:rFonts w:ascii="Times New Roman" w:hAnsi="Times New Roman"/>
          <w:noProof/>
          <w:color w:val="000000"/>
          <w:sz w:val="28"/>
          <w:szCs w:val="28"/>
        </w:rPr>
      </w:pPr>
      <w:r w:rsidRPr="00B0762E">
        <w:rPr>
          <w:rFonts w:ascii="Times New Roman" w:hAnsi="Times New Roman"/>
          <w:noProof/>
          <w:color w:val="000000"/>
          <w:sz w:val="28"/>
          <w:szCs w:val="28"/>
        </w:rPr>
        <w:t xml:space="preserve">Согласно </w:t>
      </w:r>
      <w:hyperlink r:id="rId40" w:anchor="sub_para_N_107" w:history="1">
        <w:r w:rsidRPr="00B0762E">
          <w:rPr>
            <w:rStyle w:val="a8"/>
            <w:rFonts w:ascii="Times New Roman" w:hAnsi="Times New Roman"/>
            <w:noProof/>
            <w:color w:val="000000"/>
            <w:sz w:val="28"/>
            <w:szCs w:val="28"/>
            <w:u w:val="none"/>
          </w:rPr>
          <w:t>ч. 3</w:t>
        </w:r>
      </w:hyperlink>
      <w:r w:rsidRPr="00B0762E">
        <w:rPr>
          <w:rFonts w:ascii="Times New Roman" w:hAnsi="Times New Roman"/>
          <w:noProof/>
          <w:color w:val="000000"/>
          <w:sz w:val="28"/>
          <w:szCs w:val="28"/>
        </w:rPr>
        <w:t xml:space="preserve"> ст</w:t>
      </w:r>
      <w:r w:rsidR="00722C8B">
        <w:rPr>
          <w:rFonts w:ascii="Times New Roman" w:hAnsi="Times New Roman"/>
          <w:noProof/>
          <w:color w:val="000000"/>
          <w:sz w:val="28"/>
          <w:szCs w:val="28"/>
        </w:rPr>
        <w:t>. 107 Конституции РФ</w:t>
      </w:r>
      <w:r w:rsidRPr="00B0762E">
        <w:rPr>
          <w:rFonts w:ascii="Times New Roman" w:hAnsi="Times New Roman"/>
          <w:noProof/>
          <w:color w:val="000000"/>
          <w:sz w:val="28"/>
          <w:szCs w:val="28"/>
        </w:rPr>
        <w:t xml:space="preserve"> глава государства - не пассивный участник данной стадии законодательного процесса; он вправе в течение четырнадцати дней с момента поступления к нему принятого федерального закона наложить на него вето. В </w:t>
      </w:r>
      <w:r w:rsidR="00722C8B">
        <w:rPr>
          <w:rFonts w:ascii="Times New Roman" w:hAnsi="Times New Roman"/>
          <w:noProof/>
          <w:color w:val="000000"/>
          <w:sz w:val="28"/>
          <w:szCs w:val="28"/>
        </w:rPr>
        <w:t>выше</w:t>
      </w:r>
      <w:r w:rsidRPr="00B0762E">
        <w:rPr>
          <w:rFonts w:ascii="Times New Roman" w:hAnsi="Times New Roman"/>
          <w:noProof/>
          <w:color w:val="000000"/>
          <w:sz w:val="28"/>
          <w:szCs w:val="28"/>
        </w:rPr>
        <w:t xml:space="preserve">упомянутом </w:t>
      </w:r>
      <w:hyperlink r:id="rId41" w:anchor="sub_para_N_30" w:history="1">
        <w:r w:rsidRPr="00B0762E">
          <w:rPr>
            <w:rStyle w:val="a8"/>
            <w:rFonts w:ascii="Times New Roman" w:hAnsi="Times New Roman"/>
            <w:noProof/>
            <w:color w:val="000000"/>
            <w:sz w:val="28"/>
            <w:szCs w:val="28"/>
            <w:u w:val="none"/>
          </w:rPr>
          <w:t>постановлении</w:t>
        </w:r>
      </w:hyperlink>
      <w:r w:rsidRPr="00B0762E">
        <w:rPr>
          <w:rFonts w:ascii="Times New Roman" w:hAnsi="Times New Roman"/>
          <w:noProof/>
          <w:color w:val="000000"/>
          <w:sz w:val="28"/>
          <w:szCs w:val="28"/>
        </w:rPr>
        <w:t xml:space="preserve"> Конституционного Суда Российской Федерации указывается, что отклонение федерального закона Президентом Российской Федерации, предусмотренное в </w:t>
      </w:r>
      <w:hyperlink r:id="rId42" w:anchor="sub_para_N_107" w:history="1">
        <w:r w:rsidRPr="00B0762E">
          <w:rPr>
            <w:rStyle w:val="a8"/>
            <w:rFonts w:ascii="Times New Roman" w:hAnsi="Times New Roman"/>
            <w:noProof/>
            <w:color w:val="000000"/>
            <w:sz w:val="28"/>
            <w:szCs w:val="28"/>
            <w:u w:val="none"/>
          </w:rPr>
          <w:t>ч. 3 ст. 107</w:t>
        </w:r>
      </w:hyperlink>
      <w:r w:rsidRPr="00B0762E">
        <w:rPr>
          <w:rFonts w:ascii="Times New Roman" w:hAnsi="Times New Roman"/>
          <w:noProof/>
          <w:color w:val="000000"/>
          <w:sz w:val="28"/>
          <w:szCs w:val="28"/>
        </w:rPr>
        <w:t xml:space="preserve"> Конституции Российской Федерации, означает принятое в течение четырнадцати дней с момента получения закона решение Президента Российской Федерации об отказе в его подписании с указанием мотивов такого отказа. </w:t>
      </w:r>
    </w:p>
    <w:p w:rsidR="00B0762E" w:rsidRPr="00B0762E" w:rsidRDefault="00C12BB9" w:rsidP="00B0762E">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В</w:t>
      </w:r>
      <w:r w:rsidR="00B0762E" w:rsidRPr="00B0762E">
        <w:rPr>
          <w:rFonts w:ascii="Times New Roman" w:hAnsi="Times New Roman"/>
          <w:noProof/>
          <w:color w:val="000000"/>
          <w:sz w:val="28"/>
          <w:szCs w:val="28"/>
        </w:rPr>
        <w:t xml:space="preserve">ето (от латинского vеtо - запрещаю) Президента Российской Федерации является не абсолютным, а относительным (суспенсивным); основанием для применения вето является не только противоречие принятого федерального закона </w:t>
      </w:r>
      <w:hyperlink r:id="rId43" w:history="1">
        <w:r w:rsidR="00B0762E" w:rsidRPr="00B0762E">
          <w:rPr>
            <w:rStyle w:val="a8"/>
            <w:rFonts w:ascii="Times New Roman" w:hAnsi="Times New Roman"/>
            <w:noProof/>
            <w:color w:val="000000"/>
            <w:sz w:val="28"/>
            <w:szCs w:val="28"/>
            <w:u w:val="none"/>
          </w:rPr>
          <w:t>Конституции</w:t>
        </w:r>
      </w:hyperlink>
      <w:r w:rsidR="00B0762E" w:rsidRPr="00B0762E">
        <w:rPr>
          <w:rFonts w:ascii="Times New Roman" w:hAnsi="Times New Roman"/>
          <w:noProof/>
          <w:color w:val="000000"/>
          <w:sz w:val="28"/>
          <w:szCs w:val="28"/>
        </w:rPr>
        <w:t xml:space="preserve"> Российской Федерации, но и его, с точки зрения главы государства, нецелесообразность, несвоевременность, способность негативно сказаться на отношениях Российской Федерации с другими государствами и иными субъектами международного права. Вето Президента Российской Федерации может быть преодолено повторным рассмотрением федерального закона, если он будет одобрен в ранее принятой редакции большинством не менее двух третей голосов от общего числа членов Совета Федерации (</w:t>
      </w:r>
      <w:r w:rsidR="00B0762E" w:rsidRPr="00696B5E">
        <w:rPr>
          <w:rFonts w:ascii="Times New Roman" w:hAnsi="Times New Roman"/>
          <w:noProof/>
          <w:sz w:val="28"/>
          <w:szCs w:val="28"/>
        </w:rPr>
        <w:t>115 из 172</w:t>
      </w:r>
      <w:r w:rsidR="00B0762E" w:rsidRPr="00B0762E">
        <w:rPr>
          <w:rFonts w:ascii="Times New Roman" w:hAnsi="Times New Roman"/>
          <w:noProof/>
          <w:color w:val="000000"/>
          <w:sz w:val="28"/>
          <w:szCs w:val="28"/>
        </w:rPr>
        <w:t xml:space="preserve">) и Государственной Думы (300 из 450); преодоление парламентом наложенного Президентом Российской Федерации вето на федеральный закон порождает для главы государства безусловную обязанность подписать закон в течение семи дней и обнародовать его. Одновременно глава государства сохраняет право обратиться при наличии соответствующих условий в установленном </w:t>
      </w:r>
      <w:hyperlink r:id="rId44" w:history="1">
        <w:r w:rsidR="00B0762E" w:rsidRPr="00B0762E">
          <w:rPr>
            <w:rStyle w:val="a8"/>
            <w:rFonts w:ascii="Times New Roman" w:hAnsi="Times New Roman"/>
            <w:noProof/>
            <w:color w:val="000000"/>
            <w:sz w:val="28"/>
            <w:szCs w:val="28"/>
            <w:u w:val="none"/>
          </w:rPr>
          <w:t>Федеральным конституционном законом</w:t>
        </w:r>
      </w:hyperlink>
      <w:r w:rsidR="00B0762E" w:rsidRPr="00B0762E">
        <w:rPr>
          <w:rFonts w:ascii="Times New Roman" w:hAnsi="Times New Roman"/>
          <w:noProof/>
          <w:color w:val="000000"/>
          <w:sz w:val="28"/>
          <w:szCs w:val="28"/>
        </w:rPr>
        <w:t xml:space="preserve"> "О Конституционном Суде Российской Федерации" порядке в Конституционный Суд с запросом о проверке конституционности подписанного им и обнародованного федерального закона.</w:t>
      </w:r>
    </w:p>
    <w:p w:rsidR="006D21D4" w:rsidRPr="006D21D4" w:rsidRDefault="006D21D4" w:rsidP="006D21D4">
      <w:pPr>
        <w:spacing w:line="360" w:lineRule="auto"/>
        <w:ind w:firstLine="709"/>
        <w:jc w:val="both"/>
        <w:rPr>
          <w:rFonts w:ascii="Times New Roman" w:hAnsi="Times New Roman"/>
          <w:sz w:val="28"/>
          <w:szCs w:val="28"/>
        </w:rPr>
      </w:pPr>
      <w:r w:rsidRPr="006D21D4">
        <w:rPr>
          <w:rFonts w:ascii="Times New Roman" w:hAnsi="Times New Roman"/>
          <w:sz w:val="28"/>
          <w:szCs w:val="28"/>
        </w:rPr>
        <w:t>Итак, подводя итог второму разделу работы по данному вопросу, можно сделать следующий вывод. Принятие закона состоит из нескольких последовательно следующих одна за другой стадий, совокупность которых называется законодательным процессом. 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соответствии с установленным Конституцией порядком.</w:t>
      </w:r>
    </w:p>
    <w:p w:rsidR="008D1C87" w:rsidRDefault="008D1C87" w:rsidP="00006B19">
      <w:pPr>
        <w:spacing w:after="0" w:line="360" w:lineRule="auto"/>
        <w:ind w:firstLine="709"/>
        <w:jc w:val="both"/>
        <w:rPr>
          <w:rFonts w:ascii="Times New Roman" w:hAnsi="Times New Roman"/>
          <w:b/>
          <w:bCs/>
          <w:color w:val="00B0F0"/>
          <w:sz w:val="28"/>
          <w:szCs w:val="28"/>
        </w:rPr>
      </w:pPr>
    </w:p>
    <w:p w:rsidR="00C96C90" w:rsidRDefault="00C96C90" w:rsidP="00006B19">
      <w:pPr>
        <w:spacing w:after="0" w:line="360" w:lineRule="auto"/>
        <w:ind w:firstLine="709"/>
        <w:jc w:val="both"/>
        <w:rPr>
          <w:rFonts w:ascii="Times New Roman" w:hAnsi="Times New Roman"/>
          <w:b/>
          <w:bCs/>
          <w:color w:val="00B0F0"/>
          <w:sz w:val="28"/>
          <w:szCs w:val="28"/>
        </w:rPr>
      </w:pPr>
    </w:p>
    <w:p w:rsidR="00C96C90" w:rsidRPr="00006B19" w:rsidRDefault="00C96C90" w:rsidP="00006B19">
      <w:pPr>
        <w:spacing w:after="0" w:line="360" w:lineRule="auto"/>
        <w:ind w:firstLine="709"/>
        <w:jc w:val="both"/>
        <w:rPr>
          <w:rFonts w:ascii="Times New Roman" w:hAnsi="Times New Roman"/>
          <w:b/>
          <w:bCs/>
          <w:color w:val="00B0F0"/>
          <w:sz w:val="28"/>
          <w:szCs w:val="28"/>
        </w:rPr>
      </w:pPr>
    </w:p>
    <w:p w:rsidR="008D1C87" w:rsidRPr="00006B19" w:rsidRDefault="008D1C87" w:rsidP="00006B19">
      <w:pPr>
        <w:spacing w:after="0" w:line="360" w:lineRule="auto"/>
        <w:ind w:firstLine="709"/>
        <w:jc w:val="both"/>
        <w:rPr>
          <w:rFonts w:ascii="Times New Roman" w:hAnsi="Times New Roman"/>
          <w:b/>
          <w:bCs/>
          <w:color w:val="00B0F0"/>
          <w:sz w:val="28"/>
          <w:szCs w:val="28"/>
        </w:rPr>
      </w:pPr>
    </w:p>
    <w:p w:rsidR="008D1C87" w:rsidRDefault="008D1C87"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C5000" w:rsidRDefault="000C5000" w:rsidP="00006B19">
      <w:pPr>
        <w:spacing w:after="0" w:line="360" w:lineRule="auto"/>
        <w:ind w:firstLine="709"/>
        <w:jc w:val="both"/>
        <w:rPr>
          <w:rFonts w:ascii="Times New Roman" w:hAnsi="Times New Roman"/>
          <w:b/>
          <w:bCs/>
          <w:color w:val="00B0F0"/>
          <w:sz w:val="28"/>
          <w:szCs w:val="28"/>
        </w:rPr>
      </w:pPr>
    </w:p>
    <w:p w:rsidR="000D2E13" w:rsidRDefault="000D2E13" w:rsidP="00006B19">
      <w:pPr>
        <w:spacing w:after="0" w:line="360" w:lineRule="auto"/>
        <w:ind w:firstLine="709"/>
        <w:jc w:val="both"/>
        <w:rPr>
          <w:rFonts w:ascii="Times New Roman" w:hAnsi="Times New Roman"/>
          <w:b/>
          <w:bCs/>
          <w:sz w:val="28"/>
          <w:szCs w:val="28"/>
        </w:rPr>
      </w:pPr>
    </w:p>
    <w:p w:rsidR="00791467" w:rsidRPr="00006B19" w:rsidRDefault="00791467" w:rsidP="00006B19">
      <w:pPr>
        <w:spacing w:after="0" w:line="360" w:lineRule="auto"/>
        <w:ind w:firstLine="709"/>
        <w:jc w:val="both"/>
        <w:rPr>
          <w:rFonts w:ascii="Times New Roman" w:hAnsi="Times New Roman"/>
          <w:b/>
          <w:bCs/>
          <w:sz w:val="28"/>
          <w:szCs w:val="28"/>
        </w:rPr>
      </w:pPr>
      <w:r w:rsidRPr="00006B19">
        <w:rPr>
          <w:rFonts w:ascii="Times New Roman" w:hAnsi="Times New Roman"/>
          <w:b/>
          <w:bCs/>
          <w:sz w:val="28"/>
          <w:szCs w:val="28"/>
        </w:rPr>
        <w:t xml:space="preserve">3. </w:t>
      </w:r>
      <w:r w:rsidR="006E456A" w:rsidRPr="006E456A">
        <w:rPr>
          <w:rFonts w:ascii="Times New Roman" w:hAnsi="Times New Roman"/>
          <w:b/>
          <w:bCs/>
          <w:sz w:val="28"/>
          <w:szCs w:val="28"/>
        </w:rPr>
        <w:t xml:space="preserve">ПРОБЛЕМЫ </w:t>
      </w:r>
      <w:r w:rsidR="00F637A5">
        <w:rPr>
          <w:rFonts w:ascii="Times New Roman" w:hAnsi="Times New Roman"/>
          <w:b/>
          <w:bCs/>
          <w:sz w:val="28"/>
          <w:szCs w:val="28"/>
        </w:rPr>
        <w:t>ЗАКОНОДАТЕЛЬНОГО ПРОЦЕССА</w:t>
      </w:r>
      <w:r w:rsidR="006E456A" w:rsidRPr="006E456A">
        <w:rPr>
          <w:rFonts w:ascii="Times New Roman" w:hAnsi="Times New Roman"/>
          <w:b/>
          <w:bCs/>
          <w:sz w:val="28"/>
          <w:szCs w:val="28"/>
        </w:rPr>
        <w:t xml:space="preserve"> В РОССИЙСКОЙ ФЕДЕРАЦИИ И СПОСОБЫ ИХ РЕШЕНИЯ</w:t>
      </w:r>
    </w:p>
    <w:p w:rsidR="001D3FE9" w:rsidRPr="00006B19" w:rsidRDefault="001D3FE9" w:rsidP="006E456A">
      <w:pPr>
        <w:spacing w:after="0" w:line="480" w:lineRule="auto"/>
        <w:ind w:firstLine="709"/>
        <w:jc w:val="both"/>
        <w:rPr>
          <w:rFonts w:ascii="Times New Roman" w:hAnsi="Times New Roman"/>
          <w:sz w:val="28"/>
          <w:szCs w:val="28"/>
        </w:rPr>
      </w:pPr>
    </w:p>
    <w:p w:rsidR="00324FAD" w:rsidRPr="00006B19" w:rsidRDefault="00324FAD"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В предыдущих разделах были рассмотрены основные теоретико-практические аспекты </w:t>
      </w:r>
      <w:r w:rsidR="00F637A5">
        <w:rPr>
          <w:rFonts w:ascii="Times New Roman" w:hAnsi="Times New Roman"/>
          <w:sz w:val="28"/>
          <w:szCs w:val="28"/>
        </w:rPr>
        <w:t>законодательного процесса</w:t>
      </w:r>
      <w:r w:rsidRPr="00006B19">
        <w:rPr>
          <w:rFonts w:ascii="Times New Roman" w:hAnsi="Times New Roman"/>
          <w:sz w:val="28"/>
          <w:szCs w:val="28"/>
        </w:rPr>
        <w:t xml:space="preserve">, изучение которых дает нам возможность перейти к основной цели данной работы </w:t>
      </w:r>
      <w:r w:rsidR="001D2199" w:rsidRPr="00006B19">
        <w:rPr>
          <w:rFonts w:ascii="Times New Roman" w:hAnsi="Times New Roman"/>
          <w:sz w:val="28"/>
          <w:szCs w:val="28"/>
        </w:rPr>
        <w:t xml:space="preserve">– определение коренных проблем </w:t>
      </w:r>
      <w:r w:rsidR="00F637A5">
        <w:rPr>
          <w:rFonts w:ascii="Times New Roman" w:hAnsi="Times New Roman"/>
          <w:sz w:val="28"/>
          <w:szCs w:val="28"/>
        </w:rPr>
        <w:t>данной правовой деятельности</w:t>
      </w:r>
      <w:r w:rsidR="007844FA">
        <w:rPr>
          <w:rFonts w:ascii="Times New Roman" w:hAnsi="Times New Roman"/>
          <w:sz w:val="28"/>
          <w:szCs w:val="28"/>
        </w:rPr>
        <w:t xml:space="preserve"> в России</w:t>
      </w:r>
      <w:r w:rsidR="001D2199" w:rsidRPr="00006B19">
        <w:rPr>
          <w:rFonts w:ascii="Times New Roman" w:hAnsi="Times New Roman"/>
          <w:sz w:val="28"/>
          <w:szCs w:val="28"/>
        </w:rPr>
        <w:t>.</w:t>
      </w:r>
    </w:p>
    <w:p w:rsidR="009C3EBA" w:rsidRPr="00E869B1" w:rsidRDefault="009C3EBA" w:rsidP="00006B19">
      <w:pPr>
        <w:autoSpaceDE w:val="0"/>
        <w:autoSpaceDN w:val="0"/>
        <w:adjustRightInd w:val="0"/>
        <w:spacing w:after="0" w:line="360" w:lineRule="auto"/>
        <w:ind w:firstLine="709"/>
        <w:jc w:val="both"/>
        <w:rPr>
          <w:rFonts w:ascii="Times New Roman" w:hAnsi="Times New Roman"/>
          <w:sz w:val="28"/>
          <w:szCs w:val="28"/>
        </w:rPr>
      </w:pPr>
      <w:r w:rsidRPr="00E869B1">
        <w:rPr>
          <w:rFonts w:ascii="Times New Roman" w:hAnsi="Times New Roman"/>
          <w:sz w:val="28"/>
          <w:szCs w:val="28"/>
        </w:rPr>
        <w:t xml:space="preserve">Современную </w:t>
      </w:r>
      <w:r w:rsidR="00941801" w:rsidRPr="00E869B1">
        <w:rPr>
          <w:rFonts w:ascii="Times New Roman" w:hAnsi="Times New Roman"/>
          <w:sz w:val="28"/>
          <w:szCs w:val="28"/>
        </w:rPr>
        <w:t>законо</w:t>
      </w:r>
      <w:r w:rsidR="00E869B1" w:rsidRPr="00E869B1">
        <w:rPr>
          <w:rFonts w:ascii="Times New Roman" w:hAnsi="Times New Roman"/>
          <w:sz w:val="28"/>
          <w:szCs w:val="28"/>
        </w:rPr>
        <w:t>дательную</w:t>
      </w:r>
      <w:r w:rsidRPr="00E869B1">
        <w:rPr>
          <w:rFonts w:ascii="Times New Roman" w:hAnsi="Times New Roman"/>
          <w:sz w:val="28"/>
          <w:szCs w:val="28"/>
        </w:rPr>
        <w:t xml:space="preserve"> практику характеризует небывалая интенсивность в принятии нормативных правовых актов: все социально значимые решения в государственном механизме управления обществом, как правило, требуют должного их нормативного обеспечения. К тому же высокая динамичность в возникновении новых сфер и отраслей, которые нуждаются в правовом нормировании, это требование актуализирует. </w:t>
      </w:r>
      <w:r w:rsidR="00941801" w:rsidRPr="00E869B1">
        <w:rPr>
          <w:rFonts w:ascii="Times New Roman" w:hAnsi="Times New Roman"/>
          <w:sz w:val="28"/>
          <w:szCs w:val="28"/>
        </w:rPr>
        <w:t>П</w:t>
      </w:r>
      <w:r w:rsidRPr="00E869B1">
        <w:rPr>
          <w:rFonts w:ascii="Times New Roman" w:hAnsi="Times New Roman"/>
          <w:sz w:val="28"/>
          <w:szCs w:val="28"/>
        </w:rPr>
        <w:t xml:space="preserve">равовая база не только реформ и преобразований, но и "повседневного" государственного бытия постоянно нуждается в дополнении, корректировании, исключении устаревающих и введении новых законодательных механизмов. В этих условиях приобретает особенный смысл проблема нормативного урегулирования </w:t>
      </w:r>
      <w:r w:rsidR="00941801" w:rsidRPr="00E869B1">
        <w:rPr>
          <w:rFonts w:ascii="Times New Roman" w:hAnsi="Times New Roman"/>
          <w:sz w:val="28"/>
          <w:szCs w:val="28"/>
        </w:rPr>
        <w:t>законодательного процесса</w:t>
      </w:r>
      <w:r w:rsidRPr="00E869B1">
        <w:rPr>
          <w:rFonts w:ascii="Times New Roman" w:hAnsi="Times New Roman"/>
          <w:sz w:val="28"/>
          <w:szCs w:val="28"/>
        </w:rPr>
        <w:t xml:space="preserve"> в качестве единой, основанной на общих принципах, целеориентированной, планомерной, технологически обеспеченной нормообразующей деятельности, а также нормативное оформление ее наиболее рациональных средств, методов и инструментария.</w:t>
      </w:r>
    </w:p>
    <w:p w:rsidR="00E350C6" w:rsidRPr="00994207" w:rsidRDefault="00B2522E" w:rsidP="00006B19">
      <w:pPr>
        <w:spacing w:after="0" w:line="360" w:lineRule="auto"/>
        <w:ind w:firstLine="709"/>
        <w:jc w:val="both"/>
        <w:rPr>
          <w:rFonts w:ascii="Times New Roman" w:hAnsi="Times New Roman"/>
          <w:sz w:val="28"/>
          <w:szCs w:val="28"/>
        </w:rPr>
      </w:pPr>
      <w:r w:rsidRPr="00994207">
        <w:rPr>
          <w:rFonts w:ascii="Times New Roman" w:hAnsi="Times New Roman"/>
          <w:sz w:val="28"/>
          <w:szCs w:val="28"/>
        </w:rPr>
        <w:t>Э</w:t>
      </w:r>
      <w:r w:rsidR="00606B37" w:rsidRPr="00994207">
        <w:rPr>
          <w:rFonts w:ascii="Times New Roman" w:hAnsi="Times New Roman"/>
          <w:sz w:val="28"/>
          <w:szCs w:val="28"/>
        </w:rPr>
        <w:t>кспертиза</w:t>
      </w:r>
      <w:r w:rsidR="00620A2E" w:rsidRPr="00994207">
        <w:rPr>
          <w:rFonts w:ascii="Times New Roman" w:hAnsi="Times New Roman"/>
          <w:sz w:val="28"/>
          <w:szCs w:val="28"/>
        </w:rPr>
        <w:t xml:space="preserve"> нормативного правового акта</w:t>
      </w:r>
      <w:r w:rsidR="00606B37" w:rsidRPr="00994207">
        <w:rPr>
          <w:rFonts w:ascii="Times New Roman" w:hAnsi="Times New Roman"/>
          <w:sz w:val="28"/>
          <w:szCs w:val="28"/>
        </w:rPr>
        <w:t xml:space="preserve"> с содержательной стороны должна включать всестороннюю оценку: экономическая целесообразность и ресурсная (включающая финансовую) обеспеченность, прогнозы возможных социально неблагоприятных (включая экологические) последствий, соответствие международным стандартам в области обеспечения прав человека и др.</w:t>
      </w:r>
      <w:r w:rsidR="00620A2E" w:rsidRPr="00994207">
        <w:rPr>
          <w:rFonts w:ascii="Times New Roman" w:hAnsi="Times New Roman"/>
          <w:sz w:val="28"/>
          <w:szCs w:val="28"/>
        </w:rPr>
        <w:t xml:space="preserve"> </w:t>
      </w:r>
      <w:r w:rsidR="0031610C" w:rsidRPr="00994207">
        <w:rPr>
          <w:rFonts w:ascii="Times New Roman" w:hAnsi="Times New Roman"/>
          <w:sz w:val="28"/>
          <w:szCs w:val="28"/>
        </w:rPr>
        <w:t xml:space="preserve">В российской практике немало случаев, наглядно демонстрирующих факт того, что вновь изданный закон </w:t>
      </w:r>
      <w:r w:rsidR="00B925B8" w:rsidRPr="00994207">
        <w:rPr>
          <w:rFonts w:ascii="Times New Roman" w:hAnsi="Times New Roman"/>
          <w:sz w:val="28"/>
          <w:szCs w:val="28"/>
        </w:rPr>
        <w:t>не может быть реализован в полном объеме. И прежде всего это касается именно финансового аспекта.</w:t>
      </w:r>
      <w:r w:rsidR="00B104C9" w:rsidRPr="00994207">
        <w:rPr>
          <w:rFonts w:ascii="Times New Roman" w:hAnsi="Times New Roman"/>
          <w:sz w:val="28"/>
          <w:szCs w:val="28"/>
        </w:rPr>
        <w:t xml:space="preserve"> </w:t>
      </w:r>
      <w:r w:rsidR="00E350C6" w:rsidRPr="00994207">
        <w:rPr>
          <w:rFonts w:ascii="Times New Roman" w:hAnsi="Times New Roman"/>
          <w:sz w:val="28"/>
          <w:szCs w:val="28"/>
        </w:rPr>
        <w:t>Например, 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содержит требование о том, что до</w:t>
      </w:r>
      <w:r w:rsidR="00E350C6" w:rsidRPr="00994207">
        <w:rPr>
          <w:rStyle w:val="apple-style-span"/>
          <w:rFonts w:ascii="Times New Roman" w:hAnsi="Times New Roman"/>
          <w:sz w:val="28"/>
          <w:szCs w:val="28"/>
        </w:rPr>
        <w:t xml:space="preserve"> 2010 года все муниципалитеты должны разработать долгосрочные программы энергетической эффективности и снизить энергопотребление на 3%, но не указано с помощью каких ресурсов.</w:t>
      </w:r>
    </w:p>
    <w:p w:rsidR="00F3619B" w:rsidRPr="00006B19" w:rsidRDefault="004A59DD"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Проблема </w:t>
      </w:r>
      <w:r w:rsidRPr="00DC741A">
        <w:rPr>
          <w:rFonts w:ascii="Times New Roman" w:hAnsi="Times New Roman"/>
          <w:sz w:val="28"/>
          <w:szCs w:val="28"/>
        </w:rPr>
        <w:t>юридической техники</w:t>
      </w:r>
      <w:r w:rsidRPr="00006B19">
        <w:rPr>
          <w:rFonts w:ascii="Times New Roman" w:hAnsi="Times New Roman"/>
          <w:sz w:val="28"/>
          <w:szCs w:val="28"/>
        </w:rPr>
        <w:t xml:space="preserve"> как самостоятельная научная проблема не нова, к ее изучению серьезно приступили еще в прошлом столетии. Под юридической техникой понимается совокупность правил, средств и приемов формулирования, вынесения и обработки индивидуальных правовых актов. </w:t>
      </w:r>
      <w:r w:rsidR="007059E4" w:rsidRPr="00006B19">
        <w:rPr>
          <w:rFonts w:ascii="Times New Roman" w:hAnsi="Times New Roman"/>
          <w:sz w:val="28"/>
          <w:szCs w:val="28"/>
        </w:rPr>
        <w:t>Ныне замечания по юридико-техническому оформлению вызывают многие акты. Они касаются способов структурирования текстов и нумерации их структурных единиц; порой неоправданные объемы и сложности лексического исполнения затрудняют понимание и восприятие норм того или иного нормативного правового акта</w:t>
      </w:r>
      <w:r w:rsidR="007059E4" w:rsidRPr="00006B19">
        <w:rPr>
          <w:rStyle w:val="affc"/>
          <w:rFonts w:ascii="Times New Roman" w:hAnsi="Times New Roman"/>
          <w:sz w:val="28"/>
          <w:szCs w:val="28"/>
        </w:rPr>
        <w:footnoteReference w:id="22"/>
      </w:r>
      <w:r w:rsidR="007059E4" w:rsidRPr="00006B19">
        <w:rPr>
          <w:rFonts w:ascii="Times New Roman" w:hAnsi="Times New Roman"/>
          <w:sz w:val="28"/>
          <w:szCs w:val="28"/>
        </w:rPr>
        <w:t>.</w:t>
      </w:r>
    </w:p>
    <w:p w:rsidR="0065688D" w:rsidRPr="00006B19" w:rsidRDefault="0065688D" w:rsidP="00006B19">
      <w:pPr>
        <w:autoSpaceDE w:val="0"/>
        <w:autoSpaceDN w:val="0"/>
        <w:adjustRightInd w:val="0"/>
        <w:spacing w:after="0" w:line="360" w:lineRule="auto"/>
        <w:ind w:firstLine="709"/>
        <w:jc w:val="both"/>
        <w:rPr>
          <w:rFonts w:ascii="Times New Roman" w:hAnsi="Times New Roman"/>
          <w:color w:val="00B0F0"/>
          <w:sz w:val="28"/>
          <w:szCs w:val="28"/>
        </w:rPr>
      </w:pPr>
      <w:r w:rsidRPr="00006B19">
        <w:rPr>
          <w:rFonts w:ascii="Times New Roman" w:hAnsi="Times New Roman"/>
          <w:sz w:val="28"/>
          <w:szCs w:val="28"/>
        </w:rPr>
        <w:t>С сожалением приходится констатировать, что каждый седьмой закон, подписанный Президентом России, содержит технико-юридические, в том числе грамматические ошибки.</w:t>
      </w:r>
      <w:r w:rsidR="00737ED8" w:rsidRPr="00006B19">
        <w:rPr>
          <w:rFonts w:ascii="Times New Roman" w:hAnsi="Times New Roman"/>
          <w:sz w:val="28"/>
          <w:szCs w:val="28"/>
        </w:rPr>
        <w:t xml:space="preserve"> </w:t>
      </w:r>
      <w:r w:rsidR="00F3619B" w:rsidRPr="00006B19">
        <w:rPr>
          <w:rFonts w:ascii="Times New Roman" w:hAnsi="Times New Roman"/>
          <w:sz w:val="28"/>
          <w:szCs w:val="28"/>
        </w:rPr>
        <w:t>Увы, не счесть числа в законах противоречий, ошибок, недоразумений</w:t>
      </w:r>
      <w:r w:rsidR="00F3619B" w:rsidRPr="00006B19">
        <w:rPr>
          <w:rStyle w:val="affc"/>
          <w:rFonts w:ascii="Times New Roman" w:hAnsi="Times New Roman"/>
          <w:sz w:val="28"/>
          <w:szCs w:val="28"/>
        </w:rPr>
        <w:footnoteReference w:id="23"/>
      </w:r>
      <w:r w:rsidR="00F3619B" w:rsidRPr="00006B19">
        <w:rPr>
          <w:rFonts w:ascii="Times New Roman" w:hAnsi="Times New Roman"/>
          <w:sz w:val="28"/>
          <w:szCs w:val="28"/>
        </w:rPr>
        <w:t>.</w:t>
      </w:r>
      <w:r w:rsidR="00762C55" w:rsidRPr="00006B19">
        <w:rPr>
          <w:rFonts w:ascii="Times New Roman" w:hAnsi="Times New Roman"/>
          <w:sz w:val="28"/>
          <w:szCs w:val="28"/>
        </w:rPr>
        <w:t xml:space="preserve"> </w:t>
      </w:r>
      <w:r w:rsidR="00762C55" w:rsidRPr="00BA11B2">
        <w:rPr>
          <w:rFonts w:ascii="Times New Roman" w:hAnsi="Times New Roman"/>
          <w:sz w:val="28"/>
          <w:szCs w:val="28"/>
        </w:rPr>
        <w:t>Как не парадоксально звучит</w:t>
      </w:r>
      <w:r w:rsidR="000F1FE7" w:rsidRPr="00BA11B2">
        <w:rPr>
          <w:rFonts w:ascii="Times New Roman" w:hAnsi="Times New Roman"/>
          <w:sz w:val="28"/>
          <w:szCs w:val="28"/>
        </w:rPr>
        <w:t>, но встречается</w:t>
      </w:r>
      <w:r w:rsidR="00762C55" w:rsidRPr="00BA11B2">
        <w:rPr>
          <w:rFonts w:ascii="Times New Roman" w:hAnsi="Times New Roman"/>
          <w:sz w:val="28"/>
          <w:szCs w:val="28"/>
        </w:rPr>
        <w:t xml:space="preserve"> </w:t>
      </w:r>
      <w:r w:rsidR="000F1FE7" w:rsidRPr="00BA11B2">
        <w:rPr>
          <w:rFonts w:ascii="Times New Roman" w:hAnsi="Times New Roman"/>
          <w:sz w:val="28"/>
          <w:szCs w:val="28"/>
        </w:rPr>
        <w:t>п</w:t>
      </w:r>
      <w:r w:rsidR="00762C55" w:rsidRPr="00BA11B2">
        <w:rPr>
          <w:rFonts w:ascii="Times New Roman" w:hAnsi="Times New Roman"/>
          <w:sz w:val="28"/>
          <w:szCs w:val="28"/>
        </w:rPr>
        <w:t xml:space="preserve">ротиворечивость не только между </w:t>
      </w:r>
      <w:r w:rsidR="000F1FE7" w:rsidRPr="00BA11B2">
        <w:rPr>
          <w:rFonts w:ascii="Times New Roman" w:hAnsi="Times New Roman"/>
          <w:sz w:val="28"/>
          <w:szCs w:val="28"/>
        </w:rPr>
        <w:t>ранее изданными</w:t>
      </w:r>
      <w:r w:rsidR="00762C55" w:rsidRPr="00BA11B2">
        <w:rPr>
          <w:rFonts w:ascii="Times New Roman" w:hAnsi="Times New Roman"/>
          <w:sz w:val="28"/>
          <w:szCs w:val="28"/>
        </w:rPr>
        <w:t xml:space="preserve"> и новыми актами, но даже несоответствие нормативных положений одного и того же правового акта.</w:t>
      </w:r>
    </w:p>
    <w:p w:rsidR="00AB0399" w:rsidRPr="00006B19" w:rsidRDefault="00A20CEE" w:rsidP="009F6DFB">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В настоящее время какие-либо правила о юридической технике существуют лишь в виде методических материалов. </w:t>
      </w:r>
      <w:r w:rsidR="00AB0399" w:rsidRPr="00006B19">
        <w:rPr>
          <w:rFonts w:ascii="Times New Roman" w:hAnsi="Times New Roman"/>
          <w:sz w:val="28"/>
          <w:szCs w:val="28"/>
        </w:rPr>
        <w:t xml:space="preserve">В конце 2005г. вышло в свет небольшое, но весьма интересное в теоретическом аспекте и полезное в практическом плане издание — </w:t>
      </w:r>
      <w:r w:rsidR="00AB0399" w:rsidRPr="004F0040">
        <w:rPr>
          <w:rFonts w:ascii="Times New Roman" w:hAnsi="Times New Roman"/>
          <w:sz w:val="28"/>
          <w:szCs w:val="28"/>
        </w:rPr>
        <w:t>«Комментарии к Методическим рекомендациям по юридико-техническому оформлению законопроектов».</w:t>
      </w:r>
      <w:r w:rsidR="00AB0399" w:rsidRPr="00006B19">
        <w:rPr>
          <w:rFonts w:ascii="Times New Roman" w:hAnsi="Times New Roman"/>
          <w:sz w:val="28"/>
          <w:szCs w:val="28"/>
        </w:rPr>
        <w:t xml:space="preserve"> В 2007г. появилось второе, исправленное и дополненное издание</w:t>
      </w:r>
      <w:r w:rsidR="00AB0399" w:rsidRPr="00006B19">
        <w:rPr>
          <w:rFonts w:ascii="Times New Roman" w:hAnsi="Times New Roman"/>
          <w:sz w:val="28"/>
          <w:szCs w:val="28"/>
          <w:vertAlign w:val="superscript"/>
        </w:rPr>
        <w:footnoteReference w:id="24"/>
      </w:r>
      <w:r w:rsidR="00AB0399" w:rsidRPr="00006B19">
        <w:rPr>
          <w:rFonts w:ascii="Times New Roman" w:hAnsi="Times New Roman"/>
          <w:sz w:val="28"/>
          <w:szCs w:val="28"/>
        </w:rPr>
        <w:t>. Работа включает не только методические рекомендации по юридико-техническому оформлению законопроектов, но и комментарии к некоторым их положениям.</w:t>
      </w:r>
    </w:p>
    <w:p w:rsidR="001D3FE9" w:rsidRPr="00006B19" w:rsidRDefault="001D3FE9"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Требует самостоятельного научного исследования </w:t>
      </w:r>
      <w:r w:rsidRPr="009F6DFB">
        <w:rPr>
          <w:rFonts w:ascii="Times New Roman" w:hAnsi="Times New Roman"/>
          <w:sz w:val="28"/>
          <w:szCs w:val="28"/>
        </w:rPr>
        <w:t>проблема нормативности дефиниций.</w:t>
      </w:r>
      <w:r w:rsidRPr="00006B19">
        <w:rPr>
          <w:rFonts w:ascii="Times New Roman" w:hAnsi="Times New Roman"/>
          <w:sz w:val="28"/>
          <w:szCs w:val="28"/>
        </w:rPr>
        <w:t xml:space="preserve"> Юридическая наука не может обойти вниманием </w:t>
      </w:r>
      <w:r w:rsidR="009F6DFB">
        <w:rPr>
          <w:rFonts w:ascii="Times New Roman" w:hAnsi="Times New Roman"/>
          <w:sz w:val="28"/>
          <w:szCs w:val="28"/>
        </w:rPr>
        <w:t>п</w:t>
      </w:r>
      <w:r w:rsidRPr="00006B19">
        <w:rPr>
          <w:rFonts w:ascii="Times New Roman" w:hAnsi="Times New Roman"/>
          <w:sz w:val="28"/>
          <w:szCs w:val="28"/>
        </w:rPr>
        <w:t>роблему так называемых технических терминов. Практика последних лет свидетельствует об их активном использовании в текстах нормативных правовых актов. Фактически общепризнано, что такого рода предписаниям не должна придаваться сила юридически обязывающей нормы, однако сейчас они часто включаются в текст законов и других нормативных правовых актов. Между тем данные термины следует употреблять в значении, которое выработано для них соответствующей отраслью знания.</w:t>
      </w:r>
      <w:r w:rsidR="006804F2" w:rsidRPr="00006B19">
        <w:rPr>
          <w:rFonts w:ascii="Times New Roman" w:hAnsi="Times New Roman"/>
          <w:sz w:val="28"/>
          <w:szCs w:val="28"/>
        </w:rPr>
        <w:t xml:space="preserve"> </w:t>
      </w:r>
      <w:r w:rsidR="00131B28">
        <w:rPr>
          <w:rFonts w:ascii="Times New Roman" w:hAnsi="Times New Roman"/>
          <w:sz w:val="28"/>
          <w:szCs w:val="28"/>
        </w:rPr>
        <w:t>Полезно</w:t>
      </w:r>
      <w:r w:rsidR="006804F2" w:rsidRPr="00006B19">
        <w:rPr>
          <w:rFonts w:ascii="Times New Roman" w:hAnsi="Times New Roman"/>
          <w:sz w:val="28"/>
          <w:szCs w:val="28"/>
        </w:rPr>
        <w:t xml:space="preserve"> создать единый словарь </w:t>
      </w:r>
      <w:r w:rsidR="006804F2" w:rsidRPr="00006B19">
        <w:rPr>
          <w:rFonts w:ascii="Times New Roman" w:hAnsi="Times New Roman"/>
          <w:spacing w:val="-2"/>
          <w:sz w:val="28"/>
          <w:szCs w:val="28"/>
        </w:rPr>
        <w:t>законодательства.</w:t>
      </w:r>
    </w:p>
    <w:p w:rsidR="000640F0" w:rsidRPr="00006B19" w:rsidRDefault="006743E1"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Нельзя не отметить значительную роль в </w:t>
      </w:r>
      <w:r w:rsidR="00A55DC4">
        <w:rPr>
          <w:rFonts w:ascii="Times New Roman" w:hAnsi="Times New Roman"/>
          <w:sz w:val="28"/>
          <w:szCs w:val="28"/>
        </w:rPr>
        <w:t>законодательной деятельности</w:t>
      </w:r>
      <w:r w:rsidRPr="00006B19">
        <w:rPr>
          <w:rFonts w:ascii="Times New Roman" w:hAnsi="Times New Roman"/>
          <w:sz w:val="28"/>
          <w:szCs w:val="28"/>
        </w:rPr>
        <w:t xml:space="preserve"> политической ситуации в стране. К</w:t>
      </w:r>
      <w:r w:rsidR="00931F3F" w:rsidRPr="00006B19">
        <w:rPr>
          <w:rFonts w:ascii="Times New Roman" w:hAnsi="Times New Roman"/>
          <w:sz w:val="28"/>
          <w:szCs w:val="28"/>
        </w:rPr>
        <w:t xml:space="preserve"> сожалению, принцип равенства ветвей власти в Российской Федерации </w:t>
      </w:r>
      <w:r w:rsidR="00E10DE4" w:rsidRPr="00006B19">
        <w:rPr>
          <w:rFonts w:ascii="Times New Roman" w:hAnsi="Times New Roman"/>
          <w:sz w:val="28"/>
          <w:szCs w:val="28"/>
        </w:rPr>
        <w:t>не совсем вписывается в реальную ситуацию. Одним из б</w:t>
      </w:r>
      <w:r w:rsidR="00CA215A" w:rsidRPr="00006B19">
        <w:rPr>
          <w:rFonts w:ascii="Times New Roman" w:hAnsi="Times New Roman"/>
          <w:sz w:val="28"/>
          <w:szCs w:val="28"/>
        </w:rPr>
        <w:t>азовы</w:t>
      </w:r>
      <w:r w:rsidR="00E10DE4" w:rsidRPr="00006B19">
        <w:rPr>
          <w:rFonts w:ascii="Times New Roman" w:hAnsi="Times New Roman"/>
          <w:sz w:val="28"/>
          <w:szCs w:val="28"/>
        </w:rPr>
        <w:t>х</w:t>
      </w:r>
      <w:r w:rsidR="00CA215A" w:rsidRPr="00006B19">
        <w:rPr>
          <w:rFonts w:ascii="Times New Roman" w:hAnsi="Times New Roman"/>
          <w:sz w:val="28"/>
          <w:szCs w:val="28"/>
        </w:rPr>
        <w:t xml:space="preserve"> элемент</w:t>
      </w:r>
      <w:r w:rsidR="00E10DE4" w:rsidRPr="00006B19">
        <w:rPr>
          <w:rFonts w:ascii="Times New Roman" w:hAnsi="Times New Roman"/>
          <w:sz w:val="28"/>
          <w:szCs w:val="28"/>
        </w:rPr>
        <w:t>ов</w:t>
      </w:r>
      <w:r w:rsidR="00CA215A" w:rsidRPr="00006B19">
        <w:rPr>
          <w:rFonts w:ascii="Times New Roman" w:hAnsi="Times New Roman"/>
          <w:sz w:val="28"/>
          <w:szCs w:val="28"/>
        </w:rPr>
        <w:t xml:space="preserve"> политической системы РФ</w:t>
      </w:r>
      <w:r w:rsidR="00E10DE4" w:rsidRPr="00006B19">
        <w:rPr>
          <w:rFonts w:ascii="Times New Roman" w:hAnsi="Times New Roman"/>
          <w:sz w:val="28"/>
          <w:szCs w:val="28"/>
        </w:rPr>
        <w:t xml:space="preserve"> является скрытое </w:t>
      </w:r>
      <w:r w:rsidR="00E10DE4" w:rsidRPr="009F6DFB">
        <w:rPr>
          <w:rFonts w:ascii="Times New Roman" w:hAnsi="Times New Roman"/>
          <w:sz w:val="28"/>
          <w:szCs w:val="28"/>
        </w:rPr>
        <w:t>доминирование П</w:t>
      </w:r>
      <w:r w:rsidR="00CA215A" w:rsidRPr="009F6DFB">
        <w:rPr>
          <w:rFonts w:ascii="Times New Roman" w:hAnsi="Times New Roman"/>
          <w:sz w:val="28"/>
          <w:szCs w:val="28"/>
        </w:rPr>
        <w:t>резидент</w:t>
      </w:r>
      <w:r w:rsidR="00E10DE4" w:rsidRPr="009F6DFB">
        <w:rPr>
          <w:rFonts w:ascii="Times New Roman" w:hAnsi="Times New Roman"/>
          <w:sz w:val="28"/>
          <w:szCs w:val="28"/>
        </w:rPr>
        <w:t>а</w:t>
      </w:r>
      <w:r w:rsidR="00CA215A" w:rsidRPr="009F6DFB">
        <w:rPr>
          <w:rFonts w:ascii="Times New Roman" w:hAnsi="Times New Roman"/>
          <w:sz w:val="28"/>
          <w:szCs w:val="28"/>
        </w:rPr>
        <w:t xml:space="preserve"> над тремя ветвями власти</w:t>
      </w:r>
      <w:r w:rsidR="00475E4B" w:rsidRPr="009F6DFB">
        <w:rPr>
          <w:rFonts w:ascii="Times New Roman" w:hAnsi="Times New Roman"/>
          <w:sz w:val="28"/>
          <w:szCs w:val="28"/>
        </w:rPr>
        <w:t>.</w:t>
      </w:r>
      <w:r w:rsidR="00475E4B" w:rsidRPr="00006B19">
        <w:rPr>
          <w:rFonts w:ascii="Times New Roman" w:hAnsi="Times New Roman"/>
          <w:sz w:val="28"/>
          <w:szCs w:val="28"/>
        </w:rPr>
        <w:t xml:space="preserve"> Если обратится к историческому опыту</w:t>
      </w:r>
      <w:r w:rsidR="001A5815" w:rsidRPr="00006B19">
        <w:rPr>
          <w:rFonts w:ascii="Times New Roman" w:hAnsi="Times New Roman"/>
          <w:sz w:val="28"/>
          <w:szCs w:val="28"/>
        </w:rPr>
        <w:t>, то можно отметить, что</w:t>
      </w:r>
      <w:r w:rsidR="000640F0" w:rsidRPr="00006B19">
        <w:rPr>
          <w:rFonts w:ascii="Times New Roman" w:hAnsi="Times New Roman"/>
          <w:sz w:val="28"/>
          <w:szCs w:val="28"/>
        </w:rPr>
        <w:t xml:space="preserve"> исполнительная власть всегда доминировала и носила авторитарный характер.</w:t>
      </w:r>
      <w:r w:rsidR="00A052C2" w:rsidRPr="00006B19">
        <w:rPr>
          <w:rFonts w:ascii="Times New Roman" w:hAnsi="Times New Roman"/>
          <w:sz w:val="28"/>
          <w:szCs w:val="28"/>
        </w:rPr>
        <w:t xml:space="preserve"> В первую очередь это выражается в ставшем уже традицией, ежегодном Послании Президента РФ Федеральному Собранию РФ. Тот факт, что этот документ адресован именно Федеральному собранию, говорит о том, что он призван определить именно правотворческую политику государства используя </w:t>
      </w:r>
      <w:r w:rsidR="00E966B4">
        <w:rPr>
          <w:rFonts w:ascii="Times New Roman" w:hAnsi="Times New Roman"/>
          <w:sz w:val="28"/>
          <w:szCs w:val="28"/>
        </w:rPr>
        <w:t>законодательный процесс</w:t>
      </w:r>
      <w:r w:rsidR="00A052C2" w:rsidRPr="00006B19">
        <w:rPr>
          <w:rFonts w:ascii="Times New Roman" w:hAnsi="Times New Roman"/>
          <w:sz w:val="28"/>
          <w:szCs w:val="28"/>
        </w:rPr>
        <w:t xml:space="preserve"> как инструмент.</w:t>
      </w:r>
    </w:p>
    <w:p w:rsidR="004C23A7" w:rsidRPr="00006B19" w:rsidRDefault="00401379" w:rsidP="00006B19">
      <w:pPr>
        <w:pStyle w:val="a9"/>
        <w:spacing w:before="0" w:beforeAutospacing="0" w:after="0" w:afterAutospacing="0" w:line="360" w:lineRule="auto"/>
        <w:ind w:firstLine="709"/>
        <w:jc w:val="both"/>
        <w:rPr>
          <w:sz w:val="28"/>
          <w:szCs w:val="28"/>
        </w:rPr>
      </w:pPr>
      <w:r w:rsidRPr="00006B19">
        <w:rPr>
          <w:sz w:val="28"/>
          <w:szCs w:val="28"/>
        </w:rPr>
        <w:t>Нельзя не согласит</w:t>
      </w:r>
      <w:r w:rsidR="00F43947" w:rsidRPr="00006B19">
        <w:rPr>
          <w:sz w:val="28"/>
          <w:szCs w:val="28"/>
        </w:rPr>
        <w:t>ь</w:t>
      </w:r>
      <w:r w:rsidRPr="00006B19">
        <w:rPr>
          <w:sz w:val="28"/>
          <w:szCs w:val="28"/>
        </w:rPr>
        <w:t xml:space="preserve">ся </w:t>
      </w:r>
      <w:r w:rsidR="00F43947" w:rsidRPr="00006B19">
        <w:rPr>
          <w:sz w:val="28"/>
          <w:szCs w:val="28"/>
        </w:rPr>
        <w:t>с учеными, которые считают что,</w:t>
      </w:r>
      <w:r w:rsidRPr="00006B19">
        <w:rPr>
          <w:iCs/>
          <w:sz w:val="28"/>
          <w:szCs w:val="28"/>
        </w:rPr>
        <w:t xml:space="preserve"> </w:t>
      </w:r>
      <w:r w:rsidR="00F43947" w:rsidRPr="00006B19">
        <w:rPr>
          <w:iCs/>
          <w:sz w:val="28"/>
          <w:szCs w:val="28"/>
        </w:rPr>
        <w:t>в Российской Федерации</w:t>
      </w:r>
      <w:r w:rsidR="004C23A7" w:rsidRPr="00006B19">
        <w:rPr>
          <w:iCs/>
          <w:sz w:val="28"/>
          <w:szCs w:val="28"/>
        </w:rPr>
        <w:t xml:space="preserve"> создан такой парламент, который не может полноценно решать насущные проблемы российского государства.</w:t>
      </w:r>
      <w:r w:rsidR="000A0676">
        <w:rPr>
          <w:rStyle w:val="apple-converted-space"/>
          <w:sz w:val="28"/>
          <w:szCs w:val="28"/>
        </w:rPr>
        <w:t xml:space="preserve"> </w:t>
      </w:r>
      <w:r w:rsidR="004C23A7" w:rsidRPr="00006B19">
        <w:rPr>
          <w:sz w:val="28"/>
          <w:szCs w:val="28"/>
        </w:rPr>
        <w:t>Это, в частности, касается качественного состава российского парламента, где собраны спортсмены, артисты</w:t>
      </w:r>
      <w:r w:rsidR="00F43947" w:rsidRPr="00006B19">
        <w:rPr>
          <w:sz w:val="28"/>
          <w:szCs w:val="28"/>
        </w:rPr>
        <w:t>, ранее осужденные</w:t>
      </w:r>
      <w:r w:rsidR="004C23A7" w:rsidRPr="00006B19">
        <w:rPr>
          <w:sz w:val="28"/>
          <w:szCs w:val="28"/>
        </w:rPr>
        <w:t xml:space="preserve"> и </w:t>
      </w:r>
      <w:r w:rsidR="004E75F6">
        <w:rPr>
          <w:sz w:val="28"/>
          <w:szCs w:val="28"/>
        </w:rPr>
        <w:t xml:space="preserve"> т.д.</w:t>
      </w:r>
      <w:r w:rsidR="004C23A7" w:rsidRPr="00006B19">
        <w:rPr>
          <w:sz w:val="28"/>
          <w:szCs w:val="28"/>
        </w:rPr>
        <w:t xml:space="preserve"> </w:t>
      </w:r>
      <w:r w:rsidR="00F43947" w:rsidRPr="00006B19">
        <w:rPr>
          <w:sz w:val="28"/>
          <w:szCs w:val="28"/>
        </w:rPr>
        <w:t>О</w:t>
      </w:r>
      <w:r w:rsidR="004C23A7" w:rsidRPr="00006B19">
        <w:rPr>
          <w:sz w:val="28"/>
          <w:szCs w:val="28"/>
        </w:rPr>
        <w:t xml:space="preserve">чевидно – катастрофически не хватает профессионалов: юристов, экономистов, управленцев. </w:t>
      </w:r>
    </w:p>
    <w:p w:rsidR="000640F0" w:rsidRPr="00006B19" w:rsidRDefault="004C23A7" w:rsidP="00006B19">
      <w:pPr>
        <w:pStyle w:val="a9"/>
        <w:spacing w:before="0" w:beforeAutospacing="0" w:after="0" w:afterAutospacing="0" w:line="360" w:lineRule="auto"/>
        <w:ind w:firstLine="709"/>
        <w:jc w:val="both"/>
        <w:rPr>
          <w:sz w:val="28"/>
          <w:szCs w:val="28"/>
        </w:rPr>
      </w:pPr>
      <w:r w:rsidRPr="00006B19">
        <w:rPr>
          <w:sz w:val="28"/>
          <w:szCs w:val="28"/>
        </w:rPr>
        <w:t xml:space="preserve">Так, в одной научной работе высказана мысль, что «представляется весьма своевременным и введение образовательного «ценза компетентности» для кандидатов на все выборные должности. В условиях постиндустриального информационного общества самым объективным критерием в данном случае может быть именно образовательный уровень. </w:t>
      </w:r>
      <w:r w:rsidR="00E966B4">
        <w:rPr>
          <w:sz w:val="28"/>
          <w:szCs w:val="28"/>
        </w:rPr>
        <w:t>Н</w:t>
      </w:r>
      <w:r w:rsidRPr="00006B19">
        <w:rPr>
          <w:sz w:val="28"/>
          <w:szCs w:val="28"/>
        </w:rPr>
        <w:t>а общегосударственном</w:t>
      </w:r>
      <w:r w:rsidR="00E966B4" w:rsidRPr="00E966B4">
        <w:rPr>
          <w:sz w:val="28"/>
          <w:szCs w:val="28"/>
        </w:rPr>
        <w:t xml:space="preserve"> </w:t>
      </w:r>
      <w:r w:rsidR="00E966B4" w:rsidRPr="00006B19">
        <w:rPr>
          <w:sz w:val="28"/>
          <w:szCs w:val="28"/>
        </w:rPr>
        <w:t>уровне</w:t>
      </w:r>
      <w:r w:rsidRPr="00006B19">
        <w:rPr>
          <w:sz w:val="28"/>
          <w:szCs w:val="28"/>
        </w:rPr>
        <w:t>, думается, было бы целесообразно установить в качестве критерия наличие не только высшего образования, но и, что гораздо лучше, ученой степени</w:t>
      </w:r>
      <w:r w:rsidR="00FA1CA6" w:rsidRPr="00006B19">
        <w:rPr>
          <w:rStyle w:val="affc"/>
          <w:sz w:val="28"/>
          <w:szCs w:val="28"/>
        </w:rPr>
        <w:footnoteReference w:id="25"/>
      </w:r>
      <w:r w:rsidRPr="00006B19">
        <w:rPr>
          <w:sz w:val="28"/>
          <w:szCs w:val="28"/>
        </w:rPr>
        <w:t>.</w:t>
      </w:r>
      <w:r w:rsidR="007869F7" w:rsidRPr="00006B19">
        <w:rPr>
          <w:sz w:val="28"/>
          <w:szCs w:val="28"/>
        </w:rPr>
        <w:t xml:space="preserve"> </w:t>
      </w:r>
      <w:r w:rsidR="008627B8" w:rsidRPr="00006B19">
        <w:rPr>
          <w:sz w:val="28"/>
          <w:szCs w:val="28"/>
        </w:rPr>
        <w:t>С</w:t>
      </w:r>
      <w:r w:rsidR="007869F7" w:rsidRPr="00006B19">
        <w:rPr>
          <w:sz w:val="28"/>
          <w:szCs w:val="28"/>
        </w:rPr>
        <w:t xml:space="preserve">тоит отметить, что само </w:t>
      </w:r>
      <w:r w:rsidR="00E966B4">
        <w:rPr>
          <w:sz w:val="28"/>
          <w:szCs w:val="28"/>
        </w:rPr>
        <w:t>закон</w:t>
      </w:r>
      <w:r w:rsidR="007869F7" w:rsidRPr="00006B19">
        <w:rPr>
          <w:sz w:val="28"/>
          <w:szCs w:val="28"/>
        </w:rPr>
        <w:t>отворчество в необходимом объеме</w:t>
      </w:r>
      <w:r w:rsidR="008627B8" w:rsidRPr="00006B19">
        <w:rPr>
          <w:sz w:val="28"/>
          <w:szCs w:val="28"/>
        </w:rPr>
        <w:t>, как возможная учебная дисциплина,</w:t>
      </w:r>
      <w:r w:rsidR="007869F7" w:rsidRPr="00006B19">
        <w:rPr>
          <w:sz w:val="28"/>
          <w:szCs w:val="28"/>
        </w:rPr>
        <w:t xml:space="preserve"> выпало из курса обучения</w:t>
      </w:r>
      <w:r w:rsidR="008627B8" w:rsidRPr="00006B19">
        <w:rPr>
          <w:sz w:val="28"/>
          <w:szCs w:val="28"/>
        </w:rPr>
        <w:t xml:space="preserve"> в юридических ВУЗах. </w:t>
      </w:r>
      <w:r w:rsidR="00E546DD" w:rsidRPr="00006B19">
        <w:rPr>
          <w:sz w:val="28"/>
          <w:szCs w:val="28"/>
        </w:rPr>
        <w:t xml:space="preserve">На мой взгляд, целесообразно вести подготовку узконаправленных юридических кадров именно в </w:t>
      </w:r>
      <w:r w:rsidR="00E966B4">
        <w:rPr>
          <w:sz w:val="28"/>
          <w:szCs w:val="28"/>
        </w:rPr>
        <w:t xml:space="preserve">этой </w:t>
      </w:r>
      <w:r w:rsidR="00E546DD" w:rsidRPr="00006B19">
        <w:rPr>
          <w:sz w:val="28"/>
          <w:szCs w:val="28"/>
        </w:rPr>
        <w:t>сфере</w:t>
      </w:r>
      <w:r w:rsidR="000A2D53" w:rsidRPr="00006B19">
        <w:rPr>
          <w:sz w:val="28"/>
          <w:szCs w:val="28"/>
        </w:rPr>
        <w:t xml:space="preserve">. </w:t>
      </w:r>
    </w:p>
    <w:p w:rsidR="00954C40" w:rsidRPr="00006B19" w:rsidRDefault="00954C40" w:rsidP="00006B19">
      <w:pPr>
        <w:pStyle w:val="a9"/>
        <w:spacing w:before="0" w:beforeAutospacing="0" w:after="0" w:afterAutospacing="0" w:line="360" w:lineRule="auto"/>
        <w:ind w:firstLine="709"/>
        <w:jc w:val="both"/>
        <w:rPr>
          <w:color w:val="00B0F0"/>
          <w:sz w:val="28"/>
          <w:szCs w:val="28"/>
        </w:rPr>
      </w:pPr>
      <w:r w:rsidRPr="00006B19">
        <w:rPr>
          <w:sz w:val="28"/>
          <w:szCs w:val="28"/>
        </w:rPr>
        <w:t>Еще один момент, на котором бы хотелось остановиться</w:t>
      </w:r>
      <w:r w:rsidR="00F411A0">
        <w:rPr>
          <w:sz w:val="28"/>
          <w:szCs w:val="28"/>
        </w:rPr>
        <w:t xml:space="preserve"> – э</w:t>
      </w:r>
      <w:r w:rsidRPr="00006B19">
        <w:rPr>
          <w:sz w:val="28"/>
          <w:szCs w:val="28"/>
        </w:rPr>
        <w:t>то законотворческая деятельность членов парламента. Европейская практика показывает, что такого понятия нет вообще, депутаты работают только с готовым проектом, который создается специалистами. Статус депутата в РФ позволяет Думе обращаться с законодательной инициативой, внести обоснованное предложение о законодательном нововведении и отстаивать его</w:t>
      </w:r>
      <w:r w:rsidR="00A37FFD" w:rsidRPr="00006B19">
        <w:rPr>
          <w:sz w:val="28"/>
          <w:szCs w:val="28"/>
        </w:rPr>
        <w:t>.</w:t>
      </w:r>
    </w:p>
    <w:p w:rsidR="00C751D9" w:rsidRPr="00006B19" w:rsidRDefault="00C751D9"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Административная ответственность за курение за рулем, запрет размещать в СМИ объявления об оказании услуг сексуального характера, обязательность привлечения к общественным работам тех, кто получает пособие по безработице, налог на бездетность, запрет абортов без согласия мужа — вот лишь некоторые «скандальные», как их именует пресса, идеи законопроектов, выдвинутых депутатами разных уровней в последнее время</w:t>
      </w:r>
      <w:r w:rsidRPr="00006B19">
        <w:rPr>
          <w:rFonts w:ascii="Times New Roman" w:hAnsi="Times New Roman"/>
          <w:sz w:val="28"/>
          <w:szCs w:val="28"/>
          <w:vertAlign w:val="superscript"/>
        </w:rPr>
        <w:footnoteReference w:id="26"/>
      </w:r>
      <w:r w:rsidRPr="00006B19">
        <w:rPr>
          <w:rFonts w:ascii="Times New Roman" w:hAnsi="Times New Roman"/>
          <w:sz w:val="28"/>
          <w:szCs w:val="28"/>
        </w:rPr>
        <w:t>.</w:t>
      </w:r>
    </w:p>
    <w:p w:rsidR="00A37FFD" w:rsidRPr="00006B19" w:rsidRDefault="00A37FFD"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Директивное определение статуса идеи законопроекта позволит по-иному взглянуть на проблему авторства законов. Указание на авторство идеи законопроекта может существенно повысить не только ее качество, но и ответственность инициатора юридического акта. Требуется создание многоуровневой системы учета и организации оценки выдвинутых идей законопроектов. Постепенно сформируется банк идей законопроектов. Для выполнения этой масштабной работы необходим независимый общественный центр, который сам не должен оценивать суть идей законопроектов. Он должен взять на себя сугубо технические функции — регистрацию и организацию общественной экспертизы качества и перспективности идей законопроектов. И здесь неоценимую помощь может оказать Институт законодательства и сравнительного правоведения при Правительстве РФ, где в советское время велась картотека законодательных предложений (она и сейчас существует).</w:t>
      </w:r>
    </w:p>
    <w:p w:rsidR="005578BB" w:rsidRPr="00006B19" w:rsidRDefault="00B52D07"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Если проанализировать работу Федерального собрания России за последние годы, станет ясно: новых законов принимается меньше в сравнении с числом изменений и дополнений, вносимых в действующие законы. Напрашивается вывод, что законодатель пристально наблюдает за действием законов, тщательно регистрирует результаты наблюдения и вовремя вносит изменения в принятые ранее законы. Но этот вывод будет ошибочным. В действительности изменения законов происходит в подавляющем большинстве случаев так же неконтролируемо и спонтанно, как и принятие самих первоначальных законов. Недостает обобщения практики, не учитывается критика со стороны лиц, на которых закон распространяет свое действие. Более внимательное и систематическое наблюдение за действием законов, связанное с предоставлением обратной информации от правоприменительных органов в учреждени</w:t>
      </w:r>
      <w:r w:rsidR="0021236B">
        <w:rPr>
          <w:rFonts w:ascii="Times New Roman" w:hAnsi="Times New Roman"/>
          <w:sz w:val="28"/>
          <w:szCs w:val="28"/>
        </w:rPr>
        <w:t>е</w:t>
      </w:r>
      <w:r w:rsidRPr="00006B19">
        <w:rPr>
          <w:rFonts w:ascii="Times New Roman" w:hAnsi="Times New Roman"/>
          <w:sz w:val="28"/>
          <w:szCs w:val="28"/>
        </w:rPr>
        <w:t>, занимающееся подготовкой законо</w:t>
      </w:r>
      <w:r w:rsidR="0021236B">
        <w:rPr>
          <w:rFonts w:ascii="Times New Roman" w:hAnsi="Times New Roman"/>
          <w:sz w:val="28"/>
          <w:szCs w:val="28"/>
        </w:rPr>
        <w:t>проектов</w:t>
      </w:r>
      <w:r w:rsidRPr="00006B19">
        <w:rPr>
          <w:rFonts w:ascii="Times New Roman" w:hAnsi="Times New Roman"/>
          <w:sz w:val="28"/>
          <w:szCs w:val="28"/>
        </w:rPr>
        <w:t>, не только повысило бы качество и эффективность законов, но одновременно и способствовало бы решению целого ряда сложных проблем, обременяющих сегодня законодателя. Обилие изменений, вносимых в законы, быстрая замена принятых норм затрудняют информирование тех, кому законы адресованы</w:t>
      </w:r>
      <w:r w:rsidR="005578BB" w:rsidRPr="00006B19">
        <w:rPr>
          <w:rFonts w:ascii="Times New Roman" w:hAnsi="Times New Roman"/>
          <w:sz w:val="28"/>
          <w:szCs w:val="28"/>
        </w:rPr>
        <w:t>.</w:t>
      </w:r>
      <w:r w:rsidR="00E92FBA" w:rsidRPr="00006B19">
        <w:rPr>
          <w:rFonts w:ascii="Times New Roman" w:hAnsi="Times New Roman"/>
          <w:sz w:val="28"/>
          <w:szCs w:val="28"/>
        </w:rPr>
        <w:t xml:space="preserve"> </w:t>
      </w:r>
    </w:p>
    <w:p w:rsidR="001C665B" w:rsidRPr="00006B19" w:rsidRDefault="001C665B"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Расширение границ свободы, которые обусловлены демократизацией нашего общества, требует усиления ответственности самого государства и его органов. Справедливо замечено, что "мы много пишем и говорим об ответственности граждан, но практически не затрагиваем вопросы юридической ответственности государственных органов, должностных лиц, облеченных властью и выступающих от имени государства. Между тем в их деятельности нередко можно наблюдать не только потерю чувства ответственности, но и прямое злоупотребление своим положением, теми полномочиями, котор</w:t>
      </w:r>
      <w:r w:rsidR="0050006A" w:rsidRPr="00006B19">
        <w:rPr>
          <w:rFonts w:ascii="Times New Roman" w:hAnsi="Times New Roman"/>
          <w:sz w:val="28"/>
          <w:szCs w:val="28"/>
        </w:rPr>
        <w:t>ыми их наделило государство"</w:t>
      </w:r>
      <w:r w:rsidR="0050006A" w:rsidRPr="00006B19">
        <w:rPr>
          <w:rStyle w:val="affc"/>
          <w:rFonts w:ascii="Times New Roman" w:hAnsi="Times New Roman"/>
          <w:sz w:val="28"/>
          <w:szCs w:val="28"/>
        </w:rPr>
        <w:footnoteReference w:id="27"/>
      </w:r>
      <w:r w:rsidRPr="00006B19">
        <w:rPr>
          <w:rFonts w:ascii="Times New Roman" w:hAnsi="Times New Roman"/>
          <w:sz w:val="28"/>
          <w:szCs w:val="28"/>
        </w:rPr>
        <w:t xml:space="preserve">. </w:t>
      </w:r>
    </w:p>
    <w:p w:rsidR="001C665B" w:rsidRPr="00006B19" w:rsidRDefault="001C665B"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 xml:space="preserve">Кроме того, специфика ответственности представительных органов как субъектов законотворчества заключается в трудности установления вины коллективного органа. Несмотря на </w:t>
      </w:r>
      <w:r w:rsidR="001A1638" w:rsidRPr="00006B19">
        <w:rPr>
          <w:rFonts w:ascii="Times New Roman" w:hAnsi="Times New Roman"/>
          <w:sz w:val="28"/>
          <w:szCs w:val="28"/>
        </w:rPr>
        <w:t>то,</w:t>
      </w:r>
      <w:r w:rsidRPr="00006B19">
        <w:rPr>
          <w:rFonts w:ascii="Times New Roman" w:hAnsi="Times New Roman"/>
          <w:sz w:val="28"/>
          <w:szCs w:val="28"/>
        </w:rPr>
        <w:t xml:space="preserve"> что принятие совместных решений широким кругом депутатов считается серьезным завоеванием демократии, существует возможность спрятаться за их анонимностью, что порождает злоупотребления среди лиц, облеченных властными полномочиями. Безответственность должностных лиц, справедливо отмечает А.А. Гусейнов, нередко вуалируется моральной демагогией, которая растворяет конкретную о</w:t>
      </w:r>
      <w:r w:rsidR="001A1638" w:rsidRPr="00006B19">
        <w:rPr>
          <w:rFonts w:ascii="Times New Roman" w:hAnsi="Times New Roman"/>
          <w:sz w:val="28"/>
          <w:szCs w:val="28"/>
        </w:rPr>
        <w:t>тветственность во всеобщей вине</w:t>
      </w:r>
      <w:r w:rsidR="001A1638" w:rsidRPr="00006B19">
        <w:rPr>
          <w:rStyle w:val="affc"/>
          <w:rFonts w:ascii="Times New Roman" w:hAnsi="Times New Roman"/>
          <w:sz w:val="28"/>
          <w:szCs w:val="28"/>
        </w:rPr>
        <w:footnoteReference w:id="28"/>
      </w:r>
      <w:r w:rsidR="001A1638" w:rsidRPr="00006B19">
        <w:rPr>
          <w:rFonts w:ascii="Times New Roman" w:hAnsi="Times New Roman"/>
          <w:sz w:val="28"/>
          <w:szCs w:val="28"/>
        </w:rPr>
        <w:t>.</w:t>
      </w:r>
    </w:p>
    <w:p w:rsidR="001C665B" w:rsidRPr="00006B19" w:rsidRDefault="001C665B"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В литературе достаточно подробно исследуются основания досрочного прекращения полномочий палат Федерального Собрания Российской Федерации. В качестве таковых называют, например: систематическое (три и более раза) грубое нарушение Конституции Российской Федерации, установленное Конституционным Судом России; однократное грубое нарушение Конституции Российской Федерации, явившееся причиной массового нарушения прав и свобод человека и гражданина либо нанесшее значительный вред безопасности Российской Федерации и жизнедеятельности народов, проживающих на ее территории; злоупотребление полномочиями либо принятие очевидно необоснованного решения в пределах своей компетенции, ставшее причиной массового нарушения прав и свобод субъектов, и др.</w:t>
      </w:r>
      <w:r w:rsidR="001A1638" w:rsidRPr="00006B19">
        <w:rPr>
          <w:rStyle w:val="affc"/>
          <w:rFonts w:ascii="Times New Roman" w:hAnsi="Times New Roman"/>
          <w:sz w:val="28"/>
          <w:szCs w:val="28"/>
        </w:rPr>
        <w:footnoteReference w:id="29"/>
      </w:r>
      <w:r w:rsidRPr="00006B19">
        <w:rPr>
          <w:rFonts w:ascii="Times New Roman" w:hAnsi="Times New Roman"/>
          <w:sz w:val="28"/>
          <w:szCs w:val="28"/>
        </w:rPr>
        <w:t xml:space="preserve"> В целом законодательное закрепление конституционных оснований досрочного прекращения полномочий палат парламента не противоречит Конституции России. Однако предложенные основания нуждаются в доработке и уточнении. Вызывает вопрос неоднозначность толкования оценочного понятия "грубое" нарушение норм Конституции. Думается, что нарушение норм Конституции само по себе уже есть основание для предупреждения палаты, его допустившей.</w:t>
      </w:r>
    </w:p>
    <w:p w:rsidR="001C665B" w:rsidRPr="00006B19" w:rsidRDefault="001C665B" w:rsidP="00006B19">
      <w:pPr>
        <w:autoSpaceDE w:val="0"/>
        <w:autoSpaceDN w:val="0"/>
        <w:adjustRightInd w:val="0"/>
        <w:spacing w:after="0" w:line="360" w:lineRule="auto"/>
        <w:ind w:firstLine="709"/>
        <w:jc w:val="both"/>
        <w:rPr>
          <w:rFonts w:ascii="Times New Roman" w:hAnsi="Times New Roman"/>
          <w:sz w:val="28"/>
          <w:szCs w:val="28"/>
        </w:rPr>
      </w:pPr>
      <w:r w:rsidRPr="00006B19">
        <w:rPr>
          <w:rFonts w:ascii="Times New Roman" w:hAnsi="Times New Roman"/>
          <w:sz w:val="28"/>
          <w:szCs w:val="28"/>
        </w:rPr>
        <w:t>Заслуживает внимания предложение Н.М. Колосовой о внедрении в качестве мер конституционной ответственности конституционных штрафов, которые бы применялись к депутатам Государственной Думы за непринятие в установленные сроки федерального закона для обеспечения исполнения решений Конституционного Суда РФ</w:t>
      </w:r>
      <w:r w:rsidR="007F446B" w:rsidRPr="00006B19">
        <w:rPr>
          <w:rStyle w:val="affc"/>
          <w:rFonts w:ascii="Times New Roman" w:hAnsi="Times New Roman"/>
          <w:sz w:val="28"/>
          <w:szCs w:val="28"/>
        </w:rPr>
        <w:footnoteReference w:id="30"/>
      </w:r>
      <w:r w:rsidRPr="00006B19">
        <w:rPr>
          <w:rFonts w:ascii="Times New Roman" w:hAnsi="Times New Roman"/>
          <w:sz w:val="28"/>
          <w:szCs w:val="28"/>
        </w:rPr>
        <w:t>.</w:t>
      </w:r>
    </w:p>
    <w:p w:rsidR="00B91696" w:rsidRPr="00006B19" w:rsidRDefault="00C91FF9" w:rsidP="00006B19">
      <w:pPr>
        <w:autoSpaceDE w:val="0"/>
        <w:autoSpaceDN w:val="0"/>
        <w:adjustRightInd w:val="0"/>
        <w:spacing w:after="0" w:line="360" w:lineRule="auto"/>
        <w:ind w:firstLine="709"/>
        <w:jc w:val="both"/>
        <w:rPr>
          <w:rFonts w:ascii="Times New Roman" w:hAnsi="Times New Roman"/>
          <w:sz w:val="28"/>
          <w:szCs w:val="28"/>
        </w:rPr>
      </w:pPr>
      <w:bookmarkStart w:id="5" w:name="_Toc230154442"/>
      <w:r w:rsidRPr="00006B19">
        <w:rPr>
          <w:rFonts w:ascii="Times New Roman" w:hAnsi="Times New Roman"/>
          <w:sz w:val="28"/>
          <w:szCs w:val="28"/>
        </w:rPr>
        <w:t>Помимо предложенных выше возможных решений существующих проблем</w:t>
      </w:r>
      <w:r w:rsidR="001E5F6F" w:rsidRPr="00006B19">
        <w:rPr>
          <w:rFonts w:ascii="Times New Roman" w:hAnsi="Times New Roman"/>
          <w:sz w:val="28"/>
          <w:szCs w:val="28"/>
        </w:rPr>
        <w:t xml:space="preserve"> некоторые юристы </w:t>
      </w:r>
      <w:r w:rsidR="00B91696" w:rsidRPr="00006B19">
        <w:rPr>
          <w:rFonts w:ascii="Times New Roman" w:hAnsi="Times New Roman"/>
          <w:sz w:val="28"/>
          <w:szCs w:val="28"/>
        </w:rPr>
        <w:t xml:space="preserve">рассматривают нижеследующие. </w:t>
      </w:r>
    </w:p>
    <w:p w:rsidR="00B5218F" w:rsidRPr="00006B19" w:rsidRDefault="009C7E3B" w:rsidP="00006B1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B91696" w:rsidRPr="00006B19">
        <w:rPr>
          <w:rFonts w:ascii="Times New Roman" w:hAnsi="Times New Roman"/>
          <w:sz w:val="28"/>
          <w:szCs w:val="28"/>
        </w:rPr>
        <w:t>режде всего, стоит уделить внимание так называемому «закону о законах».</w:t>
      </w:r>
      <w:r w:rsidR="00C91FF9" w:rsidRPr="00006B19">
        <w:rPr>
          <w:rFonts w:ascii="Times New Roman" w:hAnsi="Times New Roman"/>
          <w:color w:val="00B0F0"/>
          <w:sz w:val="28"/>
          <w:szCs w:val="28"/>
        </w:rPr>
        <w:t xml:space="preserve"> </w:t>
      </w:r>
      <w:r w:rsidR="00B5218F" w:rsidRPr="00006B19">
        <w:rPr>
          <w:rFonts w:ascii="Times New Roman" w:hAnsi="Times New Roman"/>
          <w:sz w:val="28"/>
          <w:szCs w:val="28"/>
        </w:rPr>
        <w:t xml:space="preserve">Предложения, обосновывающие необходимость подготовки </w:t>
      </w:r>
      <w:r w:rsidR="00B91696" w:rsidRPr="00006B19">
        <w:rPr>
          <w:rFonts w:ascii="Times New Roman" w:hAnsi="Times New Roman"/>
          <w:sz w:val="28"/>
          <w:szCs w:val="28"/>
        </w:rPr>
        <w:t>«</w:t>
      </w:r>
      <w:r w:rsidR="00B5218F" w:rsidRPr="00006B19">
        <w:rPr>
          <w:rFonts w:ascii="Times New Roman" w:hAnsi="Times New Roman"/>
          <w:sz w:val="28"/>
          <w:szCs w:val="28"/>
        </w:rPr>
        <w:t>закона о законах</w:t>
      </w:r>
      <w:r w:rsidR="00B91696" w:rsidRPr="00006B19">
        <w:rPr>
          <w:rFonts w:ascii="Times New Roman" w:hAnsi="Times New Roman"/>
          <w:sz w:val="28"/>
          <w:szCs w:val="28"/>
        </w:rPr>
        <w:t>»</w:t>
      </w:r>
      <w:r w:rsidR="00B5218F" w:rsidRPr="00006B19">
        <w:rPr>
          <w:rFonts w:ascii="Times New Roman" w:hAnsi="Times New Roman"/>
          <w:sz w:val="28"/>
          <w:szCs w:val="28"/>
        </w:rPr>
        <w:t xml:space="preserve">, концепции закона и инициативные проекты активно начали появляться в конце 80-х гг. прошлого столетия. Законодательное регулирование </w:t>
      </w:r>
      <w:r>
        <w:rPr>
          <w:rFonts w:ascii="Times New Roman" w:hAnsi="Times New Roman"/>
          <w:sz w:val="28"/>
          <w:szCs w:val="28"/>
        </w:rPr>
        <w:t>законодательной</w:t>
      </w:r>
      <w:r w:rsidR="00B5218F" w:rsidRPr="00006B19">
        <w:rPr>
          <w:rFonts w:ascii="Times New Roman" w:hAnsi="Times New Roman"/>
          <w:sz w:val="28"/>
          <w:szCs w:val="28"/>
        </w:rPr>
        <w:t xml:space="preserve"> практики должен, как предполагается, обеспечить Федеральный закон "О нормативных правовых актах Российской Федерации", проект которого был одобрен в первом чтении Государственной Думой Федерального Собрания Российской Федерации 11 ноября </w:t>
      </w:r>
      <w:smartTag w:uri="urn:schemas-microsoft-com:office:smarttags" w:element="metricconverter">
        <w:smartTagPr>
          <w:attr w:name="ProductID" w:val="1996 г"/>
        </w:smartTagPr>
        <w:r w:rsidR="00B5218F" w:rsidRPr="00006B19">
          <w:rPr>
            <w:rFonts w:ascii="Times New Roman" w:hAnsi="Times New Roman"/>
            <w:sz w:val="28"/>
            <w:szCs w:val="28"/>
          </w:rPr>
          <w:t>1996 г</w:t>
        </w:r>
      </w:smartTag>
      <w:r w:rsidR="00B5218F" w:rsidRPr="00006B19">
        <w:rPr>
          <w:rFonts w:ascii="Times New Roman" w:hAnsi="Times New Roman"/>
          <w:sz w:val="28"/>
          <w:szCs w:val="28"/>
        </w:rPr>
        <w:t>. К настоящему времени его концептуальное значение в практическом законотворчестве не единожды пересматривалось. Но понимание необходимости урегулировать наиболее важные вопросы законо</w:t>
      </w:r>
      <w:r>
        <w:rPr>
          <w:rFonts w:ascii="Times New Roman" w:hAnsi="Times New Roman"/>
          <w:sz w:val="28"/>
          <w:szCs w:val="28"/>
        </w:rPr>
        <w:t>дательной</w:t>
      </w:r>
      <w:r w:rsidR="00B5218F" w:rsidRPr="00006B19">
        <w:rPr>
          <w:rFonts w:ascii="Times New Roman" w:hAnsi="Times New Roman"/>
          <w:sz w:val="28"/>
          <w:szCs w:val="28"/>
        </w:rPr>
        <w:t xml:space="preserve"> деятельности в федеральном законе всякий раз возвращает к этому законопроекту.</w:t>
      </w:r>
    </w:p>
    <w:p w:rsidR="008025A0" w:rsidRPr="0005549A" w:rsidRDefault="008025A0" w:rsidP="00654625">
      <w:pPr>
        <w:spacing w:after="0" w:line="360" w:lineRule="auto"/>
        <w:ind w:firstLine="709"/>
        <w:jc w:val="both"/>
        <w:rPr>
          <w:rFonts w:ascii="Times New Roman" w:hAnsi="Times New Roman"/>
          <w:sz w:val="28"/>
          <w:szCs w:val="28"/>
        </w:rPr>
      </w:pPr>
      <w:r w:rsidRPr="0005549A">
        <w:rPr>
          <w:rFonts w:ascii="Times New Roman" w:hAnsi="Times New Roman"/>
          <w:sz w:val="28"/>
          <w:szCs w:val="28"/>
        </w:rPr>
        <w:t>В настоящее время разве что порядок принятия поправок к Конституции РФ урегулирован отдельным Федеральным законом от 4 марта 1998 г. № 33-ФЗ «О порядке принятия и вступления в силу поправок к Конституции Российской Федерации»</w:t>
      </w:r>
      <w:r w:rsidRPr="0005549A">
        <w:rPr>
          <w:rStyle w:val="affc"/>
          <w:rFonts w:ascii="Times New Roman" w:hAnsi="Times New Roman"/>
          <w:sz w:val="28"/>
          <w:szCs w:val="28"/>
        </w:rPr>
        <w:footnoteReference w:id="31"/>
      </w:r>
      <w:r w:rsidRPr="0005549A">
        <w:rPr>
          <w:rFonts w:ascii="Times New Roman" w:hAnsi="Times New Roman"/>
          <w:sz w:val="28"/>
          <w:szCs w:val="28"/>
        </w:rPr>
        <w:t>. Все остальные законотворческие процедуры входят в регламенты Федерального собрания РФ</w:t>
      </w:r>
      <w:r w:rsidR="00654625">
        <w:rPr>
          <w:rFonts w:ascii="Times New Roman" w:hAnsi="Times New Roman"/>
          <w:sz w:val="28"/>
          <w:szCs w:val="28"/>
        </w:rPr>
        <w:t>.</w:t>
      </w:r>
    </w:p>
    <w:p w:rsidR="008025A0" w:rsidRDefault="008025A0" w:rsidP="008025A0">
      <w:pPr>
        <w:spacing w:after="0" w:line="360" w:lineRule="auto"/>
        <w:ind w:firstLine="709"/>
        <w:jc w:val="both"/>
        <w:rPr>
          <w:rFonts w:ascii="Times New Roman" w:hAnsi="Times New Roman"/>
          <w:sz w:val="28"/>
          <w:szCs w:val="28"/>
        </w:rPr>
      </w:pPr>
      <w:r w:rsidRPr="0005549A">
        <w:rPr>
          <w:rFonts w:ascii="Times New Roman" w:hAnsi="Times New Roman"/>
          <w:sz w:val="28"/>
          <w:szCs w:val="28"/>
        </w:rPr>
        <w:t>Таким образом, фактически, законотворческий процесс строится на толкованиях Конституционного суда РФ и регламентах Федерального собрания РФ, принятых, как раз на основе указанных толкований.</w:t>
      </w:r>
    </w:p>
    <w:p w:rsidR="00B658C6" w:rsidRDefault="00B658C6" w:rsidP="008025A0">
      <w:pPr>
        <w:spacing w:after="0" w:line="360" w:lineRule="auto"/>
        <w:ind w:firstLine="709"/>
        <w:jc w:val="both"/>
        <w:rPr>
          <w:rFonts w:ascii="Times New Roman" w:hAnsi="Times New Roman"/>
          <w:sz w:val="28"/>
          <w:szCs w:val="28"/>
        </w:rPr>
      </w:pPr>
      <w:r w:rsidRPr="0005549A">
        <w:rPr>
          <w:rFonts w:ascii="Times New Roman" w:hAnsi="Times New Roman"/>
          <w:sz w:val="28"/>
          <w:szCs w:val="28"/>
        </w:rPr>
        <w:t>Вышесказанное позволяет сделать однозначный вывод: в настоящее время существует очевидная потребность в законодательном урегулировании многих важных деталей этого процесса, однако пока такой федеральный закон отсутствует.</w:t>
      </w:r>
    </w:p>
    <w:p w:rsidR="001A023A" w:rsidRPr="0005549A" w:rsidRDefault="00EF5092" w:rsidP="0005549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w:t>
      </w:r>
      <w:r w:rsidR="001725F3">
        <w:rPr>
          <w:rFonts w:ascii="Times New Roman" w:hAnsi="Times New Roman"/>
          <w:sz w:val="28"/>
          <w:szCs w:val="28"/>
        </w:rPr>
        <w:t xml:space="preserve">необходимо уделить значительное внимание регулированию института лоббирования в законодательном процессе Российской Федерации. </w:t>
      </w:r>
    </w:p>
    <w:p w:rsidR="001A023A" w:rsidRPr="0005549A" w:rsidRDefault="001A023A"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 xml:space="preserve">Имеется огромная прослойка «служивых» специалистов, которые готовы оказать различные услуги, в том числе и по лоббистской части. Многие «бывшие» сейчас регулярно посещают федеральные органы государственной власти, а ведь не у всех них благие намерения. Наверняка определенная часть из них лоббирует какие-либо интересы, да это и видно невооруженным взглядом. </w:t>
      </w:r>
    </w:p>
    <w:p w:rsidR="001A023A" w:rsidRPr="0005549A" w:rsidRDefault="001A023A"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Практически можно констатировать, что в российском политическом «истеблишменте» уже появились различные организации, партии, группы (объединения) граждан или отдельные граждане, а также должностные лица и чиновники, которые оказывают влияние в выгодном им плане на законодательные (представительные) и исполнительные органы федеральной государственной власти, включая Президента и Председателя Правительства Российской Федерации и их ближайшее окружение. Заметна активизация лоббистской деятельности со стороны иностранных фирм, компаний и отдельных граждан, стремящихся решить свои вопросы, проблемы за счет выхода любыми путями на различных должностных лиц</w:t>
      </w:r>
      <w:r w:rsidRPr="0005549A">
        <w:rPr>
          <w:rStyle w:val="affc"/>
          <w:rFonts w:ascii="Times New Roman" w:hAnsi="Times New Roman"/>
          <w:sz w:val="28"/>
          <w:szCs w:val="28"/>
        </w:rPr>
        <w:footnoteReference w:id="32"/>
      </w:r>
      <w:r w:rsidRPr="0005549A">
        <w:rPr>
          <w:rFonts w:ascii="Times New Roman" w:hAnsi="Times New Roman"/>
          <w:sz w:val="28"/>
          <w:szCs w:val="28"/>
        </w:rPr>
        <w:t>.</w:t>
      </w:r>
    </w:p>
    <w:p w:rsidR="007F446B" w:rsidRPr="0005549A" w:rsidRDefault="001A023A"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Лоббирование в парламенте России имеет свои особенности. Они заключаются в том, что парламент занимается законодательной деятельностью. В этой связи лоббирование возможно в виде «проталкивания» определенного законопроекта или отдельных поправок в него. Немаловажен в лоббистской деятельности и личный контакт с депутатом: при личном знакомстве с парламентарием можно определить, поддержит он необходимый законопроект или нет.</w:t>
      </w:r>
      <w:r w:rsidR="00654625">
        <w:rPr>
          <w:rFonts w:ascii="Times New Roman" w:hAnsi="Times New Roman"/>
          <w:sz w:val="28"/>
          <w:szCs w:val="28"/>
        </w:rPr>
        <w:t xml:space="preserve"> </w:t>
      </w:r>
      <w:r w:rsidRPr="0005549A">
        <w:rPr>
          <w:rFonts w:ascii="Times New Roman" w:hAnsi="Times New Roman"/>
          <w:sz w:val="28"/>
          <w:szCs w:val="28"/>
        </w:rPr>
        <w:t xml:space="preserve">При этом, на всех стадиях законодательного процесса объектами лоббистской «обработки» могут быть, кроме депутатов, и государственные служащие - работники аппаратов Государственной Думы и Совета Федерации. </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Пункт 3 ст.104 закрепляет,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Правовое значение заключения, как свидетельствует практика, чисто консультативное. Оно содержательно не связывает ни палаты Федерального Собрания, ни Президента. Однако это совершенно необходимая для них информация, которая позволяет судить о том, имеют ли возможные последствия принятия будущего федерального закона финансовое покрытие из федерального бюджета, да и о самом характере таких близких и отдаленных последствий тоже.</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В этой связи, представляется целесообразным придание заключению Правительства обязывающего характера, чтобы при отрицательном заключении законопроект не рассматривался и не принимался Государственной Думой.</w:t>
      </w:r>
    </w:p>
    <w:p w:rsidR="00503E4C" w:rsidRPr="0005549A" w:rsidRDefault="007A5626" w:rsidP="0005549A">
      <w:pPr>
        <w:spacing w:after="0" w:line="360" w:lineRule="auto"/>
        <w:ind w:firstLine="709"/>
        <w:jc w:val="both"/>
        <w:rPr>
          <w:rFonts w:ascii="Times New Roman" w:hAnsi="Times New Roman"/>
          <w:sz w:val="28"/>
          <w:szCs w:val="28"/>
        </w:rPr>
      </w:pPr>
      <w:r>
        <w:rPr>
          <w:rFonts w:ascii="Times New Roman" w:hAnsi="Times New Roman"/>
          <w:sz w:val="28"/>
          <w:szCs w:val="28"/>
        </w:rPr>
        <w:t>К</w:t>
      </w:r>
      <w:r w:rsidR="00503E4C" w:rsidRPr="0005549A">
        <w:rPr>
          <w:rFonts w:ascii="Times New Roman" w:hAnsi="Times New Roman"/>
          <w:sz w:val="28"/>
          <w:szCs w:val="28"/>
        </w:rPr>
        <w:t xml:space="preserve">ак </w:t>
      </w:r>
      <w:r>
        <w:rPr>
          <w:rFonts w:ascii="Times New Roman" w:hAnsi="Times New Roman"/>
          <w:sz w:val="28"/>
          <w:szCs w:val="28"/>
        </w:rPr>
        <w:t>у</w:t>
      </w:r>
      <w:r w:rsidR="00503E4C" w:rsidRPr="0005549A">
        <w:rPr>
          <w:rFonts w:ascii="Times New Roman" w:hAnsi="Times New Roman"/>
          <w:sz w:val="28"/>
          <w:szCs w:val="28"/>
        </w:rPr>
        <w:t>же отме</w:t>
      </w:r>
      <w:r>
        <w:rPr>
          <w:rFonts w:ascii="Times New Roman" w:hAnsi="Times New Roman"/>
          <w:sz w:val="28"/>
          <w:szCs w:val="28"/>
        </w:rPr>
        <w:t>чалось ранее</w:t>
      </w:r>
      <w:r w:rsidR="00503E4C" w:rsidRPr="0005549A">
        <w:rPr>
          <w:rFonts w:ascii="Times New Roman" w:hAnsi="Times New Roman"/>
          <w:sz w:val="28"/>
          <w:szCs w:val="28"/>
        </w:rPr>
        <w:t>, «сроки» в современном законодательном процессе – это один из основных неурегулированных вопросов. Также этот вопрос актуален и в отношении срока в соответствии, с которым, президент должен подписать и обнародовать принятый закон (п.1 ст.106 Конституции РФ).</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Если считать, что Президент связан 14-дневным сроком только для подписания федерального закона, то возникает вопрос о том, в течение какого времени после подписания федеральный закон должен быть обнародован? Непонятно также, входят ли в обозначенные сроки выходные дни?</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Необходимо также законодательно разделить такие термины как «обнародование» и «опубликование» (или официальное опубликование), т.к. отдельные законодательные акты, в частности ФКЗ «О чрезвычайном положении» различает два этих термина.</w:t>
      </w:r>
    </w:p>
    <w:p w:rsidR="00503E4C" w:rsidRPr="0005549A" w:rsidRDefault="00503E4C" w:rsidP="0005549A">
      <w:pPr>
        <w:spacing w:after="0" w:line="360" w:lineRule="auto"/>
        <w:ind w:firstLine="709"/>
        <w:jc w:val="both"/>
        <w:rPr>
          <w:rFonts w:ascii="Times New Roman" w:hAnsi="Times New Roman"/>
          <w:sz w:val="28"/>
          <w:szCs w:val="28"/>
        </w:rPr>
      </w:pPr>
      <w:r w:rsidRPr="0005549A">
        <w:rPr>
          <w:rFonts w:ascii="Times New Roman" w:hAnsi="Times New Roman"/>
          <w:sz w:val="28"/>
          <w:szCs w:val="28"/>
        </w:rPr>
        <w:t>Требует разрешения и такой вопрос, как возможность Президента РФ отказать в подписании законодательного акта в случае его не конституционности. Напомним, что Конституционный Суд РФ в своем постановлении от 06.04.1998</w:t>
      </w:r>
      <w:r w:rsidR="00640015">
        <w:rPr>
          <w:rStyle w:val="affc"/>
          <w:rFonts w:ascii="Times New Roman" w:hAnsi="Times New Roman"/>
          <w:sz w:val="28"/>
          <w:szCs w:val="28"/>
        </w:rPr>
        <w:footnoteReference w:id="33"/>
      </w:r>
      <w:r w:rsidRPr="0005549A">
        <w:rPr>
          <w:rFonts w:ascii="Times New Roman" w:hAnsi="Times New Roman"/>
          <w:sz w:val="28"/>
          <w:szCs w:val="28"/>
        </w:rPr>
        <w:t xml:space="preserve"> указал на то, что Президент РФ должен подписать Закон, при этом может обратиться в Конституционный суд РФ. </w:t>
      </w:r>
      <w:r w:rsidR="00D15E38">
        <w:rPr>
          <w:rFonts w:ascii="Times New Roman" w:hAnsi="Times New Roman"/>
          <w:sz w:val="28"/>
          <w:szCs w:val="28"/>
        </w:rPr>
        <w:t>По мнению некоторых ученых</w:t>
      </w:r>
      <w:r w:rsidRPr="0005549A">
        <w:rPr>
          <w:rFonts w:ascii="Times New Roman" w:hAnsi="Times New Roman"/>
          <w:sz w:val="28"/>
          <w:szCs w:val="28"/>
        </w:rPr>
        <w:t xml:space="preserve"> данная позиция Конституционного суда РФ является спорной (с таким решением Конституционного суда, кстати, не были согласны все судьи). Президент вправе вернуть в палаты Федерального Собрания без подписания и обнародования такой закон, если не считает его принятым в смысле части 1 статьи 107 Конституции. Это право принадлежит Президенту как гаранту Конституции, обязанному обеспечивать все установленные ею законодательные процедуры</w:t>
      </w:r>
      <w:r w:rsidRPr="0005549A">
        <w:rPr>
          <w:rStyle w:val="affc"/>
          <w:rFonts w:ascii="Times New Roman" w:hAnsi="Times New Roman"/>
          <w:sz w:val="28"/>
          <w:szCs w:val="28"/>
        </w:rPr>
        <w:footnoteReference w:id="34"/>
      </w:r>
      <w:r w:rsidRPr="0005549A">
        <w:rPr>
          <w:rFonts w:ascii="Times New Roman" w:hAnsi="Times New Roman"/>
          <w:sz w:val="28"/>
          <w:szCs w:val="28"/>
        </w:rPr>
        <w:t>.</w:t>
      </w:r>
    </w:p>
    <w:p w:rsidR="00503E4C" w:rsidRPr="0005549A" w:rsidRDefault="00503E4C" w:rsidP="00AD67EF">
      <w:pPr>
        <w:spacing w:after="0" w:line="360" w:lineRule="auto"/>
        <w:ind w:firstLine="709"/>
        <w:jc w:val="both"/>
        <w:rPr>
          <w:rFonts w:ascii="Times New Roman" w:hAnsi="Times New Roman"/>
          <w:sz w:val="28"/>
          <w:szCs w:val="28"/>
        </w:rPr>
      </w:pPr>
      <w:r w:rsidRPr="0005549A">
        <w:rPr>
          <w:rFonts w:ascii="Times New Roman" w:hAnsi="Times New Roman"/>
          <w:sz w:val="28"/>
          <w:szCs w:val="28"/>
        </w:rPr>
        <w:t xml:space="preserve">Таким образом, </w:t>
      </w:r>
      <w:r w:rsidR="00AD67EF">
        <w:rPr>
          <w:rFonts w:ascii="Times New Roman" w:hAnsi="Times New Roman"/>
          <w:sz w:val="28"/>
          <w:szCs w:val="28"/>
        </w:rPr>
        <w:t>важно</w:t>
      </w:r>
      <w:r w:rsidR="00856ED3">
        <w:rPr>
          <w:rFonts w:ascii="Times New Roman" w:hAnsi="Times New Roman"/>
          <w:sz w:val="28"/>
          <w:szCs w:val="28"/>
        </w:rPr>
        <w:t xml:space="preserve"> </w:t>
      </w:r>
      <w:r w:rsidRPr="0005549A">
        <w:rPr>
          <w:rFonts w:ascii="Times New Roman" w:hAnsi="Times New Roman"/>
          <w:sz w:val="28"/>
          <w:szCs w:val="28"/>
        </w:rPr>
        <w:t>еще раз подчеркн</w:t>
      </w:r>
      <w:r w:rsidR="00856ED3">
        <w:rPr>
          <w:rFonts w:ascii="Times New Roman" w:hAnsi="Times New Roman"/>
          <w:sz w:val="28"/>
          <w:szCs w:val="28"/>
        </w:rPr>
        <w:t>уть</w:t>
      </w:r>
      <w:r w:rsidRPr="0005549A">
        <w:rPr>
          <w:rFonts w:ascii="Times New Roman" w:hAnsi="Times New Roman"/>
          <w:sz w:val="28"/>
          <w:szCs w:val="28"/>
        </w:rPr>
        <w:t>, что необходимо принятие специального закона направленного на регулирование законодательного процесса. Несмотря на то, что законодательный процесс в нашей стране уже сложился важно придать ему форму закона, тем самым консолидировать положения, содержащиеся в толкованиях Конституционного суда РФ, регламентах обоих палат Федерального собрания РФ.</w:t>
      </w:r>
    </w:p>
    <w:p w:rsidR="00AD67EF" w:rsidRPr="00AD67EF" w:rsidRDefault="0005549A" w:rsidP="00AD67EF">
      <w:pPr>
        <w:spacing w:after="0" w:line="360" w:lineRule="auto"/>
        <w:ind w:firstLine="709"/>
        <w:jc w:val="both"/>
        <w:rPr>
          <w:rFonts w:ascii="Times New Roman" w:hAnsi="Times New Roman"/>
          <w:sz w:val="28"/>
          <w:szCs w:val="28"/>
        </w:rPr>
      </w:pPr>
      <w:r w:rsidRPr="00AD67EF">
        <w:rPr>
          <w:rFonts w:ascii="Times New Roman" w:hAnsi="Times New Roman"/>
          <w:sz w:val="28"/>
          <w:szCs w:val="28"/>
        </w:rPr>
        <w:t xml:space="preserve">В продолжение темы можно перечислять еще много различных проблем сопутствующих современному </w:t>
      </w:r>
      <w:r w:rsidR="006C2638" w:rsidRPr="00AD67EF">
        <w:rPr>
          <w:rFonts w:ascii="Times New Roman" w:hAnsi="Times New Roman"/>
          <w:sz w:val="28"/>
          <w:szCs w:val="28"/>
        </w:rPr>
        <w:t>законо</w:t>
      </w:r>
      <w:r w:rsidRPr="00AD67EF">
        <w:rPr>
          <w:rFonts w:ascii="Times New Roman" w:hAnsi="Times New Roman"/>
          <w:sz w:val="28"/>
          <w:szCs w:val="28"/>
        </w:rPr>
        <w:t xml:space="preserve">творчеству, </w:t>
      </w:r>
      <w:r w:rsidR="006C2638" w:rsidRPr="00AD67EF">
        <w:rPr>
          <w:rFonts w:ascii="Times New Roman" w:hAnsi="Times New Roman"/>
          <w:sz w:val="28"/>
          <w:szCs w:val="28"/>
        </w:rPr>
        <w:t>но</w:t>
      </w:r>
      <w:r w:rsidR="00AD67EF" w:rsidRPr="00AD67EF">
        <w:rPr>
          <w:rFonts w:ascii="Times New Roman" w:hAnsi="Times New Roman"/>
          <w:sz w:val="28"/>
          <w:szCs w:val="28"/>
        </w:rPr>
        <w:t>,</w:t>
      </w:r>
      <w:r w:rsidR="006C2638" w:rsidRPr="00AD67EF">
        <w:rPr>
          <w:rFonts w:ascii="Times New Roman" w:hAnsi="Times New Roman"/>
          <w:sz w:val="28"/>
          <w:szCs w:val="28"/>
        </w:rPr>
        <w:t xml:space="preserve"> к</w:t>
      </w:r>
      <w:r w:rsidRPr="00AD67EF">
        <w:rPr>
          <w:rFonts w:ascii="Times New Roman" w:hAnsi="Times New Roman"/>
          <w:sz w:val="28"/>
          <w:szCs w:val="28"/>
        </w:rPr>
        <w:t xml:space="preserve"> сожалению, формат курсовой работы не позволяет детально рассмотреть все.</w:t>
      </w:r>
    </w:p>
    <w:p w:rsidR="001D3FE9" w:rsidRPr="00006B19" w:rsidRDefault="0005549A" w:rsidP="00AD67EF">
      <w:pPr>
        <w:spacing w:after="0" w:line="360" w:lineRule="auto"/>
        <w:ind w:firstLine="709"/>
        <w:jc w:val="center"/>
        <w:rPr>
          <w:rFonts w:ascii="Times New Roman" w:hAnsi="Times New Roman"/>
          <w:b/>
          <w:bCs/>
          <w:sz w:val="28"/>
          <w:szCs w:val="28"/>
        </w:rPr>
      </w:pPr>
      <w:r w:rsidRPr="00006B19">
        <w:rPr>
          <w:rFonts w:ascii="Times New Roman" w:hAnsi="Times New Roman"/>
          <w:sz w:val="28"/>
          <w:szCs w:val="28"/>
        </w:rPr>
        <w:br w:type="page"/>
      </w:r>
      <w:bookmarkEnd w:id="5"/>
      <w:r w:rsidR="0096156A">
        <w:rPr>
          <w:rFonts w:ascii="Times New Roman" w:hAnsi="Times New Roman"/>
          <w:b/>
          <w:bCs/>
          <w:sz w:val="28"/>
          <w:szCs w:val="28"/>
        </w:rPr>
        <w:t>ЗА</w:t>
      </w:r>
      <w:r w:rsidR="006E456A">
        <w:rPr>
          <w:rFonts w:ascii="Times New Roman" w:hAnsi="Times New Roman"/>
          <w:b/>
          <w:bCs/>
          <w:sz w:val="28"/>
          <w:szCs w:val="28"/>
        </w:rPr>
        <w:t>КЛЮЧЕНИЕ</w:t>
      </w:r>
    </w:p>
    <w:p w:rsidR="001D3FE9" w:rsidRPr="00006B19" w:rsidRDefault="001D3FE9" w:rsidP="006E456A">
      <w:pPr>
        <w:spacing w:after="0" w:line="480" w:lineRule="auto"/>
        <w:ind w:firstLine="709"/>
        <w:jc w:val="both"/>
        <w:rPr>
          <w:rFonts w:ascii="Times New Roman" w:hAnsi="Times New Roman"/>
          <w:sz w:val="28"/>
          <w:szCs w:val="28"/>
        </w:rPr>
      </w:pPr>
    </w:p>
    <w:p w:rsidR="009E782D" w:rsidRPr="009E782D" w:rsidRDefault="009E782D" w:rsidP="000E0E9B">
      <w:pPr>
        <w:spacing w:after="0" w:line="360" w:lineRule="auto"/>
        <w:ind w:firstLine="709"/>
        <w:jc w:val="both"/>
        <w:rPr>
          <w:rFonts w:ascii="Times New Roman" w:hAnsi="Times New Roman"/>
          <w:sz w:val="28"/>
          <w:szCs w:val="28"/>
        </w:rPr>
      </w:pPr>
      <w:r w:rsidRPr="009E782D">
        <w:rPr>
          <w:rFonts w:ascii="Times New Roman" w:hAnsi="Times New Roman"/>
          <w:sz w:val="28"/>
          <w:szCs w:val="28"/>
        </w:rPr>
        <w:t>В широком смысле законодательный процесс рассматривается как порядок или совокупность действий парламента по созданию законов - федеральных и федеральных конституционных, начиная от принятия законопроекта к рассмотрению и заканчивая принятием закона. В более узком смысле, с точки зрения конституционного права, как совокупность последовательно сменяющих друг друга этапов, установленных Конституцией. Под стадией же законодательного процесса понимают урегулированную Конституцией Российской Федерации, и федеральными законами совокупность действий полномочных органов государственной власти по внесению, рассмотрению, одобрению, подписанию и опубликованию нормативно правового акта.</w:t>
      </w:r>
    </w:p>
    <w:p w:rsidR="00670BCE" w:rsidRDefault="003D6F80" w:rsidP="000E0E9B">
      <w:pPr>
        <w:spacing w:after="0" w:line="360" w:lineRule="auto"/>
        <w:ind w:firstLine="709"/>
        <w:jc w:val="both"/>
        <w:rPr>
          <w:rFonts w:ascii="Times New Roman" w:hAnsi="Times New Roman"/>
          <w:sz w:val="28"/>
          <w:szCs w:val="28"/>
        </w:rPr>
      </w:pPr>
      <w:r w:rsidRPr="009E782D">
        <w:rPr>
          <w:rFonts w:ascii="Times New Roman" w:hAnsi="Times New Roman"/>
          <w:sz w:val="28"/>
          <w:szCs w:val="28"/>
        </w:rPr>
        <w:t xml:space="preserve"> </w:t>
      </w:r>
      <w:r w:rsidR="009E782D" w:rsidRPr="009E782D">
        <w:rPr>
          <w:rFonts w:ascii="Times New Roman" w:hAnsi="Times New Roman"/>
          <w:sz w:val="28"/>
          <w:szCs w:val="28"/>
        </w:rPr>
        <w:t>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соответствии с установленным Конституцией порядком.</w:t>
      </w:r>
    </w:p>
    <w:p w:rsidR="0026549F" w:rsidRPr="009E782D" w:rsidRDefault="0026549F" w:rsidP="000E0E9B">
      <w:pPr>
        <w:spacing w:after="0" w:line="360" w:lineRule="auto"/>
        <w:ind w:firstLine="709"/>
        <w:jc w:val="both"/>
        <w:rPr>
          <w:rFonts w:ascii="Times New Roman" w:hAnsi="Times New Roman"/>
          <w:sz w:val="28"/>
          <w:szCs w:val="28"/>
        </w:rPr>
      </w:pPr>
      <w:r>
        <w:rPr>
          <w:rFonts w:ascii="Times New Roman" w:hAnsi="Times New Roman"/>
          <w:sz w:val="28"/>
          <w:szCs w:val="28"/>
        </w:rPr>
        <w:t>Современный законодательный процесс в Российской Федерации часто реализуется не в соответствии с рассмотренными ранее принципами. Изучая определенные проблемы создания закона, легко убедиться, что законодателем нарушаются основные принципы правотворчества</w:t>
      </w:r>
      <w:r w:rsidR="0069628F">
        <w:rPr>
          <w:rFonts w:ascii="Times New Roman" w:hAnsi="Times New Roman"/>
          <w:sz w:val="28"/>
          <w:szCs w:val="28"/>
        </w:rPr>
        <w:t xml:space="preserve">. </w:t>
      </w:r>
      <w:r w:rsidRPr="0096156A">
        <w:rPr>
          <w:rFonts w:ascii="Times New Roman" w:hAnsi="Times New Roman"/>
          <w:sz w:val="28"/>
          <w:szCs w:val="28"/>
        </w:rPr>
        <w:t>Пробелы, допускаемые государственными органами в ходе своей деятельности, напрямую порождают изъяны в правоприменении, что в условиях российского менталитета зачастую порождает правовой нигилизм, уверенность чиновника в своей безопасности, а гражданина - в своей беспомощности.</w:t>
      </w:r>
    </w:p>
    <w:p w:rsidR="001D3FE9" w:rsidRPr="00006B19" w:rsidRDefault="00670BCE" w:rsidP="00006B1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«оздоровления» российского </w:t>
      </w:r>
      <w:r w:rsidR="0069628F">
        <w:rPr>
          <w:rFonts w:ascii="Times New Roman" w:hAnsi="Times New Roman"/>
          <w:sz w:val="28"/>
          <w:szCs w:val="28"/>
        </w:rPr>
        <w:t>законо</w:t>
      </w:r>
      <w:r>
        <w:rPr>
          <w:rFonts w:ascii="Times New Roman" w:hAnsi="Times New Roman"/>
          <w:sz w:val="28"/>
          <w:szCs w:val="28"/>
        </w:rPr>
        <w:t xml:space="preserve">творчества необходимо прежде всего </w:t>
      </w:r>
      <w:r w:rsidR="007B61D0">
        <w:rPr>
          <w:rFonts w:ascii="Times New Roman" w:hAnsi="Times New Roman"/>
          <w:sz w:val="28"/>
          <w:szCs w:val="28"/>
        </w:rPr>
        <w:t>повысить требования к</w:t>
      </w:r>
      <w:r w:rsidR="00E1781D">
        <w:rPr>
          <w:rFonts w:ascii="Times New Roman" w:hAnsi="Times New Roman"/>
          <w:sz w:val="28"/>
          <w:szCs w:val="28"/>
        </w:rPr>
        <w:t xml:space="preserve"> юридической техник</w:t>
      </w:r>
      <w:r w:rsidR="007B61D0">
        <w:rPr>
          <w:rFonts w:ascii="Times New Roman" w:hAnsi="Times New Roman"/>
          <w:sz w:val="28"/>
          <w:szCs w:val="28"/>
        </w:rPr>
        <w:t xml:space="preserve">е и компетенции законодательных органов, </w:t>
      </w:r>
      <w:r w:rsidR="00B55F1A">
        <w:rPr>
          <w:rFonts w:ascii="Times New Roman" w:hAnsi="Times New Roman"/>
          <w:sz w:val="28"/>
          <w:szCs w:val="28"/>
        </w:rPr>
        <w:t xml:space="preserve">разработать и </w:t>
      </w:r>
      <w:r w:rsidR="00B55F1A" w:rsidRPr="0005549A">
        <w:rPr>
          <w:rFonts w:ascii="Times New Roman" w:hAnsi="Times New Roman"/>
          <w:sz w:val="28"/>
          <w:szCs w:val="28"/>
        </w:rPr>
        <w:t>принят</w:t>
      </w:r>
      <w:r w:rsidR="00B55F1A">
        <w:rPr>
          <w:rFonts w:ascii="Times New Roman" w:hAnsi="Times New Roman"/>
          <w:sz w:val="28"/>
          <w:szCs w:val="28"/>
        </w:rPr>
        <w:t>ь</w:t>
      </w:r>
      <w:r w:rsidR="00B55F1A" w:rsidRPr="0005549A">
        <w:rPr>
          <w:rFonts w:ascii="Times New Roman" w:hAnsi="Times New Roman"/>
          <w:sz w:val="28"/>
          <w:szCs w:val="28"/>
        </w:rPr>
        <w:t xml:space="preserve"> специальн</w:t>
      </w:r>
      <w:r w:rsidR="00B55F1A">
        <w:rPr>
          <w:rFonts w:ascii="Times New Roman" w:hAnsi="Times New Roman"/>
          <w:sz w:val="28"/>
          <w:szCs w:val="28"/>
        </w:rPr>
        <w:t>ый</w:t>
      </w:r>
      <w:r w:rsidR="00B55F1A" w:rsidRPr="0005549A">
        <w:rPr>
          <w:rFonts w:ascii="Times New Roman" w:hAnsi="Times New Roman"/>
          <w:sz w:val="28"/>
          <w:szCs w:val="28"/>
        </w:rPr>
        <w:t xml:space="preserve"> закон</w:t>
      </w:r>
      <w:r w:rsidR="00B55F1A">
        <w:rPr>
          <w:rFonts w:ascii="Times New Roman" w:hAnsi="Times New Roman"/>
          <w:sz w:val="28"/>
          <w:szCs w:val="28"/>
        </w:rPr>
        <w:t>,</w:t>
      </w:r>
      <w:r w:rsidR="00B55F1A" w:rsidRPr="0005549A">
        <w:rPr>
          <w:rFonts w:ascii="Times New Roman" w:hAnsi="Times New Roman"/>
          <w:sz w:val="28"/>
          <w:szCs w:val="28"/>
        </w:rPr>
        <w:t xml:space="preserve"> направленн</w:t>
      </w:r>
      <w:r w:rsidR="00B55F1A">
        <w:rPr>
          <w:rFonts w:ascii="Times New Roman" w:hAnsi="Times New Roman"/>
          <w:sz w:val="28"/>
          <w:szCs w:val="28"/>
        </w:rPr>
        <w:t>ый</w:t>
      </w:r>
      <w:r w:rsidR="00B55F1A" w:rsidRPr="0005549A">
        <w:rPr>
          <w:rFonts w:ascii="Times New Roman" w:hAnsi="Times New Roman"/>
          <w:sz w:val="28"/>
          <w:szCs w:val="28"/>
        </w:rPr>
        <w:t xml:space="preserve"> на регулирование законодательного процесса</w:t>
      </w:r>
      <w:r w:rsidR="00B55F1A">
        <w:rPr>
          <w:rFonts w:ascii="Times New Roman" w:hAnsi="Times New Roman"/>
          <w:sz w:val="28"/>
          <w:szCs w:val="28"/>
        </w:rPr>
        <w:t xml:space="preserve">, </w:t>
      </w:r>
      <w:r w:rsidR="007B61D0">
        <w:rPr>
          <w:rFonts w:ascii="Times New Roman" w:hAnsi="Times New Roman"/>
          <w:sz w:val="28"/>
          <w:szCs w:val="28"/>
        </w:rPr>
        <w:t xml:space="preserve">а так же, на </w:t>
      </w:r>
      <w:r w:rsidR="00062102" w:rsidRPr="00006B19">
        <w:rPr>
          <w:rFonts w:ascii="Times New Roman" w:hAnsi="Times New Roman"/>
          <w:sz w:val="28"/>
          <w:szCs w:val="28"/>
        </w:rPr>
        <w:t>мой взгляд</w:t>
      </w:r>
      <w:r w:rsidR="001E0FB2" w:rsidRPr="00006B19">
        <w:rPr>
          <w:rFonts w:ascii="Times New Roman" w:hAnsi="Times New Roman"/>
          <w:sz w:val="28"/>
          <w:szCs w:val="28"/>
        </w:rPr>
        <w:t>,</w:t>
      </w:r>
      <w:r w:rsidR="00062102" w:rsidRPr="00006B19">
        <w:rPr>
          <w:rFonts w:ascii="Times New Roman" w:hAnsi="Times New Roman"/>
          <w:sz w:val="28"/>
          <w:szCs w:val="28"/>
        </w:rPr>
        <w:t xml:space="preserve"> </w:t>
      </w:r>
      <w:r w:rsidR="007B61D0">
        <w:rPr>
          <w:rFonts w:ascii="Times New Roman" w:hAnsi="Times New Roman"/>
          <w:sz w:val="28"/>
          <w:szCs w:val="28"/>
        </w:rPr>
        <w:t xml:space="preserve">было бы очень эффективным, особенно в свете борьбы с коррупцией Д.А. Медведева, </w:t>
      </w:r>
      <w:r w:rsidR="00C775AC" w:rsidRPr="00006B19">
        <w:rPr>
          <w:rFonts w:ascii="Times New Roman" w:hAnsi="Times New Roman"/>
          <w:sz w:val="28"/>
          <w:szCs w:val="28"/>
        </w:rPr>
        <w:t xml:space="preserve">создание системы ответственности </w:t>
      </w:r>
      <w:r w:rsidR="00E61460" w:rsidRPr="00006B19">
        <w:rPr>
          <w:rFonts w:ascii="Times New Roman" w:hAnsi="Times New Roman"/>
          <w:sz w:val="28"/>
          <w:szCs w:val="28"/>
        </w:rPr>
        <w:t xml:space="preserve">и санкций </w:t>
      </w:r>
      <w:r w:rsidR="00C775AC" w:rsidRPr="00006B19">
        <w:rPr>
          <w:rFonts w:ascii="Times New Roman" w:hAnsi="Times New Roman"/>
          <w:sz w:val="28"/>
          <w:szCs w:val="28"/>
        </w:rPr>
        <w:t xml:space="preserve">за </w:t>
      </w:r>
      <w:r w:rsidR="00E61460" w:rsidRPr="00006B19">
        <w:rPr>
          <w:rFonts w:ascii="Times New Roman" w:hAnsi="Times New Roman"/>
          <w:sz w:val="28"/>
          <w:szCs w:val="28"/>
        </w:rPr>
        <w:t xml:space="preserve">грубые нарушения </w:t>
      </w:r>
      <w:r w:rsidR="00B55F1A">
        <w:rPr>
          <w:rFonts w:ascii="Times New Roman" w:hAnsi="Times New Roman"/>
          <w:sz w:val="28"/>
          <w:szCs w:val="28"/>
        </w:rPr>
        <w:t>законодательного</w:t>
      </w:r>
      <w:r w:rsidR="00E61460" w:rsidRPr="00006B19">
        <w:rPr>
          <w:rFonts w:ascii="Times New Roman" w:hAnsi="Times New Roman"/>
          <w:sz w:val="28"/>
          <w:szCs w:val="28"/>
        </w:rPr>
        <w:t xml:space="preserve"> процесса и систематические ошибки законодателя.</w:t>
      </w:r>
    </w:p>
    <w:p w:rsidR="001D3FE9" w:rsidRPr="00006B19" w:rsidRDefault="001D3FE9" w:rsidP="00006B19">
      <w:pPr>
        <w:spacing w:after="0" w:line="360" w:lineRule="auto"/>
        <w:ind w:firstLine="709"/>
        <w:jc w:val="both"/>
        <w:rPr>
          <w:rFonts w:ascii="Times New Roman" w:hAnsi="Times New Roman"/>
          <w:sz w:val="28"/>
          <w:szCs w:val="28"/>
        </w:rPr>
      </w:pPr>
      <w:r w:rsidRPr="00006B19">
        <w:rPr>
          <w:rFonts w:ascii="Times New Roman" w:hAnsi="Times New Roman"/>
          <w:sz w:val="28"/>
          <w:szCs w:val="28"/>
        </w:rPr>
        <w:t>Итак, в нынешних условиях очевидна активизация проблемы совершенствования законотворческой политики государства, что, в свою очередь, требует полномасштабного и комплексного изучения данного института, формирования его теоретической базы и основ практического использования накопленных знаний. Колоссальный объем работы в этом направлении уже проведен, однако это вскрыло и подняло на поверхность новые не решенные пока проблемы, разрешение которых является</w:t>
      </w:r>
      <w:r w:rsidR="00CA215A" w:rsidRPr="00006B19">
        <w:rPr>
          <w:rFonts w:ascii="Times New Roman" w:hAnsi="Times New Roman"/>
          <w:sz w:val="28"/>
          <w:szCs w:val="28"/>
        </w:rPr>
        <w:t xml:space="preserve"> одной из </w:t>
      </w:r>
      <w:r w:rsidRPr="00006B19">
        <w:rPr>
          <w:rFonts w:ascii="Times New Roman" w:hAnsi="Times New Roman"/>
          <w:sz w:val="28"/>
          <w:szCs w:val="28"/>
        </w:rPr>
        <w:t>первоочередной задачей юридической науки.</w:t>
      </w:r>
    </w:p>
    <w:p w:rsidR="004C4A4E" w:rsidRPr="00006B19" w:rsidRDefault="004C4A4E" w:rsidP="00006B19">
      <w:pPr>
        <w:spacing w:after="0" w:line="360" w:lineRule="auto"/>
        <w:ind w:firstLine="709"/>
        <w:jc w:val="both"/>
        <w:rPr>
          <w:rFonts w:ascii="Times New Roman" w:hAnsi="Times New Roman"/>
          <w:sz w:val="28"/>
          <w:szCs w:val="28"/>
        </w:rPr>
      </w:pPr>
    </w:p>
    <w:p w:rsidR="0063015E" w:rsidRDefault="0063015E"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Default="00604086" w:rsidP="00006B19">
      <w:pPr>
        <w:spacing w:after="0" w:line="360" w:lineRule="auto"/>
        <w:ind w:firstLine="709"/>
        <w:jc w:val="both"/>
        <w:rPr>
          <w:rFonts w:ascii="Times New Roman" w:hAnsi="Times New Roman"/>
          <w:color w:val="00B0F0"/>
          <w:sz w:val="28"/>
          <w:szCs w:val="28"/>
        </w:rPr>
      </w:pPr>
    </w:p>
    <w:p w:rsidR="00604086" w:rsidRPr="00006B19" w:rsidRDefault="00604086" w:rsidP="00006B19">
      <w:pPr>
        <w:spacing w:after="0" w:line="360" w:lineRule="auto"/>
        <w:ind w:firstLine="709"/>
        <w:jc w:val="both"/>
        <w:rPr>
          <w:rFonts w:ascii="Times New Roman" w:hAnsi="Times New Roman"/>
          <w:color w:val="00B0F0"/>
          <w:sz w:val="28"/>
          <w:szCs w:val="28"/>
        </w:rPr>
      </w:pPr>
    </w:p>
    <w:p w:rsidR="001D3FE9" w:rsidRPr="00856790" w:rsidRDefault="00856790" w:rsidP="00006B19">
      <w:pPr>
        <w:spacing w:after="0" w:line="360" w:lineRule="auto"/>
        <w:ind w:firstLine="709"/>
        <w:jc w:val="both"/>
        <w:rPr>
          <w:rFonts w:ascii="Times New Roman" w:hAnsi="Times New Roman"/>
          <w:b/>
          <w:bCs/>
          <w:sz w:val="28"/>
          <w:szCs w:val="28"/>
        </w:rPr>
      </w:pPr>
      <w:r w:rsidRPr="00856790">
        <w:rPr>
          <w:rFonts w:ascii="Times New Roman" w:hAnsi="Times New Roman"/>
          <w:b/>
          <w:bCs/>
          <w:sz w:val="28"/>
          <w:szCs w:val="28"/>
        </w:rPr>
        <w:t>СПИСОК ИСПОЛЬЗОВАННЫХ ИСТОЧНИКОВ И ЛИТЕРАТУРЫ</w:t>
      </w:r>
    </w:p>
    <w:p w:rsidR="001D3FE9" w:rsidRPr="00006B19" w:rsidRDefault="001D3FE9" w:rsidP="006E456A">
      <w:pPr>
        <w:spacing w:after="0" w:line="480" w:lineRule="auto"/>
        <w:ind w:firstLine="709"/>
        <w:jc w:val="both"/>
        <w:rPr>
          <w:rFonts w:ascii="Times New Roman" w:hAnsi="Times New Roman"/>
          <w:sz w:val="28"/>
          <w:szCs w:val="28"/>
        </w:rPr>
      </w:pPr>
    </w:p>
    <w:p w:rsidR="00604086" w:rsidRPr="00021897" w:rsidRDefault="00604086" w:rsidP="00604086">
      <w:pPr>
        <w:numPr>
          <w:ilvl w:val="0"/>
          <w:numId w:val="7"/>
        </w:numPr>
        <w:tabs>
          <w:tab w:val="left" w:pos="1134"/>
        </w:tabs>
        <w:spacing w:after="0" w:line="360" w:lineRule="auto"/>
        <w:ind w:left="0" w:firstLine="709"/>
        <w:jc w:val="both"/>
        <w:rPr>
          <w:rFonts w:ascii="Times New Roman" w:hAnsi="Times New Roman"/>
          <w:sz w:val="28"/>
          <w:szCs w:val="28"/>
        </w:rPr>
      </w:pPr>
      <w:r w:rsidRPr="00021897">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604086" w:rsidRPr="00DE0702" w:rsidRDefault="00604086" w:rsidP="00604086">
      <w:pPr>
        <w:numPr>
          <w:ilvl w:val="0"/>
          <w:numId w:val="7"/>
        </w:numPr>
        <w:tabs>
          <w:tab w:val="left" w:pos="1134"/>
        </w:tabs>
        <w:spacing w:after="0" w:line="360" w:lineRule="auto"/>
        <w:ind w:left="0" w:firstLine="709"/>
        <w:jc w:val="both"/>
        <w:rPr>
          <w:rFonts w:ascii="Times New Roman" w:hAnsi="Times New Roman"/>
          <w:sz w:val="28"/>
          <w:szCs w:val="28"/>
        </w:rPr>
      </w:pPr>
      <w:r w:rsidRPr="00DE0702">
        <w:rPr>
          <w:rFonts w:ascii="Times New Roman" w:hAnsi="Times New Roman"/>
          <w:sz w:val="28"/>
          <w:szCs w:val="28"/>
        </w:rPr>
        <w:t>Федеральный закон от 4 марта 1998 г. № 33-ФЗ «О порядке принятия и вступления в силу поправок к Конституции Российской Федерации» // Собрание законодательства Российской Федерации. 9 марта 1998 г. №10. Ст. 1146.</w:t>
      </w:r>
    </w:p>
    <w:p w:rsidR="00604086" w:rsidRPr="00DE0702" w:rsidRDefault="00604086" w:rsidP="00604086">
      <w:pPr>
        <w:numPr>
          <w:ilvl w:val="0"/>
          <w:numId w:val="7"/>
        </w:numPr>
        <w:tabs>
          <w:tab w:val="left" w:pos="1134"/>
        </w:tabs>
        <w:spacing w:after="0" w:line="360" w:lineRule="auto"/>
        <w:ind w:left="0" w:firstLine="709"/>
        <w:jc w:val="both"/>
        <w:rPr>
          <w:rFonts w:ascii="Times New Roman" w:hAnsi="Times New Roman"/>
          <w:sz w:val="28"/>
          <w:szCs w:val="28"/>
        </w:rPr>
      </w:pPr>
      <w:r w:rsidRPr="00DE0702">
        <w:rPr>
          <w:rFonts w:ascii="Times New Roman" w:hAnsi="Times New Roman"/>
          <w:sz w:val="28"/>
          <w:szCs w:val="28"/>
        </w:rPr>
        <w:t>Постановление Конституционного Суда Российской Федерации от 22 апреля 1996 года по делу о толковании отдельных положений ст. 107 Конституции Российской Федерации // Вестник Конституционного Суда Российской Федерации. 1996. № 3;</w:t>
      </w:r>
    </w:p>
    <w:p w:rsidR="00604086" w:rsidRPr="00DE0702" w:rsidRDefault="00604086" w:rsidP="00604086">
      <w:pPr>
        <w:numPr>
          <w:ilvl w:val="0"/>
          <w:numId w:val="7"/>
        </w:numPr>
        <w:tabs>
          <w:tab w:val="left" w:pos="1134"/>
        </w:tabs>
        <w:spacing w:after="0" w:line="360" w:lineRule="auto"/>
        <w:ind w:left="0" w:firstLine="709"/>
        <w:jc w:val="both"/>
        <w:rPr>
          <w:rFonts w:ascii="Times New Roman" w:hAnsi="Times New Roman"/>
        </w:rPr>
      </w:pPr>
      <w:r w:rsidRPr="00DE0702">
        <w:rPr>
          <w:rFonts w:ascii="Times New Roman" w:hAnsi="Times New Roman"/>
          <w:sz w:val="28"/>
          <w:szCs w:val="28"/>
        </w:rPr>
        <w:t>Постановление Конституционного Суда РФ от 22.04.1996 N 10-П "По делу о толковании отдельных положений статьи 107 Конституции Российской Федерации";</w:t>
      </w:r>
    </w:p>
    <w:p w:rsidR="00604086" w:rsidRPr="00DE0702" w:rsidRDefault="00604086" w:rsidP="00604086">
      <w:pPr>
        <w:numPr>
          <w:ilvl w:val="0"/>
          <w:numId w:val="7"/>
        </w:numPr>
        <w:tabs>
          <w:tab w:val="left" w:pos="1134"/>
        </w:tabs>
        <w:spacing w:after="0" w:line="360" w:lineRule="auto"/>
        <w:ind w:left="0" w:firstLine="709"/>
        <w:jc w:val="both"/>
        <w:rPr>
          <w:rFonts w:ascii="Times New Roman" w:hAnsi="Times New Roman"/>
          <w:sz w:val="28"/>
          <w:szCs w:val="28"/>
        </w:rPr>
      </w:pPr>
      <w:r w:rsidRPr="00DE0702">
        <w:rPr>
          <w:rFonts w:ascii="Times New Roman" w:hAnsi="Times New Roman"/>
          <w:sz w:val="28"/>
          <w:szCs w:val="28"/>
        </w:rPr>
        <w:t>Постановление Конституционного Суда РФ от 06.04.1998 N 11-П "По делу о разрешении спора между Советом Федерации и Президентом Российской Федерации, между Государственной Думой и Президентом Российской Федерации об обязанности Президента Российской Федерации подписать принятый Федеральный закон "О культурных ценностях, перемещенных в Союз ССР в результате Второй мировой войны и находящихся на территории Российской Федерации"</w:t>
      </w:r>
    </w:p>
    <w:p w:rsidR="00604086" w:rsidRPr="00DE0702" w:rsidRDefault="00604086" w:rsidP="00604086">
      <w:pPr>
        <w:numPr>
          <w:ilvl w:val="0"/>
          <w:numId w:val="7"/>
        </w:numPr>
        <w:tabs>
          <w:tab w:val="left" w:pos="1134"/>
        </w:tabs>
        <w:spacing w:after="0" w:line="360" w:lineRule="auto"/>
        <w:ind w:left="0" w:firstLine="709"/>
        <w:jc w:val="both"/>
        <w:rPr>
          <w:rFonts w:ascii="Times New Roman" w:hAnsi="Times New Roman"/>
          <w:sz w:val="28"/>
          <w:szCs w:val="28"/>
        </w:rPr>
      </w:pPr>
      <w:r w:rsidRPr="00DE0702">
        <w:rPr>
          <w:rFonts w:ascii="Times New Roman" w:hAnsi="Times New Roman"/>
          <w:sz w:val="28"/>
          <w:szCs w:val="28"/>
        </w:rPr>
        <w:t>Постановление Государственной Думы Федерального Собрания РФ от 22 января 1998 г. № 2134-11 ГД «О Регламенте Государственной Думы Федерального Собрания Российской Федерации» // Собрание законодательства Российской Федерации. 16 февраля 1998 г. №7. Ст. 801.</w:t>
      </w:r>
    </w:p>
    <w:p w:rsidR="00604086" w:rsidRPr="007B7466" w:rsidRDefault="00604086" w:rsidP="00604086">
      <w:pPr>
        <w:numPr>
          <w:ilvl w:val="0"/>
          <w:numId w:val="7"/>
        </w:numPr>
        <w:tabs>
          <w:tab w:val="left" w:pos="1134"/>
        </w:tabs>
        <w:spacing w:after="0" w:line="360" w:lineRule="auto"/>
        <w:ind w:left="0" w:firstLine="709"/>
        <w:jc w:val="both"/>
        <w:rPr>
          <w:rFonts w:ascii="Times New Roman" w:hAnsi="Times New Roman"/>
        </w:rPr>
      </w:pPr>
      <w:r w:rsidRPr="00DE0702">
        <w:rPr>
          <w:rFonts w:ascii="Times New Roman" w:hAnsi="Times New Roman"/>
          <w:sz w:val="28"/>
          <w:szCs w:val="28"/>
        </w:rPr>
        <w:t>Постановление Совета Федерации Федерального Собрания РФ от 30 января 2002 г. № 33-СФ «О Регламенте Совета Федерации Федерального Собрания Российской Федерации» // Собрание законодательства Российской Федерации. 18 февраля 2002 г. №7. Ст. 635.</w:t>
      </w:r>
    </w:p>
    <w:p w:rsidR="000D3C1B" w:rsidRPr="000D3C1B" w:rsidRDefault="000D3C1B" w:rsidP="009E1474">
      <w:pPr>
        <w:numPr>
          <w:ilvl w:val="0"/>
          <w:numId w:val="7"/>
        </w:numPr>
        <w:tabs>
          <w:tab w:val="left" w:pos="1134"/>
        </w:tabs>
        <w:spacing w:after="0" w:line="360" w:lineRule="auto"/>
        <w:ind w:left="0" w:firstLine="709"/>
        <w:jc w:val="both"/>
        <w:rPr>
          <w:rFonts w:ascii="Times New Roman" w:hAnsi="Times New Roman"/>
          <w:sz w:val="28"/>
          <w:szCs w:val="28"/>
        </w:rPr>
      </w:pPr>
      <w:r w:rsidRPr="000D3C1B">
        <w:rPr>
          <w:rFonts w:ascii="Times New Roman" w:hAnsi="Times New Roman"/>
          <w:sz w:val="28"/>
          <w:szCs w:val="28"/>
        </w:rPr>
        <w:t>Бинецкий А.Э. Лоббизм в современном мире. Теис. М. 2004. С. 24 – 33.</w:t>
      </w:r>
    </w:p>
    <w:p w:rsidR="009E1474" w:rsidRDefault="009E1474" w:rsidP="009E1474">
      <w:pPr>
        <w:numPr>
          <w:ilvl w:val="0"/>
          <w:numId w:val="7"/>
        </w:numPr>
        <w:tabs>
          <w:tab w:val="left" w:pos="1134"/>
        </w:tabs>
        <w:spacing w:after="0" w:line="360" w:lineRule="auto"/>
        <w:ind w:left="0" w:firstLine="709"/>
        <w:jc w:val="both"/>
        <w:rPr>
          <w:rFonts w:ascii="Times New Roman" w:hAnsi="Times New Roman"/>
          <w:sz w:val="28"/>
          <w:szCs w:val="28"/>
        </w:rPr>
      </w:pPr>
      <w:r w:rsidRPr="009E1474">
        <w:rPr>
          <w:rFonts w:ascii="Times New Roman" w:hAnsi="Times New Roman"/>
          <w:sz w:val="28"/>
          <w:szCs w:val="28"/>
        </w:rPr>
        <w:t>Венгеров А.Б. Теория государства и права:</w:t>
      </w:r>
      <w:r w:rsidRPr="009E1474">
        <w:rPr>
          <w:rFonts w:ascii="Times New Roman" w:hAnsi="Times New Roman"/>
          <w:b/>
          <w:sz w:val="28"/>
          <w:szCs w:val="28"/>
        </w:rPr>
        <w:t xml:space="preserve"> </w:t>
      </w:r>
      <w:r w:rsidRPr="009E1474">
        <w:rPr>
          <w:rFonts w:ascii="Times New Roman" w:hAnsi="Times New Roman"/>
          <w:sz w:val="28"/>
          <w:szCs w:val="28"/>
        </w:rPr>
        <w:t>Учебник для юридических вузов. 3-е изд. – М.: Юриспруденция, 2004. – .528 с.;</w:t>
      </w:r>
    </w:p>
    <w:p w:rsidR="00A411A7" w:rsidRPr="00A411A7" w:rsidRDefault="00A411A7" w:rsidP="009E1474">
      <w:pPr>
        <w:numPr>
          <w:ilvl w:val="0"/>
          <w:numId w:val="7"/>
        </w:numPr>
        <w:tabs>
          <w:tab w:val="left" w:pos="1134"/>
        </w:tabs>
        <w:spacing w:after="0" w:line="360" w:lineRule="auto"/>
        <w:ind w:left="0" w:firstLine="709"/>
        <w:jc w:val="both"/>
        <w:rPr>
          <w:rFonts w:ascii="Times New Roman" w:hAnsi="Times New Roman"/>
          <w:sz w:val="28"/>
          <w:szCs w:val="28"/>
        </w:rPr>
      </w:pPr>
      <w:r w:rsidRPr="00A411A7">
        <w:rPr>
          <w:rFonts w:ascii="Times New Roman" w:hAnsi="Times New Roman"/>
          <w:sz w:val="28"/>
          <w:szCs w:val="28"/>
        </w:rPr>
        <w:t>Ковачев Д.А. Проблемы конституционности права. М. 2003. С. 173 - 174.</w:t>
      </w:r>
    </w:p>
    <w:p w:rsidR="000D3C1B" w:rsidRDefault="000D3C1B" w:rsidP="009E1474">
      <w:pPr>
        <w:numPr>
          <w:ilvl w:val="0"/>
          <w:numId w:val="7"/>
        </w:numPr>
        <w:tabs>
          <w:tab w:val="left" w:pos="1134"/>
        </w:tabs>
        <w:spacing w:after="0" w:line="360" w:lineRule="auto"/>
        <w:ind w:left="0" w:firstLine="709"/>
        <w:jc w:val="both"/>
        <w:rPr>
          <w:rFonts w:ascii="Times New Roman" w:hAnsi="Times New Roman"/>
          <w:sz w:val="28"/>
          <w:szCs w:val="28"/>
        </w:rPr>
      </w:pPr>
      <w:r w:rsidRPr="000D3C1B">
        <w:rPr>
          <w:rFonts w:ascii="Times New Roman" w:hAnsi="Times New Roman"/>
          <w:sz w:val="28"/>
          <w:szCs w:val="28"/>
        </w:rPr>
        <w:t>Козлова Е.И., Кутафин О.Е. Конституционное право России, Учебник М.: - Юристъ, 2004;</w:t>
      </w:r>
    </w:p>
    <w:p w:rsidR="00A411A7" w:rsidRPr="00403A1A" w:rsidRDefault="007212A6" w:rsidP="009E1474">
      <w:pPr>
        <w:numPr>
          <w:ilvl w:val="0"/>
          <w:numId w:val="7"/>
        </w:numPr>
        <w:tabs>
          <w:tab w:val="left" w:pos="1134"/>
        </w:tabs>
        <w:spacing w:after="0" w:line="360" w:lineRule="auto"/>
        <w:ind w:left="0" w:firstLine="709"/>
        <w:jc w:val="both"/>
        <w:rPr>
          <w:rFonts w:ascii="Times New Roman" w:hAnsi="Times New Roman"/>
          <w:sz w:val="28"/>
          <w:szCs w:val="28"/>
        </w:rPr>
      </w:pPr>
      <w:hyperlink r:id="rId45" w:history="1">
        <w:r w:rsidR="00A411A7" w:rsidRPr="00403A1A">
          <w:rPr>
            <w:rStyle w:val="a8"/>
            <w:rFonts w:ascii="Times New Roman" w:hAnsi="Times New Roman"/>
            <w:color w:val="auto"/>
            <w:sz w:val="28"/>
            <w:szCs w:val="28"/>
            <w:u w:val="none"/>
          </w:rPr>
          <w:t>Комментарий к Конституции Российской Федерации // под общ. ред. Карповича В.Д., М.: Юрайт-М, Новая Правовая культура, 2002;</w:t>
        </w:r>
      </w:hyperlink>
    </w:p>
    <w:p w:rsidR="00CB4EF1" w:rsidRDefault="000D3C1B" w:rsidP="009E1474">
      <w:pPr>
        <w:numPr>
          <w:ilvl w:val="0"/>
          <w:numId w:val="7"/>
        </w:numPr>
        <w:tabs>
          <w:tab w:val="left" w:pos="1134"/>
        </w:tabs>
        <w:spacing w:after="0" w:line="360" w:lineRule="auto"/>
        <w:ind w:left="0" w:firstLine="709"/>
        <w:jc w:val="both"/>
        <w:rPr>
          <w:rFonts w:ascii="Times New Roman" w:hAnsi="Times New Roman"/>
          <w:sz w:val="28"/>
          <w:szCs w:val="28"/>
        </w:rPr>
      </w:pPr>
      <w:r w:rsidRPr="000D3C1B">
        <w:rPr>
          <w:rFonts w:ascii="Times New Roman" w:hAnsi="Times New Roman"/>
          <w:sz w:val="28"/>
          <w:szCs w:val="28"/>
        </w:rPr>
        <w:t>Конституционное (государственное) право зарубежных стран. / Под ред. Страшуна Б. А., М</w:t>
      </w:r>
      <w:r w:rsidRPr="000D3C1B">
        <w:rPr>
          <w:rFonts w:ascii="Times New Roman" w:hAnsi="Times New Roman"/>
          <w:i/>
          <w:iCs/>
          <w:sz w:val="28"/>
          <w:szCs w:val="28"/>
        </w:rPr>
        <w:t xml:space="preserve">.: </w:t>
      </w:r>
      <w:r w:rsidRPr="000D3C1B">
        <w:rPr>
          <w:rFonts w:ascii="Times New Roman" w:hAnsi="Times New Roman"/>
          <w:sz w:val="28"/>
          <w:szCs w:val="28"/>
        </w:rPr>
        <w:t>1995;</w:t>
      </w:r>
    </w:p>
    <w:p w:rsidR="006065B0" w:rsidRDefault="006065B0" w:rsidP="009E1474">
      <w:pPr>
        <w:numPr>
          <w:ilvl w:val="0"/>
          <w:numId w:val="7"/>
        </w:numPr>
        <w:tabs>
          <w:tab w:val="left" w:pos="1134"/>
        </w:tabs>
        <w:spacing w:after="0" w:line="360" w:lineRule="auto"/>
        <w:ind w:left="0" w:firstLine="709"/>
        <w:jc w:val="both"/>
        <w:rPr>
          <w:rFonts w:ascii="Times New Roman" w:hAnsi="Times New Roman"/>
          <w:sz w:val="28"/>
          <w:szCs w:val="28"/>
        </w:rPr>
      </w:pPr>
      <w:r w:rsidRPr="006065B0">
        <w:rPr>
          <w:rFonts w:ascii="Times New Roman" w:hAnsi="Times New Roman"/>
          <w:sz w:val="28"/>
          <w:szCs w:val="28"/>
        </w:rPr>
        <w:t>Конституционное право. Энциклопедический словарь/Под ред. С.А. Авакьяна. М., 2000. С. 219;</w:t>
      </w:r>
    </w:p>
    <w:p w:rsidR="006065B0" w:rsidRPr="006065B0" w:rsidRDefault="006065B0" w:rsidP="009E1474">
      <w:pPr>
        <w:numPr>
          <w:ilvl w:val="0"/>
          <w:numId w:val="7"/>
        </w:numPr>
        <w:tabs>
          <w:tab w:val="left" w:pos="1134"/>
        </w:tabs>
        <w:spacing w:after="0" w:line="360" w:lineRule="auto"/>
        <w:ind w:left="0" w:firstLine="709"/>
        <w:jc w:val="both"/>
        <w:rPr>
          <w:rFonts w:ascii="Times New Roman" w:hAnsi="Times New Roman"/>
          <w:sz w:val="28"/>
          <w:szCs w:val="28"/>
        </w:rPr>
      </w:pPr>
      <w:r w:rsidRPr="006065B0">
        <w:rPr>
          <w:rFonts w:ascii="Times New Roman" w:hAnsi="Times New Roman"/>
          <w:sz w:val="28"/>
          <w:szCs w:val="28"/>
        </w:rPr>
        <w:t>Лихачев С.А. О понятиях "законотворческий процесс", "законодательная процедура", "законодательный процесс" // Парламентские процедуры: проблемы России и зарубежный опыт / Под ред. проф. С.А. Авакьяна. М., 2003. С. 71;</w:t>
      </w:r>
    </w:p>
    <w:p w:rsidR="00CB4EF1" w:rsidRDefault="00CB4EF1" w:rsidP="009E1474">
      <w:pPr>
        <w:numPr>
          <w:ilvl w:val="0"/>
          <w:numId w:val="7"/>
        </w:numPr>
        <w:tabs>
          <w:tab w:val="left" w:pos="1134"/>
        </w:tabs>
        <w:spacing w:after="0" w:line="360" w:lineRule="auto"/>
        <w:ind w:left="0" w:firstLine="709"/>
        <w:jc w:val="both"/>
        <w:rPr>
          <w:rFonts w:ascii="Times New Roman" w:hAnsi="Times New Roman"/>
          <w:sz w:val="28"/>
          <w:szCs w:val="28"/>
        </w:rPr>
      </w:pPr>
      <w:r w:rsidRPr="001523B4">
        <w:rPr>
          <w:rFonts w:ascii="Times New Roman" w:hAnsi="Times New Roman"/>
          <w:sz w:val="28"/>
          <w:szCs w:val="28"/>
        </w:rPr>
        <w:t>Общая теория государства и права: Академический курс: В 2 томах / Под ред. М.Н. Марченко.  М.: Издательство "Зерцало", 1998. С. 210</w:t>
      </w:r>
      <w:r>
        <w:rPr>
          <w:rFonts w:ascii="Times New Roman" w:hAnsi="Times New Roman"/>
          <w:sz w:val="28"/>
          <w:szCs w:val="28"/>
        </w:rPr>
        <w:t>;</w:t>
      </w:r>
    </w:p>
    <w:p w:rsidR="00E014C6" w:rsidRPr="00E014C6" w:rsidRDefault="00E014C6" w:rsidP="009E1474">
      <w:pPr>
        <w:numPr>
          <w:ilvl w:val="0"/>
          <w:numId w:val="7"/>
        </w:numPr>
        <w:tabs>
          <w:tab w:val="left" w:pos="1134"/>
        </w:tabs>
        <w:spacing w:after="0" w:line="360" w:lineRule="auto"/>
        <w:ind w:left="0" w:firstLine="709"/>
        <w:jc w:val="both"/>
        <w:rPr>
          <w:rFonts w:ascii="Times New Roman" w:hAnsi="Times New Roman"/>
          <w:sz w:val="28"/>
          <w:szCs w:val="28"/>
        </w:rPr>
      </w:pPr>
      <w:r w:rsidRPr="00E014C6">
        <w:rPr>
          <w:rFonts w:ascii="Times New Roman" w:hAnsi="Times New Roman"/>
          <w:sz w:val="28"/>
          <w:szCs w:val="28"/>
        </w:rPr>
        <w:t>Правотворчество в СССР / Под ред.</w:t>
      </w:r>
      <w:r>
        <w:rPr>
          <w:rFonts w:ascii="Times New Roman" w:hAnsi="Times New Roman"/>
          <w:sz w:val="28"/>
          <w:szCs w:val="28"/>
        </w:rPr>
        <w:t xml:space="preserve"> А.В. Мицкевича. М. 1974.С. 224;</w:t>
      </w:r>
    </w:p>
    <w:p w:rsidR="00CB4EF1" w:rsidRDefault="000B1FA0" w:rsidP="009E1474">
      <w:pPr>
        <w:numPr>
          <w:ilvl w:val="0"/>
          <w:numId w:val="7"/>
        </w:numPr>
        <w:tabs>
          <w:tab w:val="left" w:pos="1134"/>
        </w:tabs>
        <w:spacing w:after="0" w:line="360" w:lineRule="auto"/>
        <w:ind w:left="0" w:firstLine="709"/>
        <w:jc w:val="both"/>
        <w:rPr>
          <w:rFonts w:ascii="Times New Roman" w:hAnsi="Times New Roman"/>
          <w:sz w:val="28"/>
          <w:szCs w:val="28"/>
        </w:rPr>
      </w:pPr>
      <w:r w:rsidRPr="003A4B8D">
        <w:rPr>
          <w:rFonts w:ascii="Times New Roman" w:hAnsi="Times New Roman"/>
          <w:sz w:val="28"/>
          <w:szCs w:val="28"/>
        </w:rPr>
        <w:t>Проблемы правотворчества субъектов Российской Федерации: Научно-методическое пособие / Отв. ред. А.С. Пиголкин. М., 2008</w:t>
      </w:r>
      <w:r>
        <w:rPr>
          <w:rFonts w:ascii="Times New Roman" w:hAnsi="Times New Roman"/>
          <w:sz w:val="28"/>
          <w:szCs w:val="28"/>
        </w:rPr>
        <w:t>;</w:t>
      </w:r>
    </w:p>
    <w:p w:rsidR="007B049E" w:rsidRDefault="007B049E" w:rsidP="009E1474">
      <w:pPr>
        <w:numPr>
          <w:ilvl w:val="0"/>
          <w:numId w:val="7"/>
        </w:numPr>
        <w:tabs>
          <w:tab w:val="left" w:pos="1134"/>
        </w:tabs>
        <w:spacing w:after="0" w:line="360" w:lineRule="auto"/>
        <w:ind w:left="0" w:firstLine="709"/>
        <w:jc w:val="both"/>
        <w:rPr>
          <w:rFonts w:ascii="Times New Roman" w:hAnsi="Times New Roman"/>
          <w:sz w:val="28"/>
          <w:szCs w:val="28"/>
        </w:rPr>
      </w:pPr>
      <w:r w:rsidRPr="007B049E">
        <w:rPr>
          <w:rFonts w:ascii="Times New Roman" w:hAnsi="Times New Roman"/>
          <w:sz w:val="28"/>
          <w:szCs w:val="28"/>
        </w:rPr>
        <w:t>Парламентское право России: Курс лекций/Под ред. О.Н. Булакова, И.Н. Рязанцева. М.: Юристъ, 2009. – 176 с.;</w:t>
      </w:r>
    </w:p>
    <w:p w:rsidR="000D3C1B" w:rsidRDefault="000D3C1B" w:rsidP="009E1474">
      <w:pPr>
        <w:numPr>
          <w:ilvl w:val="0"/>
          <w:numId w:val="7"/>
        </w:numPr>
        <w:tabs>
          <w:tab w:val="left" w:pos="1134"/>
        </w:tabs>
        <w:spacing w:after="0" w:line="360" w:lineRule="auto"/>
        <w:ind w:left="0" w:firstLine="709"/>
        <w:jc w:val="both"/>
        <w:rPr>
          <w:rFonts w:ascii="Times New Roman" w:hAnsi="Times New Roman"/>
          <w:sz w:val="28"/>
          <w:szCs w:val="28"/>
        </w:rPr>
      </w:pPr>
      <w:r w:rsidRPr="00B1177A">
        <w:rPr>
          <w:rFonts w:ascii="Times New Roman" w:hAnsi="Times New Roman"/>
          <w:sz w:val="28"/>
          <w:szCs w:val="28"/>
        </w:rPr>
        <w:t>Сорокин В.В. Теория государства и права переходного периода: Учебник. Барнаул, 2007. с. 314.</w:t>
      </w:r>
      <w:r>
        <w:rPr>
          <w:rFonts w:ascii="Times New Roman" w:hAnsi="Times New Roman"/>
          <w:sz w:val="28"/>
          <w:szCs w:val="28"/>
        </w:rPr>
        <w:t>;</w:t>
      </w:r>
    </w:p>
    <w:p w:rsidR="007B049E" w:rsidRPr="007B049E" w:rsidRDefault="007B049E" w:rsidP="009E1474">
      <w:pPr>
        <w:numPr>
          <w:ilvl w:val="0"/>
          <w:numId w:val="7"/>
        </w:numPr>
        <w:tabs>
          <w:tab w:val="left" w:pos="1134"/>
        </w:tabs>
        <w:spacing w:after="0" w:line="360" w:lineRule="auto"/>
        <w:ind w:left="0" w:firstLine="709"/>
        <w:jc w:val="both"/>
        <w:rPr>
          <w:rFonts w:ascii="Times New Roman" w:hAnsi="Times New Roman"/>
          <w:sz w:val="28"/>
          <w:szCs w:val="28"/>
        </w:rPr>
      </w:pPr>
      <w:r w:rsidRPr="007B049E">
        <w:rPr>
          <w:rFonts w:ascii="Times New Roman" w:hAnsi="Times New Roman"/>
          <w:sz w:val="28"/>
          <w:szCs w:val="28"/>
        </w:rPr>
        <w:t>Теория государства и права/Под ред. В.М. Корельского и В.Д. Перевалова. М.: Издательская группа ИНФРА-М-НОРМА, 2001;</w:t>
      </w:r>
    </w:p>
    <w:p w:rsidR="007B049E" w:rsidRPr="007B049E" w:rsidRDefault="007B049E" w:rsidP="009E1474">
      <w:pPr>
        <w:numPr>
          <w:ilvl w:val="0"/>
          <w:numId w:val="7"/>
        </w:numPr>
        <w:tabs>
          <w:tab w:val="left" w:pos="1134"/>
        </w:tabs>
        <w:spacing w:after="0" w:line="360" w:lineRule="auto"/>
        <w:ind w:left="0" w:firstLine="709"/>
        <w:jc w:val="both"/>
        <w:rPr>
          <w:rFonts w:ascii="Times New Roman" w:hAnsi="Times New Roman"/>
          <w:sz w:val="28"/>
          <w:szCs w:val="28"/>
        </w:rPr>
      </w:pPr>
      <w:r w:rsidRPr="00B1177A">
        <w:rPr>
          <w:rFonts w:ascii="Times New Roman" w:hAnsi="Times New Roman"/>
          <w:sz w:val="28"/>
          <w:szCs w:val="28"/>
        </w:rPr>
        <w:t>Теория государства и права: Курс лекций/Под ред. Н.И. Матузова и А.В. Малько. – 2-е изд., перераб. и доп. М.: Юристъ, 2001.–776с</w:t>
      </w:r>
      <w:r>
        <w:rPr>
          <w:rFonts w:ascii="Times New Roman" w:hAnsi="Times New Roman"/>
          <w:sz w:val="28"/>
          <w:szCs w:val="28"/>
        </w:rPr>
        <w:t>.;</w:t>
      </w:r>
    </w:p>
    <w:p w:rsidR="00D0237E" w:rsidRDefault="00D0237E" w:rsidP="009E1474">
      <w:pPr>
        <w:numPr>
          <w:ilvl w:val="0"/>
          <w:numId w:val="7"/>
        </w:numPr>
        <w:tabs>
          <w:tab w:val="left" w:pos="1134"/>
        </w:tabs>
        <w:spacing w:after="0" w:line="360" w:lineRule="auto"/>
        <w:ind w:left="0" w:firstLine="709"/>
        <w:jc w:val="both"/>
        <w:rPr>
          <w:rFonts w:ascii="Times New Roman" w:hAnsi="Times New Roman"/>
          <w:sz w:val="28"/>
          <w:szCs w:val="28"/>
        </w:rPr>
      </w:pPr>
      <w:r w:rsidRPr="00D0237E">
        <w:rPr>
          <w:rFonts w:ascii="Times New Roman" w:hAnsi="Times New Roman"/>
          <w:sz w:val="28"/>
          <w:szCs w:val="28"/>
        </w:rPr>
        <w:t>Чиркин В.Е., Основы сравнительного государствоведения. М. : Издательский дом «Артикул» 1997. С 352;</w:t>
      </w:r>
    </w:p>
    <w:p w:rsidR="00087566" w:rsidRPr="00D0237E" w:rsidRDefault="00087566" w:rsidP="009E1474">
      <w:pPr>
        <w:numPr>
          <w:ilvl w:val="0"/>
          <w:numId w:val="7"/>
        </w:numPr>
        <w:tabs>
          <w:tab w:val="left" w:pos="1134"/>
        </w:tabs>
        <w:spacing w:after="0" w:line="360" w:lineRule="auto"/>
        <w:ind w:left="0" w:firstLine="709"/>
        <w:jc w:val="both"/>
        <w:rPr>
          <w:rFonts w:ascii="Times New Roman" w:hAnsi="Times New Roman"/>
          <w:sz w:val="28"/>
          <w:szCs w:val="28"/>
        </w:rPr>
      </w:pPr>
      <w:r w:rsidRPr="00B1177A">
        <w:rPr>
          <w:rFonts w:ascii="Times New Roman" w:hAnsi="Times New Roman"/>
          <w:sz w:val="28"/>
          <w:szCs w:val="28"/>
        </w:rPr>
        <w:t>Юридическая энциклопедия / Под ред. М.Ю. Тихомирова. М., 1997. С. 347</w:t>
      </w:r>
      <w:r>
        <w:rPr>
          <w:rFonts w:ascii="Times New Roman" w:hAnsi="Times New Roman"/>
          <w:sz w:val="28"/>
          <w:szCs w:val="28"/>
        </w:rPr>
        <w:t>;</w:t>
      </w:r>
    </w:p>
    <w:p w:rsidR="00087566" w:rsidRPr="00087566" w:rsidRDefault="00087566" w:rsidP="009E1474">
      <w:pPr>
        <w:numPr>
          <w:ilvl w:val="0"/>
          <w:numId w:val="7"/>
        </w:numPr>
        <w:tabs>
          <w:tab w:val="left" w:pos="1134"/>
        </w:tabs>
        <w:spacing w:after="0" w:line="360" w:lineRule="auto"/>
        <w:ind w:left="0" w:firstLine="709"/>
        <w:jc w:val="both"/>
        <w:rPr>
          <w:rFonts w:ascii="Times New Roman" w:hAnsi="Times New Roman"/>
          <w:sz w:val="28"/>
          <w:szCs w:val="28"/>
        </w:rPr>
      </w:pPr>
      <w:r w:rsidRPr="00087566">
        <w:rPr>
          <w:rFonts w:ascii="Times New Roman" w:hAnsi="Times New Roman"/>
          <w:sz w:val="28"/>
          <w:szCs w:val="28"/>
        </w:rPr>
        <w:t>Борискова И.В. Современный законодательный процесс Российской Федерации // Вестник Воронежского института МВД России. 2007. № 4. С. 8 – 14;</w:t>
      </w:r>
    </w:p>
    <w:p w:rsidR="004776E3" w:rsidRPr="00E014C6" w:rsidRDefault="00E014C6" w:rsidP="009E1474">
      <w:pPr>
        <w:numPr>
          <w:ilvl w:val="0"/>
          <w:numId w:val="7"/>
        </w:numPr>
        <w:tabs>
          <w:tab w:val="left" w:pos="1134"/>
        </w:tabs>
        <w:spacing w:after="0" w:line="360" w:lineRule="auto"/>
        <w:ind w:left="0" w:firstLine="709"/>
        <w:jc w:val="both"/>
        <w:rPr>
          <w:rFonts w:ascii="Times New Roman" w:hAnsi="Times New Roman"/>
          <w:sz w:val="28"/>
          <w:szCs w:val="28"/>
        </w:rPr>
      </w:pPr>
      <w:r w:rsidRPr="00E014C6">
        <w:rPr>
          <w:rFonts w:ascii="Times New Roman" w:hAnsi="Times New Roman"/>
          <w:sz w:val="28"/>
          <w:szCs w:val="28"/>
        </w:rPr>
        <w:t>Бошно С.В. Законодательная инициатива: внесение законопроектов в Государственную Думу // Право и образование. 2004. № 2. С. 154;</w:t>
      </w:r>
    </w:p>
    <w:p w:rsidR="00604086" w:rsidRPr="006065B0"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2D425E">
        <w:rPr>
          <w:rFonts w:ascii="Times New Roman" w:hAnsi="Times New Roman"/>
          <w:sz w:val="28"/>
          <w:szCs w:val="28"/>
        </w:rPr>
        <w:t>Булгакова, А.А. Народное представительство в России: исторические традиции, современное состояние, перспективы развития: автореф. дис. … канд. полит. наук</w:t>
      </w:r>
      <w:r w:rsidRPr="006065B0">
        <w:rPr>
          <w:rFonts w:ascii="Times New Roman" w:hAnsi="Times New Roman"/>
          <w:sz w:val="28"/>
          <w:szCs w:val="28"/>
        </w:rPr>
        <w:t>/ А.А. Булгаков. – М., 2007. – С. 3-4;</w:t>
      </w:r>
    </w:p>
    <w:p w:rsidR="00604086" w:rsidRPr="002D425E" w:rsidRDefault="006065B0" w:rsidP="004776E3">
      <w:pPr>
        <w:pStyle w:val="afff7"/>
        <w:numPr>
          <w:ilvl w:val="0"/>
          <w:numId w:val="7"/>
        </w:numPr>
        <w:tabs>
          <w:tab w:val="left" w:pos="1134"/>
        </w:tabs>
        <w:spacing w:line="360" w:lineRule="auto"/>
        <w:ind w:left="0" w:firstLine="709"/>
        <w:rPr>
          <w:sz w:val="28"/>
          <w:szCs w:val="28"/>
        </w:rPr>
      </w:pPr>
      <w:r w:rsidRPr="006065B0">
        <w:rPr>
          <w:sz w:val="28"/>
          <w:szCs w:val="28"/>
        </w:rPr>
        <w:t>Васильев Т.В. Лоббизм как форма политической деятельности: природа, функции, современные виды // Вестник Серия 12. Политические науки. 2003. № 4.;</w:t>
      </w:r>
    </w:p>
    <w:p w:rsidR="00604086" w:rsidRPr="006065B0" w:rsidRDefault="00604086" w:rsidP="009E1474">
      <w:pPr>
        <w:pStyle w:val="afff7"/>
        <w:numPr>
          <w:ilvl w:val="0"/>
          <w:numId w:val="7"/>
        </w:numPr>
        <w:tabs>
          <w:tab w:val="left" w:pos="1134"/>
        </w:tabs>
        <w:spacing w:line="360" w:lineRule="auto"/>
        <w:ind w:left="0" w:firstLine="709"/>
        <w:rPr>
          <w:color w:val="00B0F0"/>
          <w:sz w:val="28"/>
          <w:szCs w:val="28"/>
        </w:rPr>
      </w:pPr>
      <w:r w:rsidRPr="002D425E">
        <w:rPr>
          <w:sz w:val="28"/>
          <w:szCs w:val="28"/>
        </w:rPr>
        <w:t>Горелик О. Курение в машине запретить! Эти и другие скандальные идеи обсудят депутаты // Известия.</w:t>
      </w:r>
      <w:r w:rsidR="002D425E">
        <w:rPr>
          <w:sz w:val="28"/>
          <w:szCs w:val="28"/>
        </w:rPr>
        <w:t xml:space="preserve">, </w:t>
      </w:r>
      <w:r w:rsidRPr="002D425E">
        <w:rPr>
          <w:sz w:val="28"/>
          <w:szCs w:val="28"/>
        </w:rPr>
        <w:t>2007</w:t>
      </w:r>
      <w:r w:rsidR="004776E3" w:rsidRPr="002D425E">
        <w:rPr>
          <w:sz w:val="28"/>
          <w:szCs w:val="28"/>
        </w:rPr>
        <w:t>, №10</w:t>
      </w:r>
      <w:r w:rsidRPr="002D425E">
        <w:rPr>
          <w:sz w:val="28"/>
          <w:szCs w:val="28"/>
        </w:rPr>
        <w:t>;</w:t>
      </w:r>
    </w:p>
    <w:p w:rsidR="006065B0" w:rsidRDefault="006065B0" w:rsidP="009E1474">
      <w:pPr>
        <w:pStyle w:val="afff7"/>
        <w:numPr>
          <w:ilvl w:val="0"/>
          <w:numId w:val="7"/>
        </w:numPr>
        <w:tabs>
          <w:tab w:val="left" w:pos="1134"/>
        </w:tabs>
        <w:spacing w:line="360" w:lineRule="auto"/>
        <w:ind w:left="0" w:firstLine="709"/>
        <w:rPr>
          <w:sz w:val="28"/>
          <w:szCs w:val="28"/>
        </w:rPr>
      </w:pPr>
      <w:r w:rsidRPr="006065B0">
        <w:rPr>
          <w:sz w:val="28"/>
          <w:szCs w:val="28"/>
        </w:rPr>
        <w:t>Гусейнов А.А. Моральная демагогия как форма апологии насилия // Вопросы философии. 1995. № 5. С. 9</w:t>
      </w:r>
      <w:r w:rsidR="00A411A7">
        <w:rPr>
          <w:sz w:val="28"/>
          <w:szCs w:val="28"/>
        </w:rPr>
        <w:t>;</w:t>
      </w:r>
    </w:p>
    <w:p w:rsidR="00A411A7" w:rsidRPr="00A411A7" w:rsidRDefault="00A411A7" w:rsidP="009E1474">
      <w:pPr>
        <w:pStyle w:val="afff7"/>
        <w:numPr>
          <w:ilvl w:val="0"/>
          <w:numId w:val="7"/>
        </w:numPr>
        <w:tabs>
          <w:tab w:val="left" w:pos="1134"/>
        </w:tabs>
        <w:spacing w:line="360" w:lineRule="auto"/>
        <w:ind w:left="0" w:firstLine="709"/>
        <w:rPr>
          <w:sz w:val="28"/>
          <w:szCs w:val="28"/>
        </w:rPr>
      </w:pPr>
      <w:r w:rsidRPr="00A411A7">
        <w:rPr>
          <w:sz w:val="28"/>
          <w:szCs w:val="28"/>
        </w:rPr>
        <w:t>Дубов И.А. Законодательная инициатива: проблемы и пути совершенствования // Государство и право. 1993. № 10. С. 34;</w:t>
      </w:r>
    </w:p>
    <w:p w:rsidR="00604086" w:rsidRPr="00E014C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E014C6">
        <w:rPr>
          <w:rFonts w:ascii="Times New Roman" w:hAnsi="Times New Roman"/>
          <w:sz w:val="28"/>
          <w:szCs w:val="28"/>
        </w:rPr>
        <w:t>Исаенкова О.И. Дефекты правотворчества, "ЭЖ-Юрист", 2008, N 38;</w:t>
      </w:r>
    </w:p>
    <w:p w:rsidR="00E014C6" w:rsidRDefault="00E014C6" w:rsidP="009E1474">
      <w:pPr>
        <w:numPr>
          <w:ilvl w:val="0"/>
          <w:numId w:val="7"/>
        </w:numPr>
        <w:tabs>
          <w:tab w:val="left" w:pos="1134"/>
        </w:tabs>
        <w:spacing w:after="0" w:line="360" w:lineRule="auto"/>
        <w:ind w:left="0" w:firstLine="709"/>
        <w:jc w:val="both"/>
        <w:rPr>
          <w:rFonts w:ascii="Times New Roman" w:hAnsi="Times New Roman"/>
          <w:sz w:val="28"/>
          <w:szCs w:val="28"/>
        </w:rPr>
      </w:pPr>
      <w:r w:rsidRPr="00E014C6">
        <w:rPr>
          <w:rFonts w:ascii="Times New Roman" w:hAnsi="Times New Roman"/>
          <w:sz w:val="28"/>
          <w:szCs w:val="28"/>
        </w:rPr>
        <w:t>Кененов А.А, Чернобель Г.В. Логические основы законотворческого процесса // Правоведение. 1991 № 6. C. 71;</w:t>
      </w:r>
    </w:p>
    <w:p w:rsidR="00087566" w:rsidRPr="00087566" w:rsidRDefault="00087566" w:rsidP="00087566">
      <w:pPr>
        <w:numPr>
          <w:ilvl w:val="0"/>
          <w:numId w:val="7"/>
        </w:numPr>
        <w:tabs>
          <w:tab w:val="left" w:pos="1134"/>
        </w:tabs>
        <w:spacing w:after="0" w:line="360" w:lineRule="auto"/>
        <w:ind w:left="0" w:firstLine="709"/>
        <w:jc w:val="both"/>
        <w:rPr>
          <w:rFonts w:ascii="Times New Roman" w:hAnsi="Times New Roman"/>
          <w:sz w:val="28"/>
          <w:szCs w:val="28"/>
        </w:rPr>
      </w:pPr>
      <w:r w:rsidRPr="00087566">
        <w:rPr>
          <w:rFonts w:ascii="Times New Roman" w:hAnsi="Times New Roman"/>
          <w:sz w:val="28"/>
          <w:szCs w:val="28"/>
        </w:rPr>
        <w:t>Кокотов А.Н., Федеральный законодательный процесс: Понятие и структура //Правоведение. -2001.- № 1.- С. 53- 63;</w:t>
      </w:r>
    </w:p>
    <w:p w:rsidR="00604086" w:rsidRPr="00B312A6" w:rsidRDefault="00B312A6" w:rsidP="00B312A6">
      <w:pPr>
        <w:numPr>
          <w:ilvl w:val="0"/>
          <w:numId w:val="7"/>
        </w:numPr>
        <w:tabs>
          <w:tab w:val="left" w:pos="1134"/>
        </w:tabs>
        <w:spacing w:after="0" w:line="360" w:lineRule="auto"/>
        <w:ind w:left="0" w:firstLine="709"/>
        <w:jc w:val="both"/>
        <w:rPr>
          <w:rFonts w:ascii="Times New Roman" w:hAnsi="Times New Roman"/>
          <w:sz w:val="28"/>
          <w:szCs w:val="28"/>
        </w:rPr>
      </w:pPr>
      <w:r w:rsidRPr="00B312A6">
        <w:rPr>
          <w:rFonts w:ascii="Times New Roman" w:hAnsi="Times New Roman"/>
          <w:sz w:val="28"/>
          <w:szCs w:val="28"/>
        </w:rPr>
        <w:t>Колесников Е.В., Пажетных Д.В., Участие Совета Федерации в законодательном процессе "Конституционное и муниципальное право", 2009, № 11;</w:t>
      </w:r>
      <w:bookmarkStart w:id="8" w:name="_Toc227491783"/>
    </w:p>
    <w:bookmarkEnd w:id="8"/>
    <w:p w:rsidR="0060408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766AD6">
        <w:rPr>
          <w:rFonts w:ascii="Times New Roman" w:hAnsi="Times New Roman"/>
          <w:sz w:val="28"/>
          <w:szCs w:val="28"/>
        </w:rPr>
        <w:t>Комментарии к Методическим рекомендациям по юридико-техническому оформлению законопроектов. М., 2007.с. -215.;</w:t>
      </w:r>
    </w:p>
    <w:p w:rsidR="00B312A6" w:rsidRDefault="00B312A6" w:rsidP="009E1474">
      <w:pPr>
        <w:numPr>
          <w:ilvl w:val="0"/>
          <w:numId w:val="7"/>
        </w:numPr>
        <w:tabs>
          <w:tab w:val="left" w:pos="1134"/>
        </w:tabs>
        <w:spacing w:after="0" w:line="360" w:lineRule="auto"/>
        <w:ind w:left="0" w:firstLine="709"/>
        <w:jc w:val="both"/>
        <w:rPr>
          <w:rFonts w:ascii="Times New Roman" w:hAnsi="Times New Roman"/>
          <w:sz w:val="28"/>
          <w:szCs w:val="28"/>
        </w:rPr>
      </w:pPr>
      <w:r w:rsidRPr="00FE50EE">
        <w:rPr>
          <w:rFonts w:ascii="Times New Roman" w:hAnsi="Times New Roman"/>
          <w:sz w:val="28"/>
          <w:szCs w:val="28"/>
        </w:rPr>
        <w:t xml:space="preserve">Краснова О.И. К вопросу о некоторых принципах федерального законодательного процесса в России // Государство и право. 2005. </w:t>
      </w:r>
      <w:r>
        <w:rPr>
          <w:rFonts w:ascii="Times New Roman" w:hAnsi="Times New Roman"/>
          <w:sz w:val="28"/>
          <w:szCs w:val="28"/>
        </w:rPr>
        <w:t>№</w:t>
      </w:r>
      <w:r w:rsidRPr="00FE50EE">
        <w:rPr>
          <w:rFonts w:ascii="Times New Roman" w:hAnsi="Times New Roman"/>
          <w:sz w:val="28"/>
          <w:szCs w:val="28"/>
        </w:rPr>
        <w:t xml:space="preserve"> 12;</w:t>
      </w:r>
    </w:p>
    <w:p w:rsidR="00604086" w:rsidRPr="00766AD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766AD6">
        <w:rPr>
          <w:rFonts w:ascii="Times New Roman" w:hAnsi="Times New Roman"/>
          <w:sz w:val="28"/>
          <w:szCs w:val="28"/>
        </w:rPr>
        <w:t xml:space="preserve">Лихобабин В.А. Правительство как субъект права законодательной инициативы: Российская модель и мировой опыт // Конституционное и муниципальное право. 2005. </w:t>
      </w:r>
      <w:r w:rsidR="002D425E">
        <w:rPr>
          <w:rFonts w:ascii="Times New Roman" w:hAnsi="Times New Roman"/>
          <w:sz w:val="28"/>
          <w:szCs w:val="28"/>
        </w:rPr>
        <w:t>№</w:t>
      </w:r>
      <w:r w:rsidRPr="00766AD6">
        <w:rPr>
          <w:rFonts w:ascii="Times New Roman" w:hAnsi="Times New Roman"/>
          <w:sz w:val="28"/>
          <w:szCs w:val="28"/>
        </w:rPr>
        <w:t xml:space="preserve"> 7;</w:t>
      </w:r>
    </w:p>
    <w:p w:rsidR="0060408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3A4B8D">
        <w:rPr>
          <w:rFonts w:ascii="Times New Roman" w:hAnsi="Times New Roman"/>
          <w:sz w:val="28"/>
          <w:szCs w:val="28"/>
        </w:rPr>
        <w:t xml:space="preserve">Лопатин В.Н. Конституционная законность и проблемы нормотворчества в России // Журнал российского права. 2008. </w:t>
      </w:r>
      <w:r w:rsidR="002D425E">
        <w:rPr>
          <w:rFonts w:ascii="Times New Roman" w:hAnsi="Times New Roman"/>
          <w:sz w:val="28"/>
          <w:szCs w:val="28"/>
        </w:rPr>
        <w:t>№</w:t>
      </w:r>
      <w:r w:rsidRPr="003A4B8D">
        <w:rPr>
          <w:rFonts w:ascii="Times New Roman" w:hAnsi="Times New Roman"/>
          <w:sz w:val="28"/>
          <w:szCs w:val="28"/>
        </w:rPr>
        <w:t xml:space="preserve"> 5</w:t>
      </w:r>
      <w:r>
        <w:rPr>
          <w:rFonts w:ascii="Times New Roman" w:hAnsi="Times New Roman"/>
          <w:sz w:val="28"/>
          <w:szCs w:val="28"/>
        </w:rPr>
        <w:t xml:space="preserve">; </w:t>
      </w:r>
    </w:p>
    <w:p w:rsidR="00604086" w:rsidRPr="002D425E" w:rsidRDefault="00604086" w:rsidP="009E1474">
      <w:pPr>
        <w:pStyle w:val="affa"/>
        <w:numPr>
          <w:ilvl w:val="0"/>
          <w:numId w:val="7"/>
        </w:numPr>
        <w:tabs>
          <w:tab w:val="left" w:pos="1134"/>
        </w:tabs>
        <w:spacing w:line="360" w:lineRule="auto"/>
        <w:ind w:left="0" w:firstLine="709"/>
        <w:jc w:val="both"/>
        <w:rPr>
          <w:sz w:val="28"/>
          <w:szCs w:val="28"/>
          <w:lang w:val="ru-RU"/>
        </w:rPr>
      </w:pPr>
      <w:r w:rsidRPr="002D425E">
        <w:rPr>
          <w:rFonts w:ascii="Times New Roman" w:hAnsi="Times New Roman" w:cs="Times New Roman"/>
          <w:sz w:val="28"/>
          <w:szCs w:val="28"/>
          <w:lang w:val="ru-RU"/>
        </w:rPr>
        <w:t xml:space="preserve">Морозова Л.В. Проблемы правовой ответственности государства, его органов и служащих // Государство и право. 2000. </w:t>
      </w:r>
      <w:r w:rsidR="002D425E" w:rsidRPr="002D425E">
        <w:rPr>
          <w:rFonts w:ascii="Times New Roman" w:hAnsi="Times New Roman" w:cs="Times New Roman"/>
          <w:sz w:val="28"/>
          <w:szCs w:val="28"/>
          <w:lang w:val="ru-RU"/>
        </w:rPr>
        <w:t>№</w:t>
      </w:r>
      <w:r w:rsidRPr="002D425E">
        <w:rPr>
          <w:rFonts w:ascii="Times New Roman" w:hAnsi="Times New Roman" w:cs="Times New Roman"/>
          <w:sz w:val="28"/>
          <w:szCs w:val="28"/>
          <w:lang w:val="ru-RU"/>
        </w:rPr>
        <w:t xml:space="preserve"> 3. С. 20 - 27.;</w:t>
      </w:r>
    </w:p>
    <w:p w:rsidR="00604086" w:rsidRPr="00B1177A" w:rsidRDefault="00604086" w:rsidP="009E1474">
      <w:pPr>
        <w:numPr>
          <w:ilvl w:val="0"/>
          <w:numId w:val="7"/>
        </w:numPr>
        <w:tabs>
          <w:tab w:val="left" w:pos="1134"/>
        </w:tabs>
        <w:spacing w:after="0" w:line="360" w:lineRule="auto"/>
        <w:ind w:left="0" w:firstLine="709"/>
        <w:jc w:val="both"/>
        <w:rPr>
          <w:rFonts w:ascii="Times New Roman" w:hAnsi="Times New Roman"/>
          <w:sz w:val="28"/>
          <w:szCs w:val="28"/>
          <w:lang w:eastAsia="en-US"/>
        </w:rPr>
      </w:pPr>
      <w:r w:rsidRPr="001523B4">
        <w:rPr>
          <w:rStyle w:val="aff1"/>
          <w:rFonts w:ascii="Times New Roman" w:hAnsi="Times New Roman"/>
          <w:sz w:val="28"/>
          <w:szCs w:val="28"/>
          <w:lang w:val="ru-RU"/>
        </w:rPr>
        <w:t xml:space="preserve">Поленина С.В., Гаврилов О.А., Колдаева Н.П., Лукьянова Е.Г., Скурко Е.В. Некоторые аспекты развития правотворчества в современной России // Правовая политика и правовая жизнь. 2007. </w:t>
      </w:r>
      <w:r w:rsidR="000B1FA0">
        <w:rPr>
          <w:rStyle w:val="aff1"/>
          <w:rFonts w:ascii="Times New Roman" w:hAnsi="Times New Roman"/>
          <w:sz w:val="28"/>
          <w:szCs w:val="28"/>
          <w:lang w:val="ru-RU"/>
        </w:rPr>
        <w:t>№</w:t>
      </w:r>
      <w:r w:rsidRPr="001523B4">
        <w:rPr>
          <w:rStyle w:val="aff1"/>
          <w:rFonts w:ascii="Times New Roman" w:hAnsi="Times New Roman"/>
          <w:sz w:val="28"/>
          <w:szCs w:val="28"/>
          <w:lang w:val="ru-RU"/>
        </w:rPr>
        <w:t xml:space="preserve"> 1. с. 7</w:t>
      </w:r>
      <w:r>
        <w:rPr>
          <w:rStyle w:val="aff1"/>
          <w:rFonts w:ascii="Times New Roman" w:hAnsi="Times New Roman"/>
          <w:sz w:val="28"/>
          <w:szCs w:val="28"/>
          <w:lang w:val="ru-RU"/>
        </w:rPr>
        <w:t>;</w:t>
      </w:r>
    </w:p>
    <w:p w:rsidR="0060408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B1177A">
        <w:rPr>
          <w:rFonts w:ascii="Times New Roman" w:hAnsi="Times New Roman"/>
          <w:sz w:val="28"/>
          <w:szCs w:val="28"/>
        </w:rPr>
        <w:t xml:space="preserve">Прямое правотворчество. Особенности принятия актов прямого народовластия // Государство и право. 2001. </w:t>
      </w:r>
      <w:r w:rsidR="000B1FA0">
        <w:rPr>
          <w:rFonts w:ascii="Times New Roman" w:hAnsi="Times New Roman"/>
          <w:sz w:val="28"/>
          <w:szCs w:val="28"/>
        </w:rPr>
        <w:t>№</w:t>
      </w:r>
      <w:r w:rsidRPr="00B1177A">
        <w:rPr>
          <w:rFonts w:ascii="Times New Roman" w:hAnsi="Times New Roman"/>
          <w:sz w:val="28"/>
          <w:szCs w:val="28"/>
        </w:rPr>
        <w:t xml:space="preserve"> 2. С. 85</w:t>
      </w:r>
      <w:r>
        <w:rPr>
          <w:rFonts w:ascii="Times New Roman" w:hAnsi="Times New Roman"/>
          <w:sz w:val="28"/>
          <w:szCs w:val="28"/>
        </w:rPr>
        <w:t>;</w:t>
      </w:r>
    </w:p>
    <w:p w:rsidR="00604086"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FE50EE">
        <w:rPr>
          <w:rFonts w:ascii="Times New Roman" w:hAnsi="Times New Roman"/>
          <w:sz w:val="28"/>
          <w:szCs w:val="28"/>
        </w:rPr>
        <w:t xml:space="preserve">Сергеев А.Л. Конституционная ответственность палат Федерального Собрания Российской Федерации // "Черные дыры" в российском законодательстве. 2006. </w:t>
      </w:r>
      <w:r w:rsidR="000B1FA0">
        <w:rPr>
          <w:rFonts w:ascii="Times New Roman" w:hAnsi="Times New Roman"/>
          <w:sz w:val="28"/>
          <w:szCs w:val="28"/>
        </w:rPr>
        <w:t>№</w:t>
      </w:r>
      <w:r w:rsidRPr="00FE50EE">
        <w:rPr>
          <w:rFonts w:ascii="Times New Roman" w:hAnsi="Times New Roman"/>
          <w:sz w:val="28"/>
          <w:szCs w:val="28"/>
        </w:rPr>
        <w:t xml:space="preserve"> 4. С. 28</w:t>
      </w:r>
    </w:p>
    <w:p w:rsidR="00604086" w:rsidRPr="00A411A7" w:rsidRDefault="00B312A6" w:rsidP="009E1474">
      <w:pPr>
        <w:numPr>
          <w:ilvl w:val="0"/>
          <w:numId w:val="7"/>
        </w:numPr>
        <w:tabs>
          <w:tab w:val="left" w:pos="1134"/>
        </w:tabs>
        <w:spacing w:after="0" w:line="360" w:lineRule="auto"/>
        <w:ind w:left="0" w:firstLine="709"/>
        <w:jc w:val="both"/>
        <w:rPr>
          <w:rFonts w:ascii="Times New Roman" w:hAnsi="Times New Roman"/>
          <w:sz w:val="28"/>
          <w:szCs w:val="28"/>
        </w:rPr>
      </w:pPr>
      <w:r w:rsidRPr="00A411A7">
        <w:rPr>
          <w:rFonts w:ascii="Times New Roman" w:hAnsi="Times New Roman"/>
          <w:sz w:val="28"/>
          <w:szCs w:val="28"/>
        </w:rPr>
        <w:t>Югов А.А., Игишев К.А. Грани соотношения понятий "законодательный процесс" и "законопроектный процесс" в Российской Федерации // Адвокатская практика. 2007. № 2;</w:t>
      </w:r>
    </w:p>
    <w:p w:rsidR="00604086" w:rsidRPr="00A411A7" w:rsidRDefault="00604086" w:rsidP="009E1474">
      <w:pPr>
        <w:numPr>
          <w:ilvl w:val="0"/>
          <w:numId w:val="7"/>
        </w:numPr>
        <w:tabs>
          <w:tab w:val="left" w:pos="1134"/>
        </w:tabs>
        <w:spacing w:after="0" w:line="360" w:lineRule="auto"/>
        <w:ind w:left="0" w:firstLine="709"/>
        <w:jc w:val="both"/>
        <w:rPr>
          <w:rFonts w:ascii="Times New Roman" w:hAnsi="Times New Roman"/>
          <w:sz w:val="28"/>
          <w:szCs w:val="28"/>
        </w:rPr>
      </w:pPr>
      <w:r w:rsidRPr="00A411A7">
        <w:rPr>
          <w:rFonts w:ascii="Times New Roman" w:hAnsi="Times New Roman"/>
          <w:sz w:val="28"/>
          <w:szCs w:val="28"/>
        </w:rPr>
        <w:t>Юртаева Е.А.</w:t>
      </w:r>
      <w:r w:rsidR="00A411A7" w:rsidRPr="00A411A7">
        <w:rPr>
          <w:rFonts w:ascii="Times New Roman" w:hAnsi="Times New Roman"/>
          <w:sz w:val="28"/>
          <w:szCs w:val="28"/>
        </w:rPr>
        <w:t xml:space="preserve"> </w:t>
      </w:r>
      <w:r w:rsidRPr="00A411A7">
        <w:rPr>
          <w:rFonts w:ascii="Times New Roman" w:hAnsi="Times New Roman"/>
          <w:sz w:val="28"/>
          <w:szCs w:val="28"/>
        </w:rPr>
        <w:t xml:space="preserve">Закон о нормативных правовых актах и практика российского правотворчества, "Журнал российского права", 2006, </w:t>
      </w:r>
      <w:r w:rsidR="00A411A7" w:rsidRPr="00A411A7">
        <w:rPr>
          <w:rFonts w:ascii="Times New Roman" w:hAnsi="Times New Roman"/>
          <w:sz w:val="28"/>
          <w:szCs w:val="28"/>
        </w:rPr>
        <w:t>№</w:t>
      </w:r>
      <w:r w:rsidRPr="00A411A7">
        <w:rPr>
          <w:rFonts w:ascii="Times New Roman" w:hAnsi="Times New Roman"/>
          <w:sz w:val="28"/>
          <w:szCs w:val="28"/>
        </w:rPr>
        <w:t xml:space="preserve"> 5;</w:t>
      </w:r>
    </w:p>
    <w:p w:rsidR="00604086" w:rsidRPr="00087566" w:rsidRDefault="00604086" w:rsidP="009E1474">
      <w:pPr>
        <w:pStyle w:val="affa"/>
        <w:numPr>
          <w:ilvl w:val="0"/>
          <w:numId w:val="7"/>
        </w:numPr>
        <w:tabs>
          <w:tab w:val="left" w:pos="1134"/>
        </w:tabs>
        <w:spacing w:line="360" w:lineRule="auto"/>
        <w:ind w:left="0" w:firstLine="709"/>
        <w:jc w:val="both"/>
        <w:rPr>
          <w:rFonts w:ascii="Times New Roman" w:hAnsi="Times New Roman" w:cs="Times New Roman"/>
          <w:sz w:val="28"/>
          <w:szCs w:val="28"/>
        </w:rPr>
      </w:pPr>
      <w:r w:rsidRPr="00087566">
        <w:rPr>
          <w:rFonts w:ascii="Times New Roman" w:hAnsi="Times New Roman" w:cs="Times New Roman"/>
          <w:sz w:val="28"/>
          <w:szCs w:val="28"/>
          <w:lang w:val="ru-RU"/>
        </w:rPr>
        <w:t xml:space="preserve">  </w:t>
      </w:r>
      <w:hyperlink r:id="rId46" w:history="1">
        <w:r w:rsidRPr="00087566">
          <w:rPr>
            <w:rStyle w:val="a8"/>
            <w:rFonts w:ascii="Times New Roman" w:hAnsi="Times New Roman" w:cs="Times New Roman"/>
            <w:color w:val="auto"/>
            <w:sz w:val="28"/>
            <w:szCs w:val="28"/>
            <w:u w:val="none"/>
          </w:rPr>
          <w:t>http://www.allpravo.ru/</w:t>
        </w:r>
      </w:hyperlink>
    </w:p>
    <w:p w:rsidR="00604086" w:rsidRPr="002840F9" w:rsidRDefault="00604086" w:rsidP="009E1474">
      <w:pPr>
        <w:pStyle w:val="affa"/>
        <w:numPr>
          <w:ilvl w:val="0"/>
          <w:numId w:val="7"/>
        </w:numPr>
        <w:tabs>
          <w:tab w:val="left" w:pos="1134"/>
        </w:tabs>
        <w:spacing w:line="360" w:lineRule="auto"/>
        <w:ind w:left="0" w:firstLine="709"/>
        <w:jc w:val="both"/>
        <w:rPr>
          <w:rFonts w:ascii="Times New Roman" w:hAnsi="Times New Roman" w:cs="Times New Roman"/>
          <w:sz w:val="28"/>
          <w:szCs w:val="28"/>
        </w:rPr>
      </w:pPr>
      <w:r w:rsidRPr="002840F9">
        <w:rPr>
          <w:rFonts w:ascii="Times New Roman" w:hAnsi="Times New Roman" w:cs="Times New Roman"/>
          <w:sz w:val="28"/>
          <w:szCs w:val="28"/>
        </w:rPr>
        <w:t xml:space="preserve"> </w:t>
      </w:r>
      <w:hyperlink r:id="rId47" w:history="1">
        <w:r w:rsidRPr="002840F9">
          <w:rPr>
            <w:rStyle w:val="a8"/>
            <w:rFonts w:ascii="Times New Roman" w:hAnsi="Times New Roman"/>
            <w:color w:val="auto"/>
            <w:sz w:val="28"/>
            <w:szCs w:val="28"/>
            <w:u w:val="none"/>
          </w:rPr>
          <w:t>http://www.duma.gov.ru/</w:t>
        </w:r>
      </w:hyperlink>
    </w:p>
    <w:p w:rsidR="00604086" w:rsidRPr="00375BE7" w:rsidRDefault="00604086" w:rsidP="009E1474">
      <w:pPr>
        <w:pStyle w:val="affa"/>
        <w:numPr>
          <w:ilvl w:val="0"/>
          <w:numId w:val="7"/>
        </w:numPr>
        <w:tabs>
          <w:tab w:val="left" w:pos="1134"/>
        </w:tabs>
        <w:spacing w:line="360" w:lineRule="auto"/>
        <w:ind w:left="0" w:firstLine="709"/>
        <w:jc w:val="both"/>
        <w:rPr>
          <w:rFonts w:ascii="Times New Roman" w:hAnsi="Times New Roman" w:cs="Times New Roman"/>
          <w:sz w:val="28"/>
          <w:szCs w:val="28"/>
        </w:rPr>
      </w:pPr>
      <w:r w:rsidRPr="00375BE7">
        <w:rPr>
          <w:rFonts w:ascii="Times New Roman" w:hAnsi="Times New Roman"/>
          <w:sz w:val="28"/>
          <w:szCs w:val="28"/>
        </w:rPr>
        <w:t xml:space="preserve"> </w:t>
      </w:r>
      <w:hyperlink r:id="rId48" w:history="1">
        <w:r w:rsidRPr="00375BE7">
          <w:rPr>
            <w:rStyle w:val="a8"/>
            <w:rFonts w:ascii="Times New Roman" w:hAnsi="Times New Roman"/>
            <w:color w:val="auto"/>
            <w:sz w:val="28"/>
            <w:szCs w:val="28"/>
            <w:u w:val="none"/>
          </w:rPr>
          <w:t>http://www.council.gov.ru/</w:t>
        </w:r>
      </w:hyperlink>
    </w:p>
    <w:p w:rsidR="00604086" w:rsidRPr="00E350C6" w:rsidRDefault="00604086" w:rsidP="009E1474">
      <w:pPr>
        <w:pStyle w:val="affa"/>
        <w:numPr>
          <w:ilvl w:val="0"/>
          <w:numId w:val="7"/>
        </w:numPr>
        <w:tabs>
          <w:tab w:val="left" w:pos="1134"/>
        </w:tabs>
        <w:spacing w:line="360" w:lineRule="auto"/>
        <w:ind w:left="0" w:firstLine="709"/>
        <w:jc w:val="both"/>
        <w:rPr>
          <w:rFonts w:ascii="Times New Roman" w:hAnsi="Times New Roman" w:cs="Times New Roman"/>
          <w:sz w:val="28"/>
          <w:szCs w:val="28"/>
        </w:rPr>
      </w:pPr>
      <w:r w:rsidRPr="00E350C6">
        <w:rPr>
          <w:rFonts w:ascii="Times New Roman" w:hAnsi="Times New Roman" w:cs="Times New Roman"/>
          <w:sz w:val="28"/>
          <w:szCs w:val="28"/>
        </w:rPr>
        <w:t xml:space="preserve"> </w:t>
      </w:r>
      <w:hyperlink r:id="rId49" w:history="1">
        <w:r w:rsidRPr="00E350C6">
          <w:rPr>
            <w:rStyle w:val="a8"/>
            <w:rFonts w:ascii="Times New Roman" w:hAnsi="Times New Roman" w:cs="Times New Roman"/>
            <w:color w:val="auto"/>
            <w:sz w:val="28"/>
            <w:szCs w:val="28"/>
            <w:u w:val="none"/>
          </w:rPr>
          <w:t>http://www.rg.ru/2009/11/27/energo-dok.html</w:t>
        </w:r>
      </w:hyperlink>
    </w:p>
    <w:p w:rsidR="00E350C6" w:rsidRPr="00604086" w:rsidRDefault="00E350C6" w:rsidP="00604086">
      <w:pPr>
        <w:tabs>
          <w:tab w:val="left" w:pos="1134"/>
        </w:tabs>
        <w:spacing w:after="0" w:line="360" w:lineRule="auto"/>
        <w:ind w:left="709"/>
        <w:jc w:val="both"/>
        <w:rPr>
          <w:rFonts w:ascii="Times New Roman" w:hAnsi="Times New Roman"/>
          <w:sz w:val="28"/>
          <w:szCs w:val="28"/>
          <w:lang w:val="en-US"/>
        </w:rPr>
      </w:pPr>
      <w:bookmarkStart w:id="9" w:name="_GoBack"/>
      <w:bookmarkEnd w:id="9"/>
    </w:p>
    <w:sectPr w:rsidR="00E350C6" w:rsidRPr="00604086" w:rsidSect="00026279">
      <w:footerReference w:type="default" r:id="rId50"/>
      <w:pgSz w:w="11906" w:h="16838"/>
      <w:pgMar w:top="1134" w:right="567" w:bottom="1134" w:left="1134"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DE" w:rsidRDefault="00264FDE" w:rsidP="001D3FE9">
      <w:pPr>
        <w:spacing w:after="0" w:line="240" w:lineRule="auto"/>
      </w:pPr>
      <w:r>
        <w:separator/>
      </w:r>
    </w:p>
  </w:endnote>
  <w:endnote w:type="continuationSeparator" w:id="0">
    <w:p w:rsidR="00264FDE" w:rsidRDefault="00264FDE" w:rsidP="001D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Unicode MS"/>
    <w:panose1 w:val="00000000000000000000"/>
    <w:charset w:val="81"/>
    <w:family w:val="auto"/>
    <w:notTrueType/>
    <w:pitch w:val="default"/>
    <w:sig w:usb0="00000001" w:usb1="09060000" w:usb2="00000010" w:usb3="00000000" w:csb0="00080000" w:csb1="00000000"/>
  </w:font>
  <w:font w:name="Arial-Bold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B4" w:rsidRDefault="00B11AB4">
    <w:pPr>
      <w:pStyle w:val="aa"/>
      <w:jc w:val="center"/>
    </w:pPr>
    <w:r>
      <w:fldChar w:fldCharType="begin"/>
    </w:r>
    <w:r>
      <w:instrText xml:space="preserve"> PAGE   \* MERGEFORMAT </w:instrText>
    </w:r>
    <w:r>
      <w:fldChar w:fldCharType="separate"/>
    </w:r>
    <w:r w:rsidR="009E4DD3">
      <w:rPr>
        <w:noProof/>
      </w:rPr>
      <w:t>3</w:t>
    </w:r>
    <w:r>
      <w:fldChar w:fldCharType="end"/>
    </w:r>
  </w:p>
  <w:p w:rsidR="00B11AB4" w:rsidRDefault="00B11A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DE" w:rsidRDefault="00264FDE" w:rsidP="001D3FE9">
      <w:pPr>
        <w:spacing w:after="0" w:line="240" w:lineRule="auto"/>
      </w:pPr>
      <w:r>
        <w:separator/>
      </w:r>
    </w:p>
  </w:footnote>
  <w:footnote w:type="continuationSeparator" w:id="0">
    <w:p w:rsidR="00264FDE" w:rsidRDefault="00264FDE" w:rsidP="001D3FE9">
      <w:pPr>
        <w:spacing w:after="0" w:line="240" w:lineRule="auto"/>
      </w:pPr>
      <w:r>
        <w:continuationSeparator/>
      </w:r>
    </w:p>
  </w:footnote>
  <w:footnote w:id="1">
    <w:p w:rsidR="00B11AB4" w:rsidRPr="00ED5219" w:rsidRDefault="00B11AB4">
      <w:pPr>
        <w:pStyle w:val="affa"/>
        <w:rPr>
          <w:lang w:val="ru-RU"/>
        </w:rPr>
      </w:pPr>
      <w:r w:rsidRPr="00ED5219">
        <w:rPr>
          <w:rStyle w:val="affc"/>
        </w:rPr>
        <w:footnoteRef/>
      </w:r>
      <w:r w:rsidRPr="00ED5219">
        <w:rPr>
          <w:lang w:val="ru-RU"/>
        </w:rPr>
        <w:t xml:space="preserve"> </w:t>
      </w:r>
      <w:r w:rsidRPr="00ED5219">
        <w:rPr>
          <w:rFonts w:ascii="Times New Roman" w:hAnsi="Times New Roman" w:cs="Times New Roman"/>
          <w:lang w:val="ru-RU"/>
        </w:rPr>
        <w:t xml:space="preserve">Теория государства и права: Учебник для вузов / Под ред. проф. </w:t>
      </w:r>
      <w:r w:rsidRPr="00ED5219">
        <w:rPr>
          <w:rFonts w:ascii="Times New Roman" w:hAnsi="Times New Roman" w:cs="Times New Roman"/>
        </w:rPr>
        <w:t>В.М. Корельского и проф. В.Д. Перевалова. 2-е изд., изм. и доп. М., 2001. С. 297 - 298</w:t>
      </w:r>
    </w:p>
  </w:footnote>
  <w:footnote w:id="2">
    <w:p w:rsidR="00BE5300" w:rsidRPr="00BE5300" w:rsidRDefault="00BE5300">
      <w:pPr>
        <w:pStyle w:val="affa"/>
        <w:rPr>
          <w:rFonts w:ascii="Times New Roman" w:hAnsi="Times New Roman" w:cs="Times New Roman"/>
          <w:lang w:val="ru-RU"/>
        </w:rPr>
      </w:pPr>
      <w:r>
        <w:rPr>
          <w:rStyle w:val="affc"/>
        </w:rPr>
        <w:footnoteRef/>
      </w:r>
      <w:r w:rsidRPr="00BE5300">
        <w:rPr>
          <w:lang w:val="ru-RU"/>
        </w:rPr>
        <w:t xml:space="preserve"> </w:t>
      </w:r>
      <w:r w:rsidR="00EB6B76" w:rsidRPr="00EB6B76">
        <w:rPr>
          <w:rFonts w:ascii="Times New Roman" w:hAnsi="Times New Roman" w:cs="Times New Roman"/>
          <w:lang w:val="ru-RU"/>
        </w:rPr>
        <w:t xml:space="preserve">Парламентское право России: Курс лекций/Под ред. О.Н. Булакова, И.Н. Рязанцева. </w:t>
      </w:r>
      <w:r w:rsidR="00EB6B76" w:rsidRPr="005216CD">
        <w:rPr>
          <w:rFonts w:ascii="Times New Roman" w:hAnsi="Times New Roman" w:cs="Times New Roman"/>
          <w:lang w:val="ru-RU"/>
        </w:rPr>
        <w:t>М.: Юристъ</w:t>
      </w:r>
      <w:r w:rsidR="00EB6B76" w:rsidRPr="00EB6B76">
        <w:rPr>
          <w:rFonts w:ascii="Times New Roman" w:hAnsi="Times New Roman" w:cs="Times New Roman"/>
          <w:lang w:val="ru-RU"/>
        </w:rPr>
        <w:t>, 2009.</w:t>
      </w:r>
    </w:p>
  </w:footnote>
  <w:footnote w:id="3">
    <w:p w:rsidR="00F1010C" w:rsidRPr="00D6458F" w:rsidRDefault="00F1010C" w:rsidP="00F1010C">
      <w:pPr>
        <w:pStyle w:val="affa"/>
        <w:rPr>
          <w:lang w:val="ru-RU"/>
        </w:rPr>
      </w:pPr>
      <w:r>
        <w:rPr>
          <w:rStyle w:val="affc"/>
        </w:rPr>
        <w:footnoteRef/>
      </w:r>
      <w:r w:rsidRPr="00D6458F">
        <w:rPr>
          <w:lang w:val="ru-RU"/>
        </w:rPr>
        <w:t xml:space="preserve"> </w:t>
      </w:r>
      <w:r w:rsidRPr="005216CD">
        <w:rPr>
          <w:rFonts w:ascii="Times New Roman" w:hAnsi="Times New Roman" w:cs="Times New Roman"/>
          <w:lang w:val="ru-RU"/>
        </w:rPr>
        <w:t xml:space="preserve">Регламент Государственной Думы, </w:t>
      </w:r>
      <w:r w:rsidR="005216CD">
        <w:rPr>
          <w:rFonts w:ascii="Times New Roman" w:hAnsi="Times New Roman" w:cs="Times New Roman"/>
          <w:lang w:val="ru-RU"/>
        </w:rPr>
        <w:t xml:space="preserve">утвержденный </w:t>
      </w:r>
      <w:r w:rsidRPr="005216CD">
        <w:rPr>
          <w:rFonts w:ascii="Times New Roman" w:hAnsi="Times New Roman" w:cs="Times New Roman"/>
          <w:lang w:val="ru-RU"/>
        </w:rPr>
        <w:t>постановление</w:t>
      </w:r>
      <w:r w:rsidR="005216CD">
        <w:rPr>
          <w:rFonts w:ascii="Times New Roman" w:hAnsi="Times New Roman" w:cs="Times New Roman"/>
          <w:lang w:val="ru-RU"/>
        </w:rPr>
        <w:t>м</w:t>
      </w:r>
      <w:r w:rsidRPr="005216CD">
        <w:rPr>
          <w:rFonts w:ascii="Times New Roman" w:hAnsi="Times New Roman" w:cs="Times New Roman"/>
          <w:lang w:val="ru-RU"/>
        </w:rPr>
        <w:t xml:space="preserve"> ГД от 22 января 1998г. №2134-2ГД; Регламент Совета Федерации, утвержденн</w:t>
      </w:r>
      <w:r w:rsidR="005216CD">
        <w:rPr>
          <w:rFonts w:ascii="Times New Roman" w:hAnsi="Times New Roman" w:cs="Times New Roman"/>
          <w:lang w:val="ru-RU"/>
        </w:rPr>
        <w:t>ый</w:t>
      </w:r>
      <w:r w:rsidRPr="005216CD">
        <w:rPr>
          <w:rFonts w:ascii="Times New Roman" w:hAnsi="Times New Roman" w:cs="Times New Roman"/>
          <w:lang w:val="ru-RU"/>
        </w:rPr>
        <w:t xml:space="preserve"> Постановлением СФ от 6 февраля 1996г. № 42-СФ</w:t>
      </w:r>
    </w:p>
  </w:footnote>
  <w:footnote w:id="4">
    <w:p w:rsidR="00467CF6" w:rsidRDefault="00467CF6" w:rsidP="00740FA4">
      <w:pPr>
        <w:autoSpaceDE w:val="0"/>
        <w:autoSpaceDN w:val="0"/>
        <w:adjustRightInd w:val="0"/>
        <w:spacing w:after="0" w:line="240" w:lineRule="auto"/>
      </w:pPr>
      <w:r w:rsidRPr="001C7748">
        <w:rPr>
          <w:rStyle w:val="affc"/>
        </w:rPr>
        <w:footnoteRef/>
      </w:r>
      <w:r w:rsidRPr="001C7748">
        <w:t xml:space="preserve"> </w:t>
      </w:r>
      <w:r w:rsidRPr="001C7748">
        <w:rPr>
          <w:color w:val="000000"/>
          <w:sz w:val="13"/>
          <w:szCs w:val="13"/>
        </w:rPr>
        <w:t xml:space="preserve"> </w:t>
      </w:r>
      <w:r w:rsidR="00892767">
        <w:rPr>
          <w:rFonts w:ascii="Times New Roman" w:hAnsi="Times New Roman"/>
          <w:color w:val="000000"/>
          <w:sz w:val="20"/>
          <w:szCs w:val="20"/>
        </w:rPr>
        <w:t>Чиркин В.</w:t>
      </w:r>
      <w:r w:rsidRPr="005216CD">
        <w:rPr>
          <w:rFonts w:ascii="Times New Roman" w:hAnsi="Times New Roman"/>
          <w:color w:val="000000"/>
          <w:sz w:val="20"/>
          <w:szCs w:val="20"/>
        </w:rPr>
        <w:t xml:space="preserve">Е., Основы сравнительного государствоведения. </w:t>
      </w:r>
      <w:r w:rsidRPr="005216CD">
        <w:rPr>
          <w:rFonts w:ascii="Times New Roman" w:hAnsi="Times New Roman"/>
          <w:color w:val="111111"/>
          <w:sz w:val="20"/>
          <w:szCs w:val="20"/>
        </w:rPr>
        <w:t>М. : Издательский дом «Артикул» 1997.(</w:t>
      </w:r>
      <w:r w:rsidR="00740FA4">
        <w:rPr>
          <w:rFonts w:ascii="Times New Roman" w:hAnsi="Times New Roman"/>
          <w:color w:val="000000"/>
          <w:sz w:val="20"/>
          <w:szCs w:val="20"/>
        </w:rPr>
        <w:t xml:space="preserve">С. 221—223). </w:t>
      </w:r>
    </w:p>
  </w:footnote>
  <w:footnote w:id="5">
    <w:p w:rsidR="00467CF6" w:rsidRPr="00A71C50" w:rsidRDefault="00467CF6" w:rsidP="006406B6">
      <w:pPr>
        <w:autoSpaceDE w:val="0"/>
        <w:autoSpaceDN w:val="0"/>
        <w:adjustRightInd w:val="0"/>
        <w:spacing w:after="0" w:line="240" w:lineRule="auto"/>
        <w:rPr>
          <w:rFonts w:ascii="Times New Roman" w:hAnsi="Times New Roman"/>
          <w:sz w:val="20"/>
          <w:szCs w:val="20"/>
        </w:rPr>
      </w:pPr>
      <w:r w:rsidRPr="00A71C50">
        <w:rPr>
          <w:rStyle w:val="affc"/>
          <w:rFonts w:ascii="Times New Roman" w:hAnsi="Times New Roman"/>
          <w:sz w:val="20"/>
          <w:szCs w:val="20"/>
        </w:rPr>
        <w:footnoteRef/>
      </w:r>
      <w:r w:rsidRPr="00A71C50">
        <w:rPr>
          <w:rFonts w:ascii="Times New Roman" w:hAnsi="Times New Roman"/>
          <w:sz w:val="20"/>
          <w:szCs w:val="20"/>
        </w:rPr>
        <w:t xml:space="preserve"> Конституционное (государственное) право зарубежных стран. / Под ред. Страшуна Б. А. М</w:t>
      </w:r>
      <w:r w:rsidRPr="00A71C50">
        <w:rPr>
          <w:rFonts w:ascii="Times New Roman" w:hAnsi="Times New Roman"/>
          <w:i/>
          <w:iCs/>
          <w:sz w:val="20"/>
          <w:szCs w:val="20"/>
        </w:rPr>
        <w:t xml:space="preserve">.: </w:t>
      </w:r>
      <w:r w:rsidRPr="00A71C50">
        <w:rPr>
          <w:rFonts w:ascii="Times New Roman" w:hAnsi="Times New Roman"/>
          <w:sz w:val="20"/>
          <w:szCs w:val="20"/>
        </w:rPr>
        <w:t>1995. С. 182.</w:t>
      </w:r>
    </w:p>
  </w:footnote>
  <w:footnote w:id="6">
    <w:p w:rsidR="00666E3C" w:rsidRPr="00A71C50" w:rsidRDefault="00666E3C">
      <w:pPr>
        <w:pStyle w:val="affa"/>
        <w:rPr>
          <w:rFonts w:ascii="Times New Roman" w:hAnsi="Times New Roman" w:cs="Times New Roman"/>
          <w:lang w:val="ru-RU"/>
        </w:rPr>
      </w:pPr>
      <w:r w:rsidRPr="00A71C50">
        <w:rPr>
          <w:rStyle w:val="affc"/>
          <w:rFonts w:ascii="Times New Roman" w:hAnsi="Times New Roman"/>
        </w:rPr>
        <w:footnoteRef/>
      </w:r>
      <w:r w:rsidRPr="00A71C50">
        <w:rPr>
          <w:rFonts w:ascii="Times New Roman" w:hAnsi="Times New Roman" w:cs="Times New Roman"/>
          <w:lang w:val="ru-RU"/>
        </w:rPr>
        <w:t xml:space="preserve"> Лихачев С.А. О понятиях "законотворческий процесс", "законодательная процедура", "законодательный процесс" // Парламентские процедуры: проблемы России и зарубежный опыт / Под ред. проф. С.А. Авакьяна. М., 2003. С. 71.</w:t>
      </w:r>
    </w:p>
  </w:footnote>
  <w:footnote w:id="7">
    <w:p w:rsidR="00666E3C" w:rsidRPr="00666E3C" w:rsidRDefault="00666E3C">
      <w:pPr>
        <w:pStyle w:val="affa"/>
        <w:rPr>
          <w:lang w:val="ru-RU"/>
        </w:rPr>
      </w:pPr>
      <w:r w:rsidRPr="00A71C50">
        <w:rPr>
          <w:rStyle w:val="affc"/>
          <w:rFonts w:ascii="Times New Roman" w:hAnsi="Times New Roman"/>
        </w:rPr>
        <w:footnoteRef/>
      </w:r>
      <w:r w:rsidRPr="00A71C50">
        <w:rPr>
          <w:rFonts w:ascii="Times New Roman" w:hAnsi="Times New Roman" w:cs="Times New Roman"/>
          <w:lang w:val="ru-RU"/>
        </w:rPr>
        <w:t xml:space="preserve"> Конституционное право. Энциклопедический словарь / Под ред. С.А. Авакьяна. М., 2000. С. 219.</w:t>
      </w:r>
    </w:p>
  </w:footnote>
  <w:footnote w:id="8">
    <w:p w:rsidR="00830CAB" w:rsidRPr="00A92867" w:rsidRDefault="00830CAB">
      <w:pPr>
        <w:pStyle w:val="affa"/>
        <w:rPr>
          <w:rFonts w:ascii="Times New Roman" w:hAnsi="Times New Roman" w:cs="Times New Roman"/>
          <w:lang w:val="ru-RU"/>
        </w:rPr>
      </w:pPr>
      <w:r>
        <w:rPr>
          <w:rStyle w:val="affc"/>
        </w:rPr>
        <w:footnoteRef/>
      </w:r>
      <w:r w:rsidRPr="00830CAB">
        <w:rPr>
          <w:lang w:val="ru-RU"/>
        </w:rPr>
        <w:t xml:space="preserve"> </w:t>
      </w:r>
      <w:r w:rsidRPr="00A92867">
        <w:rPr>
          <w:rFonts w:ascii="Times New Roman" w:hAnsi="Times New Roman" w:cs="Times New Roman"/>
          <w:lang w:val="ru-RU"/>
        </w:rPr>
        <w:t xml:space="preserve">Югов А.А., Игишев К.А. Грани соотношения понятий "законодательный процесс" и "законопроектный процесс" в Российской Федерации // Адвокатская практика. 2007. </w:t>
      </w:r>
      <w:r w:rsidRPr="00A92867">
        <w:rPr>
          <w:rFonts w:ascii="Times New Roman" w:hAnsi="Times New Roman" w:cs="Times New Roman"/>
        </w:rPr>
        <w:t>N</w:t>
      </w:r>
      <w:r w:rsidRPr="00A92867">
        <w:rPr>
          <w:rFonts w:ascii="Times New Roman" w:hAnsi="Times New Roman" w:cs="Times New Roman"/>
          <w:lang w:val="ru-RU"/>
        </w:rPr>
        <w:t xml:space="preserve"> 2</w:t>
      </w:r>
    </w:p>
  </w:footnote>
  <w:footnote w:id="9">
    <w:p w:rsidR="00B362EA" w:rsidRPr="00B362EA" w:rsidRDefault="00B362EA">
      <w:pPr>
        <w:pStyle w:val="affa"/>
        <w:rPr>
          <w:lang w:val="ru-RU"/>
        </w:rPr>
      </w:pPr>
      <w:r w:rsidRPr="00A92867">
        <w:rPr>
          <w:rStyle w:val="affc"/>
          <w:rFonts w:ascii="Times New Roman" w:hAnsi="Times New Roman"/>
        </w:rPr>
        <w:footnoteRef/>
      </w:r>
      <w:r w:rsidRPr="00A92867">
        <w:rPr>
          <w:rFonts w:ascii="Times New Roman" w:hAnsi="Times New Roman" w:cs="Times New Roman"/>
          <w:lang w:val="ru-RU"/>
        </w:rPr>
        <w:t xml:space="preserve"> Гузнов А.Г., Кененов А.А., Рождественская Т.Э. Современный законодательный процесс: основные институты. Смоленск, 1995. С. 77.</w:t>
      </w:r>
    </w:p>
  </w:footnote>
  <w:footnote w:id="10">
    <w:p w:rsidR="00EE182C" w:rsidRPr="00C45804" w:rsidRDefault="00EE182C" w:rsidP="00EE182C">
      <w:pPr>
        <w:pStyle w:val="affa"/>
        <w:rPr>
          <w:lang w:val="ru-RU"/>
        </w:rPr>
      </w:pPr>
      <w:r w:rsidRPr="000417E5">
        <w:rPr>
          <w:rStyle w:val="affc"/>
        </w:rPr>
        <w:footnoteRef/>
      </w:r>
      <w:r w:rsidRPr="00C45804">
        <w:rPr>
          <w:lang w:val="ru-RU"/>
        </w:rPr>
        <w:t xml:space="preserve"> </w:t>
      </w:r>
      <w:r w:rsidRPr="00336385">
        <w:rPr>
          <w:rFonts w:ascii="Times New Roman" w:hAnsi="Times New Roman" w:cs="Times New Roman"/>
          <w:lang w:val="ru-RU"/>
        </w:rPr>
        <w:t>Теория государства и права: Учебник для вузов. Под ред. Проф. В.М. Корельского и проф. В.Д. Перевалова. – 2-е изд., изм. и доп. М.: Издательство НОРМА. 2000. С. 304</w:t>
      </w:r>
      <w:r w:rsidRPr="00C45804">
        <w:rPr>
          <w:lang w:val="ru-RU"/>
        </w:rPr>
        <w:t>.</w:t>
      </w:r>
    </w:p>
  </w:footnote>
  <w:footnote w:id="11">
    <w:p w:rsidR="004F529C" w:rsidRPr="00854016" w:rsidRDefault="004F529C" w:rsidP="004F529C">
      <w:pPr>
        <w:pStyle w:val="a9"/>
        <w:spacing w:before="0" w:beforeAutospacing="0" w:after="0" w:afterAutospacing="0"/>
      </w:pPr>
      <w:r w:rsidRPr="00854016">
        <w:rPr>
          <w:rStyle w:val="affc"/>
          <w:sz w:val="20"/>
          <w:szCs w:val="20"/>
        </w:rPr>
        <w:footnoteRef/>
      </w:r>
      <w:r w:rsidRPr="00854016">
        <w:rPr>
          <w:sz w:val="20"/>
          <w:szCs w:val="20"/>
        </w:rPr>
        <w:t xml:space="preserve"> Лукьянова Е. Как готовить закон // Народный депутат. 1990. № 12. С. 86.</w:t>
      </w:r>
    </w:p>
  </w:footnote>
  <w:footnote w:id="12">
    <w:p w:rsidR="00EE182C" w:rsidRPr="00C45804" w:rsidRDefault="00EE182C" w:rsidP="00EE182C">
      <w:pPr>
        <w:pStyle w:val="affa"/>
        <w:rPr>
          <w:lang w:val="ru-RU"/>
        </w:rPr>
      </w:pPr>
      <w:r w:rsidRPr="00854016">
        <w:rPr>
          <w:rStyle w:val="affc"/>
          <w:rFonts w:ascii="Times New Roman" w:hAnsi="Times New Roman"/>
        </w:rPr>
        <w:footnoteRef/>
      </w:r>
      <w:r w:rsidR="00AA0F18">
        <w:rPr>
          <w:rFonts w:ascii="Times New Roman" w:hAnsi="Times New Roman" w:cs="Times New Roman"/>
          <w:lang w:val="ru-RU"/>
        </w:rPr>
        <w:t xml:space="preserve"> </w:t>
      </w:r>
      <w:r w:rsidRPr="00854016">
        <w:rPr>
          <w:rFonts w:ascii="Times New Roman" w:hAnsi="Times New Roman" w:cs="Times New Roman"/>
          <w:lang w:val="ru-RU"/>
        </w:rPr>
        <w:t xml:space="preserve">Кененов А.А, Чернобель Г.В. Логические основы законотворческого процесса // Правоведение. 1991 № 6. </w:t>
      </w:r>
      <w:r w:rsidRPr="00854016">
        <w:rPr>
          <w:rFonts w:ascii="Times New Roman" w:hAnsi="Times New Roman" w:cs="Times New Roman"/>
        </w:rPr>
        <w:t>C</w:t>
      </w:r>
      <w:r w:rsidRPr="00854016">
        <w:rPr>
          <w:rFonts w:ascii="Times New Roman" w:hAnsi="Times New Roman" w:cs="Times New Roman"/>
          <w:lang w:val="ru-RU"/>
        </w:rPr>
        <w:t>. 71.</w:t>
      </w:r>
    </w:p>
  </w:footnote>
  <w:footnote w:id="13">
    <w:p w:rsidR="007D0E3A" w:rsidRPr="000C42D1" w:rsidRDefault="007D0E3A">
      <w:pPr>
        <w:pStyle w:val="affa"/>
        <w:rPr>
          <w:rFonts w:ascii="Times New Roman" w:hAnsi="Times New Roman" w:cs="Times New Roman"/>
          <w:lang w:val="ru-RU"/>
        </w:rPr>
      </w:pPr>
      <w:r w:rsidRPr="000C42D1">
        <w:rPr>
          <w:rStyle w:val="affc"/>
          <w:rFonts w:ascii="Times New Roman" w:hAnsi="Times New Roman"/>
        </w:rPr>
        <w:footnoteRef/>
      </w:r>
      <w:r w:rsidRPr="000C42D1">
        <w:rPr>
          <w:rFonts w:ascii="Times New Roman" w:hAnsi="Times New Roman" w:cs="Times New Roman"/>
          <w:lang w:val="ru-RU"/>
        </w:rPr>
        <w:t xml:space="preserve"> </w:t>
      </w:r>
      <w:r w:rsidRPr="000C42D1">
        <w:rPr>
          <w:rFonts w:ascii="Times New Roman" w:hAnsi="Times New Roman" w:cs="Times New Roman"/>
          <w:lang w:val="ru-RU" w:eastAsia="ru-RU"/>
        </w:rPr>
        <w:t>Федеральный законодательный процесс:Понятие и</w:t>
      </w:r>
      <w:r w:rsidRPr="000C42D1">
        <w:rPr>
          <w:rFonts w:ascii="Times New Roman" w:hAnsi="Times New Roman" w:cs="Times New Roman"/>
          <w:lang w:eastAsia="ru-RU"/>
        </w:rPr>
        <w:t> </w:t>
      </w:r>
      <w:r w:rsidRPr="000C42D1">
        <w:rPr>
          <w:rFonts w:ascii="Times New Roman" w:hAnsi="Times New Roman" w:cs="Times New Roman"/>
          <w:lang w:val="ru-RU" w:eastAsia="ru-RU"/>
        </w:rPr>
        <w:t>структура /А. Н. Кокотов. //Правоведение. -2001.- № 1.- С. 53- 63</w:t>
      </w:r>
    </w:p>
  </w:footnote>
  <w:footnote w:id="14">
    <w:p w:rsidR="00983937" w:rsidRPr="00983937" w:rsidRDefault="00983937">
      <w:pPr>
        <w:pStyle w:val="affa"/>
        <w:rPr>
          <w:lang w:val="ru-RU"/>
        </w:rPr>
      </w:pPr>
      <w:r>
        <w:rPr>
          <w:rStyle w:val="affc"/>
        </w:rPr>
        <w:footnoteRef/>
      </w:r>
      <w:r w:rsidRPr="00983937">
        <w:rPr>
          <w:lang w:val="ru-RU"/>
        </w:rPr>
        <w:t xml:space="preserve"> </w:t>
      </w:r>
      <w:hyperlink r:id="rId1" w:history="1">
        <w:r w:rsidRPr="00D01C70">
          <w:rPr>
            <w:rStyle w:val="a8"/>
            <w:rFonts w:ascii="Times New Roman" w:hAnsi="Times New Roman" w:cs="Times New Roman"/>
            <w:color w:val="000000"/>
            <w:u w:val="none"/>
            <w:lang w:val="ru-RU"/>
          </w:rPr>
          <w:t xml:space="preserve">Комментарий к Конституции Российской Федерации // под общ. ред. Карповича В.Д., М.: Юрайт-М, Новая Правовая культура, 2002 </w:t>
        </w:r>
      </w:hyperlink>
    </w:p>
  </w:footnote>
  <w:footnote w:id="15">
    <w:p w:rsidR="00D9425F" w:rsidRPr="00D9425F" w:rsidRDefault="00D9425F" w:rsidP="00D9425F">
      <w:pPr>
        <w:pStyle w:val="ConsTitle"/>
        <w:widowControl/>
      </w:pPr>
      <w:r w:rsidRPr="002E642A">
        <w:rPr>
          <w:rStyle w:val="affc"/>
          <w:b w:val="0"/>
        </w:rPr>
        <w:footnoteRef/>
      </w:r>
      <w:r w:rsidRPr="002E642A">
        <w:rPr>
          <w:b w:val="0"/>
        </w:rPr>
        <w:t xml:space="preserve"> </w:t>
      </w:r>
      <w:r w:rsidR="00673708" w:rsidRPr="00673708">
        <w:rPr>
          <w:rFonts w:ascii="Times New Roman" w:hAnsi="Times New Roman"/>
          <w:b w:val="0"/>
        </w:rPr>
        <w:t xml:space="preserve">Козлова </w:t>
      </w:r>
      <w:r w:rsidR="00673708" w:rsidRPr="00673708">
        <w:rPr>
          <w:rFonts w:ascii="Times New Roman" w:hAnsi="Times New Roman" w:cs="Times New Roman"/>
          <w:b w:val="0"/>
        </w:rPr>
        <w:t>Е.И., Кутафин О.Е. Конституционное право России</w:t>
      </w:r>
      <w:r w:rsidR="00673708" w:rsidRPr="00673708">
        <w:rPr>
          <w:rFonts w:ascii="Times New Roman" w:hAnsi="Times New Roman"/>
          <w:b w:val="0"/>
        </w:rPr>
        <w:t>,</w:t>
      </w:r>
      <w:r w:rsidR="00673708" w:rsidRPr="00673708">
        <w:rPr>
          <w:rFonts w:ascii="Times New Roman" w:hAnsi="Times New Roman" w:cs="Times New Roman"/>
          <w:b w:val="0"/>
        </w:rPr>
        <w:t xml:space="preserve"> Учебник</w:t>
      </w:r>
      <w:r w:rsidR="00673708" w:rsidRPr="00673708">
        <w:rPr>
          <w:rFonts w:ascii="Times New Roman" w:hAnsi="Times New Roman"/>
          <w:b w:val="0"/>
        </w:rPr>
        <w:t xml:space="preserve"> </w:t>
      </w:r>
      <w:r w:rsidR="00673708" w:rsidRPr="00673708">
        <w:rPr>
          <w:rFonts w:ascii="Times New Roman" w:hAnsi="Times New Roman" w:cs="Times New Roman"/>
          <w:b w:val="0"/>
        </w:rPr>
        <w:t>М.: - Юристъ, 2004</w:t>
      </w:r>
    </w:p>
  </w:footnote>
  <w:footnote w:id="16">
    <w:p w:rsidR="004F71E9" w:rsidRPr="00102F35" w:rsidRDefault="004F71E9" w:rsidP="004F71E9">
      <w:pPr>
        <w:autoSpaceDE w:val="0"/>
        <w:autoSpaceDN w:val="0"/>
        <w:adjustRightInd w:val="0"/>
        <w:spacing w:after="0" w:line="240" w:lineRule="auto"/>
        <w:jc w:val="both"/>
        <w:rPr>
          <w:rFonts w:ascii="Times New Roman" w:hAnsi="Times New Roman"/>
          <w:sz w:val="20"/>
          <w:szCs w:val="20"/>
        </w:rPr>
      </w:pPr>
      <w:r w:rsidRPr="00102F35">
        <w:rPr>
          <w:rStyle w:val="affc"/>
          <w:rFonts w:ascii="Times New Roman" w:hAnsi="Times New Roman"/>
          <w:sz w:val="20"/>
          <w:szCs w:val="20"/>
        </w:rPr>
        <w:footnoteRef/>
      </w:r>
      <w:r w:rsidRPr="00102F35">
        <w:rPr>
          <w:rFonts w:ascii="Times New Roman" w:hAnsi="Times New Roman"/>
          <w:sz w:val="20"/>
          <w:szCs w:val="20"/>
        </w:rPr>
        <w:t xml:space="preserve"> </w:t>
      </w:r>
      <w:r w:rsidR="00101A66" w:rsidRPr="00E24BE9">
        <w:rPr>
          <w:rFonts w:ascii="Times New Roman" w:hAnsi="Times New Roman"/>
          <w:sz w:val="20"/>
          <w:szCs w:val="20"/>
        </w:rPr>
        <w:t xml:space="preserve">Колесников Е.В., Пажетных Д.В. </w:t>
      </w:r>
      <w:r w:rsidRPr="00E24BE9">
        <w:rPr>
          <w:rFonts w:ascii="Times New Roman" w:hAnsi="Times New Roman"/>
          <w:sz w:val="20"/>
          <w:szCs w:val="20"/>
        </w:rPr>
        <w:t xml:space="preserve">Участие Совета Федерации в законодательном процессе "Конституционное и муниципальное право", 2009, </w:t>
      </w:r>
      <w:r w:rsidR="00101A66">
        <w:rPr>
          <w:rFonts w:ascii="Times New Roman" w:hAnsi="Times New Roman"/>
          <w:sz w:val="20"/>
          <w:szCs w:val="20"/>
        </w:rPr>
        <w:t>№</w:t>
      </w:r>
      <w:r w:rsidRPr="00E24BE9">
        <w:rPr>
          <w:rFonts w:ascii="Times New Roman" w:hAnsi="Times New Roman"/>
          <w:sz w:val="20"/>
          <w:szCs w:val="20"/>
        </w:rPr>
        <w:t xml:space="preserve"> 11</w:t>
      </w:r>
    </w:p>
  </w:footnote>
  <w:footnote w:id="17">
    <w:p w:rsidR="00B63384" w:rsidRPr="00B63384" w:rsidRDefault="00B63384" w:rsidP="004F71E9">
      <w:pPr>
        <w:pStyle w:val="afff5"/>
        <w:ind w:firstLine="0"/>
      </w:pPr>
      <w:r w:rsidRPr="00102F35">
        <w:rPr>
          <w:rStyle w:val="affc"/>
          <w:sz w:val="20"/>
        </w:rPr>
        <w:footnoteRef/>
      </w:r>
      <w:r w:rsidRPr="00102F35">
        <w:rPr>
          <w:sz w:val="20"/>
        </w:rPr>
        <w:t xml:space="preserve"> </w:t>
      </w:r>
      <w:r w:rsidR="007D6F71" w:rsidRPr="00102F35">
        <w:rPr>
          <w:rFonts w:eastAsia="Arial-BoldMT"/>
          <w:sz w:val="20"/>
        </w:rPr>
        <w:t>Парламентское Право России:</w:t>
      </w:r>
      <w:r w:rsidR="00102F35">
        <w:rPr>
          <w:rFonts w:eastAsia="Arial-BoldMT"/>
          <w:sz w:val="20"/>
        </w:rPr>
        <w:t xml:space="preserve"> </w:t>
      </w:r>
      <w:r w:rsidR="007D6F71" w:rsidRPr="00102F35">
        <w:rPr>
          <w:rFonts w:eastAsia="ArialMT"/>
          <w:sz w:val="20"/>
        </w:rPr>
        <w:t xml:space="preserve">Курс Лекций </w:t>
      </w:r>
      <w:r w:rsidR="007D6F71" w:rsidRPr="00102F35">
        <w:rPr>
          <w:rFonts w:eastAsia="Arial-BoldMT"/>
          <w:sz w:val="20"/>
        </w:rPr>
        <w:t>О.Н. Булаков, И.Н. Рязанцев</w:t>
      </w:r>
      <w:r w:rsidR="007D6F71" w:rsidRPr="00102F35">
        <w:rPr>
          <w:rFonts w:eastAsia="Arial-BoldMT"/>
          <w:bCs/>
          <w:sz w:val="20"/>
        </w:rPr>
        <w:t xml:space="preserve"> </w:t>
      </w:r>
      <w:r w:rsidRPr="00102F35">
        <w:rPr>
          <w:rFonts w:eastAsia="Arial-BoldMT"/>
          <w:bCs/>
          <w:sz w:val="20"/>
        </w:rPr>
        <w:t xml:space="preserve">М: </w:t>
      </w:r>
      <w:r w:rsidR="007909E3" w:rsidRPr="00102F35">
        <w:rPr>
          <w:sz w:val="20"/>
        </w:rPr>
        <w:t>Юристъ</w:t>
      </w:r>
      <w:r w:rsidR="007909E3" w:rsidRPr="00102F35">
        <w:rPr>
          <w:rFonts w:eastAsia="Arial-BoldMT"/>
          <w:bCs/>
          <w:sz w:val="20"/>
        </w:rPr>
        <w:t xml:space="preserve"> </w:t>
      </w:r>
      <w:r w:rsidRPr="00102F35">
        <w:rPr>
          <w:rFonts w:eastAsia="Arial-BoldMT"/>
          <w:bCs/>
          <w:sz w:val="20"/>
        </w:rPr>
        <w:t xml:space="preserve">с </w:t>
      </w:r>
      <w:r w:rsidR="007909E3" w:rsidRPr="00102F35">
        <w:rPr>
          <w:rFonts w:eastAsia="Arial-BoldMT"/>
          <w:bCs/>
          <w:sz w:val="20"/>
        </w:rPr>
        <w:t>176</w:t>
      </w:r>
      <w:r w:rsidRPr="00102F35">
        <w:rPr>
          <w:rFonts w:eastAsia="Arial-BoldMT"/>
          <w:bCs/>
          <w:sz w:val="20"/>
        </w:rPr>
        <w:t>.</w:t>
      </w:r>
    </w:p>
  </w:footnote>
  <w:footnote w:id="18">
    <w:p w:rsidR="00EC2163" w:rsidRPr="00EC2163" w:rsidRDefault="00EC2163" w:rsidP="00EC2163">
      <w:pPr>
        <w:autoSpaceDE w:val="0"/>
        <w:autoSpaceDN w:val="0"/>
        <w:adjustRightInd w:val="0"/>
        <w:spacing w:after="0" w:line="240" w:lineRule="auto"/>
        <w:jc w:val="both"/>
        <w:rPr>
          <w:rFonts w:ascii="Times New Roman" w:hAnsi="Times New Roman"/>
          <w:sz w:val="28"/>
          <w:szCs w:val="28"/>
        </w:rPr>
      </w:pPr>
      <w:r w:rsidRPr="00EC2163">
        <w:rPr>
          <w:rStyle w:val="affc"/>
          <w:rFonts w:ascii="Times New Roman" w:hAnsi="Times New Roman"/>
          <w:sz w:val="20"/>
          <w:szCs w:val="20"/>
        </w:rPr>
        <w:footnoteRef/>
      </w:r>
      <w:r w:rsidRPr="00EC2163">
        <w:rPr>
          <w:rFonts w:ascii="Times New Roman" w:hAnsi="Times New Roman"/>
          <w:sz w:val="20"/>
          <w:szCs w:val="20"/>
        </w:rPr>
        <w:t xml:space="preserve"> Постановление Конституционного Суда РФ от 23.03.1995 N 1-П</w:t>
      </w:r>
      <w:r>
        <w:rPr>
          <w:rFonts w:ascii="Times New Roman" w:hAnsi="Times New Roman"/>
          <w:sz w:val="20"/>
          <w:szCs w:val="20"/>
        </w:rPr>
        <w:t xml:space="preserve"> </w:t>
      </w:r>
      <w:r w:rsidRPr="00EC2163">
        <w:rPr>
          <w:rFonts w:ascii="Times New Roman" w:hAnsi="Times New Roman"/>
          <w:sz w:val="20"/>
          <w:szCs w:val="20"/>
        </w:rPr>
        <w:t>"По делу о толковании части 4 статьи 105 и статьи 106 Конституции Российской Федерации"</w:t>
      </w:r>
    </w:p>
  </w:footnote>
  <w:footnote w:id="19">
    <w:p w:rsidR="006D41F5" w:rsidRPr="006D41F5" w:rsidRDefault="006D41F5">
      <w:pPr>
        <w:pStyle w:val="affa"/>
        <w:rPr>
          <w:lang w:val="ru-RU"/>
        </w:rPr>
      </w:pPr>
      <w:r>
        <w:rPr>
          <w:rStyle w:val="affc"/>
        </w:rPr>
        <w:footnoteRef/>
      </w:r>
      <w:r w:rsidRPr="006D41F5">
        <w:rPr>
          <w:lang w:val="ru-RU"/>
        </w:rPr>
        <w:t xml:space="preserve"> </w:t>
      </w:r>
      <w:r w:rsidR="00D92652" w:rsidRPr="00D92652">
        <w:rPr>
          <w:rFonts w:ascii="Times New Roman" w:hAnsi="Times New Roman" w:cs="Times New Roman"/>
          <w:lang w:val="ru-RU"/>
        </w:rPr>
        <w:t xml:space="preserve">Парламентское право России: Курс лекций/Под ред. О.Н. Булакова, И.Н. Рязанцева. </w:t>
      </w:r>
      <w:r w:rsidR="00D92652" w:rsidRPr="00935C5D">
        <w:rPr>
          <w:rFonts w:ascii="Times New Roman" w:hAnsi="Times New Roman" w:cs="Times New Roman"/>
          <w:lang w:val="ru-RU"/>
        </w:rPr>
        <w:t>М.: Юристъ</w:t>
      </w:r>
      <w:r w:rsidR="00D92652" w:rsidRPr="00D92652">
        <w:rPr>
          <w:rFonts w:ascii="Times New Roman" w:hAnsi="Times New Roman" w:cs="Times New Roman"/>
          <w:lang w:val="ru-RU"/>
        </w:rPr>
        <w:t>, 2009. – 176 с.;</w:t>
      </w:r>
    </w:p>
  </w:footnote>
  <w:footnote w:id="20">
    <w:p w:rsidR="00640778" w:rsidRPr="00640778" w:rsidRDefault="00640778">
      <w:pPr>
        <w:pStyle w:val="affa"/>
        <w:rPr>
          <w:lang w:val="ru-RU"/>
        </w:rPr>
      </w:pPr>
      <w:r>
        <w:rPr>
          <w:rStyle w:val="affc"/>
        </w:rPr>
        <w:footnoteRef/>
      </w:r>
      <w:r w:rsidRPr="00640778">
        <w:rPr>
          <w:lang w:val="ru-RU"/>
        </w:rPr>
        <w:t xml:space="preserve"> </w:t>
      </w:r>
      <w:r w:rsidRPr="00935C5D">
        <w:rPr>
          <w:rFonts w:ascii="Times New Roman" w:hAnsi="Times New Roman" w:cs="Times New Roman"/>
          <w:lang w:val="ru-RU"/>
        </w:rPr>
        <w:t>Борискова И.В. Современный законодательный процесс Российской Федерации // Вестник Воронежского института МВД России. 2007. № 4. С. 8 - 14</w:t>
      </w:r>
    </w:p>
  </w:footnote>
  <w:footnote w:id="21">
    <w:p w:rsidR="00577827" w:rsidRPr="00577827" w:rsidRDefault="00577827" w:rsidP="00577827">
      <w:pPr>
        <w:autoSpaceDE w:val="0"/>
        <w:autoSpaceDN w:val="0"/>
        <w:adjustRightInd w:val="0"/>
        <w:spacing w:after="0" w:line="240" w:lineRule="auto"/>
        <w:jc w:val="both"/>
        <w:rPr>
          <w:rFonts w:ascii="Times New Roman" w:hAnsi="Times New Roman"/>
          <w:sz w:val="28"/>
          <w:szCs w:val="28"/>
        </w:rPr>
      </w:pPr>
      <w:r w:rsidRPr="00577827">
        <w:rPr>
          <w:rStyle w:val="affc"/>
          <w:rFonts w:ascii="Times New Roman" w:hAnsi="Times New Roman"/>
          <w:sz w:val="20"/>
          <w:szCs w:val="20"/>
        </w:rPr>
        <w:footnoteRef/>
      </w:r>
      <w:r w:rsidRPr="00577827">
        <w:rPr>
          <w:rFonts w:ascii="Times New Roman" w:hAnsi="Times New Roman"/>
          <w:sz w:val="20"/>
          <w:szCs w:val="20"/>
        </w:rPr>
        <w:t xml:space="preserve"> Постановление Конституционного Суда РФ от 22.04.1996 N 10-П</w:t>
      </w:r>
      <w:r>
        <w:rPr>
          <w:rFonts w:ascii="Times New Roman" w:hAnsi="Times New Roman"/>
          <w:sz w:val="20"/>
          <w:szCs w:val="20"/>
        </w:rPr>
        <w:t xml:space="preserve"> </w:t>
      </w:r>
      <w:r w:rsidRPr="00577827">
        <w:rPr>
          <w:rFonts w:ascii="Times New Roman" w:hAnsi="Times New Roman"/>
          <w:sz w:val="20"/>
          <w:szCs w:val="20"/>
        </w:rPr>
        <w:t>"По делу о толковании отдельных положений статьи 107 Конституции Российской Федерации"</w:t>
      </w:r>
    </w:p>
  </w:footnote>
  <w:footnote w:id="22">
    <w:p w:rsidR="00B11AB4" w:rsidRPr="007059E4" w:rsidRDefault="00B11AB4" w:rsidP="00B22B5A">
      <w:pPr>
        <w:pStyle w:val="affa"/>
        <w:rPr>
          <w:lang w:val="ru-RU"/>
        </w:rPr>
      </w:pPr>
      <w:r w:rsidRPr="00B22B5A">
        <w:rPr>
          <w:rStyle w:val="affc"/>
          <w:rFonts w:ascii="Times New Roman" w:hAnsi="Times New Roman"/>
        </w:rPr>
        <w:footnoteRef/>
      </w:r>
      <w:r w:rsidRPr="00B22B5A">
        <w:rPr>
          <w:rFonts w:ascii="Times New Roman" w:hAnsi="Times New Roman" w:cs="Times New Roman"/>
          <w:lang w:val="ru-RU"/>
        </w:rPr>
        <w:t xml:space="preserve"> </w:t>
      </w:r>
      <w:r w:rsidRPr="00B22B5A">
        <w:rPr>
          <w:rFonts w:ascii="Times New Roman" w:hAnsi="Times New Roman" w:cs="Times New Roman"/>
          <w:lang w:val="ru-RU" w:eastAsia="ru-RU"/>
        </w:rPr>
        <w:t xml:space="preserve">Статья: Закон о нормативных правовых актах и практика российского правотворчества (Юртаева Е.А.) </w:t>
      </w:r>
      <w:r w:rsidRPr="00B22B5A">
        <w:rPr>
          <w:rFonts w:ascii="Times New Roman" w:hAnsi="Times New Roman" w:cs="Times New Roman"/>
          <w:lang w:eastAsia="ru-RU"/>
        </w:rPr>
        <w:t>("Журнал российского права", 2006, N 5)</w:t>
      </w:r>
    </w:p>
  </w:footnote>
  <w:footnote w:id="23">
    <w:p w:rsidR="00B11AB4" w:rsidRPr="00F3619B" w:rsidRDefault="00B11AB4" w:rsidP="00BA11B2">
      <w:pPr>
        <w:pStyle w:val="afff7"/>
        <w:ind w:firstLine="0"/>
        <w:jc w:val="left"/>
      </w:pPr>
      <w:r w:rsidRPr="00F3619B">
        <w:rPr>
          <w:rStyle w:val="affc"/>
          <w:sz w:val="20"/>
        </w:rPr>
        <w:footnoteRef/>
      </w:r>
      <w:r w:rsidRPr="00F3619B">
        <w:rPr>
          <w:sz w:val="20"/>
        </w:rPr>
        <w:t xml:space="preserve"> Венгеров А.Б.</w:t>
      </w:r>
      <w:r>
        <w:rPr>
          <w:sz w:val="20"/>
        </w:rPr>
        <w:t xml:space="preserve"> </w:t>
      </w:r>
      <w:r w:rsidRPr="00F3619B">
        <w:rPr>
          <w:sz w:val="20"/>
        </w:rPr>
        <w:t>Теория государства и права:</w:t>
      </w:r>
      <w:r w:rsidRPr="00F3619B">
        <w:rPr>
          <w:b/>
          <w:sz w:val="20"/>
        </w:rPr>
        <w:t xml:space="preserve"> </w:t>
      </w:r>
      <w:r w:rsidRPr="00F3619B">
        <w:rPr>
          <w:sz w:val="20"/>
        </w:rPr>
        <w:t xml:space="preserve">Учебник для юридических вузов. </w:t>
      </w:r>
      <w:r>
        <w:rPr>
          <w:sz w:val="20"/>
        </w:rPr>
        <w:t>3-е изд. – М.: Ю</w:t>
      </w:r>
      <w:r w:rsidRPr="00F3619B">
        <w:rPr>
          <w:sz w:val="20"/>
        </w:rPr>
        <w:t>риспруденция, 2004.</w:t>
      </w:r>
    </w:p>
  </w:footnote>
  <w:footnote w:id="24">
    <w:p w:rsidR="00B11AB4" w:rsidRDefault="00B11AB4" w:rsidP="004F0040">
      <w:pPr>
        <w:pStyle w:val="afff1"/>
      </w:pPr>
      <w:r w:rsidRPr="0069207E">
        <w:rPr>
          <w:rStyle w:val="affc"/>
        </w:rPr>
        <w:footnoteRef/>
      </w:r>
      <w:r w:rsidRPr="0069207E">
        <w:t xml:space="preserve"> </w:t>
      </w:r>
      <w:r w:rsidR="00B22B5A" w:rsidRPr="00B22B5A">
        <w:t>http://www.duma.gov.ru/</w:t>
      </w:r>
    </w:p>
  </w:footnote>
  <w:footnote w:id="25">
    <w:p w:rsidR="00B11AB4" w:rsidRPr="00FA1CA6" w:rsidRDefault="00B11AB4">
      <w:pPr>
        <w:pStyle w:val="affa"/>
        <w:rPr>
          <w:lang w:val="ru-RU"/>
        </w:rPr>
      </w:pPr>
      <w:r>
        <w:rPr>
          <w:rStyle w:val="affc"/>
        </w:rPr>
        <w:footnoteRef/>
      </w:r>
      <w:r w:rsidRPr="00FA1CA6">
        <w:rPr>
          <w:lang w:val="ru-RU"/>
        </w:rPr>
        <w:t xml:space="preserve"> </w:t>
      </w:r>
      <w:r w:rsidRPr="00FA1CA6">
        <w:rPr>
          <w:rFonts w:ascii="Times New Roman" w:hAnsi="Times New Roman" w:cs="Times New Roman"/>
          <w:lang w:val="ru-RU"/>
        </w:rPr>
        <w:t xml:space="preserve">Булгакова, А.А. Народное представительство в России: исторические традиции, современное состояние, </w:t>
      </w:r>
      <w:r w:rsidR="00E536DE">
        <w:rPr>
          <w:rFonts w:ascii="Times New Roman" w:hAnsi="Times New Roman" w:cs="Times New Roman"/>
          <w:lang w:val="ru-RU"/>
        </w:rPr>
        <w:t>п</w:t>
      </w:r>
      <w:r w:rsidRPr="00FA1CA6">
        <w:rPr>
          <w:rFonts w:ascii="Times New Roman" w:hAnsi="Times New Roman" w:cs="Times New Roman"/>
          <w:lang w:val="ru-RU"/>
        </w:rPr>
        <w:t>ерспективы развития: автореф. дис. … канд. полит. наук/ А.А. Булгаков. – М., 2007. – С. 3-4.</w:t>
      </w:r>
    </w:p>
  </w:footnote>
  <w:footnote w:id="26">
    <w:p w:rsidR="00B11AB4" w:rsidRDefault="00B11AB4" w:rsidP="004F0040">
      <w:pPr>
        <w:pStyle w:val="afff1"/>
      </w:pPr>
      <w:r w:rsidRPr="0069207E">
        <w:rPr>
          <w:rStyle w:val="affc"/>
        </w:rPr>
        <w:footnoteRef/>
      </w:r>
      <w:r w:rsidRPr="0069207E">
        <w:t xml:space="preserve"> Горелик О. Курение в машине запретить! Эти и другие скандальные идеи обсудят депутаты // Известия. 2007. 9 октября.</w:t>
      </w:r>
    </w:p>
  </w:footnote>
  <w:footnote w:id="27">
    <w:p w:rsidR="00B11AB4" w:rsidRPr="0050006A" w:rsidRDefault="00B11AB4">
      <w:pPr>
        <w:pStyle w:val="affa"/>
        <w:rPr>
          <w:lang w:val="ru-RU"/>
        </w:rPr>
      </w:pPr>
      <w:r>
        <w:rPr>
          <w:rStyle w:val="affc"/>
        </w:rPr>
        <w:footnoteRef/>
      </w:r>
      <w:r w:rsidRPr="0050006A">
        <w:rPr>
          <w:lang w:val="ru-RU"/>
        </w:rPr>
        <w:t xml:space="preserve"> </w:t>
      </w:r>
      <w:r w:rsidRPr="0050006A">
        <w:rPr>
          <w:rFonts w:ascii="Times New Roman" w:hAnsi="Times New Roman" w:cs="Times New Roman"/>
          <w:lang w:val="ru-RU"/>
        </w:rPr>
        <w:t xml:space="preserve">Морозова Л.В. Проблемы правовой ответственности государства, его органов и служащих // Государство и право. </w:t>
      </w:r>
      <w:r w:rsidRPr="0050006A">
        <w:rPr>
          <w:rFonts w:ascii="Times New Roman" w:hAnsi="Times New Roman" w:cs="Times New Roman"/>
        </w:rPr>
        <w:t>2000. N 3. С. 20 - 27.</w:t>
      </w:r>
    </w:p>
  </w:footnote>
  <w:footnote w:id="28">
    <w:p w:rsidR="00B11AB4" w:rsidRPr="004F0040" w:rsidRDefault="00B11AB4">
      <w:pPr>
        <w:pStyle w:val="affa"/>
        <w:rPr>
          <w:rFonts w:ascii="Times New Roman" w:hAnsi="Times New Roman" w:cs="Times New Roman"/>
          <w:lang w:val="ru-RU"/>
        </w:rPr>
      </w:pPr>
      <w:r>
        <w:rPr>
          <w:rStyle w:val="affc"/>
        </w:rPr>
        <w:footnoteRef/>
      </w:r>
      <w:r w:rsidRPr="001A1638">
        <w:rPr>
          <w:lang w:val="ru-RU"/>
        </w:rPr>
        <w:t xml:space="preserve"> </w:t>
      </w:r>
      <w:r w:rsidRPr="004F0040">
        <w:rPr>
          <w:rFonts w:ascii="Times New Roman" w:hAnsi="Times New Roman" w:cs="Times New Roman"/>
          <w:lang w:val="ru-RU"/>
        </w:rPr>
        <w:t xml:space="preserve">Гусейнов А.А. Моральная демагогия как форма апологии насилия // Вопросы философии. 1995. </w:t>
      </w:r>
      <w:r w:rsidRPr="004F0040">
        <w:rPr>
          <w:rFonts w:ascii="Times New Roman" w:hAnsi="Times New Roman" w:cs="Times New Roman"/>
        </w:rPr>
        <w:t>N</w:t>
      </w:r>
      <w:r w:rsidRPr="004F0040">
        <w:rPr>
          <w:rFonts w:ascii="Times New Roman" w:hAnsi="Times New Roman" w:cs="Times New Roman"/>
          <w:lang w:val="ru-RU"/>
        </w:rPr>
        <w:t xml:space="preserve"> 5. С. 9.</w:t>
      </w:r>
    </w:p>
  </w:footnote>
  <w:footnote w:id="29">
    <w:p w:rsidR="00B11AB4" w:rsidRPr="004F0040" w:rsidRDefault="00B11AB4">
      <w:pPr>
        <w:pStyle w:val="affa"/>
        <w:rPr>
          <w:rFonts w:ascii="Times New Roman" w:hAnsi="Times New Roman" w:cs="Times New Roman"/>
          <w:lang w:val="ru-RU"/>
        </w:rPr>
      </w:pPr>
      <w:r w:rsidRPr="004F0040">
        <w:rPr>
          <w:rStyle w:val="affc"/>
          <w:rFonts w:ascii="Times New Roman" w:hAnsi="Times New Roman"/>
        </w:rPr>
        <w:footnoteRef/>
      </w:r>
      <w:r w:rsidRPr="004F0040">
        <w:rPr>
          <w:rFonts w:ascii="Times New Roman" w:hAnsi="Times New Roman" w:cs="Times New Roman"/>
          <w:lang w:val="ru-RU"/>
        </w:rPr>
        <w:t xml:space="preserve"> Сергеев А.Л. Конституционная ответственность палат Федерального Собрания Российской Федерации // "Черные дыры" в российском законодательстве. 2006. </w:t>
      </w:r>
      <w:r w:rsidRPr="004F0040">
        <w:rPr>
          <w:rFonts w:ascii="Times New Roman" w:hAnsi="Times New Roman" w:cs="Times New Roman"/>
        </w:rPr>
        <w:t>N</w:t>
      </w:r>
      <w:r w:rsidRPr="004F0040">
        <w:rPr>
          <w:rFonts w:ascii="Times New Roman" w:hAnsi="Times New Roman" w:cs="Times New Roman"/>
          <w:lang w:val="ru-RU"/>
        </w:rPr>
        <w:t xml:space="preserve"> 4. С. 28.</w:t>
      </w:r>
    </w:p>
  </w:footnote>
  <w:footnote w:id="30">
    <w:p w:rsidR="00B11AB4" w:rsidRPr="007F446B" w:rsidRDefault="00B11AB4">
      <w:pPr>
        <w:pStyle w:val="affa"/>
        <w:rPr>
          <w:lang w:val="ru-RU"/>
        </w:rPr>
      </w:pPr>
      <w:r w:rsidRPr="004F0040">
        <w:rPr>
          <w:rStyle w:val="affc"/>
          <w:rFonts w:ascii="Times New Roman" w:hAnsi="Times New Roman"/>
        </w:rPr>
        <w:footnoteRef/>
      </w:r>
      <w:r w:rsidRPr="004F0040">
        <w:rPr>
          <w:rFonts w:ascii="Times New Roman" w:hAnsi="Times New Roman" w:cs="Times New Roman"/>
          <w:lang w:val="ru-RU"/>
        </w:rPr>
        <w:t xml:space="preserve"> Колосова Н.М. Оставьте неприкосновенность депутатам Государственной Думы // Независимая газета. 12.09.2000</w:t>
      </w:r>
    </w:p>
  </w:footnote>
  <w:footnote w:id="31">
    <w:p w:rsidR="008025A0" w:rsidRPr="00AF693D" w:rsidRDefault="008025A0" w:rsidP="008025A0">
      <w:pPr>
        <w:pStyle w:val="affa"/>
        <w:rPr>
          <w:rFonts w:ascii="Times New Roman" w:hAnsi="Times New Roman" w:cs="Times New Roman"/>
          <w:lang w:val="ru-RU"/>
        </w:rPr>
      </w:pPr>
      <w:r w:rsidRPr="00AF693D">
        <w:rPr>
          <w:rStyle w:val="affc"/>
          <w:rFonts w:ascii="Times New Roman" w:hAnsi="Times New Roman"/>
        </w:rPr>
        <w:footnoteRef/>
      </w:r>
      <w:r w:rsidRPr="00837F78">
        <w:rPr>
          <w:lang w:val="ru-RU"/>
        </w:rPr>
        <w:t xml:space="preserve"> </w:t>
      </w:r>
      <w:r w:rsidRPr="00AF693D">
        <w:rPr>
          <w:rFonts w:ascii="Times New Roman" w:hAnsi="Times New Roman" w:cs="Times New Roman"/>
          <w:lang w:val="ru-RU"/>
        </w:rPr>
        <w:t>Федеральный закон от 4 марта 1998 г. № 33-ФЗ «О порядке принятия и вступления в силу поправок к Конституции Российской Федерации» // Собрание законодательства Российской Федерации. 9 марта 1998 г. №10. Ст. 1146.</w:t>
      </w:r>
    </w:p>
  </w:footnote>
  <w:footnote w:id="32">
    <w:p w:rsidR="001A023A" w:rsidRDefault="001A023A" w:rsidP="001A023A">
      <w:pPr>
        <w:pStyle w:val="a9"/>
        <w:spacing w:before="0" w:beforeAutospacing="0" w:after="0" w:afterAutospacing="0"/>
      </w:pPr>
      <w:r w:rsidRPr="000417E5">
        <w:rPr>
          <w:rStyle w:val="affc"/>
        </w:rPr>
        <w:footnoteRef/>
      </w:r>
      <w:r w:rsidR="00916B08">
        <w:rPr>
          <w:sz w:val="20"/>
          <w:szCs w:val="20"/>
        </w:rPr>
        <w:t xml:space="preserve"> </w:t>
      </w:r>
      <w:r w:rsidRPr="000417E5">
        <w:rPr>
          <w:sz w:val="20"/>
          <w:szCs w:val="20"/>
        </w:rPr>
        <w:t>Васильев Т.В. Лоббизм как форма политической деятельности: природа, функции, современные виды // Вестник Серия 12. Политические науки. 2003. № 4.</w:t>
      </w:r>
    </w:p>
  </w:footnote>
  <w:footnote w:id="33">
    <w:p w:rsidR="00640015" w:rsidRPr="00640015" w:rsidRDefault="00640015" w:rsidP="00640015">
      <w:pPr>
        <w:autoSpaceDE w:val="0"/>
        <w:autoSpaceDN w:val="0"/>
        <w:adjustRightInd w:val="0"/>
        <w:spacing w:after="0" w:line="240" w:lineRule="auto"/>
        <w:jc w:val="both"/>
        <w:rPr>
          <w:rFonts w:ascii="Times New Roman" w:hAnsi="Times New Roman"/>
          <w:sz w:val="28"/>
          <w:szCs w:val="28"/>
        </w:rPr>
      </w:pPr>
      <w:r w:rsidRPr="00640015">
        <w:rPr>
          <w:rStyle w:val="affc"/>
          <w:rFonts w:ascii="Times New Roman" w:hAnsi="Times New Roman"/>
          <w:sz w:val="20"/>
          <w:szCs w:val="20"/>
        </w:rPr>
        <w:footnoteRef/>
      </w:r>
      <w:r w:rsidRPr="00640015">
        <w:rPr>
          <w:rFonts w:ascii="Times New Roman" w:hAnsi="Times New Roman"/>
          <w:sz w:val="20"/>
          <w:szCs w:val="20"/>
        </w:rPr>
        <w:t xml:space="preserve"> </w:t>
      </w:r>
      <w:bookmarkStart w:id="6" w:name="OLE_LINK2"/>
      <w:bookmarkStart w:id="7" w:name="OLE_LINK3"/>
      <w:r w:rsidRPr="00640015">
        <w:rPr>
          <w:rFonts w:ascii="Times New Roman" w:hAnsi="Times New Roman"/>
          <w:sz w:val="20"/>
          <w:szCs w:val="20"/>
        </w:rPr>
        <w:t>Постановление Конституционного Суда РФ от 06.04.1998 N 11-П</w:t>
      </w:r>
      <w:r>
        <w:rPr>
          <w:rFonts w:ascii="Times New Roman" w:hAnsi="Times New Roman"/>
          <w:sz w:val="20"/>
          <w:szCs w:val="20"/>
        </w:rPr>
        <w:t xml:space="preserve"> </w:t>
      </w:r>
      <w:r w:rsidRPr="00640015">
        <w:rPr>
          <w:rFonts w:ascii="Times New Roman" w:hAnsi="Times New Roman"/>
          <w:sz w:val="20"/>
          <w:szCs w:val="20"/>
        </w:rPr>
        <w:t>"По делу о разрешении спора между Советом Федерации и Президентом Российской Федерации, между Государственной Думой и Президентом Российской Федерации об обязанности Президента Российской Федерации подписать принятый Федеральный закон "О культурных ценностях, перемещенных в Союз ССР в результате Второй мировой войны и находящихся на территории Российской Федерации"</w:t>
      </w:r>
      <w:bookmarkEnd w:id="6"/>
      <w:bookmarkEnd w:id="7"/>
    </w:p>
  </w:footnote>
  <w:footnote w:id="34">
    <w:p w:rsidR="00503E4C" w:rsidRPr="00503E4C" w:rsidRDefault="00503E4C" w:rsidP="00654625">
      <w:pPr>
        <w:pStyle w:val="affa"/>
        <w:jc w:val="both"/>
        <w:rPr>
          <w:lang w:val="ru-RU"/>
        </w:rPr>
      </w:pPr>
      <w:r w:rsidRPr="000417E5">
        <w:rPr>
          <w:rStyle w:val="affc"/>
        </w:rPr>
        <w:footnoteRef/>
      </w:r>
      <w:r w:rsidRPr="00503E4C">
        <w:rPr>
          <w:lang w:val="ru-RU"/>
        </w:rPr>
        <w:t xml:space="preserve"> </w:t>
      </w:r>
      <w:r w:rsidRPr="00654625">
        <w:rPr>
          <w:rFonts w:ascii="Times New Roman" w:hAnsi="Times New Roman" w:cs="Times New Roman"/>
          <w:lang w:val="ru-RU"/>
        </w:rPr>
        <w:t>Особое мнение судьи Конституционного Суда РФ Э.М. Аметистова // Постановление Конституционного Суда РФ от 6 апреля 1998 г. № 11 - П «По делу о разрешении спора между Советом Федерации и Президентом Российской Федерации, между Государственной Думой и Президентом Российской Федерации об обязанности Президента Российской Федерации подписать принятый Федеральный закон «О культурных ценностях, перемещенных в Союз ССР в результате Второй мировой войны и находящихся на территории Российской Федерации</w:t>
      </w:r>
      <w:r w:rsidRPr="00654625">
        <w:rPr>
          <w:rFonts w:ascii="Times New Roman" w:hAnsi="Times New Roman" w:cs="Times New Roman"/>
          <w:color w:val="000000"/>
          <w:lang w:val="ru-RU"/>
        </w:rPr>
        <w:t>». См. об этом подробнее</w:t>
      </w:r>
      <w:r w:rsidRPr="00654625">
        <w:rPr>
          <w:rFonts w:ascii="Times New Roman" w:hAnsi="Times New Roman" w:cs="Times New Roman"/>
          <w:lang w:val="ru-RU"/>
        </w:rPr>
        <w:t xml:space="preserve"> </w:t>
      </w:r>
      <w:r w:rsidRPr="00654625">
        <w:rPr>
          <w:rFonts w:ascii="Times New Roman" w:hAnsi="Times New Roman" w:cs="Times New Roman"/>
          <w:color w:val="000000"/>
          <w:lang w:val="ru-RU"/>
        </w:rPr>
        <w:t>Шаклеин</w:t>
      </w:r>
      <w:r w:rsidRPr="00654625">
        <w:rPr>
          <w:rFonts w:ascii="Times New Roman" w:hAnsi="Times New Roman" w:cs="Times New Roman"/>
          <w:b/>
          <w:bCs/>
          <w:color w:val="000000"/>
          <w:lang w:val="ru-RU"/>
        </w:rPr>
        <w:t xml:space="preserve"> </w:t>
      </w:r>
      <w:r w:rsidRPr="00654625">
        <w:rPr>
          <w:rFonts w:ascii="Times New Roman" w:hAnsi="Times New Roman" w:cs="Times New Roman"/>
          <w:color w:val="000000"/>
          <w:lang w:val="ru-RU"/>
        </w:rPr>
        <w:t>Н. И.</w:t>
      </w:r>
      <w:r w:rsidRPr="00654625">
        <w:rPr>
          <w:rFonts w:ascii="Times New Roman" w:hAnsi="Times New Roman" w:cs="Times New Roman"/>
          <w:color w:val="000000"/>
        </w:rPr>
        <w:t> </w:t>
      </w:r>
      <w:r w:rsidRPr="00654625">
        <w:rPr>
          <w:rFonts w:ascii="Times New Roman" w:hAnsi="Times New Roman" w:cs="Times New Roman"/>
          <w:color w:val="000000"/>
          <w:lang w:val="ru-RU"/>
        </w:rPr>
        <w:t>Динамика и качество законотворческого процесса в Российской Федерации // Журнал российского права. 2008. № 9. С.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0749"/>
    <w:multiLevelType w:val="hybridMultilevel"/>
    <w:tmpl w:val="8BE2D6DE"/>
    <w:lvl w:ilvl="0" w:tplc="82C2F3EC">
      <w:start w:val="1"/>
      <w:numFmt w:val="bullet"/>
      <w:pStyle w:val="a"/>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1F4715B0"/>
    <w:multiLevelType w:val="hybridMultilevel"/>
    <w:tmpl w:val="AE1CE6B2"/>
    <w:lvl w:ilvl="0" w:tplc="2AD0C7A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DE1B64"/>
    <w:multiLevelType w:val="hybridMultilevel"/>
    <w:tmpl w:val="F9D4D39A"/>
    <w:lvl w:ilvl="0" w:tplc="71FC4ACA">
      <w:start w:val="1"/>
      <w:numFmt w:val="decimal"/>
      <w:pStyle w:val="1"/>
      <w:lvlText w:val="1.%1."/>
      <w:lvlJc w:val="left"/>
      <w:pPr>
        <w:ind w:left="928"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nsid w:val="34A43878"/>
    <w:multiLevelType w:val="hybridMultilevel"/>
    <w:tmpl w:val="ECB0CCB2"/>
    <w:lvl w:ilvl="0" w:tplc="45CC0A36">
      <w:start w:val="1"/>
      <w:numFmt w:val="decimal"/>
      <w:pStyle w:val="a0"/>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4">
    <w:nsid w:val="57DD0C27"/>
    <w:multiLevelType w:val="hybridMultilevel"/>
    <w:tmpl w:val="9D123D4A"/>
    <w:lvl w:ilvl="0" w:tplc="BD82DC10">
      <w:start w:val="1"/>
      <w:numFmt w:val="decimal"/>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5A13F3"/>
    <w:multiLevelType w:val="hybridMultilevel"/>
    <w:tmpl w:val="09601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7347CC"/>
    <w:multiLevelType w:val="hybridMultilevel"/>
    <w:tmpl w:val="4404B8B0"/>
    <w:lvl w:ilvl="0" w:tplc="C1C4077A">
      <w:start w:val="1"/>
      <w:numFmt w:val="russianLower"/>
      <w:pStyle w:val="a1"/>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7">
    <w:nsid w:val="77344FE6"/>
    <w:multiLevelType w:val="hybridMultilevel"/>
    <w:tmpl w:val="01DEE638"/>
    <w:lvl w:ilvl="0" w:tplc="7370264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B05"/>
    <w:rsid w:val="00001A07"/>
    <w:rsid w:val="00001A53"/>
    <w:rsid w:val="000020FC"/>
    <w:rsid w:val="00005424"/>
    <w:rsid w:val="000064E0"/>
    <w:rsid w:val="00006B19"/>
    <w:rsid w:val="00012EA2"/>
    <w:rsid w:val="0001334F"/>
    <w:rsid w:val="00013523"/>
    <w:rsid w:val="00014BB7"/>
    <w:rsid w:val="00021897"/>
    <w:rsid w:val="00023DF2"/>
    <w:rsid w:val="00025C30"/>
    <w:rsid w:val="00026279"/>
    <w:rsid w:val="00033333"/>
    <w:rsid w:val="00035CDD"/>
    <w:rsid w:val="0004062D"/>
    <w:rsid w:val="0004071B"/>
    <w:rsid w:val="00040D9F"/>
    <w:rsid w:val="00042436"/>
    <w:rsid w:val="00044333"/>
    <w:rsid w:val="00050869"/>
    <w:rsid w:val="000526CD"/>
    <w:rsid w:val="0005549A"/>
    <w:rsid w:val="00057B49"/>
    <w:rsid w:val="0006019C"/>
    <w:rsid w:val="0006068E"/>
    <w:rsid w:val="00061A63"/>
    <w:rsid w:val="00061F9C"/>
    <w:rsid w:val="00062102"/>
    <w:rsid w:val="000635BA"/>
    <w:rsid w:val="000640F0"/>
    <w:rsid w:val="0006771E"/>
    <w:rsid w:val="00071C28"/>
    <w:rsid w:val="00081FAA"/>
    <w:rsid w:val="000832BD"/>
    <w:rsid w:val="00087566"/>
    <w:rsid w:val="0009114A"/>
    <w:rsid w:val="00092FA9"/>
    <w:rsid w:val="000A0676"/>
    <w:rsid w:val="000A2D53"/>
    <w:rsid w:val="000A3B6C"/>
    <w:rsid w:val="000A68F5"/>
    <w:rsid w:val="000B1FA0"/>
    <w:rsid w:val="000B391B"/>
    <w:rsid w:val="000B7683"/>
    <w:rsid w:val="000C04EF"/>
    <w:rsid w:val="000C22AB"/>
    <w:rsid w:val="000C42D1"/>
    <w:rsid w:val="000C5000"/>
    <w:rsid w:val="000C6069"/>
    <w:rsid w:val="000C6537"/>
    <w:rsid w:val="000D2E13"/>
    <w:rsid w:val="000D3C1B"/>
    <w:rsid w:val="000D475A"/>
    <w:rsid w:val="000D7B30"/>
    <w:rsid w:val="000E0E9B"/>
    <w:rsid w:val="000E5141"/>
    <w:rsid w:val="000E7356"/>
    <w:rsid w:val="000E77A2"/>
    <w:rsid w:val="000E7D2D"/>
    <w:rsid w:val="000F1FE7"/>
    <w:rsid w:val="000F302C"/>
    <w:rsid w:val="00101A66"/>
    <w:rsid w:val="00102C23"/>
    <w:rsid w:val="00102F35"/>
    <w:rsid w:val="001077D9"/>
    <w:rsid w:val="0011524D"/>
    <w:rsid w:val="00120234"/>
    <w:rsid w:val="00122EA9"/>
    <w:rsid w:val="00123F8A"/>
    <w:rsid w:val="0012462E"/>
    <w:rsid w:val="00131B28"/>
    <w:rsid w:val="0013259B"/>
    <w:rsid w:val="001356F6"/>
    <w:rsid w:val="001366D6"/>
    <w:rsid w:val="00140B03"/>
    <w:rsid w:val="00143D7D"/>
    <w:rsid w:val="0014435A"/>
    <w:rsid w:val="0015056A"/>
    <w:rsid w:val="001523B4"/>
    <w:rsid w:val="001539E5"/>
    <w:rsid w:val="00171FF3"/>
    <w:rsid w:val="001725F3"/>
    <w:rsid w:val="001740FC"/>
    <w:rsid w:val="001742F5"/>
    <w:rsid w:val="00174EE2"/>
    <w:rsid w:val="001774C6"/>
    <w:rsid w:val="001810E9"/>
    <w:rsid w:val="001820B1"/>
    <w:rsid w:val="00190549"/>
    <w:rsid w:val="00193CCF"/>
    <w:rsid w:val="0019577E"/>
    <w:rsid w:val="00196B01"/>
    <w:rsid w:val="0019713E"/>
    <w:rsid w:val="001A023A"/>
    <w:rsid w:val="001A1638"/>
    <w:rsid w:val="001A5815"/>
    <w:rsid w:val="001B647E"/>
    <w:rsid w:val="001C12DC"/>
    <w:rsid w:val="001C665B"/>
    <w:rsid w:val="001D1BFC"/>
    <w:rsid w:val="001D2199"/>
    <w:rsid w:val="001D27E5"/>
    <w:rsid w:val="001D3077"/>
    <w:rsid w:val="001D3FE9"/>
    <w:rsid w:val="001E0FB2"/>
    <w:rsid w:val="001E27C2"/>
    <w:rsid w:val="001E5290"/>
    <w:rsid w:val="001E587E"/>
    <w:rsid w:val="001E5E19"/>
    <w:rsid w:val="001E5F6F"/>
    <w:rsid w:val="00200A31"/>
    <w:rsid w:val="00202CEF"/>
    <w:rsid w:val="00206F79"/>
    <w:rsid w:val="0021236B"/>
    <w:rsid w:val="00226F9F"/>
    <w:rsid w:val="00227DF9"/>
    <w:rsid w:val="00233F4B"/>
    <w:rsid w:val="0023505D"/>
    <w:rsid w:val="00236826"/>
    <w:rsid w:val="00245921"/>
    <w:rsid w:val="00246C38"/>
    <w:rsid w:val="00251899"/>
    <w:rsid w:val="0026274B"/>
    <w:rsid w:val="00262F20"/>
    <w:rsid w:val="00262F38"/>
    <w:rsid w:val="00264FDE"/>
    <w:rsid w:val="0026549F"/>
    <w:rsid w:val="00270941"/>
    <w:rsid w:val="0027288B"/>
    <w:rsid w:val="002775DC"/>
    <w:rsid w:val="0028055D"/>
    <w:rsid w:val="00282CE6"/>
    <w:rsid w:val="002840F9"/>
    <w:rsid w:val="0028440C"/>
    <w:rsid w:val="00285E0B"/>
    <w:rsid w:val="00287E24"/>
    <w:rsid w:val="00290C54"/>
    <w:rsid w:val="002936C0"/>
    <w:rsid w:val="002A2A38"/>
    <w:rsid w:val="002A4A35"/>
    <w:rsid w:val="002A771E"/>
    <w:rsid w:val="002B2C6C"/>
    <w:rsid w:val="002B639C"/>
    <w:rsid w:val="002C2267"/>
    <w:rsid w:val="002C2BE4"/>
    <w:rsid w:val="002C681F"/>
    <w:rsid w:val="002D425E"/>
    <w:rsid w:val="002D5FF0"/>
    <w:rsid w:val="002E01B4"/>
    <w:rsid w:val="002E3BB8"/>
    <w:rsid w:val="002E642A"/>
    <w:rsid w:val="002E6762"/>
    <w:rsid w:val="002E6858"/>
    <w:rsid w:val="002E6F21"/>
    <w:rsid w:val="002E7654"/>
    <w:rsid w:val="002F1DA5"/>
    <w:rsid w:val="00300660"/>
    <w:rsid w:val="0031049D"/>
    <w:rsid w:val="003131A2"/>
    <w:rsid w:val="003131AE"/>
    <w:rsid w:val="0031462B"/>
    <w:rsid w:val="0031610C"/>
    <w:rsid w:val="00324FAD"/>
    <w:rsid w:val="003276EE"/>
    <w:rsid w:val="00330453"/>
    <w:rsid w:val="003323EB"/>
    <w:rsid w:val="003330DC"/>
    <w:rsid w:val="00336385"/>
    <w:rsid w:val="003424B1"/>
    <w:rsid w:val="00344579"/>
    <w:rsid w:val="003472B8"/>
    <w:rsid w:val="00347373"/>
    <w:rsid w:val="0035212A"/>
    <w:rsid w:val="0035500D"/>
    <w:rsid w:val="003558ED"/>
    <w:rsid w:val="00356248"/>
    <w:rsid w:val="00367376"/>
    <w:rsid w:val="00371151"/>
    <w:rsid w:val="003721D8"/>
    <w:rsid w:val="00372235"/>
    <w:rsid w:val="00375BE7"/>
    <w:rsid w:val="00377F06"/>
    <w:rsid w:val="003866CF"/>
    <w:rsid w:val="0038694F"/>
    <w:rsid w:val="00390CE7"/>
    <w:rsid w:val="003A1C5D"/>
    <w:rsid w:val="003A4B8D"/>
    <w:rsid w:val="003A5C0A"/>
    <w:rsid w:val="003B2B3B"/>
    <w:rsid w:val="003B4B00"/>
    <w:rsid w:val="003B71D2"/>
    <w:rsid w:val="003C5859"/>
    <w:rsid w:val="003C6020"/>
    <w:rsid w:val="003C757C"/>
    <w:rsid w:val="003C7942"/>
    <w:rsid w:val="003D1584"/>
    <w:rsid w:val="003D6F80"/>
    <w:rsid w:val="003E0145"/>
    <w:rsid w:val="003E0C98"/>
    <w:rsid w:val="003E74FB"/>
    <w:rsid w:val="003F41D5"/>
    <w:rsid w:val="003F45CF"/>
    <w:rsid w:val="003F6815"/>
    <w:rsid w:val="003F7E32"/>
    <w:rsid w:val="00401379"/>
    <w:rsid w:val="004014F7"/>
    <w:rsid w:val="00403A1A"/>
    <w:rsid w:val="004040A7"/>
    <w:rsid w:val="004068DC"/>
    <w:rsid w:val="004075A9"/>
    <w:rsid w:val="00407E34"/>
    <w:rsid w:val="00412365"/>
    <w:rsid w:val="00413FB5"/>
    <w:rsid w:val="004144DE"/>
    <w:rsid w:val="00415718"/>
    <w:rsid w:val="00421BCD"/>
    <w:rsid w:val="00422EDD"/>
    <w:rsid w:val="00437AFC"/>
    <w:rsid w:val="00443EB4"/>
    <w:rsid w:val="004464F4"/>
    <w:rsid w:val="004667B0"/>
    <w:rsid w:val="00467CF6"/>
    <w:rsid w:val="00467E01"/>
    <w:rsid w:val="004734E6"/>
    <w:rsid w:val="00475E4B"/>
    <w:rsid w:val="004776E3"/>
    <w:rsid w:val="00480668"/>
    <w:rsid w:val="00484AA2"/>
    <w:rsid w:val="004907F2"/>
    <w:rsid w:val="00491AA3"/>
    <w:rsid w:val="004A0606"/>
    <w:rsid w:val="004A59DD"/>
    <w:rsid w:val="004A5DF3"/>
    <w:rsid w:val="004B0225"/>
    <w:rsid w:val="004B1AE7"/>
    <w:rsid w:val="004C1BDC"/>
    <w:rsid w:val="004C23A7"/>
    <w:rsid w:val="004C438D"/>
    <w:rsid w:val="004C4A10"/>
    <w:rsid w:val="004C4A4E"/>
    <w:rsid w:val="004D3CEA"/>
    <w:rsid w:val="004E381B"/>
    <w:rsid w:val="004E4CE7"/>
    <w:rsid w:val="004E74C2"/>
    <w:rsid w:val="004E75F6"/>
    <w:rsid w:val="004F0040"/>
    <w:rsid w:val="004F097E"/>
    <w:rsid w:val="004F1EE5"/>
    <w:rsid w:val="004F4BE7"/>
    <w:rsid w:val="004F529C"/>
    <w:rsid w:val="004F71E9"/>
    <w:rsid w:val="0050006A"/>
    <w:rsid w:val="00503E4C"/>
    <w:rsid w:val="0050578D"/>
    <w:rsid w:val="0051500B"/>
    <w:rsid w:val="00515D69"/>
    <w:rsid w:val="00516BFA"/>
    <w:rsid w:val="00517F6A"/>
    <w:rsid w:val="005206B1"/>
    <w:rsid w:val="005216CD"/>
    <w:rsid w:val="00523497"/>
    <w:rsid w:val="00525642"/>
    <w:rsid w:val="005268C5"/>
    <w:rsid w:val="00530249"/>
    <w:rsid w:val="00536119"/>
    <w:rsid w:val="0053613C"/>
    <w:rsid w:val="00551411"/>
    <w:rsid w:val="005542F8"/>
    <w:rsid w:val="00556A06"/>
    <w:rsid w:val="005578BB"/>
    <w:rsid w:val="005608D2"/>
    <w:rsid w:val="00577827"/>
    <w:rsid w:val="00577854"/>
    <w:rsid w:val="00582DE8"/>
    <w:rsid w:val="00592D43"/>
    <w:rsid w:val="00596857"/>
    <w:rsid w:val="005A4B77"/>
    <w:rsid w:val="005B124E"/>
    <w:rsid w:val="005B4C0A"/>
    <w:rsid w:val="005B547F"/>
    <w:rsid w:val="005B5F78"/>
    <w:rsid w:val="005C1CDF"/>
    <w:rsid w:val="005C63BB"/>
    <w:rsid w:val="005D14AD"/>
    <w:rsid w:val="005D4A55"/>
    <w:rsid w:val="005D6B22"/>
    <w:rsid w:val="005D7753"/>
    <w:rsid w:val="005F3BE6"/>
    <w:rsid w:val="005F4CEC"/>
    <w:rsid w:val="005F6728"/>
    <w:rsid w:val="00604086"/>
    <w:rsid w:val="00604151"/>
    <w:rsid w:val="006041DE"/>
    <w:rsid w:val="00604DDE"/>
    <w:rsid w:val="006065B0"/>
    <w:rsid w:val="00606B37"/>
    <w:rsid w:val="00611A79"/>
    <w:rsid w:val="00612960"/>
    <w:rsid w:val="0061611A"/>
    <w:rsid w:val="00620A2E"/>
    <w:rsid w:val="0063015E"/>
    <w:rsid w:val="006305C7"/>
    <w:rsid w:val="00630B11"/>
    <w:rsid w:val="00631AC6"/>
    <w:rsid w:val="0063752D"/>
    <w:rsid w:val="00640015"/>
    <w:rsid w:val="006403C4"/>
    <w:rsid w:val="006406B6"/>
    <w:rsid w:val="00640778"/>
    <w:rsid w:val="006412D1"/>
    <w:rsid w:val="00641682"/>
    <w:rsid w:val="00650E7A"/>
    <w:rsid w:val="00654625"/>
    <w:rsid w:val="0065688D"/>
    <w:rsid w:val="00663E3A"/>
    <w:rsid w:val="00666E3C"/>
    <w:rsid w:val="00667DA6"/>
    <w:rsid w:val="00670765"/>
    <w:rsid w:val="00670BCE"/>
    <w:rsid w:val="00671D4D"/>
    <w:rsid w:val="00672AE9"/>
    <w:rsid w:val="00673708"/>
    <w:rsid w:val="006741C3"/>
    <w:rsid w:val="006743E1"/>
    <w:rsid w:val="00675BFB"/>
    <w:rsid w:val="006804F2"/>
    <w:rsid w:val="006827FE"/>
    <w:rsid w:val="00684767"/>
    <w:rsid w:val="00690F87"/>
    <w:rsid w:val="00691545"/>
    <w:rsid w:val="0069628F"/>
    <w:rsid w:val="00696B5E"/>
    <w:rsid w:val="006B0854"/>
    <w:rsid w:val="006B21A7"/>
    <w:rsid w:val="006B3AD2"/>
    <w:rsid w:val="006B5192"/>
    <w:rsid w:val="006B7BB8"/>
    <w:rsid w:val="006C2638"/>
    <w:rsid w:val="006C3819"/>
    <w:rsid w:val="006D21D4"/>
    <w:rsid w:val="006D41F5"/>
    <w:rsid w:val="006D47F3"/>
    <w:rsid w:val="006D61C8"/>
    <w:rsid w:val="006E1103"/>
    <w:rsid w:val="006E456A"/>
    <w:rsid w:val="006E6955"/>
    <w:rsid w:val="007059E4"/>
    <w:rsid w:val="00706DD1"/>
    <w:rsid w:val="00707F1F"/>
    <w:rsid w:val="0071162A"/>
    <w:rsid w:val="00712AD4"/>
    <w:rsid w:val="007212A6"/>
    <w:rsid w:val="00722C8B"/>
    <w:rsid w:val="00723E65"/>
    <w:rsid w:val="007241CF"/>
    <w:rsid w:val="00731A78"/>
    <w:rsid w:val="00737ED8"/>
    <w:rsid w:val="00740FA4"/>
    <w:rsid w:val="007422F7"/>
    <w:rsid w:val="00747234"/>
    <w:rsid w:val="00762C55"/>
    <w:rsid w:val="00764F55"/>
    <w:rsid w:val="00766AD6"/>
    <w:rsid w:val="00772DDB"/>
    <w:rsid w:val="00781AD1"/>
    <w:rsid w:val="00781F78"/>
    <w:rsid w:val="007844FA"/>
    <w:rsid w:val="007869F7"/>
    <w:rsid w:val="007909E3"/>
    <w:rsid w:val="00791467"/>
    <w:rsid w:val="00791749"/>
    <w:rsid w:val="00795C52"/>
    <w:rsid w:val="007A06ED"/>
    <w:rsid w:val="007A08AD"/>
    <w:rsid w:val="007A1499"/>
    <w:rsid w:val="007A5626"/>
    <w:rsid w:val="007B049E"/>
    <w:rsid w:val="007B61D0"/>
    <w:rsid w:val="007C2574"/>
    <w:rsid w:val="007C4634"/>
    <w:rsid w:val="007C620B"/>
    <w:rsid w:val="007C7C28"/>
    <w:rsid w:val="007D0586"/>
    <w:rsid w:val="007D0E3A"/>
    <w:rsid w:val="007D6F71"/>
    <w:rsid w:val="007E1290"/>
    <w:rsid w:val="007E5678"/>
    <w:rsid w:val="007F318A"/>
    <w:rsid w:val="007F446B"/>
    <w:rsid w:val="008025A0"/>
    <w:rsid w:val="00805613"/>
    <w:rsid w:val="00805C83"/>
    <w:rsid w:val="00806B6E"/>
    <w:rsid w:val="00811CDC"/>
    <w:rsid w:val="0081385A"/>
    <w:rsid w:val="00821707"/>
    <w:rsid w:val="00824FA8"/>
    <w:rsid w:val="008273B2"/>
    <w:rsid w:val="00830CAB"/>
    <w:rsid w:val="00831395"/>
    <w:rsid w:val="00832952"/>
    <w:rsid w:val="00835188"/>
    <w:rsid w:val="00837E71"/>
    <w:rsid w:val="00837F78"/>
    <w:rsid w:val="008407CC"/>
    <w:rsid w:val="00842009"/>
    <w:rsid w:val="00851059"/>
    <w:rsid w:val="0085163E"/>
    <w:rsid w:val="00854016"/>
    <w:rsid w:val="00856790"/>
    <w:rsid w:val="00856CFF"/>
    <w:rsid w:val="00856ED3"/>
    <w:rsid w:val="008627B8"/>
    <w:rsid w:val="00867309"/>
    <w:rsid w:val="00871201"/>
    <w:rsid w:val="00881719"/>
    <w:rsid w:val="00882B7B"/>
    <w:rsid w:val="00886299"/>
    <w:rsid w:val="0088675A"/>
    <w:rsid w:val="00892767"/>
    <w:rsid w:val="008939E5"/>
    <w:rsid w:val="00896554"/>
    <w:rsid w:val="008A0C5F"/>
    <w:rsid w:val="008A258E"/>
    <w:rsid w:val="008A4236"/>
    <w:rsid w:val="008A4E12"/>
    <w:rsid w:val="008A6184"/>
    <w:rsid w:val="008A657B"/>
    <w:rsid w:val="008A6D02"/>
    <w:rsid w:val="008A700F"/>
    <w:rsid w:val="008B77CE"/>
    <w:rsid w:val="008C2104"/>
    <w:rsid w:val="008C5B29"/>
    <w:rsid w:val="008D1C87"/>
    <w:rsid w:val="008D2662"/>
    <w:rsid w:val="008D5AC7"/>
    <w:rsid w:val="008D6D53"/>
    <w:rsid w:val="008E099E"/>
    <w:rsid w:val="008E2467"/>
    <w:rsid w:val="008E2D3F"/>
    <w:rsid w:val="008E6F2D"/>
    <w:rsid w:val="008F3515"/>
    <w:rsid w:val="008F6207"/>
    <w:rsid w:val="008F75BE"/>
    <w:rsid w:val="008F79EB"/>
    <w:rsid w:val="00911378"/>
    <w:rsid w:val="009131C3"/>
    <w:rsid w:val="00916B08"/>
    <w:rsid w:val="009176EC"/>
    <w:rsid w:val="00922243"/>
    <w:rsid w:val="0092459D"/>
    <w:rsid w:val="00927E33"/>
    <w:rsid w:val="00930AC7"/>
    <w:rsid w:val="00931F3F"/>
    <w:rsid w:val="009346AB"/>
    <w:rsid w:val="00935A0C"/>
    <w:rsid w:val="00935C5D"/>
    <w:rsid w:val="00937F9E"/>
    <w:rsid w:val="009412BD"/>
    <w:rsid w:val="00941801"/>
    <w:rsid w:val="009500EA"/>
    <w:rsid w:val="00954C40"/>
    <w:rsid w:val="00956D22"/>
    <w:rsid w:val="00957511"/>
    <w:rsid w:val="0096156A"/>
    <w:rsid w:val="0096296C"/>
    <w:rsid w:val="009666CB"/>
    <w:rsid w:val="00970DD7"/>
    <w:rsid w:val="00980368"/>
    <w:rsid w:val="00983788"/>
    <w:rsid w:val="00983937"/>
    <w:rsid w:val="009938F7"/>
    <w:rsid w:val="00994207"/>
    <w:rsid w:val="00994C57"/>
    <w:rsid w:val="00996CDF"/>
    <w:rsid w:val="009A4FB8"/>
    <w:rsid w:val="009A5AC6"/>
    <w:rsid w:val="009A7760"/>
    <w:rsid w:val="009B3F30"/>
    <w:rsid w:val="009B73D2"/>
    <w:rsid w:val="009C1D27"/>
    <w:rsid w:val="009C379B"/>
    <w:rsid w:val="009C3EBA"/>
    <w:rsid w:val="009C3F85"/>
    <w:rsid w:val="009C5B84"/>
    <w:rsid w:val="009C7E3B"/>
    <w:rsid w:val="009D28B3"/>
    <w:rsid w:val="009D4225"/>
    <w:rsid w:val="009E1474"/>
    <w:rsid w:val="009E4166"/>
    <w:rsid w:val="009E4BB7"/>
    <w:rsid w:val="009E4DD3"/>
    <w:rsid w:val="009E77F5"/>
    <w:rsid w:val="009E782D"/>
    <w:rsid w:val="009F6DFB"/>
    <w:rsid w:val="00A00F06"/>
    <w:rsid w:val="00A052C2"/>
    <w:rsid w:val="00A053B4"/>
    <w:rsid w:val="00A05FF5"/>
    <w:rsid w:val="00A1087D"/>
    <w:rsid w:val="00A11ECF"/>
    <w:rsid w:val="00A12095"/>
    <w:rsid w:val="00A14FC9"/>
    <w:rsid w:val="00A14FDE"/>
    <w:rsid w:val="00A204F5"/>
    <w:rsid w:val="00A20827"/>
    <w:rsid w:val="00A20CEE"/>
    <w:rsid w:val="00A24842"/>
    <w:rsid w:val="00A31733"/>
    <w:rsid w:val="00A32A0E"/>
    <w:rsid w:val="00A362ED"/>
    <w:rsid w:val="00A37FFD"/>
    <w:rsid w:val="00A411A7"/>
    <w:rsid w:val="00A4246F"/>
    <w:rsid w:val="00A45147"/>
    <w:rsid w:val="00A45A3A"/>
    <w:rsid w:val="00A45D51"/>
    <w:rsid w:val="00A478E5"/>
    <w:rsid w:val="00A5064C"/>
    <w:rsid w:val="00A556BA"/>
    <w:rsid w:val="00A55DC4"/>
    <w:rsid w:val="00A562CE"/>
    <w:rsid w:val="00A56D93"/>
    <w:rsid w:val="00A65F71"/>
    <w:rsid w:val="00A71C50"/>
    <w:rsid w:val="00A723FF"/>
    <w:rsid w:val="00A7307B"/>
    <w:rsid w:val="00A756EA"/>
    <w:rsid w:val="00A773FD"/>
    <w:rsid w:val="00A92867"/>
    <w:rsid w:val="00AA0F18"/>
    <w:rsid w:val="00AA11B7"/>
    <w:rsid w:val="00AA5B42"/>
    <w:rsid w:val="00AB0399"/>
    <w:rsid w:val="00AB3009"/>
    <w:rsid w:val="00AB3563"/>
    <w:rsid w:val="00AB39FD"/>
    <w:rsid w:val="00AB78CB"/>
    <w:rsid w:val="00AC3FCF"/>
    <w:rsid w:val="00AC41E4"/>
    <w:rsid w:val="00AD030E"/>
    <w:rsid w:val="00AD0826"/>
    <w:rsid w:val="00AD298D"/>
    <w:rsid w:val="00AD528C"/>
    <w:rsid w:val="00AD666C"/>
    <w:rsid w:val="00AD67EF"/>
    <w:rsid w:val="00AF10FC"/>
    <w:rsid w:val="00AF61CC"/>
    <w:rsid w:val="00AF693D"/>
    <w:rsid w:val="00B044B0"/>
    <w:rsid w:val="00B05F66"/>
    <w:rsid w:val="00B0762E"/>
    <w:rsid w:val="00B104C9"/>
    <w:rsid w:val="00B1177A"/>
    <w:rsid w:val="00B11AB4"/>
    <w:rsid w:val="00B12DE2"/>
    <w:rsid w:val="00B17E2C"/>
    <w:rsid w:val="00B20C91"/>
    <w:rsid w:val="00B20DA9"/>
    <w:rsid w:val="00B22704"/>
    <w:rsid w:val="00B22B5A"/>
    <w:rsid w:val="00B2522E"/>
    <w:rsid w:val="00B3084A"/>
    <w:rsid w:val="00B312A6"/>
    <w:rsid w:val="00B32313"/>
    <w:rsid w:val="00B34F68"/>
    <w:rsid w:val="00B3590D"/>
    <w:rsid w:val="00B362EA"/>
    <w:rsid w:val="00B42C16"/>
    <w:rsid w:val="00B5218F"/>
    <w:rsid w:val="00B52D07"/>
    <w:rsid w:val="00B5511E"/>
    <w:rsid w:val="00B55F1A"/>
    <w:rsid w:val="00B570EC"/>
    <w:rsid w:val="00B60479"/>
    <w:rsid w:val="00B60C6F"/>
    <w:rsid w:val="00B60D99"/>
    <w:rsid w:val="00B62941"/>
    <w:rsid w:val="00B63384"/>
    <w:rsid w:val="00B658C6"/>
    <w:rsid w:val="00B67119"/>
    <w:rsid w:val="00B8552D"/>
    <w:rsid w:val="00B87A56"/>
    <w:rsid w:val="00B91696"/>
    <w:rsid w:val="00B925B8"/>
    <w:rsid w:val="00B962AF"/>
    <w:rsid w:val="00B97AD3"/>
    <w:rsid w:val="00BA11B2"/>
    <w:rsid w:val="00BA4DD9"/>
    <w:rsid w:val="00BA5783"/>
    <w:rsid w:val="00BB00FE"/>
    <w:rsid w:val="00BB507B"/>
    <w:rsid w:val="00BB5276"/>
    <w:rsid w:val="00BB5BF5"/>
    <w:rsid w:val="00BB7A47"/>
    <w:rsid w:val="00BC2F7E"/>
    <w:rsid w:val="00BD498A"/>
    <w:rsid w:val="00BD642A"/>
    <w:rsid w:val="00BD7648"/>
    <w:rsid w:val="00BE41F0"/>
    <w:rsid w:val="00BE5300"/>
    <w:rsid w:val="00BE7998"/>
    <w:rsid w:val="00BF4555"/>
    <w:rsid w:val="00C00D4E"/>
    <w:rsid w:val="00C023EA"/>
    <w:rsid w:val="00C06557"/>
    <w:rsid w:val="00C10245"/>
    <w:rsid w:val="00C12BB9"/>
    <w:rsid w:val="00C15C17"/>
    <w:rsid w:val="00C169FD"/>
    <w:rsid w:val="00C17E32"/>
    <w:rsid w:val="00C2582D"/>
    <w:rsid w:val="00C27585"/>
    <w:rsid w:val="00C3054A"/>
    <w:rsid w:val="00C3168F"/>
    <w:rsid w:val="00C327F1"/>
    <w:rsid w:val="00C3355A"/>
    <w:rsid w:val="00C336F6"/>
    <w:rsid w:val="00C45804"/>
    <w:rsid w:val="00C51610"/>
    <w:rsid w:val="00C51F1A"/>
    <w:rsid w:val="00C522F9"/>
    <w:rsid w:val="00C5588F"/>
    <w:rsid w:val="00C5762E"/>
    <w:rsid w:val="00C61B0A"/>
    <w:rsid w:val="00C6412E"/>
    <w:rsid w:val="00C66C7E"/>
    <w:rsid w:val="00C751D9"/>
    <w:rsid w:val="00C760BA"/>
    <w:rsid w:val="00C76381"/>
    <w:rsid w:val="00C775AC"/>
    <w:rsid w:val="00C819CC"/>
    <w:rsid w:val="00C83696"/>
    <w:rsid w:val="00C90319"/>
    <w:rsid w:val="00C9155F"/>
    <w:rsid w:val="00C91FF9"/>
    <w:rsid w:val="00C92043"/>
    <w:rsid w:val="00C95EBD"/>
    <w:rsid w:val="00C96C90"/>
    <w:rsid w:val="00CA1376"/>
    <w:rsid w:val="00CA215A"/>
    <w:rsid w:val="00CA3734"/>
    <w:rsid w:val="00CA41A0"/>
    <w:rsid w:val="00CA4834"/>
    <w:rsid w:val="00CA64F3"/>
    <w:rsid w:val="00CA7AB6"/>
    <w:rsid w:val="00CB1FEF"/>
    <w:rsid w:val="00CB2B47"/>
    <w:rsid w:val="00CB2B78"/>
    <w:rsid w:val="00CB4EF1"/>
    <w:rsid w:val="00CC5D57"/>
    <w:rsid w:val="00CD22FF"/>
    <w:rsid w:val="00CD36A2"/>
    <w:rsid w:val="00CD3EEE"/>
    <w:rsid w:val="00CD58EA"/>
    <w:rsid w:val="00CE3767"/>
    <w:rsid w:val="00CE5EF8"/>
    <w:rsid w:val="00CE60FA"/>
    <w:rsid w:val="00CF12F6"/>
    <w:rsid w:val="00CF7174"/>
    <w:rsid w:val="00D002D5"/>
    <w:rsid w:val="00D01C70"/>
    <w:rsid w:val="00D0237E"/>
    <w:rsid w:val="00D10C41"/>
    <w:rsid w:val="00D120B2"/>
    <w:rsid w:val="00D15E38"/>
    <w:rsid w:val="00D16B1A"/>
    <w:rsid w:val="00D202F0"/>
    <w:rsid w:val="00D224A9"/>
    <w:rsid w:val="00D262FF"/>
    <w:rsid w:val="00D31467"/>
    <w:rsid w:val="00D36F9E"/>
    <w:rsid w:val="00D4648E"/>
    <w:rsid w:val="00D46942"/>
    <w:rsid w:val="00D47470"/>
    <w:rsid w:val="00D5458A"/>
    <w:rsid w:val="00D5534E"/>
    <w:rsid w:val="00D57353"/>
    <w:rsid w:val="00D60FC9"/>
    <w:rsid w:val="00D6458F"/>
    <w:rsid w:val="00D84AF9"/>
    <w:rsid w:val="00D911DB"/>
    <w:rsid w:val="00D92290"/>
    <w:rsid w:val="00D92652"/>
    <w:rsid w:val="00D9425F"/>
    <w:rsid w:val="00D94C74"/>
    <w:rsid w:val="00D94EB4"/>
    <w:rsid w:val="00DA1E28"/>
    <w:rsid w:val="00DA237B"/>
    <w:rsid w:val="00DA4F81"/>
    <w:rsid w:val="00DA59E6"/>
    <w:rsid w:val="00DB039E"/>
    <w:rsid w:val="00DB0542"/>
    <w:rsid w:val="00DB1A4C"/>
    <w:rsid w:val="00DB35EF"/>
    <w:rsid w:val="00DC00FC"/>
    <w:rsid w:val="00DC2782"/>
    <w:rsid w:val="00DC3500"/>
    <w:rsid w:val="00DC44FD"/>
    <w:rsid w:val="00DC741A"/>
    <w:rsid w:val="00DD149C"/>
    <w:rsid w:val="00DE047E"/>
    <w:rsid w:val="00DE0702"/>
    <w:rsid w:val="00DE2F89"/>
    <w:rsid w:val="00DE3B05"/>
    <w:rsid w:val="00DE4395"/>
    <w:rsid w:val="00DF46C7"/>
    <w:rsid w:val="00DF5E0B"/>
    <w:rsid w:val="00E014C6"/>
    <w:rsid w:val="00E02BD0"/>
    <w:rsid w:val="00E107AC"/>
    <w:rsid w:val="00E10DE4"/>
    <w:rsid w:val="00E1197B"/>
    <w:rsid w:val="00E1278A"/>
    <w:rsid w:val="00E12CCE"/>
    <w:rsid w:val="00E13DBE"/>
    <w:rsid w:val="00E14C9F"/>
    <w:rsid w:val="00E15F91"/>
    <w:rsid w:val="00E1781D"/>
    <w:rsid w:val="00E21C55"/>
    <w:rsid w:val="00E24BE9"/>
    <w:rsid w:val="00E26E3C"/>
    <w:rsid w:val="00E324B1"/>
    <w:rsid w:val="00E328FF"/>
    <w:rsid w:val="00E350C6"/>
    <w:rsid w:val="00E42721"/>
    <w:rsid w:val="00E43368"/>
    <w:rsid w:val="00E51409"/>
    <w:rsid w:val="00E536DE"/>
    <w:rsid w:val="00E546DD"/>
    <w:rsid w:val="00E5617C"/>
    <w:rsid w:val="00E60E25"/>
    <w:rsid w:val="00E6133E"/>
    <w:rsid w:val="00E61460"/>
    <w:rsid w:val="00E61697"/>
    <w:rsid w:val="00E72A29"/>
    <w:rsid w:val="00E80490"/>
    <w:rsid w:val="00E848FE"/>
    <w:rsid w:val="00E869B1"/>
    <w:rsid w:val="00E92FBA"/>
    <w:rsid w:val="00E964F7"/>
    <w:rsid w:val="00E966B4"/>
    <w:rsid w:val="00E97FA0"/>
    <w:rsid w:val="00EA69C5"/>
    <w:rsid w:val="00EA7933"/>
    <w:rsid w:val="00EB4CE9"/>
    <w:rsid w:val="00EB5BB9"/>
    <w:rsid w:val="00EB6B76"/>
    <w:rsid w:val="00EC2163"/>
    <w:rsid w:val="00EC2986"/>
    <w:rsid w:val="00EC3358"/>
    <w:rsid w:val="00EC437B"/>
    <w:rsid w:val="00EC7F18"/>
    <w:rsid w:val="00ED0AC2"/>
    <w:rsid w:val="00ED1592"/>
    <w:rsid w:val="00ED5219"/>
    <w:rsid w:val="00ED6CDD"/>
    <w:rsid w:val="00EE1185"/>
    <w:rsid w:val="00EE182C"/>
    <w:rsid w:val="00EE7CB6"/>
    <w:rsid w:val="00EF2BAB"/>
    <w:rsid w:val="00EF5092"/>
    <w:rsid w:val="00EF6536"/>
    <w:rsid w:val="00EF65AA"/>
    <w:rsid w:val="00F02DEB"/>
    <w:rsid w:val="00F03A56"/>
    <w:rsid w:val="00F05AC4"/>
    <w:rsid w:val="00F06206"/>
    <w:rsid w:val="00F1010C"/>
    <w:rsid w:val="00F119C6"/>
    <w:rsid w:val="00F14CA9"/>
    <w:rsid w:val="00F235DE"/>
    <w:rsid w:val="00F24C6E"/>
    <w:rsid w:val="00F26EFE"/>
    <w:rsid w:val="00F270B4"/>
    <w:rsid w:val="00F30E33"/>
    <w:rsid w:val="00F32472"/>
    <w:rsid w:val="00F35268"/>
    <w:rsid w:val="00F35FC9"/>
    <w:rsid w:val="00F3619B"/>
    <w:rsid w:val="00F401E6"/>
    <w:rsid w:val="00F411A0"/>
    <w:rsid w:val="00F43947"/>
    <w:rsid w:val="00F4459C"/>
    <w:rsid w:val="00F45D65"/>
    <w:rsid w:val="00F52677"/>
    <w:rsid w:val="00F530E9"/>
    <w:rsid w:val="00F55CC1"/>
    <w:rsid w:val="00F566B6"/>
    <w:rsid w:val="00F637A5"/>
    <w:rsid w:val="00F678A6"/>
    <w:rsid w:val="00F67AD6"/>
    <w:rsid w:val="00F70058"/>
    <w:rsid w:val="00F75620"/>
    <w:rsid w:val="00F776F9"/>
    <w:rsid w:val="00F8037E"/>
    <w:rsid w:val="00F804AC"/>
    <w:rsid w:val="00F8250B"/>
    <w:rsid w:val="00F85F06"/>
    <w:rsid w:val="00F8631C"/>
    <w:rsid w:val="00F8647E"/>
    <w:rsid w:val="00F90F5E"/>
    <w:rsid w:val="00F9547A"/>
    <w:rsid w:val="00F96062"/>
    <w:rsid w:val="00FA1CA6"/>
    <w:rsid w:val="00FA1ED4"/>
    <w:rsid w:val="00FB3799"/>
    <w:rsid w:val="00FB4793"/>
    <w:rsid w:val="00FC083D"/>
    <w:rsid w:val="00FD52AA"/>
    <w:rsid w:val="00FD779F"/>
    <w:rsid w:val="00FE12E8"/>
    <w:rsid w:val="00FE2F2D"/>
    <w:rsid w:val="00FE3970"/>
    <w:rsid w:val="00FE4848"/>
    <w:rsid w:val="00FE50EE"/>
    <w:rsid w:val="00FE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E87FC7-AD57-43B5-9C31-A7C2A8D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42009"/>
    <w:pPr>
      <w:spacing w:after="200" w:line="276" w:lineRule="auto"/>
    </w:pPr>
    <w:rPr>
      <w:sz w:val="22"/>
      <w:szCs w:val="22"/>
    </w:rPr>
  </w:style>
  <w:style w:type="paragraph" w:styleId="10">
    <w:name w:val="heading 1"/>
    <w:basedOn w:val="a2"/>
    <w:next w:val="a2"/>
    <w:link w:val="11"/>
    <w:uiPriority w:val="99"/>
    <w:qFormat/>
    <w:rsid w:val="001D3FE9"/>
    <w:pPr>
      <w:keepNext/>
      <w:keepLines/>
      <w:spacing w:before="480" w:after="0"/>
      <w:jc w:val="center"/>
      <w:outlineLvl w:val="0"/>
    </w:pPr>
    <w:rPr>
      <w:b/>
      <w:bCs/>
      <w:caps/>
      <w:sz w:val="28"/>
      <w:szCs w:val="28"/>
      <w:lang w:val="en-US" w:eastAsia="en-US"/>
    </w:rPr>
  </w:style>
  <w:style w:type="paragraph" w:styleId="2">
    <w:name w:val="heading 2"/>
    <w:basedOn w:val="a2"/>
    <w:next w:val="a2"/>
    <w:link w:val="20"/>
    <w:uiPriority w:val="99"/>
    <w:qFormat/>
    <w:rsid w:val="001D3FE9"/>
    <w:pPr>
      <w:keepNext/>
      <w:keepLines/>
      <w:spacing w:before="200" w:after="0"/>
      <w:outlineLvl w:val="1"/>
    </w:pPr>
    <w:rPr>
      <w:rFonts w:ascii="Cambria" w:hAnsi="Cambria" w:cs="Cambria"/>
      <w:b/>
      <w:bCs/>
      <w:color w:val="4F81BD"/>
      <w:sz w:val="26"/>
      <w:szCs w:val="26"/>
    </w:rPr>
  </w:style>
  <w:style w:type="paragraph" w:styleId="3">
    <w:name w:val="heading 3"/>
    <w:aliases w:val="Параграф"/>
    <w:basedOn w:val="a2"/>
    <w:next w:val="a2"/>
    <w:link w:val="30"/>
    <w:uiPriority w:val="99"/>
    <w:qFormat/>
    <w:rsid w:val="001D3FE9"/>
    <w:pPr>
      <w:keepNext/>
      <w:keepLines/>
      <w:spacing w:before="200" w:after="0"/>
      <w:jc w:val="center"/>
      <w:outlineLvl w:val="2"/>
    </w:pPr>
    <w:rPr>
      <w:b/>
      <w:bCs/>
      <w:sz w:val="28"/>
      <w:szCs w:val="28"/>
      <w:lang w:val="en-US" w:eastAsia="en-US"/>
    </w:rPr>
  </w:style>
  <w:style w:type="paragraph" w:styleId="4">
    <w:name w:val="heading 4"/>
    <w:basedOn w:val="a2"/>
    <w:next w:val="a2"/>
    <w:link w:val="40"/>
    <w:uiPriority w:val="99"/>
    <w:qFormat/>
    <w:rsid w:val="001D3FE9"/>
    <w:pPr>
      <w:keepNext/>
      <w:keepLines/>
      <w:spacing w:before="200" w:after="0"/>
      <w:outlineLvl w:val="3"/>
    </w:pPr>
    <w:rPr>
      <w:rFonts w:ascii="Cambria" w:hAnsi="Cambria" w:cs="Cambria"/>
      <w:b/>
      <w:bCs/>
      <w:i/>
      <w:iCs/>
      <w:color w:val="4F81BD"/>
      <w:sz w:val="20"/>
      <w:szCs w:val="20"/>
    </w:rPr>
  </w:style>
  <w:style w:type="paragraph" w:styleId="5">
    <w:name w:val="heading 5"/>
    <w:basedOn w:val="a2"/>
    <w:next w:val="a2"/>
    <w:link w:val="50"/>
    <w:uiPriority w:val="99"/>
    <w:qFormat/>
    <w:rsid w:val="001D3FE9"/>
    <w:pPr>
      <w:keepNext/>
      <w:keepLines/>
      <w:spacing w:before="200" w:after="0"/>
      <w:outlineLvl w:val="4"/>
    </w:pPr>
    <w:rPr>
      <w:rFonts w:ascii="Cambria" w:hAnsi="Cambria" w:cs="Cambria"/>
      <w:color w:val="243F60"/>
      <w:sz w:val="20"/>
      <w:szCs w:val="20"/>
    </w:rPr>
  </w:style>
  <w:style w:type="paragraph" w:styleId="6">
    <w:name w:val="heading 6"/>
    <w:basedOn w:val="a2"/>
    <w:next w:val="a2"/>
    <w:link w:val="60"/>
    <w:uiPriority w:val="99"/>
    <w:qFormat/>
    <w:rsid w:val="001D3FE9"/>
    <w:pPr>
      <w:keepNext/>
      <w:keepLines/>
      <w:spacing w:before="200" w:after="0"/>
      <w:outlineLvl w:val="5"/>
    </w:pPr>
    <w:rPr>
      <w:rFonts w:ascii="Cambria" w:hAnsi="Cambria" w:cs="Cambria"/>
      <w:i/>
      <w:iCs/>
      <w:color w:val="243F60"/>
      <w:sz w:val="20"/>
      <w:szCs w:val="20"/>
    </w:rPr>
  </w:style>
  <w:style w:type="paragraph" w:styleId="7">
    <w:name w:val="heading 7"/>
    <w:basedOn w:val="a2"/>
    <w:next w:val="a2"/>
    <w:link w:val="70"/>
    <w:uiPriority w:val="99"/>
    <w:qFormat/>
    <w:rsid w:val="001D3FE9"/>
    <w:pPr>
      <w:keepNext/>
      <w:keepLines/>
      <w:spacing w:before="200" w:after="0"/>
      <w:outlineLvl w:val="6"/>
    </w:pPr>
    <w:rPr>
      <w:rFonts w:ascii="Cambria" w:hAnsi="Cambria" w:cs="Cambria"/>
      <w:i/>
      <w:iCs/>
      <w:color w:val="404040"/>
      <w:sz w:val="20"/>
      <w:szCs w:val="20"/>
    </w:rPr>
  </w:style>
  <w:style w:type="paragraph" w:styleId="8">
    <w:name w:val="heading 8"/>
    <w:basedOn w:val="a2"/>
    <w:next w:val="a2"/>
    <w:link w:val="80"/>
    <w:uiPriority w:val="99"/>
    <w:qFormat/>
    <w:rsid w:val="001D3FE9"/>
    <w:pPr>
      <w:keepNext/>
      <w:keepLines/>
      <w:spacing w:before="200" w:after="0"/>
      <w:outlineLvl w:val="7"/>
    </w:pPr>
    <w:rPr>
      <w:rFonts w:ascii="Cambria" w:hAnsi="Cambria" w:cs="Cambria"/>
      <w:color w:val="4F81BD"/>
      <w:sz w:val="20"/>
      <w:szCs w:val="20"/>
    </w:rPr>
  </w:style>
  <w:style w:type="paragraph" w:styleId="9">
    <w:name w:val="heading 9"/>
    <w:basedOn w:val="a2"/>
    <w:next w:val="a2"/>
    <w:link w:val="90"/>
    <w:uiPriority w:val="99"/>
    <w:qFormat/>
    <w:rsid w:val="001D3FE9"/>
    <w:pPr>
      <w:keepNext/>
      <w:keepLines/>
      <w:spacing w:before="200" w:after="0"/>
      <w:outlineLvl w:val="8"/>
    </w:pPr>
    <w:rPr>
      <w:rFonts w:ascii="Cambria" w:hAnsi="Cambria" w:cs="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DE3B05"/>
    <w:pPr>
      <w:ind w:left="720"/>
      <w:contextualSpacing/>
    </w:pPr>
  </w:style>
  <w:style w:type="character" w:styleId="a8">
    <w:name w:val="Hyperlink"/>
    <w:basedOn w:val="a3"/>
    <w:uiPriority w:val="99"/>
    <w:rsid w:val="00BE7998"/>
    <w:rPr>
      <w:color w:val="0000FF"/>
      <w:u w:val="single"/>
    </w:rPr>
  </w:style>
  <w:style w:type="character" w:customStyle="1" w:styleId="apple-converted-space">
    <w:name w:val="apple-converted-space"/>
    <w:basedOn w:val="a3"/>
    <w:rsid w:val="00BE7998"/>
  </w:style>
  <w:style w:type="paragraph" w:styleId="a9">
    <w:name w:val="Normal (Web)"/>
    <w:basedOn w:val="a2"/>
    <w:uiPriority w:val="99"/>
    <w:rsid w:val="00BE7998"/>
    <w:pPr>
      <w:spacing w:before="100" w:beforeAutospacing="1" w:after="100" w:afterAutospacing="1" w:line="240" w:lineRule="auto"/>
    </w:pPr>
    <w:rPr>
      <w:rFonts w:ascii="Times New Roman" w:hAnsi="Times New Roman"/>
      <w:sz w:val="24"/>
      <w:szCs w:val="24"/>
    </w:rPr>
  </w:style>
  <w:style w:type="character" w:customStyle="1" w:styleId="11">
    <w:name w:val="Заголовок 1 Знак"/>
    <w:basedOn w:val="a3"/>
    <w:link w:val="10"/>
    <w:uiPriority w:val="99"/>
    <w:rsid w:val="001D3FE9"/>
    <w:rPr>
      <w:rFonts w:ascii="Calibri" w:eastAsia="Times New Roman" w:hAnsi="Calibri" w:cs="Times New Roman"/>
      <w:b/>
      <w:bCs/>
      <w:caps/>
      <w:sz w:val="28"/>
      <w:szCs w:val="28"/>
      <w:lang w:val="en-US" w:eastAsia="en-US"/>
    </w:rPr>
  </w:style>
  <w:style w:type="character" w:customStyle="1" w:styleId="20">
    <w:name w:val="Заголовок 2 Знак"/>
    <w:basedOn w:val="a3"/>
    <w:link w:val="2"/>
    <w:uiPriority w:val="99"/>
    <w:rsid w:val="001D3FE9"/>
    <w:rPr>
      <w:rFonts w:ascii="Cambria" w:eastAsia="Times New Roman" w:hAnsi="Cambria" w:cs="Cambria"/>
      <w:b/>
      <w:bCs/>
      <w:color w:val="4F81BD"/>
      <w:sz w:val="26"/>
      <w:szCs w:val="26"/>
    </w:rPr>
  </w:style>
  <w:style w:type="character" w:customStyle="1" w:styleId="30">
    <w:name w:val="Заголовок 3 Знак"/>
    <w:aliases w:val="Параграф Знак"/>
    <w:basedOn w:val="a3"/>
    <w:link w:val="3"/>
    <w:uiPriority w:val="99"/>
    <w:rsid w:val="001D3FE9"/>
    <w:rPr>
      <w:rFonts w:ascii="Calibri" w:eastAsia="Times New Roman" w:hAnsi="Calibri" w:cs="Times New Roman"/>
      <w:b/>
      <w:bCs/>
      <w:sz w:val="28"/>
      <w:szCs w:val="28"/>
      <w:lang w:val="en-US" w:eastAsia="en-US"/>
    </w:rPr>
  </w:style>
  <w:style w:type="character" w:customStyle="1" w:styleId="40">
    <w:name w:val="Заголовок 4 Знак"/>
    <w:basedOn w:val="a3"/>
    <w:link w:val="4"/>
    <w:uiPriority w:val="99"/>
    <w:rsid w:val="001D3FE9"/>
    <w:rPr>
      <w:rFonts w:ascii="Cambria" w:eastAsia="Times New Roman" w:hAnsi="Cambria" w:cs="Cambria"/>
      <w:b/>
      <w:bCs/>
      <w:i/>
      <w:iCs/>
      <w:color w:val="4F81BD"/>
      <w:sz w:val="20"/>
      <w:szCs w:val="20"/>
    </w:rPr>
  </w:style>
  <w:style w:type="character" w:customStyle="1" w:styleId="50">
    <w:name w:val="Заголовок 5 Знак"/>
    <w:basedOn w:val="a3"/>
    <w:link w:val="5"/>
    <w:uiPriority w:val="99"/>
    <w:rsid w:val="001D3FE9"/>
    <w:rPr>
      <w:rFonts w:ascii="Cambria" w:eastAsia="Times New Roman" w:hAnsi="Cambria" w:cs="Cambria"/>
      <w:color w:val="243F60"/>
      <w:sz w:val="20"/>
      <w:szCs w:val="20"/>
    </w:rPr>
  </w:style>
  <w:style w:type="character" w:customStyle="1" w:styleId="60">
    <w:name w:val="Заголовок 6 Знак"/>
    <w:basedOn w:val="a3"/>
    <w:link w:val="6"/>
    <w:uiPriority w:val="99"/>
    <w:rsid w:val="001D3FE9"/>
    <w:rPr>
      <w:rFonts w:ascii="Cambria" w:eastAsia="Times New Roman" w:hAnsi="Cambria" w:cs="Cambria"/>
      <w:i/>
      <w:iCs/>
      <w:color w:val="243F60"/>
      <w:sz w:val="20"/>
      <w:szCs w:val="20"/>
    </w:rPr>
  </w:style>
  <w:style w:type="character" w:customStyle="1" w:styleId="70">
    <w:name w:val="Заголовок 7 Знак"/>
    <w:basedOn w:val="a3"/>
    <w:link w:val="7"/>
    <w:uiPriority w:val="99"/>
    <w:rsid w:val="001D3FE9"/>
    <w:rPr>
      <w:rFonts w:ascii="Cambria" w:eastAsia="Times New Roman" w:hAnsi="Cambria" w:cs="Cambria"/>
      <w:i/>
      <w:iCs/>
      <w:color w:val="404040"/>
      <w:sz w:val="20"/>
      <w:szCs w:val="20"/>
    </w:rPr>
  </w:style>
  <w:style w:type="character" w:customStyle="1" w:styleId="80">
    <w:name w:val="Заголовок 8 Знак"/>
    <w:basedOn w:val="a3"/>
    <w:link w:val="8"/>
    <w:uiPriority w:val="99"/>
    <w:rsid w:val="001D3FE9"/>
    <w:rPr>
      <w:rFonts w:ascii="Cambria" w:eastAsia="Times New Roman" w:hAnsi="Cambria" w:cs="Cambria"/>
      <w:color w:val="4F81BD"/>
      <w:sz w:val="20"/>
      <w:szCs w:val="20"/>
    </w:rPr>
  </w:style>
  <w:style w:type="character" w:customStyle="1" w:styleId="90">
    <w:name w:val="Заголовок 9 Знак"/>
    <w:basedOn w:val="a3"/>
    <w:link w:val="9"/>
    <w:uiPriority w:val="99"/>
    <w:rsid w:val="001D3FE9"/>
    <w:rPr>
      <w:rFonts w:ascii="Cambria" w:eastAsia="Times New Roman" w:hAnsi="Cambria" w:cs="Cambria"/>
      <w:i/>
      <w:iCs/>
      <w:color w:val="404040"/>
      <w:sz w:val="20"/>
      <w:szCs w:val="20"/>
    </w:rPr>
  </w:style>
  <w:style w:type="paragraph" w:styleId="12">
    <w:name w:val="toc 1"/>
    <w:basedOn w:val="a2"/>
    <w:next w:val="a2"/>
    <w:autoRedefine/>
    <w:uiPriority w:val="99"/>
    <w:semiHidden/>
    <w:rsid w:val="001D3FE9"/>
    <w:pPr>
      <w:spacing w:before="120" w:after="120"/>
    </w:pPr>
    <w:rPr>
      <w:rFonts w:cs="Calibri"/>
      <w:b/>
      <w:bCs/>
      <w:caps/>
      <w:sz w:val="20"/>
      <w:szCs w:val="20"/>
      <w:lang w:val="en-US" w:eastAsia="en-US"/>
    </w:rPr>
  </w:style>
  <w:style w:type="paragraph" w:customStyle="1" w:styleId="ConsPlusNormal">
    <w:name w:val="ConsPlusNormal"/>
    <w:uiPriority w:val="99"/>
    <w:rsid w:val="001D3FE9"/>
    <w:pPr>
      <w:autoSpaceDE w:val="0"/>
      <w:autoSpaceDN w:val="0"/>
      <w:adjustRightInd w:val="0"/>
      <w:ind w:firstLine="720"/>
    </w:pPr>
    <w:rPr>
      <w:rFonts w:ascii="Arial" w:hAnsi="Arial" w:cs="Arial"/>
    </w:rPr>
  </w:style>
  <w:style w:type="paragraph" w:customStyle="1" w:styleId="ConsPlusNonformat">
    <w:name w:val="ConsPlusNonformat"/>
    <w:uiPriority w:val="99"/>
    <w:rsid w:val="001D3FE9"/>
    <w:pPr>
      <w:autoSpaceDE w:val="0"/>
      <w:autoSpaceDN w:val="0"/>
      <w:adjustRightInd w:val="0"/>
    </w:pPr>
    <w:rPr>
      <w:rFonts w:ascii="Courier New" w:hAnsi="Courier New" w:cs="Courier New"/>
    </w:rPr>
  </w:style>
  <w:style w:type="paragraph" w:customStyle="1" w:styleId="ConsPlusTitle">
    <w:name w:val="ConsPlusTitle"/>
    <w:uiPriority w:val="99"/>
    <w:rsid w:val="001D3FE9"/>
    <w:pPr>
      <w:autoSpaceDE w:val="0"/>
      <w:autoSpaceDN w:val="0"/>
      <w:adjustRightInd w:val="0"/>
    </w:pPr>
    <w:rPr>
      <w:rFonts w:ascii="Arial" w:hAnsi="Arial" w:cs="Arial"/>
      <w:b/>
      <w:bCs/>
    </w:rPr>
  </w:style>
  <w:style w:type="paragraph" w:styleId="aa">
    <w:name w:val="footer"/>
    <w:basedOn w:val="a2"/>
    <w:link w:val="ab"/>
    <w:uiPriority w:val="99"/>
    <w:rsid w:val="001D3FE9"/>
    <w:pPr>
      <w:tabs>
        <w:tab w:val="center" w:pos="4677"/>
        <w:tab w:val="right" w:pos="9355"/>
      </w:tabs>
    </w:pPr>
    <w:rPr>
      <w:rFonts w:cs="Calibri"/>
      <w:lang w:val="en-US" w:eastAsia="en-US"/>
    </w:rPr>
  </w:style>
  <w:style w:type="character" w:customStyle="1" w:styleId="ab">
    <w:name w:val="Нижний колонтитул Знак"/>
    <w:basedOn w:val="a3"/>
    <w:link w:val="aa"/>
    <w:uiPriority w:val="99"/>
    <w:rsid w:val="001D3FE9"/>
    <w:rPr>
      <w:rFonts w:ascii="Calibri" w:eastAsia="Times New Roman" w:hAnsi="Calibri" w:cs="Calibri"/>
      <w:lang w:val="en-US" w:eastAsia="en-US"/>
    </w:rPr>
  </w:style>
  <w:style w:type="character" w:styleId="ac">
    <w:name w:val="page number"/>
    <w:basedOn w:val="a3"/>
    <w:uiPriority w:val="99"/>
    <w:rsid w:val="001D3FE9"/>
    <w:rPr>
      <w:rFonts w:cs="Times New Roman"/>
    </w:rPr>
  </w:style>
  <w:style w:type="paragraph" w:styleId="ad">
    <w:name w:val="No Spacing"/>
    <w:link w:val="ae"/>
    <w:uiPriority w:val="99"/>
    <w:qFormat/>
    <w:rsid w:val="001D3FE9"/>
    <w:rPr>
      <w:rFonts w:cs="Calibri"/>
      <w:sz w:val="22"/>
      <w:szCs w:val="22"/>
      <w:lang w:val="en-US" w:eastAsia="en-US"/>
    </w:rPr>
  </w:style>
  <w:style w:type="paragraph" w:styleId="21">
    <w:name w:val="toc 2"/>
    <w:basedOn w:val="a2"/>
    <w:next w:val="a2"/>
    <w:autoRedefine/>
    <w:uiPriority w:val="99"/>
    <w:semiHidden/>
    <w:rsid w:val="001D3FE9"/>
    <w:pPr>
      <w:spacing w:after="0"/>
      <w:ind w:left="220"/>
    </w:pPr>
    <w:rPr>
      <w:rFonts w:cs="Calibri"/>
      <w:smallCaps/>
      <w:sz w:val="20"/>
      <w:szCs w:val="20"/>
      <w:lang w:val="en-US" w:eastAsia="en-US"/>
    </w:rPr>
  </w:style>
  <w:style w:type="paragraph" w:styleId="31">
    <w:name w:val="toc 3"/>
    <w:basedOn w:val="a2"/>
    <w:next w:val="a2"/>
    <w:autoRedefine/>
    <w:uiPriority w:val="99"/>
    <w:semiHidden/>
    <w:rsid w:val="001D3FE9"/>
    <w:pPr>
      <w:spacing w:after="0"/>
      <w:ind w:left="440"/>
    </w:pPr>
    <w:rPr>
      <w:rFonts w:cs="Calibri"/>
      <w:i/>
      <w:iCs/>
      <w:sz w:val="20"/>
      <w:szCs w:val="20"/>
      <w:lang w:val="en-US" w:eastAsia="en-US"/>
    </w:rPr>
  </w:style>
  <w:style w:type="paragraph" w:styleId="af">
    <w:name w:val="caption"/>
    <w:basedOn w:val="a2"/>
    <w:next w:val="a2"/>
    <w:uiPriority w:val="99"/>
    <w:qFormat/>
    <w:rsid w:val="001D3FE9"/>
    <w:pPr>
      <w:spacing w:line="240" w:lineRule="auto"/>
    </w:pPr>
    <w:rPr>
      <w:rFonts w:cs="Calibri"/>
      <w:b/>
      <w:bCs/>
      <w:color w:val="4F81BD"/>
      <w:sz w:val="18"/>
      <w:szCs w:val="18"/>
      <w:lang w:val="en-US" w:eastAsia="en-US"/>
    </w:rPr>
  </w:style>
  <w:style w:type="paragraph" w:styleId="af0">
    <w:name w:val="Title"/>
    <w:basedOn w:val="a2"/>
    <w:next w:val="a2"/>
    <w:link w:val="af1"/>
    <w:uiPriority w:val="99"/>
    <w:qFormat/>
    <w:rsid w:val="001D3FE9"/>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1">
    <w:name w:val="Название Знак"/>
    <w:basedOn w:val="a3"/>
    <w:link w:val="af0"/>
    <w:uiPriority w:val="99"/>
    <w:rsid w:val="001D3FE9"/>
    <w:rPr>
      <w:rFonts w:ascii="Cambria" w:eastAsia="Times New Roman" w:hAnsi="Cambria" w:cs="Cambria"/>
      <w:color w:val="17365D"/>
      <w:spacing w:val="5"/>
      <w:kern w:val="28"/>
      <w:sz w:val="52"/>
      <w:szCs w:val="52"/>
    </w:rPr>
  </w:style>
  <w:style w:type="paragraph" w:styleId="af2">
    <w:name w:val="Subtitle"/>
    <w:basedOn w:val="a2"/>
    <w:next w:val="a2"/>
    <w:link w:val="af3"/>
    <w:uiPriority w:val="99"/>
    <w:qFormat/>
    <w:rsid w:val="001D3FE9"/>
    <w:pPr>
      <w:numPr>
        <w:ilvl w:val="1"/>
      </w:numPr>
    </w:pPr>
    <w:rPr>
      <w:rFonts w:ascii="Cambria" w:hAnsi="Cambria" w:cs="Cambria"/>
      <w:i/>
      <w:iCs/>
      <w:color w:val="4F81BD"/>
      <w:spacing w:val="15"/>
      <w:sz w:val="24"/>
      <w:szCs w:val="24"/>
    </w:rPr>
  </w:style>
  <w:style w:type="character" w:customStyle="1" w:styleId="af3">
    <w:name w:val="Подзаголовок Знак"/>
    <w:basedOn w:val="a3"/>
    <w:link w:val="af2"/>
    <w:uiPriority w:val="99"/>
    <w:rsid w:val="001D3FE9"/>
    <w:rPr>
      <w:rFonts w:ascii="Cambria" w:eastAsia="Times New Roman" w:hAnsi="Cambria" w:cs="Cambria"/>
      <w:i/>
      <w:iCs/>
      <w:color w:val="4F81BD"/>
      <w:spacing w:val="15"/>
      <w:sz w:val="24"/>
      <w:szCs w:val="24"/>
    </w:rPr>
  </w:style>
  <w:style w:type="character" w:styleId="af4">
    <w:name w:val="Strong"/>
    <w:basedOn w:val="a3"/>
    <w:uiPriority w:val="99"/>
    <w:qFormat/>
    <w:rsid w:val="001D3FE9"/>
    <w:rPr>
      <w:rFonts w:cs="Times New Roman"/>
      <w:b/>
      <w:bCs/>
    </w:rPr>
  </w:style>
  <w:style w:type="character" w:styleId="af5">
    <w:name w:val="Emphasis"/>
    <w:basedOn w:val="a3"/>
    <w:uiPriority w:val="99"/>
    <w:qFormat/>
    <w:rsid w:val="001D3FE9"/>
    <w:rPr>
      <w:rFonts w:cs="Times New Roman"/>
      <w:i/>
      <w:iCs/>
    </w:rPr>
  </w:style>
  <w:style w:type="character" w:customStyle="1" w:styleId="ae">
    <w:name w:val="Без интервала Знак"/>
    <w:basedOn w:val="a3"/>
    <w:link w:val="ad"/>
    <w:uiPriority w:val="99"/>
    <w:locked/>
    <w:rsid w:val="001D3FE9"/>
    <w:rPr>
      <w:rFonts w:cs="Calibri"/>
      <w:sz w:val="22"/>
      <w:szCs w:val="22"/>
      <w:lang w:val="en-US" w:eastAsia="en-US" w:bidi="ar-SA"/>
    </w:rPr>
  </w:style>
  <w:style w:type="paragraph" w:styleId="22">
    <w:name w:val="Quote"/>
    <w:basedOn w:val="a2"/>
    <w:next w:val="a2"/>
    <w:link w:val="23"/>
    <w:uiPriority w:val="99"/>
    <w:qFormat/>
    <w:rsid w:val="001D3FE9"/>
    <w:rPr>
      <w:rFonts w:cs="Calibri"/>
      <w:i/>
      <w:iCs/>
      <w:color w:val="000000"/>
      <w:sz w:val="20"/>
      <w:szCs w:val="20"/>
    </w:rPr>
  </w:style>
  <w:style w:type="character" w:customStyle="1" w:styleId="23">
    <w:name w:val="Цитата 2 Знак"/>
    <w:basedOn w:val="a3"/>
    <w:link w:val="22"/>
    <w:uiPriority w:val="99"/>
    <w:rsid w:val="001D3FE9"/>
    <w:rPr>
      <w:rFonts w:ascii="Calibri" w:eastAsia="Times New Roman" w:hAnsi="Calibri" w:cs="Calibri"/>
      <w:i/>
      <w:iCs/>
      <w:color w:val="000000"/>
      <w:sz w:val="20"/>
      <w:szCs w:val="20"/>
    </w:rPr>
  </w:style>
  <w:style w:type="paragraph" w:styleId="af6">
    <w:name w:val="Intense Quote"/>
    <w:basedOn w:val="a2"/>
    <w:next w:val="a2"/>
    <w:link w:val="af7"/>
    <w:uiPriority w:val="99"/>
    <w:qFormat/>
    <w:rsid w:val="001D3FE9"/>
    <w:pPr>
      <w:pBdr>
        <w:bottom w:val="single" w:sz="4" w:space="4" w:color="4F81BD"/>
      </w:pBdr>
      <w:spacing w:before="200" w:after="280"/>
      <w:ind w:left="936" w:right="936"/>
    </w:pPr>
    <w:rPr>
      <w:rFonts w:cs="Calibri"/>
      <w:b/>
      <w:bCs/>
      <w:i/>
      <w:iCs/>
      <w:color w:val="4F81BD"/>
      <w:sz w:val="20"/>
      <w:szCs w:val="20"/>
    </w:rPr>
  </w:style>
  <w:style w:type="character" w:customStyle="1" w:styleId="af7">
    <w:name w:val="Выделенная цитата Знак"/>
    <w:basedOn w:val="a3"/>
    <w:link w:val="af6"/>
    <w:uiPriority w:val="99"/>
    <w:rsid w:val="001D3FE9"/>
    <w:rPr>
      <w:rFonts w:ascii="Calibri" w:eastAsia="Times New Roman" w:hAnsi="Calibri" w:cs="Calibri"/>
      <w:b/>
      <w:bCs/>
      <w:i/>
      <w:iCs/>
      <w:color w:val="4F81BD"/>
      <w:sz w:val="20"/>
      <w:szCs w:val="20"/>
    </w:rPr>
  </w:style>
  <w:style w:type="character" w:styleId="af8">
    <w:name w:val="Subtle Emphasis"/>
    <w:basedOn w:val="a3"/>
    <w:uiPriority w:val="99"/>
    <w:qFormat/>
    <w:rsid w:val="001D3FE9"/>
    <w:rPr>
      <w:rFonts w:cs="Times New Roman"/>
      <w:i/>
      <w:iCs/>
      <w:color w:val="808080"/>
    </w:rPr>
  </w:style>
  <w:style w:type="character" w:styleId="af9">
    <w:name w:val="Intense Emphasis"/>
    <w:basedOn w:val="a3"/>
    <w:uiPriority w:val="99"/>
    <w:qFormat/>
    <w:rsid w:val="001D3FE9"/>
    <w:rPr>
      <w:rFonts w:cs="Times New Roman"/>
      <w:b/>
      <w:bCs/>
      <w:i/>
      <w:iCs/>
      <w:color w:val="4F81BD"/>
    </w:rPr>
  </w:style>
  <w:style w:type="character" w:styleId="afa">
    <w:name w:val="Subtle Reference"/>
    <w:basedOn w:val="a3"/>
    <w:uiPriority w:val="99"/>
    <w:qFormat/>
    <w:rsid w:val="001D3FE9"/>
    <w:rPr>
      <w:rFonts w:cs="Times New Roman"/>
      <w:smallCaps/>
      <w:color w:val="auto"/>
      <w:u w:val="single"/>
    </w:rPr>
  </w:style>
  <w:style w:type="character" w:styleId="afb">
    <w:name w:val="Intense Reference"/>
    <w:basedOn w:val="a3"/>
    <w:uiPriority w:val="99"/>
    <w:qFormat/>
    <w:rsid w:val="001D3FE9"/>
    <w:rPr>
      <w:rFonts w:cs="Times New Roman"/>
      <w:b/>
      <w:bCs/>
      <w:smallCaps/>
      <w:color w:val="auto"/>
      <w:spacing w:val="5"/>
      <w:u w:val="single"/>
    </w:rPr>
  </w:style>
  <w:style w:type="character" w:styleId="afc">
    <w:name w:val="Book Title"/>
    <w:basedOn w:val="a3"/>
    <w:uiPriority w:val="99"/>
    <w:qFormat/>
    <w:rsid w:val="001D3FE9"/>
    <w:rPr>
      <w:rFonts w:cs="Times New Roman"/>
      <w:b/>
      <w:bCs/>
      <w:smallCaps/>
      <w:spacing w:val="5"/>
    </w:rPr>
  </w:style>
  <w:style w:type="paragraph" w:styleId="afd">
    <w:name w:val="TOC Heading"/>
    <w:basedOn w:val="10"/>
    <w:next w:val="a2"/>
    <w:uiPriority w:val="99"/>
    <w:qFormat/>
    <w:rsid w:val="001D3FE9"/>
    <w:pPr>
      <w:outlineLvl w:val="9"/>
    </w:pPr>
  </w:style>
  <w:style w:type="paragraph" w:customStyle="1" w:styleId="afe">
    <w:name w:val="Глава"/>
    <w:basedOn w:val="a2"/>
    <w:link w:val="aff"/>
    <w:uiPriority w:val="99"/>
    <w:rsid w:val="001D3FE9"/>
    <w:pPr>
      <w:spacing w:line="480" w:lineRule="exact"/>
      <w:jc w:val="center"/>
    </w:pPr>
    <w:rPr>
      <w:b/>
      <w:bCs/>
      <w:caps/>
      <w:color w:val="365F91"/>
      <w:sz w:val="28"/>
      <w:szCs w:val="28"/>
    </w:rPr>
  </w:style>
  <w:style w:type="character" w:customStyle="1" w:styleId="aff">
    <w:name w:val="Глава Знак"/>
    <w:basedOn w:val="11"/>
    <w:link w:val="afe"/>
    <w:uiPriority w:val="99"/>
    <w:locked/>
    <w:rsid w:val="001D3FE9"/>
    <w:rPr>
      <w:rFonts w:ascii="Calibri" w:eastAsia="Times New Roman" w:hAnsi="Calibri" w:cs="Times New Roman"/>
      <w:b/>
      <w:bCs/>
      <w:caps/>
      <w:color w:val="365F91"/>
      <w:sz w:val="28"/>
      <w:szCs w:val="28"/>
      <w:lang w:val="en-US" w:eastAsia="en-US"/>
    </w:rPr>
  </w:style>
  <w:style w:type="paragraph" w:customStyle="1" w:styleId="aff0">
    <w:name w:val="Ссылка"/>
    <w:basedOn w:val="ad"/>
    <w:link w:val="aff1"/>
    <w:uiPriority w:val="99"/>
    <w:rsid w:val="001D3FE9"/>
    <w:pPr>
      <w:jc w:val="both"/>
    </w:pPr>
    <w:rPr>
      <w:rFonts w:cs="Times New Roman"/>
      <w:sz w:val="20"/>
      <w:szCs w:val="20"/>
    </w:rPr>
  </w:style>
  <w:style w:type="character" w:customStyle="1" w:styleId="aff1">
    <w:name w:val="Ссылка Знак"/>
    <w:basedOn w:val="ae"/>
    <w:link w:val="aff0"/>
    <w:uiPriority w:val="99"/>
    <w:locked/>
    <w:rsid w:val="001D3FE9"/>
    <w:rPr>
      <w:rFonts w:cs="Times New Roman"/>
      <w:sz w:val="20"/>
      <w:szCs w:val="20"/>
      <w:lang w:val="en-US" w:eastAsia="en-US" w:bidi="ar-SA"/>
    </w:rPr>
  </w:style>
  <w:style w:type="paragraph" w:customStyle="1" w:styleId="-">
    <w:name w:val="-Маркер"/>
    <w:basedOn w:val="a2"/>
    <w:link w:val="-0"/>
    <w:uiPriority w:val="99"/>
    <w:rsid w:val="001D3FE9"/>
    <w:pPr>
      <w:spacing w:after="0" w:line="480" w:lineRule="exact"/>
      <w:jc w:val="both"/>
    </w:pPr>
    <w:rPr>
      <w:sz w:val="28"/>
      <w:szCs w:val="28"/>
    </w:rPr>
  </w:style>
  <w:style w:type="character" w:customStyle="1" w:styleId="-0">
    <w:name w:val="-Маркер Знак"/>
    <w:basedOn w:val="a3"/>
    <w:link w:val="-"/>
    <w:uiPriority w:val="99"/>
    <w:locked/>
    <w:rsid w:val="001D3FE9"/>
    <w:rPr>
      <w:rFonts w:ascii="Calibri" w:eastAsia="Times New Roman" w:hAnsi="Calibri" w:cs="Times New Roman"/>
      <w:sz w:val="28"/>
      <w:szCs w:val="28"/>
    </w:rPr>
  </w:style>
  <w:style w:type="paragraph" w:customStyle="1" w:styleId="a0">
    <w:name w:val="Нумерация"/>
    <w:basedOn w:val="ad"/>
    <w:link w:val="aff2"/>
    <w:uiPriority w:val="99"/>
    <w:rsid w:val="001D3FE9"/>
    <w:pPr>
      <w:numPr>
        <w:numId w:val="1"/>
      </w:numPr>
      <w:spacing w:line="480" w:lineRule="exact"/>
      <w:jc w:val="both"/>
    </w:pPr>
    <w:rPr>
      <w:rFonts w:cs="Times New Roman"/>
      <w:sz w:val="28"/>
      <w:szCs w:val="28"/>
    </w:rPr>
  </w:style>
  <w:style w:type="character" w:customStyle="1" w:styleId="aff2">
    <w:name w:val="Нумерация Знак"/>
    <w:basedOn w:val="ae"/>
    <w:link w:val="a0"/>
    <w:uiPriority w:val="99"/>
    <w:locked/>
    <w:rsid w:val="001D3FE9"/>
    <w:rPr>
      <w:rFonts w:cs="Calibri"/>
      <w:sz w:val="28"/>
      <w:szCs w:val="28"/>
      <w:lang w:val="en-US" w:eastAsia="en-US" w:bidi="ar-SA"/>
    </w:rPr>
  </w:style>
  <w:style w:type="paragraph" w:customStyle="1" w:styleId="aff3">
    <w:name w:val="мой Подзоголовок"/>
    <w:basedOn w:val="ad"/>
    <w:link w:val="aff4"/>
    <w:uiPriority w:val="99"/>
    <w:rsid w:val="001D3FE9"/>
    <w:pPr>
      <w:spacing w:line="480" w:lineRule="exact"/>
      <w:jc w:val="center"/>
    </w:pPr>
    <w:rPr>
      <w:rFonts w:cs="Times New Roman"/>
      <w:b/>
      <w:bCs/>
      <w:sz w:val="28"/>
      <w:szCs w:val="28"/>
      <w:lang w:val="ru-RU" w:eastAsia="ru-RU"/>
    </w:rPr>
  </w:style>
  <w:style w:type="character" w:customStyle="1" w:styleId="aff4">
    <w:name w:val="мой Подзоголовок Знак"/>
    <w:basedOn w:val="ae"/>
    <w:link w:val="aff3"/>
    <w:uiPriority w:val="99"/>
    <w:locked/>
    <w:rsid w:val="001D3FE9"/>
    <w:rPr>
      <w:rFonts w:cs="Times New Roman"/>
      <w:b/>
      <w:bCs/>
      <w:sz w:val="28"/>
      <w:szCs w:val="28"/>
      <w:lang w:val="en-US" w:eastAsia="en-US" w:bidi="ar-SA"/>
    </w:rPr>
  </w:style>
  <w:style w:type="paragraph" w:customStyle="1" w:styleId="a1">
    <w:name w:val="Буквы"/>
    <w:basedOn w:val="ad"/>
    <w:link w:val="aff5"/>
    <w:uiPriority w:val="99"/>
    <w:rsid w:val="001D3FE9"/>
    <w:pPr>
      <w:numPr>
        <w:numId w:val="2"/>
      </w:numPr>
      <w:spacing w:line="480" w:lineRule="exact"/>
      <w:jc w:val="both"/>
    </w:pPr>
    <w:rPr>
      <w:rFonts w:cs="Times New Roman"/>
      <w:sz w:val="28"/>
      <w:szCs w:val="28"/>
    </w:rPr>
  </w:style>
  <w:style w:type="character" w:customStyle="1" w:styleId="aff5">
    <w:name w:val="Буквы Знак"/>
    <w:basedOn w:val="ae"/>
    <w:link w:val="a1"/>
    <w:uiPriority w:val="99"/>
    <w:locked/>
    <w:rsid w:val="001D3FE9"/>
    <w:rPr>
      <w:rFonts w:cs="Calibri"/>
      <w:sz w:val="28"/>
      <w:szCs w:val="28"/>
      <w:lang w:val="en-US" w:eastAsia="en-US" w:bidi="ar-SA"/>
    </w:rPr>
  </w:style>
  <w:style w:type="paragraph" w:customStyle="1" w:styleId="aff6">
    <w:name w:val="Общий формат"/>
    <w:basedOn w:val="ad"/>
    <w:link w:val="aff7"/>
    <w:uiPriority w:val="99"/>
    <w:rsid w:val="001D3FE9"/>
    <w:pPr>
      <w:spacing w:line="480" w:lineRule="exact"/>
      <w:ind w:firstLine="284"/>
      <w:jc w:val="both"/>
    </w:pPr>
    <w:rPr>
      <w:rFonts w:cs="Times New Roman"/>
      <w:sz w:val="28"/>
      <w:szCs w:val="28"/>
    </w:rPr>
  </w:style>
  <w:style w:type="paragraph" w:styleId="aff8">
    <w:name w:val="header"/>
    <w:basedOn w:val="a2"/>
    <w:link w:val="aff9"/>
    <w:uiPriority w:val="99"/>
    <w:rsid w:val="001D3FE9"/>
    <w:pPr>
      <w:tabs>
        <w:tab w:val="center" w:pos="4677"/>
        <w:tab w:val="right" w:pos="9355"/>
      </w:tabs>
      <w:spacing w:after="0" w:line="240" w:lineRule="auto"/>
    </w:pPr>
    <w:rPr>
      <w:rFonts w:cs="Calibri"/>
      <w:lang w:val="en-US" w:eastAsia="en-US"/>
    </w:rPr>
  </w:style>
  <w:style w:type="character" w:customStyle="1" w:styleId="aff9">
    <w:name w:val="Верхний колонтитул Знак"/>
    <w:basedOn w:val="a3"/>
    <w:link w:val="aff8"/>
    <w:uiPriority w:val="99"/>
    <w:rsid w:val="001D3FE9"/>
    <w:rPr>
      <w:rFonts w:ascii="Calibri" w:eastAsia="Times New Roman" w:hAnsi="Calibri" w:cs="Calibri"/>
      <w:lang w:val="en-US" w:eastAsia="en-US"/>
    </w:rPr>
  </w:style>
  <w:style w:type="paragraph" w:styleId="affa">
    <w:name w:val="footnote text"/>
    <w:basedOn w:val="a2"/>
    <w:link w:val="affb"/>
    <w:uiPriority w:val="99"/>
    <w:rsid w:val="001D3FE9"/>
    <w:pPr>
      <w:spacing w:after="0" w:line="240" w:lineRule="auto"/>
    </w:pPr>
    <w:rPr>
      <w:rFonts w:cs="Calibri"/>
      <w:sz w:val="20"/>
      <w:szCs w:val="20"/>
      <w:lang w:val="en-US" w:eastAsia="en-US"/>
    </w:rPr>
  </w:style>
  <w:style w:type="character" w:customStyle="1" w:styleId="affb">
    <w:name w:val="Текст сноски Знак"/>
    <w:basedOn w:val="a3"/>
    <w:link w:val="affa"/>
    <w:uiPriority w:val="99"/>
    <w:rsid w:val="001D3FE9"/>
    <w:rPr>
      <w:rFonts w:ascii="Calibri" w:eastAsia="Times New Roman" w:hAnsi="Calibri" w:cs="Calibri"/>
      <w:sz w:val="20"/>
      <w:szCs w:val="20"/>
      <w:lang w:val="en-US" w:eastAsia="en-US"/>
    </w:rPr>
  </w:style>
  <w:style w:type="character" w:customStyle="1" w:styleId="aff7">
    <w:name w:val="Общий формат Знак"/>
    <w:basedOn w:val="ae"/>
    <w:link w:val="aff6"/>
    <w:uiPriority w:val="99"/>
    <w:locked/>
    <w:rsid w:val="001D3FE9"/>
    <w:rPr>
      <w:rFonts w:cs="Times New Roman"/>
      <w:sz w:val="28"/>
      <w:szCs w:val="28"/>
      <w:lang w:val="en-US" w:eastAsia="en-US" w:bidi="ar-SA"/>
    </w:rPr>
  </w:style>
  <w:style w:type="character" w:styleId="affc">
    <w:name w:val="footnote reference"/>
    <w:basedOn w:val="a3"/>
    <w:uiPriority w:val="99"/>
    <w:rsid w:val="001D3FE9"/>
    <w:rPr>
      <w:rFonts w:cs="Times New Roman"/>
      <w:vertAlign w:val="superscript"/>
    </w:rPr>
  </w:style>
  <w:style w:type="paragraph" w:customStyle="1" w:styleId="1">
    <w:name w:val="подз1"/>
    <w:basedOn w:val="ad"/>
    <w:link w:val="13"/>
    <w:uiPriority w:val="99"/>
    <w:rsid w:val="001D3FE9"/>
    <w:pPr>
      <w:numPr>
        <w:numId w:val="3"/>
      </w:numPr>
      <w:spacing w:line="480" w:lineRule="exact"/>
      <w:ind w:left="0" w:firstLine="0"/>
      <w:jc w:val="center"/>
    </w:pPr>
    <w:rPr>
      <w:rFonts w:cs="Times New Roman"/>
      <w:b/>
      <w:bCs/>
      <w:sz w:val="28"/>
      <w:szCs w:val="28"/>
      <w:lang w:val="ru-RU"/>
    </w:rPr>
  </w:style>
  <w:style w:type="paragraph" w:styleId="affd">
    <w:name w:val="Document Map"/>
    <w:basedOn w:val="a2"/>
    <w:link w:val="affe"/>
    <w:uiPriority w:val="99"/>
    <w:semiHidden/>
    <w:rsid w:val="001D3FE9"/>
    <w:pPr>
      <w:spacing w:after="0" w:line="240" w:lineRule="auto"/>
    </w:pPr>
    <w:rPr>
      <w:rFonts w:ascii="Tahoma" w:hAnsi="Tahoma" w:cs="Tahoma"/>
      <w:sz w:val="16"/>
      <w:szCs w:val="16"/>
      <w:lang w:val="en-US" w:eastAsia="en-US"/>
    </w:rPr>
  </w:style>
  <w:style w:type="character" w:customStyle="1" w:styleId="affe">
    <w:name w:val="Схема документа Знак"/>
    <w:basedOn w:val="a3"/>
    <w:link w:val="affd"/>
    <w:uiPriority w:val="99"/>
    <w:semiHidden/>
    <w:rsid w:val="001D3FE9"/>
    <w:rPr>
      <w:rFonts w:ascii="Tahoma" w:eastAsia="Times New Roman" w:hAnsi="Tahoma" w:cs="Tahoma"/>
      <w:sz w:val="16"/>
      <w:szCs w:val="16"/>
      <w:lang w:val="en-US" w:eastAsia="en-US"/>
    </w:rPr>
  </w:style>
  <w:style w:type="character" w:customStyle="1" w:styleId="13">
    <w:name w:val="подз1 Знак"/>
    <w:basedOn w:val="ae"/>
    <w:link w:val="1"/>
    <w:uiPriority w:val="99"/>
    <w:locked/>
    <w:rsid w:val="001D3FE9"/>
    <w:rPr>
      <w:rFonts w:cs="Calibri"/>
      <w:b/>
      <w:bCs/>
      <w:sz w:val="28"/>
      <w:szCs w:val="28"/>
      <w:lang w:val="en-US" w:eastAsia="en-US" w:bidi="ar-SA"/>
    </w:rPr>
  </w:style>
  <w:style w:type="paragraph" w:styleId="afff">
    <w:name w:val="Balloon Text"/>
    <w:basedOn w:val="a2"/>
    <w:link w:val="afff0"/>
    <w:uiPriority w:val="99"/>
    <w:semiHidden/>
    <w:rsid w:val="001D3FE9"/>
    <w:pPr>
      <w:spacing w:after="0" w:line="240" w:lineRule="auto"/>
    </w:pPr>
    <w:rPr>
      <w:rFonts w:ascii="Tahoma" w:hAnsi="Tahoma" w:cs="Tahoma"/>
      <w:sz w:val="16"/>
      <w:szCs w:val="16"/>
      <w:lang w:val="en-US" w:eastAsia="en-US"/>
    </w:rPr>
  </w:style>
  <w:style w:type="character" w:customStyle="1" w:styleId="afff0">
    <w:name w:val="Текст выноски Знак"/>
    <w:basedOn w:val="a3"/>
    <w:link w:val="afff"/>
    <w:uiPriority w:val="99"/>
    <w:semiHidden/>
    <w:rsid w:val="001D3FE9"/>
    <w:rPr>
      <w:rFonts w:ascii="Tahoma" w:eastAsia="Times New Roman" w:hAnsi="Tahoma" w:cs="Tahoma"/>
      <w:sz w:val="16"/>
      <w:szCs w:val="16"/>
      <w:lang w:val="en-US" w:eastAsia="en-US"/>
    </w:rPr>
  </w:style>
  <w:style w:type="paragraph" w:styleId="41">
    <w:name w:val="toc 4"/>
    <w:basedOn w:val="a2"/>
    <w:next w:val="a2"/>
    <w:autoRedefine/>
    <w:uiPriority w:val="99"/>
    <w:semiHidden/>
    <w:rsid w:val="001D3FE9"/>
    <w:pPr>
      <w:spacing w:after="0"/>
      <w:ind w:left="660"/>
    </w:pPr>
    <w:rPr>
      <w:rFonts w:cs="Calibri"/>
      <w:sz w:val="18"/>
      <w:szCs w:val="18"/>
      <w:lang w:val="en-US" w:eastAsia="en-US"/>
    </w:rPr>
  </w:style>
  <w:style w:type="paragraph" w:styleId="51">
    <w:name w:val="toc 5"/>
    <w:basedOn w:val="a2"/>
    <w:next w:val="a2"/>
    <w:autoRedefine/>
    <w:uiPriority w:val="99"/>
    <w:semiHidden/>
    <w:rsid w:val="001D3FE9"/>
    <w:pPr>
      <w:spacing w:after="0"/>
      <w:ind w:left="880"/>
    </w:pPr>
    <w:rPr>
      <w:rFonts w:cs="Calibri"/>
      <w:sz w:val="18"/>
      <w:szCs w:val="18"/>
      <w:lang w:val="en-US" w:eastAsia="en-US"/>
    </w:rPr>
  </w:style>
  <w:style w:type="paragraph" w:styleId="61">
    <w:name w:val="toc 6"/>
    <w:basedOn w:val="a2"/>
    <w:next w:val="a2"/>
    <w:autoRedefine/>
    <w:uiPriority w:val="99"/>
    <w:semiHidden/>
    <w:rsid w:val="001D3FE9"/>
    <w:pPr>
      <w:spacing w:after="0"/>
      <w:ind w:left="1100"/>
    </w:pPr>
    <w:rPr>
      <w:rFonts w:cs="Calibri"/>
      <w:sz w:val="18"/>
      <w:szCs w:val="18"/>
      <w:lang w:val="en-US" w:eastAsia="en-US"/>
    </w:rPr>
  </w:style>
  <w:style w:type="paragraph" w:styleId="71">
    <w:name w:val="toc 7"/>
    <w:basedOn w:val="a2"/>
    <w:next w:val="a2"/>
    <w:autoRedefine/>
    <w:uiPriority w:val="99"/>
    <w:semiHidden/>
    <w:rsid w:val="001D3FE9"/>
    <w:pPr>
      <w:spacing w:after="0"/>
      <w:ind w:left="1320"/>
    </w:pPr>
    <w:rPr>
      <w:rFonts w:cs="Calibri"/>
      <w:sz w:val="18"/>
      <w:szCs w:val="18"/>
      <w:lang w:val="en-US" w:eastAsia="en-US"/>
    </w:rPr>
  </w:style>
  <w:style w:type="paragraph" w:styleId="81">
    <w:name w:val="toc 8"/>
    <w:basedOn w:val="a2"/>
    <w:next w:val="a2"/>
    <w:autoRedefine/>
    <w:uiPriority w:val="99"/>
    <w:semiHidden/>
    <w:rsid w:val="001D3FE9"/>
    <w:pPr>
      <w:spacing w:after="0"/>
      <w:ind w:left="1540"/>
    </w:pPr>
    <w:rPr>
      <w:rFonts w:cs="Calibri"/>
      <w:sz w:val="18"/>
      <w:szCs w:val="18"/>
      <w:lang w:val="en-US" w:eastAsia="en-US"/>
    </w:rPr>
  </w:style>
  <w:style w:type="paragraph" w:styleId="91">
    <w:name w:val="toc 9"/>
    <w:basedOn w:val="a2"/>
    <w:next w:val="a2"/>
    <w:autoRedefine/>
    <w:uiPriority w:val="99"/>
    <w:semiHidden/>
    <w:rsid w:val="001D3FE9"/>
    <w:pPr>
      <w:spacing w:after="0"/>
      <w:ind w:left="1760"/>
    </w:pPr>
    <w:rPr>
      <w:rFonts w:cs="Calibri"/>
      <w:sz w:val="18"/>
      <w:szCs w:val="18"/>
      <w:lang w:val="en-US" w:eastAsia="en-US"/>
    </w:rPr>
  </w:style>
  <w:style w:type="character" w:customStyle="1" w:styleId="a7">
    <w:name w:val="Абзац списка Знак"/>
    <w:basedOn w:val="a3"/>
    <w:link w:val="a6"/>
    <w:uiPriority w:val="99"/>
    <w:locked/>
    <w:rsid w:val="001D3FE9"/>
  </w:style>
  <w:style w:type="paragraph" w:customStyle="1" w:styleId="afff1">
    <w:name w:val="Сноска"/>
    <w:basedOn w:val="ad"/>
    <w:autoRedefine/>
    <w:uiPriority w:val="99"/>
    <w:rsid w:val="004F0040"/>
    <w:pPr>
      <w:jc w:val="both"/>
    </w:pPr>
    <w:rPr>
      <w:rFonts w:ascii="Times New Roman" w:hAnsi="Times New Roman" w:cs="Times New Roman"/>
      <w:sz w:val="20"/>
      <w:szCs w:val="20"/>
      <w:lang w:val="ru-RU"/>
    </w:rPr>
  </w:style>
  <w:style w:type="paragraph" w:customStyle="1" w:styleId="afff2">
    <w:name w:val="ПодПараграф"/>
    <w:basedOn w:val="a2"/>
    <w:link w:val="afff3"/>
    <w:uiPriority w:val="99"/>
    <w:rsid w:val="001D3FE9"/>
    <w:pPr>
      <w:jc w:val="center"/>
    </w:pPr>
    <w:rPr>
      <w:i/>
      <w:iCs/>
      <w:sz w:val="28"/>
      <w:szCs w:val="28"/>
      <w:lang w:val="en-US" w:eastAsia="en-US"/>
    </w:rPr>
  </w:style>
  <w:style w:type="character" w:customStyle="1" w:styleId="afff3">
    <w:name w:val="ПодПараграф Знак"/>
    <w:basedOn w:val="a3"/>
    <w:link w:val="afff2"/>
    <w:uiPriority w:val="99"/>
    <w:locked/>
    <w:rsid w:val="001D3FE9"/>
    <w:rPr>
      <w:rFonts w:ascii="Calibri" w:eastAsia="Times New Roman" w:hAnsi="Calibri" w:cs="Times New Roman"/>
      <w:i/>
      <w:iCs/>
      <w:sz w:val="28"/>
      <w:szCs w:val="28"/>
      <w:lang w:val="en-US" w:eastAsia="en-US"/>
    </w:rPr>
  </w:style>
  <w:style w:type="paragraph" w:customStyle="1" w:styleId="a">
    <w:name w:val="Маркер"/>
    <w:basedOn w:val="a6"/>
    <w:link w:val="afff4"/>
    <w:uiPriority w:val="99"/>
    <w:rsid w:val="001D3FE9"/>
    <w:pPr>
      <w:numPr>
        <w:numId w:val="4"/>
      </w:numPr>
      <w:spacing w:line="400" w:lineRule="exact"/>
      <w:ind w:left="567" w:hanging="283"/>
      <w:contextualSpacing w:val="0"/>
      <w:jc w:val="both"/>
    </w:pPr>
    <w:rPr>
      <w:sz w:val="28"/>
      <w:szCs w:val="28"/>
      <w:lang w:eastAsia="en-US"/>
    </w:rPr>
  </w:style>
  <w:style w:type="character" w:customStyle="1" w:styleId="afff4">
    <w:name w:val="Маркер Знак"/>
    <w:basedOn w:val="a7"/>
    <w:link w:val="a"/>
    <w:uiPriority w:val="99"/>
    <w:locked/>
    <w:rsid w:val="001D3FE9"/>
    <w:rPr>
      <w:sz w:val="28"/>
      <w:szCs w:val="28"/>
      <w:lang w:eastAsia="en-US"/>
    </w:rPr>
  </w:style>
  <w:style w:type="paragraph" w:customStyle="1" w:styleId="afff5">
    <w:name w:val="Обычный текст"/>
    <w:basedOn w:val="a2"/>
    <w:rsid w:val="009D4225"/>
    <w:pPr>
      <w:spacing w:after="0" w:line="240" w:lineRule="auto"/>
      <w:ind w:firstLine="454"/>
      <w:jc w:val="both"/>
    </w:pPr>
    <w:rPr>
      <w:rFonts w:ascii="Times New Roman" w:hAnsi="Times New Roman"/>
      <w:sz w:val="24"/>
      <w:szCs w:val="20"/>
    </w:rPr>
  </w:style>
  <w:style w:type="paragraph" w:customStyle="1" w:styleId="afff6">
    <w:name w:val="А"/>
    <w:basedOn w:val="a2"/>
    <w:qFormat/>
    <w:rsid w:val="003F41D5"/>
    <w:pPr>
      <w:spacing w:after="0" w:line="360" w:lineRule="auto"/>
      <w:ind w:firstLine="709"/>
      <w:contextualSpacing/>
      <w:jc w:val="both"/>
    </w:pPr>
    <w:rPr>
      <w:rFonts w:ascii="Times New Roman" w:hAnsi="Times New Roman"/>
      <w:sz w:val="28"/>
      <w:szCs w:val="24"/>
    </w:rPr>
  </w:style>
  <w:style w:type="paragraph" w:styleId="afff7">
    <w:name w:val="Body Text"/>
    <w:basedOn w:val="a2"/>
    <w:link w:val="afff8"/>
    <w:semiHidden/>
    <w:rsid w:val="00F3619B"/>
    <w:pPr>
      <w:autoSpaceDE w:val="0"/>
      <w:autoSpaceDN w:val="0"/>
      <w:adjustRightInd w:val="0"/>
      <w:spacing w:after="0" w:line="240" w:lineRule="auto"/>
      <w:ind w:firstLine="709"/>
      <w:jc w:val="both"/>
    </w:pPr>
    <w:rPr>
      <w:rFonts w:ascii="Times New Roman" w:hAnsi="Times New Roman"/>
      <w:sz w:val="24"/>
      <w:szCs w:val="20"/>
    </w:rPr>
  </w:style>
  <w:style w:type="character" w:customStyle="1" w:styleId="afff8">
    <w:name w:val="Основной текст Знак"/>
    <w:basedOn w:val="a3"/>
    <w:link w:val="afff7"/>
    <w:semiHidden/>
    <w:rsid w:val="00F3619B"/>
    <w:rPr>
      <w:rFonts w:ascii="Times New Roman" w:hAnsi="Times New Roman"/>
      <w:sz w:val="24"/>
    </w:rPr>
  </w:style>
  <w:style w:type="character" w:customStyle="1" w:styleId="apple-style-span">
    <w:name w:val="apple-style-span"/>
    <w:basedOn w:val="a3"/>
    <w:rsid w:val="00E350C6"/>
  </w:style>
  <w:style w:type="paragraph" w:customStyle="1" w:styleId="ConsNormal">
    <w:name w:val="ConsNormal"/>
    <w:rsid w:val="003131A2"/>
    <w:pPr>
      <w:widowControl w:val="0"/>
      <w:autoSpaceDE w:val="0"/>
      <w:autoSpaceDN w:val="0"/>
      <w:adjustRightInd w:val="0"/>
      <w:ind w:firstLine="720"/>
    </w:pPr>
    <w:rPr>
      <w:rFonts w:ascii="Arial" w:hAnsi="Arial" w:cs="Arial"/>
    </w:rPr>
  </w:style>
  <w:style w:type="paragraph" w:customStyle="1" w:styleId="ConsTitle">
    <w:name w:val="ConsTitle"/>
    <w:rsid w:val="00D9425F"/>
    <w:pPr>
      <w:widowControl w:val="0"/>
      <w:autoSpaceDE w:val="0"/>
      <w:autoSpaceDN w:val="0"/>
      <w:adjustRightInd w:val="0"/>
    </w:pPr>
    <w:rPr>
      <w:rFonts w:ascii="Arial" w:hAnsi="Arial" w:cs="Arial"/>
      <w:b/>
      <w:bCs/>
    </w:rPr>
  </w:style>
  <w:style w:type="paragraph" w:customStyle="1" w:styleId="ConsNonformat">
    <w:name w:val="ConsNonformat"/>
    <w:rsid w:val="006D41F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53274">
      <w:bodyDiv w:val="1"/>
      <w:marLeft w:val="0"/>
      <w:marRight w:val="0"/>
      <w:marTop w:val="0"/>
      <w:marBottom w:val="0"/>
      <w:divBdr>
        <w:top w:val="none" w:sz="0" w:space="0" w:color="auto"/>
        <w:left w:val="none" w:sz="0" w:space="0" w:color="auto"/>
        <w:bottom w:val="none" w:sz="0" w:space="0" w:color="auto"/>
        <w:right w:val="none" w:sz="0" w:space="0" w:color="auto"/>
      </w:divBdr>
    </w:div>
    <w:div w:id="1751804218">
      <w:bodyDiv w:val="1"/>
      <w:marLeft w:val="0"/>
      <w:marRight w:val="0"/>
      <w:marTop w:val="0"/>
      <w:marBottom w:val="0"/>
      <w:divBdr>
        <w:top w:val="none" w:sz="0" w:space="0" w:color="auto"/>
        <w:left w:val="none" w:sz="0" w:space="0" w:color="auto"/>
        <w:bottom w:val="none" w:sz="0" w:space="0" w:color="auto"/>
        <w:right w:val="none" w:sz="0" w:space="0" w:color="auto"/>
      </w:divBdr>
    </w:div>
    <w:div w:id="2115518373">
      <w:bodyDiv w:val="1"/>
      <w:marLeft w:val="0"/>
      <w:marRight w:val="0"/>
      <w:marTop w:val="0"/>
      <w:marBottom w:val="0"/>
      <w:divBdr>
        <w:top w:val="none" w:sz="0" w:space="0" w:color="auto"/>
        <w:left w:val="none" w:sz="0" w:space="0" w:color="auto"/>
        <w:bottom w:val="none" w:sz="0" w:space="0" w:color="auto"/>
        <w:right w:val="none" w:sz="0" w:space="0" w:color="auto"/>
      </w:divBdr>
    </w:div>
    <w:div w:id="21308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garant.ru/DOC_1475717.htm" TargetMode="External"/><Relationship Id="rId18" Type="http://schemas.openxmlformats.org/officeDocument/2006/relationships/hyperlink" Target="http://www.constitution.garant.ru/DOC_1475717.htm" TargetMode="External"/><Relationship Id="rId26" Type="http://schemas.openxmlformats.org/officeDocument/2006/relationships/hyperlink" Target="http://www.constitution.garant.ru/DOC_10003000_sub_para_N_5000.htm" TargetMode="External"/><Relationship Id="rId39" Type="http://schemas.openxmlformats.org/officeDocument/2006/relationships/hyperlink" Target="http://www.constitution.garant.ru/DOC_10003060.htm" TargetMode="External"/><Relationship Id="rId3" Type="http://schemas.openxmlformats.org/officeDocument/2006/relationships/settings" Target="settings.xml"/><Relationship Id="rId21" Type="http://schemas.openxmlformats.org/officeDocument/2006/relationships/hyperlink" Target="http://www.constitution.garant.ru/DOC_10003000_sub_para_N_5000.htm" TargetMode="External"/><Relationship Id="rId34" Type="http://schemas.openxmlformats.org/officeDocument/2006/relationships/hyperlink" Target="http://www.constitution.garant.ru/DOC_10003000.htm" TargetMode="External"/><Relationship Id="rId42" Type="http://schemas.openxmlformats.org/officeDocument/2006/relationships/hyperlink" Target="http://www.constitution.garant.ru/DOC_10003000_sub_para_N_5000.htm" TargetMode="External"/><Relationship Id="rId47" Type="http://schemas.openxmlformats.org/officeDocument/2006/relationships/hyperlink" Target="http://www.duma.gov.ru/" TargetMode="External"/><Relationship Id="rId50" Type="http://schemas.openxmlformats.org/officeDocument/2006/relationships/footer" Target="footer1.xml"/><Relationship Id="rId7" Type="http://schemas.openxmlformats.org/officeDocument/2006/relationships/hyperlink" Target="http://www.constitution.garant.ru/DOC_10003000_sub_para_N_5000.htm" TargetMode="External"/><Relationship Id="rId12" Type="http://schemas.openxmlformats.org/officeDocument/2006/relationships/hyperlink" Target="http://www.constitution.garant.ru/DOC_10003000_sub_para_N_5000.htm" TargetMode="External"/><Relationship Id="rId17" Type="http://schemas.openxmlformats.org/officeDocument/2006/relationships/hyperlink" Target="http://www.constitution.garant.ru/DOC_10003000.htm" TargetMode="External"/><Relationship Id="rId25" Type="http://schemas.openxmlformats.org/officeDocument/2006/relationships/hyperlink" Target="http://www.constitution.garant.ru/DOC_10003000_sub_para_N_5000.htm" TargetMode="External"/><Relationship Id="rId33" Type="http://schemas.openxmlformats.org/officeDocument/2006/relationships/hyperlink" Target="http://www.constitution.garant.ru/DOC_10003000_sub_para_N_5000.htm" TargetMode="External"/><Relationship Id="rId38" Type="http://schemas.openxmlformats.org/officeDocument/2006/relationships/hyperlink" Target="http://www.constitution.garant.ru/DOC_10003000.htm" TargetMode="External"/><Relationship Id="rId46" Type="http://schemas.openxmlformats.org/officeDocument/2006/relationships/hyperlink" Target="http://www.allpravo.ru/" TargetMode="External"/><Relationship Id="rId2" Type="http://schemas.openxmlformats.org/officeDocument/2006/relationships/styles" Target="styles.xml"/><Relationship Id="rId16" Type="http://schemas.openxmlformats.org/officeDocument/2006/relationships/hyperlink" Target="http://www.constitution.garant.ru/DOC_10003000.htm" TargetMode="External"/><Relationship Id="rId20" Type="http://schemas.openxmlformats.org/officeDocument/2006/relationships/hyperlink" Target="http://www.constitution.garant.ru/DOC_10003000_sub_para_N_5000.htm" TargetMode="External"/><Relationship Id="rId29" Type="http://schemas.openxmlformats.org/officeDocument/2006/relationships/hyperlink" Target="http://www.constitution.garant.ru/DOC_10003000_sub_para_N_5000.htm" TargetMode="External"/><Relationship Id="rId41" Type="http://schemas.openxmlformats.org/officeDocument/2006/relationships/hyperlink" Target="http://www.constitution.garant.ru/DOC_1000645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titution.garant.ru/DOC_10003000_sub_para_N_5000.htm" TargetMode="External"/><Relationship Id="rId24" Type="http://schemas.openxmlformats.org/officeDocument/2006/relationships/hyperlink" Target="http://www.constitution.garant.ru/DOC_10006457.htm" TargetMode="External"/><Relationship Id="rId32" Type="http://schemas.openxmlformats.org/officeDocument/2006/relationships/hyperlink" Target="http://www.constitution.garant.ru/DOC_10003000_sub_para_N_5000.htm" TargetMode="External"/><Relationship Id="rId37" Type="http://schemas.openxmlformats.org/officeDocument/2006/relationships/hyperlink" Target="http://www.constitution.garant.ru/DOC_10003000.htm" TargetMode="External"/><Relationship Id="rId40" Type="http://schemas.openxmlformats.org/officeDocument/2006/relationships/hyperlink" Target="http://www.constitution.garant.ru/DOC_10003000_sub_para_N_5000.htm" TargetMode="External"/><Relationship Id="rId45" Type="http://schemas.openxmlformats.org/officeDocument/2006/relationships/hyperlink" Target="http://www.constitution.garant.ru/DOC_3300115.htm" TargetMode="External"/><Relationship Id="rId5" Type="http://schemas.openxmlformats.org/officeDocument/2006/relationships/footnotes" Target="footnotes.xml"/><Relationship Id="rId15" Type="http://schemas.openxmlformats.org/officeDocument/2006/relationships/hyperlink" Target="http://www.constitution.garant.ru/DOC_1475717.htm" TargetMode="External"/><Relationship Id="rId23" Type="http://schemas.openxmlformats.org/officeDocument/2006/relationships/hyperlink" Target="http://www.constitution.garant.ru/DOC_10003000_sub_para_N_5000.htm" TargetMode="External"/><Relationship Id="rId28" Type="http://schemas.openxmlformats.org/officeDocument/2006/relationships/hyperlink" Target="http://www.constitution.garant.ru/DOC_10003000_sub_para_N_5000.htm" TargetMode="External"/><Relationship Id="rId36" Type="http://schemas.openxmlformats.org/officeDocument/2006/relationships/hyperlink" Target="http://www.constitution.garant.ru/DOC_10003000.htm" TargetMode="External"/><Relationship Id="rId49" Type="http://schemas.openxmlformats.org/officeDocument/2006/relationships/hyperlink" Target="http://www.rg.ru/2009/11/27/energo-dok.html" TargetMode="External"/><Relationship Id="rId10" Type="http://schemas.openxmlformats.org/officeDocument/2006/relationships/hyperlink" Target="http://www.constitution.garant.ru/DOC_10003000_sub_para_N_5000.htm" TargetMode="External"/><Relationship Id="rId19" Type="http://schemas.openxmlformats.org/officeDocument/2006/relationships/hyperlink" Target="http://www.constitution.garant.ru/DOC_10003000_sub_para_N_5000.htm" TargetMode="External"/><Relationship Id="rId31" Type="http://schemas.openxmlformats.org/officeDocument/2006/relationships/hyperlink" Target="http://www.constitution.garant.ru/DOC_10003000_sub_para_N_5000.htm" TargetMode="External"/><Relationship Id="rId44" Type="http://schemas.openxmlformats.org/officeDocument/2006/relationships/hyperlink" Target="http://www.constitution.garant.ru/DOC_10001207.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titution.garant.ru/DOC_10003000_sub_para_N_5000.htm" TargetMode="External"/><Relationship Id="rId14" Type="http://schemas.openxmlformats.org/officeDocument/2006/relationships/hyperlink" Target="http://www.constitution.garant.ru/DOC_10003000_sub_para_N_5000.htm" TargetMode="External"/><Relationship Id="rId22" Type="http://schemas.openxmlformats.org/officeDocument/2006/relationships/hyperlink" Target="http://www.constitution.garant.ru/DOC_10003000.htm" TargetMode="External"/><Relationship Id="rId27" Type="http://schemas.openxmlformats.org/officeDocument/2006/relationships/hyperlink" Target="http://www.constitution.garant.ru/DOC_10003000_sub_para_N_5000.htm" TargetMode="External"/><Relationship Id="rId30" Type="http://schemas.openxmlformats.org/officeDocument/2006/relationships/hyperlink" Target="http://www.constitution.garant.ru/DOC_10003000_sub_para_N_5000.htm" TargetMode="External"/><Relationship Id="rId35" Type="http://schemas.openxmlformats.org/officeDocument/2006/relationships/hyperlink" Target="http://www.constitution.garant.ru/DOC_10003000.htm" TargetMode="External"/><Relationship Id="rId43" Type="http://schemas.openxmlformats.org/officeDocument/2006/relationships/hyperlink" Target="http://www.constitution.garant.ru/DOC_10003000.htm" TargetMode="External"/><Relationship Id="rId48" Type="http://schemas.openxmlformats.org/officeDocument/2006/relationships/hyperlink" Target="http://www.council.gov.ru/" TargetMode="External"/><Relationship Id="rId8" Type="http://schemas.openxmlformats.org/officeDocument/2006/relationships/hyperlink" Target="http://www.constitution.garant.ru/DOC_83126.htm"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titution.garant.ru/DOC_33001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11952</Words>
  <Characters>68132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Rossvayzokhrankultura</Company>
  <LinksUpToDate>false</LinksUpToDate>
  <CharactersWithSpaces>79925</CharactersWithSpaces>
  <SharedDoc>false</SharedDoc>
  <HLinks>
    <vt:vector size="264" baseType="variant">
      <vt:variant>
        <vt:i4>7995445</vt:i4>
      </vt:variant>
      <vt:variant>
        <vt:i4>126</vt:i4>
      </vt:variant>
      <vt:variant>
        <vt:i4>0</vt:i4>
      </vt:variant>
      <vt:variant>
        <vt:i4>5</vt:i4>
      </vt:variant>
      <vt:variant>
        <vt:lpwstr>http://www.rg.ru/2009/11/27/energo-dok.html</vt:lpwstr>
      </vt:variant>
      <vt:variant>
        <vt:lpwstr/>
      </vt:variant>
      <vt:variant>
        <vt:i4>8257570</vt:i4>
      </vt:variant>
      <vt:variant>
        <vt:i4>123</vt:i4>
      </vt:variant>
      <vt:variant>
        <vt:i4>0</vt:i4>
      </vt:variant>
      <vt:variant>
        <vt:i4>5</vt:i4>
      </vt:variant>
      <vt:variant>
        <vt:lpwstr>http://www.council.gov.ru/</vt:lpwstr>
      </vt:variant>
      <vt:variant>
        <vt:lpwstr/>
      </vt:variant>
      <vt:variant>
        <vt:i4>3670055</vt:i4>
      </vt:variant>
      <vt:variant>
        <vt:i4>120</vt:i4>
      </vt:variant>
      <vt:variant>
        <vt:i4>0</vt:i4>
      </vt:variant>
      <vt:variant>
        <vt:i4>5</vt:i4>
      </vt:variant>
      <vt:variant>
        <vt:lpwstr>http://www.duma.gov.ru/</vt:lpwstr>
      </vt:variant>
      <vt:variant>
        <vt:lpwstr/>
      </vt:variant>
      <vt:variant>
        <vt:i4>7929904</vt:i4>
      </vt:variant>
      <vt:variant>
        <vt:i4>117</vt:i4>
      </vt:variant>
      <vt:variant>
        <vt:i4>0</vt:i4>
      </vt:variant>
      <vt:variant>
        <vt:i4>5</vt:i4>
      </vt:variant>
      <vt:variant>
        <vt:lpwstr>http://www.allpravo.ru/</vt:lpwstr>
      </vt:variant>
      <vt:variant>
        <vt:lpwstr/>
      </vt:variant>
      <vt:variant>
        <vt:i4>6422559</vt:i4>
      </vt:variant>
      <vt:variant>
        <vt:i4>114</vt:i4>
      </vt:variant>
      <vt:variant>
        <vt:i4>0</vt:i4>
      </vt:variant>
      <vt:variant>
        <vt:i4>5</vt:i4>
      </vt:variant>
      <vt:variant>
        <vt:lpwstr>http://www.constitution.garant.ru/DOC_3300115.htm</vt:lpwstr>
      </vt:variant>
      <vt:variant>
        <vt:lpwstr/>
      </vt:variant>
      <vt:variant>
        <vt:i4>655402</vt:i4>
      </vt:variant>
      <vt:variant>
        <vt:i4>111</vt:i4>
      </vt:variant>
      <vt:variant>
        <vt:i4>0</vt:i4>
      </vt:variant>
      <vt:variant>
        <vt:i4>5</vt:i4>
      </vt:variant>
      <vt:variant>
        <vt:lpwstr>http://www.constitution.garant.ru/DOC_10001207.htm</vt:lpwstr>
      </vt:variant>
      <vt:variant>
        <vt:lpwstr/>
      </vt:variant>
      <vt:variant>
        <vt:i4>983080</vt:i4>
      </vt:variant>
      <vt:variant>
        <vt:i4>108</vt:i4>
      </vt:variant>
      <vt:variant>
        <vt:i4>0</vt:i4>
      </vt:variant>
      <vt:variant>
        <vt:i4>5</vt:i4>
      </vt:variant>
      <vt:variant>
        <vt:lpwstr>http://www.constitution.garant.ru/DOC_10003000.htm</vt:lpwstr>
      </vt:variant>
      <vt:variant>
        <vt:lpwstr/>
      </vt:variant>
      <vt:variant>
        <vt:i4>6160405</vt:i4>
      </vt:variant>
      <vt:variant>
        <vt:i4>105</vt:i4>
      </vt:variant>
      <vt:variant>
        <vt:i4>0</vt:i4>
      </vt:variant>
      <vt:variant>
        <vt:i4>5</vt:i4>
      </vt:variant>
      <vt:variant>
        <vt:lpwstr>http://www.constitution.garant.ru/DOC_10003000_sub_para_N_5000.htm</vt:lpwstr>
      </vt:variant>
      <vt:variant>
        <vt:lpwstr>sub_para_N_107</vt:lpwstr>
      </vt:variant>
      <vt:variant>
        <vt:i4>8060987</vt:i4>
      </vt:variant>
      <vt:variant>
        <vt:i4>102</vt:i4>
      </vt:variant>
      <vt:variant>
        <vt:i4>0</vt:i4>
      </vt:variant>
      <vt:variant>
        <vt:i4>5</vt:i4>
      </vt:variant>
      <vt:variant>
        <vt:lpwstr>http://www.constitution.garant.ru/DOC_10006457.htm</vt:lpwstr>
      </vt:variant>
      <vt:variant>
        <vt:lpwstr>sub_para_N_30</vt:lpwstr>
      </vt:variant>
      <vt:variant>
        <vt:i4>6160405</vt:i4>
      </vt:variant>
      <vt:variant>
        <vt:i4>99</vt:i4>
      </vt:variant>
      <vt:variant>
        <vt:i4>0</vt:i4>
      </vt:variant>
      <vt:variant>
        <vt:i4>5</vt:i4>
      </vt:variant>
      <vt:variant>
        <vt:lpwstr>http://www.constitution.garant.ru/DOC_10003000_sub_para_N_5000.htm</vt:lpwstr>
      </vt:variant>
      <vt:variant>
        <vt:lpwstr>sub_para_N_107</vt:lpwstr>
      </vt:variant>
      <vt:variant>
        <vt:i4>983086</vt:i4>
      </vt:variant>
      <vt:variant>
        <vt:i4>96</vt:i4>
      </vt:variant>
      <vt:variant>
        <vt:i4>0</vt:i4>
      </vt:variant>
      <vt:variant>
        <vt:i4>5</vt:i4>
      </vt:variant>
      <vt:variant>
        <vt:lpwstr>http://www.constitution.garant.ru/DOC_10003060.htm</vt:lpwstr>
      </vt:variant>
      <vt:variant>
        <vt:lpwstr/>
      </vt:variant>
      <vt:variant>
        <vt:i4>983080</vt:i4>
      </vt:variant>
      <vt:variant>
        <vt:i4>93</vt:i4>
      </vt:variant>
      <vt:variant>
        <vt:i4>0</vt:i4>
      </vt:variant>
      <vt:variant>
        <vt:i4>5</vt:i4>
      </vt:variant>
      <vt:variant>
        <vt:lpwstr>http://www.constitution.garant.ru/DOC_10003000.htm</vt:lpwstr>
      </vt:variant>
      <vt:variant>
        <vt:lpwstr/>
      </vt:variant>
      <vt:variant>
        <vt:i4>5046283</vt:i4>
      </vt:variant>
      <vt:variant>
        <vt:i4>90</vt:i4>
      </vt:variant>
      <vt:variant>
        <vt:i4>0</vt:i4>
      </vt:variant>
      <vt:variant>
        <vt:i4>5</vt:i4>
      </vt:variant>
      <vt:variant>
        <vt:lpwstr>http://www.constitution.garant.ru/DOC_10003000.htm</vt:lpwstr>
      </vt:variant>
      <vt:variant>
        <vt:lpwstr>sub_para_N_1072</vt:lpwstr>
      </vt:variant>
      <vt:variant>
        <vt:i4>5046283</vt:i4>
      </vt:variant>
      <vt:variant>
        <vt:i4>87</vt:i4>
      </vt:variant>
      <vt:variant>
        <vt:i4>0</vt:i4>
      </vt:variant>
      <vt:variant>
        <vt:i4>5</vt:i4>
      </vt:variant>
      <vt:variant>
        <vt:lpwstr>http://www.constitution.garant.ru/DOC_10003000.htm</vt:lpwstr>
      </vt:variant>
      <vt:variant>
        <vt:lpwstr>sub_para_N_1072</vt:lpwstr>
      </vt:variant>
      <vt:variant>
        <vt:i4>5046283</vt:i4>
      </vt:variant>
      <vt:variant>
        <vt:i4>84</vt:i4>
      </vt:variant>
      <vt:variant>
        <vt:i4>0</vt:i4>
      </vt:variant>
      <vt:variant>
        <vt:i4>5</vt:i4>
      </vt:variant>
      <vt:variant>
        <vt:lpwstr>http://www.constitution.garant.ru/DOC_10003000.htm</vt:lpwstr>
      </vt:variant>
      <vt:variant>
        <vt:lpwstr>sub_para_N_1072</vt:lpwstr>
      </vt:variant>
      <vt:variant>
        <vt:i4>5046283</vt:i4>
      </vt:variant>
      <vt:variant>
        <vt:i4>81</vt:i4>
      </vt:variant>
      <vt:variant>
        <vt:i4>0</vt:i4>
      </vt:variant>
      <vt:variant>
        <vt:i4>5</vt:i4>
      </vt:variant>
      <vt:variant>
        <vt:lpwstr>http://www.constitution.garant.ru/DOC_10003000.htm</vt:lpwstr>
      </vt:variant>
      <vt:variant>
        <vt:lpwstr>sub_para_N_1072</vt:lpwstr>
      </vt:variant>
      <vt:variant>
        <vt:i4>6160405</vt:i4>
      </vt:variant>
      <vt:variant>
        <vt:i4>78</vt:i4>
      </vt:variant>
      <vt:variant>
        <vt:i4>0</vt:i4>
      </vt:variant>
      <vt:variant>
        <vt:i4>5</vt:i4>
      </vt:variant>
      <vt:variant>
        <vt:lpwstr>http://www.constitution.garant.ru/DOC_10003000_sub_para_N_5000.htm</vt:lpwstr>
      </vt:variant>
      <vt:variant>
        <vt:lpwstr>sub_para_N_107</vt:lpwstr>
      </vt:variant>
      <vt:variant>
        <vt:i4>6029333</vt:i4>
      </vt:variant>
      <vt:variant>
        <vt:i4>75</vt:i4>
      </vt:variant>
      <vt:variant>
        <vt:i4>0</vt:i4>
      </vt:variant>
      <vt:variant>
        <vt:i4>5</vt:i4>
      </vt:variant>
      <vt:variant>
        <vt:lpwstr>http://www.constitution.garant.ru/DOC_10003000_sub_para_N_5000.htm</vt:lpwstr>
      </vt:variant>
      <vt:variant>
        <vt:lpwstr>sub_para_N_1054</vt:lpwstr>
      </vt:variant>
      <vt:variant>
        <vt:i4>6029333</vt:i4>
      </vt:variant>
      <vt:variant>
        <vt:i4>72</vt:i4>
      </vt:variant>
      <vt:variant>
        <vt:i4>0</vt:i4>
      </vt:variant>
      <vt:variant>
        <vt:i4>5</vt:i4>
      </vt:variant>
      <vt:variant>
        <vt:lpwstr>http://www.constitution.garant.ru/DOC_10003000_sub_para_N_5000.htm</vt:lpwstr>
      </vt:variant>
      <vt:variant>
        <vt:lpwstr>sub_para_N_1053</vt:lpwstr>
      </vt:variant>
      <vt:variant>
        <vt:i4>6029333</vt:i4>
      </vt:variant>
      <vt:variant>
        <vt:i4>69</vt:i4>
      </vt:variant>
      <vt:variant>
        <vt:i4>0</vt:i4>
      </vt:variant>
      <vt:variant>
        <vt:i4>5</vt:i4>
      </vt:variant>
      <vt:variant>
        <vt:lpwstr>http://www.constitution.garant.ru/DOC_10003000_sub_para_N_5000.htm</vt:lpwstr>
      </vt:variant>
      <vt:variant>
        <vt:lpwstr>sub_para_N_1052</vt:lpwstr>
      </vt:variant>
      <vt:variant>
        <vt:i4>6029333</vt:i4>
      </vt:variant>
      <vt:variant>
        <vt:i4>66</vt:i4>
      </vt:variant>
      <vt:variant>
        <vt:i4>0</vt:i4>
      </vt:variant>
      <vt:variant>
        <vt:i4>5</vt:i4>
      </vt:variant>
      <vt:variant>
        <vt:lpwstr>http://www.constitution.garant.ru/DOC_10003000_sub_para_N_5000.htm</vt:lpwstr>
      </vt:variant>
      <vt:variant>
        <vt:lpwstr>sub_para_N_105</vt:lpwstr>
      </vt:variant>
      <vt:variant>
        <vt:i4>6094869</vt:i4>
      </vt:variant>
      <vt:variant>
        <vt:i4>63</vt:i4>
      </vt:variant>
      <vt:variant>
        <vt:i4>0</vt:i4>
      </vt:variant>
      <vt:variant>
        <vt:i4>5</vt:i4>
      </vt:variant>
      <vt:variant>
        <vt:lpwstr>http://www.constitution.garant.ru/DOC_10003000_sub_para_N_5000.htm</vt:lpwstr>
      </vt:variant>
      <vt:variant>
        <vt:lpwstr>sub_para_N_1043</vt:lpwstr>
      </vt:variant>
      <vt:variant>
        <vt:i4>6225941</vt:i4>
      </vt:variant>
      <vt:variant>
        <vt:i4>60</vt:i4>
      </vt:variant>
      <vt:variant>
        <vt:i4>0</vt:i4>
      </vt:variant>
      <vt:variant>
        <vt:i4>5</vt:i4>
      </vt:variant>
      <vt:variant>
        <vt:lpwstr>http://www.constitution.garant.ru/DOC_10003000_sub_para_N_5000.htm</vt:lpwstr>
      </vt:variant>
      <vt:variant>
        <vt:lpwstr>sub_para_N_1066</vt:lpwstr>
      </vt:variant>
      <vt:variant>
        <vt:i4>6225941</vt:i4>
      </vt:variant>
      <vt:variant>
        <vt:i4>57</vt:i4>
      </vt:variant>
      <vt:variant>
        <vt:i4>0</vt:i4>
      </vt:variant>
      <vt:variant>
        <vt:i4>5</vt:i4>
      </vt:variant>
      <vt:variant>
        <vt:lpwstr>http://www.constitution.garant.ru/DOC_10003000_sub_para_N_5000.htm</vt:lpwstr>
      </vt:variant>
      <vt:variant>
        <vt:lpwstr>sub_para_N_1066</vt:lpwstr>
      </vt:variant>
      <vt:variant>
        <vt:i4>6225941</vt:i4>
      </vt:variant>
      <vt:variant>
        <vt:i4>54</vt:i4>
      </vt:variant>
      <vt:variant>
        <vt:i4>0</vt:i4>
      </vt:variant>
      <vt:variant>
        <vt:i4>5</vt:i4>
      </vt:variant>
      <vt:variant>
        <vt:lpwstr>http://www.constitution.garant.ru/DOC_10003000_sub_para_N_5000.htm</vt:lpwstr>
      </vt:variant>
      <vt:variant>
        <vt:lpwstr>sub_para_N_1066</vt:lpwstr>
      </vt:variant>
      <vt:variant>
        <vt:i4>7929915</vt:i4>
      </vt:variant>
      <vt:variant>
        <vt:i4>51</vt:i4>
      </vt:variant>
      <vt:variant>
        <vt:i4>0</vt:i4>
      </vt:variant>
      <vt:variant>
        <vt:i4>5</vt:i4>
      </vt:variant>
      <vt:variant>
        <vt:lpwstr>http://www.constitution.garant.ru/DOC_10006457.htm</vt:lpwstr>
      </vt:variant>
      <vt:variant>
        <vt:lpwstr>sub_para_N_1</vt:lpwstr>
      </vt:variant>
      <vt:variant>
        <vt:i4>6225941</vt:i4>
      </vt:variant>
      <vt:variant>
        <vt:i4>48</vt:i4>
      </vt:variant>
      <vt:variant>
        <vt:i4>0</vt:i4>
      </vt:variant>
      <vt:variant>
        <vt:i4>5</vt:i4>
      </vt:variant>
      <vt:variant>
        <vt:lpwstr>http://www.constitution.garant.ru/DOC_10003000_sub_para_N_5000.htm</vt:lpwstr>
      </vt:variant>
      <vt:variant>
        <vt:lpwstr>sub_para_N_1066</vt:lpwstr>
      </vt:variant>
      <vt:variant>
        <vt:i4>983080</vt:i4>
      </vt:variant>
      <vt:variant>
        <vt:i4>45</vt:i4>
      </vt:variant>
      <vt:variant>
        <vt:i4>0</vt:i4>
      </vt:variant>
      <vt:variant>
        <vt:i4>5</vt:i4>
      </vt:variant>
      <vt:variant>
        <vt:lpwstr>http://www.constitution.garant.ru/DOC_10003000.htm</vt:lpwstr>
      </vt:variant>
      <vt:variant>
        <vt:lpwstr/>
      </vt:variant>
      <vt:variant>
        <vt:i4>6225941</vt:i4>
      </vt:variant>
      <vt:variant>
        <vt:i4>42</vt:i4>
      </vt:variant>
      <vt:variant>
        <vt:i4>0</vt:i4>
      </vt:variant>
      <vt:variant>
        <vt:i4>5</vt:i4>
      </vt:variant>
      <vt:variant>
        <vt:lpwstr>http://www.constitution.garant.ru/DOC_10003000_sub_para_N_5000.htm</vt:lpwstr>
      </vt:variant>
      <vt:variant>
        <vt:lpwstr>sub_para_N_1066</vt:lpwstr>
      </vt:variant>
      <vt:variant>
        <vt:i4>6094869</vt:i4>
      </vt:variant>
      <vt:variant>
        <vt:i4>39</vt:i4>
      </vt:variant>
      <vt:variant>
        <vt:i4>0</vt:i4>
      </vt:variant>
      <vt:variant>
        <vt:i4>5</vt:i4>
      </vt:variant>
      <vt:variant>
        <vt:lpwstr>http://www.constitution.garant.ru/DOC_10003000_sub_para_N_5000.htm</vt:lpwstr>
      </vt:variant>
      <vt:variant>
        <vt:lpwstr>sub_para_N_1042</vt:lpwstr>
      </vt:variant>
      <vt:variant>
        <vt:i4>6094869</vt:i4>
      </vt:variant>
      <vt:variant>
        <vt:i4>36</vt:i4>
      </vt:variant>
      <vt:variant>
        <vt:i4>0</vt:i4>
      </vt:variant>
      <vt:variant>
        <vt:i4>5</vt:i4>
      </vt:variant>
      <vt:variant>
        <vt:lpwstr>http://www.constitution.garant.ru/DOC_10003000_sub_para_N_5000.htm</vt:lpwstr>
      </vt:variant>
      <vt:variant>
        <vt:lpwstr>sub_para_N_1042</vt:lpwstr>
      </vt:variant>
      <vt:variant>
        <vt:i4>1441805</vt:i4>
      </vt:variant>
      <vt:variant>
        <vt:i4>33</vt:i4>
      </vt:variant>
      <vt:variant>
        <vt:i4>0</vt:i4>
      </vt:variant>
      <vt:variant>
        <vt:i4>5</vt:i4>
      </vt:variant>
      <vt:variant>
        <vt:lpwstr>http://www.constitution.garant.ru/DOC_1475717.htm</vt:lpwstr>
      </vt:variant>
      <vt:variant>
        <vt:lpwstr>sub_para_N_20000</vt:lpwstr>
      </vt:variant>
      <vt:variant>
        <vt:i4>983080</vt:i4>
      </vt:variant>
      <vt:variant>
        <vt:i4>30</vt:i4>
      </vt:variant>
      <vt:variant>
        <vt:i4>0</vt:i4>
      </vt:variant>
      <vt:variant>
        <vt:i4>5</vt:i4>
      </vt:variant>
      <vt:variant>
        <vt:lpwstr>http://www.constitution.garant.ru/DOC_10003000.htm</vt:lpwstr>
      </vt:variant>
      <vt:variant>
        <vt:lpwstr/>
      </vt:variant>
      <vt:variant>
        <vt:i4>983080</vt:i4>
      </vt:variant>
      <vt:variant>
        <vt:i4>27</vt:i4>
      </vt:variant>
      <vt:variant>
        <vt:i4>0</vt:i4>
      </vt:variant>
      <vt:variant>
        <vt:i4>5</vt:i4>
      </vt:variant>
      <vt:variant>
        <vt:lpwstr>http://www.constitution.garant.ru/DOC_10003000.htm</vt:lpwstr>
      </vt:variant>
      <vt:variant>
        <vt:lpwstr/>
      </vt:variant>
      <vt:variant>
        <vt:i4>2097213</vt:i4>
      </vt:variant>
      <vt:variant>
        <vt:i4>24</vt:i4>
      </vt:variant>
      <vt:variant>
        <vt:i4>0</vt:i4>
      </vt:variant>
      <vt:variant>
        <vt:i4>5</vt:i4>
      </vt:variant>
      <vt:variant>
        <vt:lpwstr>http://www.constitution.garant.ru/DOC_1475717.htm</vt:lpwstr>
      </vt:variant>
      <vt:variant>
        <vt:lpwstr>sub_para_N_105</vt:lpwstr>
      </vt:variant>
      <vt:variant>
        <vt:i4>6094869</vt:i4>
      </vt:variant>
      <vt:variant>
        <vt:i4>21</vt:i4>
      </vt:variant>
      <vt:variant>
        <vt:i4>0</vt:i4>
      </vt:variant>
      <vt:variant>
        <vt:i4>5</vt:i4>
      </vt:variant>
      <vt:variant>
        <vt:lpwstr>http://www.constitution.garant.ru/DOC_10003000_sub_para_N_5000.htm</vt:lpwstr>
      </vt:variant>
      <vt:variant>
        <vt:lpwstr>sub_para_N_1042</vt:lpwstr>
      </vt:variant>
      <vt:variant>
        <vt:i4>2097213</vt:i4>
      </vt:variant>
      <vt:variant>
        <vt:i4>18</vt:i4>
      </vt:variant>
      <vt:variant>
        <vt:i4>0</vt:i4>
      </vt:variant>
      <vt:variant>
        <vt:i4>5</vt:i4>
      </vt:variant>
      <vt:variant>
        <vt:lpwstr>http://www.constitution.garant.ru/DOC_1475717.htm</vt:lpwstr>
      </vt:variant>
      <vt:variant>
        <vt:lpwstr>sub_para_N_105</vt:lpwstr>
      </vt:variant>
      <vt:variant>
        <vt:i4>6094869</vt:i4>
      </vt:variant>
      <vt:variant>
        <vt:i4>15</vt:i4>
      </vt:variant>
      <vt:variant>
        <vt:i4>0</vt:i4>
      </vt:variant>
      <vt:variant>
        <vt:i4>5</vt:i4>
      </vt:variant>
      <vt:variant>
        <vt:lpwstr>http://www.constitution.garant.ru/DOC_10003000_sub_para_N_5000.htm</vt:lpwstr>
      </vt:variant>
      <vt:variant>
        <vt:lpwstr>sub_para_N_104</vt:lpwstr>
      </vt:variant>
      <vt:variant>
        <vt:i4>6094869</vt:i4>
      </vt:variant>
      <vt:variant>
        <vt:i4>12</vt:i4>
      </vt:variant>
      <vt:variant>
        <vt:i4>0</vt:i4>
      </vt:variant>
      <vt:variant>
        <vt:i4>5</vt:i4>
      </vt:variant>
      <vt:variant>
        <vt:lpwstr>http://www.constitution.garant.ru/DOC_10003000_sub_para_N_5000.htm</vt:lpwstr>
      </vt:variant>
      <vt:variant>
        <vt:lpwstr>sub_para_N_104</vt:lpwstr>
      </vt:variant>
      <vt:variant>
        <vt:i4>5898261</vt:i4>
      </vt:variant>
      <vt:variant>
        <vt:i4>9</vt:i4>
      </vt:variant>
      <vt:variant>
        <vt:i4>0</vt:i4>
      </vt:variant>
      <vt:variant>
        <vt:i4>5</vt:i4>
      </vt:variant>
      <vt:variant>
        <vt:lpwstr>http://www.constitution.garant.ru/DOC_10003000_sub_para_N_5000.htm</vt:lpwstr>
      </vt:variant>
      <vt:variant>
        <vt:lpwstr>sub_para_N_1033</vt:lpwstr>
      </vt:variant>
      <vt:variant>
        <vt:i4>5898261</vt:i4>
      </vt:variant>
      <vt:variant>
        <vt:i4>6</vt:i4>
      </vt:variant>
      <vt:variant>
        <vt:i4>0</vt:i4>
      </vt:variant>
      <vt:variant>
        <vt:i4>5</vt:i4>
      </vt:variant>
      <vt:variant>
        <vt:lpwstr>http://www.constitution.garant.ru/DOC_10003000_sub_para_N_5000.htm</vt:lpwstr>
      </vt:variant>
      <vt:variant>
        <vt:lpwstr>sub_para_N_1033</vt:lpwstr>
      </vt:variant>
      <vt:variant>
        <vt:i4>5308455</vt:i4>
      </vt:variant>
      <vt:variant>
        <vt:i4>3</vt:i4>
      </vt:variant>
      <vt:variant>
        <vt:i4>0</vt:i4>
      </vt:variant>
      <vt:variant>
        <vt:i4>5</vt:i4>
      </vt:variant>
      <vt:variant>
        <vt:lpwstr>http://www.constitution.garant.ru/DOC_83126.htm</vt:lpwstr>
      </vt:variant>
      <vt:variant>
        <vt:lpwstr/>
      </vt:variant>
      <vt:variant>
        <vt:i4>5898261</vt:i4>
      </vt:variant>
      <vt:variant>
        <vt:i4>0</vt:i4>
      </vt:variant>
      <vt:variant>
        <vt:i4>0</vt:i4>
      </vt:variant>
      <vt:variant>
        <vt:i4>5</vt:i4>
      </vt:variant>
      <vt:variant>
        <vt:lpwstr>http://www.constitution.garant.ru/DOC_10003000_sub_para_N_5000.htm</vt:lpwstr>
      </vt:variant>
      <vt:variant>
        <vt:lpwstr>sub_para_N_1033</vt:lpwstr>
      </vt:variant>
      <vt:variant>
        <vt:i4>6422559</vt:i4>
      </vt:variant>
      <vt:variant>
        <vt:i4>0</vt:i4>
      </vt:variant>
      <vt:variant>
        <vt:i4>0</vt:i4>
      </vt:variant>
      <vt:variant>
        <vt:i4>5</vt:i4>
      </vt:variant>
      <vt:variant>
        <vt:lpwstr>http://www.constitution.garant.ru/DOC_3300115.htm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Ionov</dc:creator>
  <cp:keywords/>
  <dc:description/>
  <cp:lastModifiedBy>admin</cp:lastModifiedBy>
  <cp:revision>2</cp:revision>
  <cp:lastPrinted>2010-11-26T08:49:00Z</cp:lastPrinted>
  <dcterms:created xsi:type="dcterms:W3CDTF">2014-04-17T21:36:00Z</dcterms:created>
  <dcterms:modified xsi:type="dcterms:W3CDTF">2014-04-17T21:36:00Z</dcterms:modified>
</cp:coreProperties>
</file>