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 xml:space="preserve">Министерство путей сообщения </w:t>
      </w: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>Российской Федерации</w:t>
      </w: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 xml:space="preserve">Дальневосточный государственный </w:t>
      </w: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>университет путей сообщения</w:t>
      </w: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 xml:space="preserve">Технический лицей №1 </w:t>
      </w:r>
      <w:r w:rsidRPr="000A1326">
        <w:rPr>
          <w:b/>
          <w:bCs/>
          <w:spacing w:val="20"/>
          <w:sz w:val="24"/>
          <w:szCs w:val="24"/>
          <w:lang w:val="en-US"/>
        </w:rPr>
        <w:t>III</w:t>
      </w:r>
      <w:r w:rsidRPr="000A1326">
        <w:rPr>
          <w:b/>
          <w:bCs/>
          <w:spacing w:val="20"/>
          <w:sz w:val="24"/>
          <w:szCs w:val="24"/>
        </w:rPr>
        <w:t xml:space="preserve"> ступени ст. Хаб.– </w:t>
      </w:r>
      <w:r w:rsidRPr="000A1326">
        <w:rPr>
          <w:b/>
          <w:bCs/>
          <w:spacing w:val="20"/>
          <w:sz w:val="24"/>
          <w:szCs w:val="24"/>
          <w:lang w:val="en-US"/>
        </w:rPr>
        <w:t>I</w:t>
      </w:r>
    </w:p>
    <w:p w:rsidR="000A1326" w:rsidRPr="000A1326" w:rsidRDefault="0094473E" w:rsidP="00277DAE">
      <w:pPr>
        <w:ind w:firstLineChars="567" w:firstLine="1134"/>
        <w:jc w:val="center"/>
        <w:rPr>
          <w:b/>
          <w:bCs/>
          <w:spacing w:val="2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9pt;margin-top:7.7pt;width:208.8pt;height:273.6pt;z-index:251657216" o:allowincell="f">
            <v:imagedata r:id="rId7" o:title="" croptop="9678f" cropbottom="3322f" cropleft="6875f" cropright="8820f" gain=".5"/>
          </v:shape>
        </w:pict>
      </w: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 xml:space="preserve">                                                                        </w:t>
      </w: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pStyle w:val="1"/>
        <w:ind w:right="0" w:firstLineChars="567" w:firstLine="1476"/>
        <w:rPr>
          <w:sz w:val="24"/>
          <w:szCs w:val="24"/>
        </w:rPr>
      </w:pPr>
    </w:p>
    <w:p w:rsidR="000A1326" w:rsidRPr="000A1326" w:rsidRDefault="000A1326" w:rsidP="000A1326">
      <w:pPr>
        <w:pStyle w:val="1"/>
        <w:ind w:right="0" w:firstLineChars="567" w:firstLine="1476"/>
        <w:rPr>
          <w:sz w:val="24"/>
          <w:szCs w:val="24"/>
        </w:rPr>
      </w:pPr>
    </w:p>
    <w:p w:rsidR="000A1326" w:rsidRPr="000A1326" w:rsidRDefault="000A1326" w:rsidP="000A1326">
      <w:pPr>
        <w:pStyle w:val="1"/>
        <w:ind w:right="0" w:firstLineChars="567" w:firstLine="1476"/>
        <w:rPr>
          <w:sz w:val="24"/>
          <w:szCs w:val="24"/>
        </w:rPr>
      </w:pPr>
    </w:p>
    <w:p w:rsidR="000A1326" w:rsidRPr="000A1326" w:rsidRDefault="000A1326" w:rsidP="000A1326">
      <w:pPr>
        <w:pStyle w:val="1"/>
        <w:ind w:right="0" w:firstLineChars="567" w:firstLine="1476"/>
        <w:rPr>
          <w:sz w:val="24"/>
          <w:szCs w:val="24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Default="000A1326" w:rsidP="000A1326">
      <w:pPr>
        <w:pStyle w:val="1"/>
        <w:ind w:right="0" w:firstLineChars="567" w:firstLine="1476"/>
        <w:rPr>
          <w:sz w:val="24"/>
          <w:szCs w:val="24"/>
          <w:lang w:val="en-US"/>
        </w:rPr>
      </w:pPr>
    </w:p>
    <w:p w:rsidR="000A1326" w:rsidRPr="000A1326" w:rsidRDefault="000A1326" w:rsidP="000A1326">
      <w:pPr>
        <w:pStyle w:val="1"/>
        <w:ind w:right="0" w:firstLineChars="567" w:firstLine="1476"/>
        <w:rPr>
          <w:sz w:val="24"/>
          <w:szCs w:val="24"/>
        </w:rPr>
      </w:pPr>
      <w:r w:rsidRPr="000A1326">
        <w:rPr>
          <w:sz w:val="24"/>
          <w:szCs w:val="24"/>
        </w:rPr>
        <w:t>РЕФЕРАТ</w:t>
      </w: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>на тему:</w:t>
      </w:r>
    </w:p>
    <w:p w:rsidR="000A1326" w:rsidRPr="000A1326" w:rsidRDefault="000A1326" w:rsidP="000A1326">
      <w:pPr>
        <w:ind w:firstLineChars="567" w:firstLine="1703"/>
        <w:jc w:val="center"/>
        <w:rPr>
          <w:b/>
          <w:bCs/>
          <w:spacing w:val="20"/>
          <w:sz w:val="28"/>
          <w:szCs w:val="28"/>
        </w:rPr>
      </w:pPr>
      <w:r w:rsidRPr="000A1326">
        <w:rPr>
          <w:b/>
          <w:bCs/>
          <w:spacing w:val="20"/>
          <w:sz w:val="28"/>
          <w:szCs w:val="28"/>
        </w:rPr>
        <w:t>«Федор Александрович Бредихин»</w:t>
      </w: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 xml:space="preserve">Выполнил: Зобницев Д.А.               </w:t>
      </w: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 xml:space="preserve">                     Группа №812</w:t>
      </w:r>
    </w:p>
    <w:p w:rsidR="000A1326" w:rsidRPr="000A1326" w:rsidRDefault="000A1326" w:rsidP="000A1326">
      <w:pPr>
        <w:ind w:firstLineChars="567" w:firstLine="1476"/>
        <w:jc w:val="right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 xml:space="preserve">                                 Проверил: Скоблецкая О.В.</w:t>
      </w: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</w:p>
    <w:p w:rsidR="000A1326" w:rsidRDefault="000A1326" w:rsidP="000A1326">
      <w:pPr>
        <w:spacing w:before="940"/>
        <w:ind w:firstLineChars="567" w:firstLine="1361"/>
        <w:rPr>
          <w:sz w:val="24"/>
          <w:szCs w:val="24"/>
          <w:lang w:val="en-US"/>
        </w:rPr>
      </w:pPr>
    </w:p>
    <w:p w:rsidR="000A1326" w:rsidRPr="000A1326" w:rsidRDefault="0094473E" w:rsidP="00277DAE">
      <w:pPr>
        <w:spacing w:before="940"/>
        <w:ind w:firstLineChars="567" w:firstLine="1134"/>
        <w:rPr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122.4pt;margin-top:-50.4pt;width:266.4pt;height:93.25pt;z-index:-251658240;mso-wrap-edited:f" wrapcoords="-60 0 -60 21430 21600 21430 21600 0 -60 0" o:allowincell="f">
            <v:imagedata r:id="rId8" o:title="" croptop="3129f" cropbottom="-1719f" cropright="1420f" chromakey="#f0eff0" gain="142470f"/>
            <w10:wrap type="tight"/>
          </v:shape>
        </w:pict>
      </w:r>
    </w:p>
    <w:p w:rsid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  <w:lang w:val="en-US"/>
        </w:rPr>
      </w:pPr>
    </w:p>
    <w:p w:rsid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  <w:lang w:val="en-US"/>
        </w:rPr>
      </w:pPr>
    </w:p>
    <w:p w:rsidR="000A1326" w:rsidRPr="000A1326" w:rsidRDefault="000A1326" w:rsidP="000A1326">
      <w:pPr>
        <w:ind w:firstLineChars="567" w:firstLine="1476"/>
        <w:jc w:val="center"/>
        <w:rPr>
          <w:b/>
          <w:bCs/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>г. Хабаровск</w:t>
      </w:r>
    </w:p>
    <w:p w:rsidR="000A1326" w:rsidRPr="000A1326" w:rsidRDefault="000A1326" w:rsidP="000A1326">
      <w:pPr>
        <w:ind w:firstLineChars="567" w:firstLine="1476"/>
        <w:jc w:val="center"/>
        <w:rPr>
          <w:spacing w:val="20"/>
          <w:sz w:val="24"/>
          <w:szCs w:val="24"/>
        </w:rPr>
      </w:pPr>
      <w:r w:rsidRPr="000A1326">
        <w:rPr>
          <w:b/>
          <w:bCs/>
          <w:spacing w:val="20"/>
          <w:sz w:val="24"/>
          <w:szCs w:val="24"/>
        </w:rPr>
        <w:t>1999</w:t>
      </w:r>
      <w:r w:rsidRPr="000A1326">
        <w:rPr>
          <w:spacing w:val="20"/>
          <w:sz w:val="24"/>
          <w:szCs w:val="24"/>
        </w:rPr>
        <w:t xml:space="preserve"> 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      В русской астрономии Бредихин занимает выдаю</w:t>
      </w:r>
      <w:r w:rsidRPr="000A1326">
        <w:rPr>
          <w:sz w:val="24"/>
          <w:szCs w:val="24"/>
        </w:rPr>
        <w:softHyphen/>
        <w:t>щееся место; это один из самых замечательных русских ученых. Ею работы обогатили науку, а созданная им обширная астрофизическая школа содействовала быстрому развитию основных направлений астрофизики в нашей стране. И хотя основ</w:t>
      </w:r>
      <w:r w:rsidRPr="000A1326">
        <w:rPr>
          <w:sz w:val="24"/>
          <w:szCs w:val="24"/>
        </w:rPr>
        <w:softHyphen/>
        <w:t xml:space="preserve">ным научным наследием Бредихина является его теория кометных форм, влияние его распространяется на многие отделы астрономии. 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      Федор Александрович Бредихин происходил из семьи, давшей России много отважных моряков и дея</w:t>
      </w:r>
      <w:r w:rsidRPr="000A1326">
        <w:rPr>
          <w:sz w:val="24"/>
          <w:szCs w:val="24"/>
        </w:rPr>
        <w:softHyphen/>
        <w:t>телей отечественного флота Флотским офицером, актив</w:t>
      </w:r>
      <w:r w:rsidRPr="000A1326">
        <w:rPr>
          <w:sz w:val="24"/>
          <w:szCs w:val="24"/>
        </w:rPr>
        <w:softHyphen/>
        <w:t>ным участником Русско-турецкой войны 1827—1829 гг. был его отец, а мать была сестрой адмирала Рогули, второго коменданта Севастополя во время его обороны в 1854—1855 гг. Будущий знаменитый ученый родился 26 ноября ст. стиля 1831 г. в Николаеве. Первоначаль</w:t>
      </w:r>
      <w:r w:rsidRPr="000A1326">
        <w:rPr>
          <w:sz w:val="24"/>
          <w:szCs w:val="24"/>
        </w:rPr>
        <w:softHyphen/>
        <w:t>ное образование, в ходе которого проявилась его склон</w:t>
      </w:r>
      <w:r w:rsidRPr="000A1326">
        <w:rPr>
          <w:sz w:val="24"/>
          <w:szCs w:val="24"/>
        </w:rPr>
        <w:softHyphen/>
        <w:t>ность к физико-математическим наукам, он получил дома и только 14 лет поступил в пансион при Ришельевском лицее в Одессе. Этот лицей, позднее преобразован</w:t>
      </w:r>
      <w:r w:rsidRPr="000A1326">
        <w:rPr>
          <w:sz w:val="24"/>
          <w:szCs w:val="24"/>
        </w:rPr>
        <w:softHyphen/>
        <w:t>ный в Одесский университет, включал в свой состав как общеобразовательные классы (пансион), так и специаль</w:t>
      </w:r>
      <w:r w:rsidRPr="000A1326">
        <w:rPr>
          <w:sz w:val="24"/>
          <w:szCs w:val="24"/>
        </w:rPr>
        <w:softHyphen/>
        <w:t>ные курсы, где преподавание по объему приближалось к программе высшей школы. После окончания пансиона Бредихин два года проучился на специальных курсах лицея, но преподавание там его не удовлетворило, и в 1851 г. он переехал в Москву, где поступил на физико-математический факультет Московского университета.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    На первых курсах универси</w:t>
      </w:r>
      <w:r w:rsidRPr="000A1326">
        <w:rPr>
          <w:sz w:val="24"/>
          <w:szCs w:val="24"/>
        </w:rPr>
        <w:softHyphen/>
        <w:t>тета Ф. А. Бредихин много занимался физикой, но как будто не собирался специализироваться в ней, намере</w:t>
      </w:r>
      <w:r w:rsidRPr="000A1326">
        <w:rPr>
          <w:sz w:val="24"/>
          <w:szCs w:val="24"/>
        </w:rPr>
        <w:softHyphen/>
        <w:t>ваясь потом поступить на военно-морскую службу в согласии с семейной традицией. Проявление интереса к астрономии, связанное с частыми посещениями об</w:t>
      </w:r>
      <w:r w:rsidRPr="000A1326">
        <w:rPr>
          <w:sz w:val="24"/>
          <w:szCs w:val="24"/>
        </w:rPr>
        <w:softHyphen/>
        <w:t>серватории по приглашению Драшусов, относится уже к концу прохождения университетского курса.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В 1855 г. Федор Александрович окончил универ</w:t>
      </w:r>
      <w:r w:rsidRPr="000A1326">
        <w:rPr>
          <w:sz w:val="24"/>
          <w:szCs w:val="24"/>
        </w:rPr>
        <w:softHyphen/>
        <w:t>ситет и был оставлен при нем для подготовки к ученой деятельности. Два года, посвященные им после этого подготовке к магистерскому экзамену и занятиям в обсерватории, сыграли большую роль 1857 г. Бредихин успешно держит маги</w:t>
      </w:r>
      <w:r w:rsidRPr="000A1326">
        <w:rPr>
          <w:sz w:val="24"/>
          <w:szCs w:val="24"/>
        </w:rPr>
        <w:softHyphen/>
        <w:t>стерский экзамен, и назначается исполняющим долж</w:t>
      </w:r>
      <w:r w:rsidRPr="000A1326">
        <w:rPr>
          <w:sz w:val="24"/>
          <w:szCs w:val="24"/>
        </w:rPr>
        <w:softHyphen/>
        <w:t>ность адъюнкта по кафедре астрономию.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    Федор Александрович несколько лет вел наблюдения на меридианном круге звезд экваториальной зоны до 8-й звездной величины в целях уточнения их поло</w:t>
      </w:r>
      <w:r w:rsidRPr="000A1326">
        <w:rPr>
          <w:sz w:val="24"/>
          <w:szCs w:val="24"/>
        </w:rPr>
        <w:softHyphen/>
        <w:t>жений и составления каталога, но они не поглощали всей его энергии. Уже тогда он вплотную подошел к той области астрономии, кото</w:t>
      </w:r>
      <w:r w:rsidRPr="000A1326">
        <w:rPr>
          <w:sz w:val="24"/>
          <w:szCs w:val="24"/>
        </w:rPr>
        <w:softHyphen/>
        <w:t>рой главным образом была посвящена его последующая деятельность,— к изучению комет. В 1861 г. Бредихин опубликовал свою первую печатную работу («Несколь</w:t>
      </w:r>
      <w:r w:rsidRPr="000A1326">
        <w:rPr>
          <w:sz w:val="24"/>
          <w:szCs w:val="24"/>
        </w:rPr>
        <w:softHyphen/>
        <w:t>ко слов о хвостах комет»). В 1862 г. он защитил диссертацию на степень магистра астрономии на тему «О хвостах комет», а спустя два года — докторскую диссерта</w:t>
      </w:r>
      <w:r w:rsidRPr="000A1326">
        <w:rPr>
          <w:sz w:val="24"/>
          <w:szCs w:val="24"/>
        </w:rPr>
        <w:softHyphen/>
        <w:t>цию: «О возмущениях комет, не зависящих от планет</w:t>
      </w:r>
      <w:r w:rsidRPr="000A1326">
        <w:rPr>
          <w:sz w:val="24"/>
          <w:szCs w:val="24"/>
        </w:rPr>
        <w:softHyphen/>
        <w:t>ных притяжении.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В первых работах Федор Алек</w:t>
      </w:r>
      <w:r w:rsidRPr="000A1326">
        <w:rPr>
          <w:sz w:val="24"/>
          <w:szCs w:val="24"/>
        </w:rPr>
        <w:softHyphen/>
        <w:t>сандрович еще не создал основных положений сво</w:t>
      </w:r>
      <w:r w:rsidRPr="000A1326">
        <w:rPr>
          <w:sz w:val="24"/>
          <w:szCs w:val="24"/>
        </w:rPr>
        <w:softHyphen/>
        <w:t>ей теории, но он уже пробивает дорогу и расчищает поле для будущих построений. Так, 1в магистерской диссертации он уделяет много внимания критике ра</w:t>
      </w:r>
      <w:r w:rsidRPr="000A1326">
        <w:rPr>
          <w:sz w:val="24"/>
          <w:szCs w:val="24"/>
        </w:rPr>
        <w:softHyphen/>
        <w:t>бот астрономов, ранее занимавшихся изучением хво</w:t>
      </w:r>
      <w:r w:rsidRPr="000A1326">
        <w:rPr>
          <w:sz w:val="24"/>
          <w:szCs w:val="24"/>
        </w:rPr>
        <w:softHyphen/>
        <w:t>стов комет, и приходит к выводу, что главная сила, действующая при образовании кометных хвостов, — это отталкивательная сила Солнца.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В 1863 г. Федор Александрович становится профес</w:t>
      </w:r>
      <w:r w:rsidRPr="000A1326">
        <w:rPr>
          <w:sz w:val="24"/>
          <w:szCs w:val="24"/>
        </w:rPr>
        <w:softHyphen/>
        <w:t>сором, и деятельность его принимает более широкий характер. Все материалы и свидетельства о Бредихине, отно</w:t>
      </w:r>
      <w:r w:rsidRPr="000A1326">
        <w:rPr>
          <w:sz w:val="24"/>
          <w:szCs w:val="24"/>
        </w:rPr>
        <w:softHyphen/>
        <w:t>сящиеся к этому времени, характеризуют его как бле</w:t>
      </w:r>
      <w:r w:rsidRPr="000A1326">
        <w:rPr>
          <w:sz w:val="24"/>
          <w:szCs w:val="24"/>
        </w:rPr>
        <w:softHyphen/>
        <w:t>стящего молодого профессора, широко образованного и большого мастера образного, популярного изложе</w:t>
      </w:r>
      <w:r w:rsidRPr="000A1326">
        <w:rPr>
          <w:sz w:val="24"/>
          <w:szCs w:val="24"/>
        </w:rPr>
        <w:softHyphen/>
        <w:t>ния. Федору Александровичу было присуще остроумие, склонность к метким и сочным сравне</w:t>
      </w:r>
      <w:r w:rsidRPr="000A1326">
        <w:rPr>
          <w:sz w:val="24"/>
          <w:szCs w:val="24"/>
        </w:rPr>
        <w:softHyphen/>
        <w:t>ниям, хорошее знакомство с литературой и с историей, горячая вера в силу и значение науки  делали его лекции исключительно доходчивыми до слушателей, вызывали у них живейший интерес.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Бредихин всегда поддерживал тесную науч</w:t>
      </w:r>
      <w:r w:rsidRPr="000A1326">
        <w:rPr>
          <w:sz w:val="24"/>
          <w:szCs w:val="24"/>
        </w:rPr>
        <w:softHyphen/>
        <w:t>ную связь с математиками, физиками и учеными других отраслей естествознания. Эта потребность научного общения была неразрывно связана с широтой и глу</w:t>
      </w:r>
      <w:r w:rsidRPr="000A1326">
        <w:rPr>
          <w:sz w:val="24"/>
          <w:szCs w:val="24"/>
        </w:rPr>
        <w:softHyphen/>
        <w:t>биной его научных исканий: в его трудах широкое при</w:t>
      </w:r>
      <w:r w:rsidRPr="000A1326">
        <w:rPr>
          <w:sz w:val="24"/>
          <w:szCs w:val="24"/>
        </w:rPr>
        <w:softHyphen/>
        <w:t>менение методов математического анализа сочеталось с привлечением достижений физики и других смеж</w:t>
      </w:r>
      <w:r w:rsidRPr="000A1326">
        <w:rPr>
          <w:sz w:val="24"/>
          <w:szCs w:val="24"/>
        </w:rPr>
        <w:softHyphen/>
        <w:t>ных дисциплин. Изучая небесные объекты, в част</w:t>
      </w:r>
      <w:r w:rsidRPr="000A1326">
        <w:rPr>
          <w:sz w:val="24"/>
          <w:szCs w:val="24"/>
        </w:rPr>
        <w:softHyphen/>
        <w:t>ности кометы, он ставил перед собой задачу не только установить механические закономерности, но и разъяснить физическую природу и даже химиче</w:t>
      </w:r>
      <w:r w:rsidRPr="000A1326">
        <w:rPr>
          <w:sz w:val="24"/>
          <w:szCs w:val="24"/>
        </w:rPr>
        <w:softHyphen/>
        <w:t>ский состав их.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Таким образом, к концу 60-х годов Бредихин был уже сложившимся ученым и профессором. В загранич</w:t>
      </w:r>
      <w:r w:rsidRPr="000A1326">
        <w:rPr>
          <w:sz w:val="24"/>
          <w:szCs w:val="24"/>
        </w:rPr>
        <w:softHyphen/>
        <w:t>ной командировке он впервые оказался в 1868 г. и около года провел в Италии, где, между про</w:t>
      </w:r>
      <w:r w:rsidRPr="000A1326">
        <w:rPr>
          <w:sz w:val="24"/>
          <w:szCs w:val="24"/>
        </w:rPr>
        <w:softHyphen/>
        <w:t>чим, много занимался изучением итальянского языка? и литературы. Результатом его занятий итальянской литературой явился выполненный им перевод в стихах трагедии Витторио Альфиери «Виргиния».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Вернувшись из Италии, Бредихин с большой энер</w:t>
      </w:r>
      <w:r w:rsidRPr="000A1326">
        <w:rPr>
          <w:sz w:val="24"/>
          <w:szCs w:val="24"/>
        </w:rPr>
        <w:softHyphen/>
        <w:t>гией вновь приступил к научной работе и к преподава</w:t>
      </w:r>
      <w:r w:rsidRPr="000A1326">
        <w:rPr>
          <w:sz w:val="24"/>
          <w:szCs w:val="24"/>
        </w:rPr>
        <w:softHyphen/>
        <w:t>нию. Ближайшие три-четыре года после возвращения из-за границы были периодом наибольшего размаха его популяризаторской деятельности: в журналах «Рус</w:t>
      </w:r>
      <w:r w:rsidRPr="000A1326">
        <w:rPr>
          <w:sz w:val="24"/>
          <w:szCs w:val="24"/>
        </w:rPr>
        <w:softHyphen/>
        <w:t>ский Вестник», «Вестник Европы» и в сборниках «Природа» им было опубликовано много статей по различным вопросам астрономии, но преимущественно» по астрофизике, с успехами и достижениями кото</w:t>
      </w:r>
      <w:r w:rsidRPr="000A1326">
        <w:rPr>
          <w:sz w:val="24"/>
          <w:szCs w:val="24"/>
        </w:rPr>
        <w:softHyphen/>
        <w:t>рой Федор Александрович особенно охотно знакомил читателей.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Бредихин организует спектральные наблюдения-Солнца одновременно в Москве и в своем имении в Костромской губернии. Это был один из первых опытов систематических наблюдений такого рода. Организуя их, Бредихин выступал в роли пионера астрофизики в России.  В 1873 г. Федор Александрович стал заведующим обсерваторией, он с самого начала направил ее работу по астрофизическому руслу. Бредихин организовал систематические наблюдения планет и метеоров, фотографирование Солнца. Но личное внимание Бредихина было устремлено в сторону дальнейшего изучения комет. 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    Три года (1873—1876) Федор Александрович возглавлял физико-математический факультет в качестве его декана. Одна</w:t>
      </w:r>
      <w:r w:rsidRPr="000A1326">
        <w:rPr>
          <w:sz w:val="24"/>
          <w:szCs w:val="24"/>
        </w:rPr>
        <w:softHyphen/>
        <w:t>ко исследования комет, по мере того как они вылива</w:t>
      </w:r>
      <w:r w:rsidRPr="000A1326">
        <w:rPr>
          <w:sz w:val="24"/>
          <w:szCs w:val="24"/>
        </w:rPr>
        <w:softHyphen/>
        <w:t>лись в законченную теорию, захватили его всецело. В связи с этим Бредихин к 80-м годам не мог уделять особенно много времени университетским лекциям, стал редко выступать перед широкой аудиторией, хотя преподавание продолжал вести на столь же высоком уровне. Но зато в научной деятельности он проявил исключительную работоспособность и продуктивность. За 17 лет, в продолжение которых он заведовал Москов</w:t>
      </w:r>
      <w:r w:rsidRPr="000A1326">
        <w:rPr>
          <w:sz w:val="24"/>
          <w:szCs w:val="24"/>
        </w:rPr>
        <w:softHyphen/>
        <w:t>ской обсерваторией, им было выпущено 12 томов «Анна</w:t>
      </w:r>
      <w:r w:rsidRPr="000A1326">
        <w:rPr>
          <w:sz w:val="24"/>
          <w:szCs w:val="24"/>
        </w:rPr>
        <w:softHyphen/>
        <w:t>лов» обсерватории, на две трети заполненных его иссле</w:t>
      </w:r>
      <w:r w:rsidRPr="000A1326">
        <w:rPr>
          <w:sz w:val="24"/>
          <w:szCs w:val="24"/>
        </w:rPr>
        <w:softHyphen/>
        <w:t>дованиями. В первых томах еще не все работы Бредихина посвящены кометам: там мы найдем и его работы по Солнцу, Юпитеру и т. д. В последующих же томах со</w:t>
      </w:r>
      <w:r w:rsidRPr="000A1326">
        <w:rPr>
          <w:sz w:val="24"/>
          <w:szCs w:val="24"/>
        </w:rPr>
        <w:softHyphen/>
        <w:t>средоточены его исследования исключительно по кометам. Другие работы в «Анналах» принадлежали главным образом двум ближайшим ученикам Федора Алек</w:t>
      </w:r>
      <w:r w:rsidRPr="000A1326">
        <w:rPr>
          <w:sz w:val="24"/>
          <w:szCs w:val="24"/>
        </w:rPr>
        <w:softHyphen/>
        <w:t>сандровича, которые уже за время его руководства об</w:t>
      </w:r>
      <w:r w:rsidRPr="000A1326">
        <w:rPr>
          <w:sz w:val="24"/>
          <w:szCs w:val="24"/>
        </w:rPr>
        <w:softHyphen/>
        <w:t>серваторией выросли в крупных самостоятельных уче</w:t>
      </w:r>
      <w:r w:rsidRPr="000A1326">
        <w:rPr>
          <w:sz w:val="24"/>
          <w:szCs w:val="24"/>
        </w:rPr>
        <w:softHyphen/>
        <w:t>ных,—В. К. Цераскому и А. А. Белопольскому.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Кометы наряду с Солнцем, Луной, пятью большими планетами и наиболее яркими «неподвижными звезда</w:t>
      </w:r>
      <w:r w:rsidRPr="000A1326">
        <w:rPr>
          <w:sz w:val="24"/>
          <w:szCs w:val="24"/>
        </w:rPr>
        <w:softHyphen/>
        <w:t>ми» наблюдались невооруженным глазом с древней</w:t>
      </w:r>
      <w:r w:rsidRPr="000A1326">
        <w:rPr>
          <w:sz w:val="24"/>
          <w:szCs w:val="24"/>
        </w:rPr>
        <w:softHyphen/>
        <w:t>ших времен. Неожиданность появления комет, их при</w:t>
      </w:r>
      <w:r w:rsidRPr="000A1326">
        <w:rPr>
          <w:sz w:val="24"/>
          <w:szCs w:val="24"/>
        </w:rPr>
        <w:softHyphen/>
        <w:t>чудливые хвосты особенно привлекали к ним внимание людей. Кометы представлялись неразрешимой загадкой мироздания, возбуждая страх у суеверных людей, видевших в них предвестниц грядущих войн и сти</w:t>
      </w:r>
      <w:r w:rsidRPr="000A1326">
        <w:rPr>
          <w:sz w:val="24"/>
          <w:szCs w:val="24"/>
        </w:rPr>
        <w:softHyphen/>
        <w:t>хийных бедствий. Но передовые умы человечества давно уже пытались объяснить появление комет и раз</w:t>
      </w:r>
      <w:r w:rsidRPr="000A1326">
        <w:rPr>
          <w:sz w:val="24"/>
          <w:szCs w:val="24"/>
        </w:rPr>
        <w:softHyphen/>
        <w:t>гадать их физическую природу.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Ф. А. Бредихин поставил перед собой задачу — разъяснить процесс образования кометных хвостов, установить причины, обусловливающие разнообразие их форм. И задача эта не ограничивалась только механической стороной дела, как у прежних исследователей: реше</w:t>
      </w:r>
      <w:r w:rsidRPr="000A1326">
        <w:rPr>
          <w:sz w:val="24"/>
          <w:szCs w:val="24"/>
        </w:rPr>
        <w:softHyphen/>
        <w:t>ние вопросов, поставленных Бредихиным, было тес</w:t>
      </w:r>
      <w:r w:rsidRPr="000A1326">
        <w:rPr>
          <w:sz w:val="24"/>
          <w:szCs w:val="24"/>
        </w:rPr>
        <w:softHyphen/>
        <w:t>нейшим образом связано с выяснением физического строения и природы комет.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Детально исследовав несколько десятков комет с хвостами различных форм, использовав наблюдения, накопленные за много десятилетий в мировой астроно</w:t>
      </w:r>
      <w:r w:rsidRPr="000A1326">
        <w:rPr>
          <w:sz w:val="24"/>
          <w:szCs w:val="24"/>
        </w:rPr>
        <w:softHyphen/>
        <w:t>мической литературе, Бредихин шаг за шагом воздвиг монументальное здание своей теории. Эта теория разъяс</w:t>
      </w:r>
      <w:r w:rsidRPr="000A1326">
        <w:rPr>
          <w:sz w:val="24"/>
          <w:szCs w:val="24"/>
        </w:rPr>
        <w:softHyphen/>
        <w:t>нила процесс образования кометных хвостов: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Хвост образуется, когда комета приближается к Солнцу. Под действием солнечного излучения ядро кометы нагрева</w:t>
      </w:r>
      <w:r w:rsidRPr="000A1326">
        <w:rPr>
          <w:sz w:val="24"/>
          <w:szCs w:val="24"/>
        </w:rPr>
        <w:softHyphen/>
        <w:t>ется и из него начинает истекать светящаяся, материя. Выброшенные из ядра частицы подвергаются дейст</w:t>
      </w:r>
      <w:r w:rsidRPr="000A1326">
        <w:rPr>
          <w:sz w:val="24"/>
          <w:szCs w:val="24"/>
        </w:rPr>
        <w:softHyphen/>
        <w:t>вию отталкивательной силы со стороны Солнца и по</w:t>
      </w:r>
      <w:r w:rsidRPr="000A1326">
        <w:rPr>
          <w:sz w:val="24"/>
          <w:szCs w:val="24"/>
        </w:rPr>
        <w:softHyphen/>
        <w:t>этому их первоначальное движение к Солнцу под влия</w:t>
      </w:r>
      <w:r w:rsidRPr="000A1326">
        <w:rPr>
          <w:sz w:val="24"/>
          <w:szCs w:val="24"/>
        </w:rPr>
        <w:softHyphen/>
        <w:t>нием силы тяготения переходит в движение от Солнца?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Но истечение материи из ядра кометы может проис</w:t>
      </w:r>
      <w:r w:rsidRPr="000A1326">
        <w:rPr>
          <w:sz w:val="24"/>
          <w:szCs w:val="24"/>
        </w:rPr>
        <w:softHyphen/>
        <w:t>ходить различно. В одних случаях оно происходит в виде непрерывного выбрасывания частиц материи, для которых отталкивательная сила оказывается примерно одинаковой. И тогда выброшенные частицы образуют непрерывный хвост кометы. Частицы материи распола</w:t>
      </w:r>
      <w:r w:rsidRPr="000A1326">
        <w:rPr>
          <w:sz w:val="24"/>
          <w:szCs w:val="24"/>
        </w:rPr>
        <w:softHyphen/>
        <w:t>гаются в нем в зависимости от того, когда они были вы</w:t>
      </w:r>
      <w:r w:rsidRPr="000A1326">
        <w:rPr>
          <w:sz w:val="24"/>
          <w:szCs w:val="24"/>
        </w:rPr>
        <w:softHyphen/>
        <w:t>брошены из ядра: ранее выброшенные будут на конце хвоста, выброшенные позднее окажутся в середине хво</w:t>
      </w:r>
      <w:r w:rsidRPr="000A1326">
        <w:rPr>
          <w:sz w:val="24"/>
          <w:szCs w:val="24"/>
        </w:rPr>
        <w:softHyphen/>
        <w:t>ста или в начале его, ближе к ядру(в целом, направ</w:t>
      </w:r>
      <w:r w:rsidRPr="000A1326">
        <w:rPr>
          <w:sz w:val="24"/>
          <w:szCs w:val="24"/>
        </w:rPr>
        <w:softHyphen/>
        <w:t>ление хвоста будет иметь вид кривой, которую Ф. А. Бредихин назвал синдинамой — «односильной», так как хвост образован частицами с одинаковой оттал</w:t>
      </w:r>
      <w:r w:rsidRPr="000A1326">
        <w:rPr>
          <w:sz w:val="24"/>
          <w:szCs w:val="24"/>
        </w:rPr>
        <w:softHyphen/>
        <w:t>кивательной силой.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  <w:lang w:val="en-US"/>
        </w:rPr>
        <w:t>B</w:t>
      </w:r>
      <w:r w:rsidRPr="000A1326">
        <w:rPr>
          <w:sz w:val="24"/>
          <w:szCs w:val="24"/>
        </w:rPr>
        <w:t xml:space="preserve"> других случаях выбрасывание материи из ядра кометы происходит не непрерывным потоком, а в виде отдельных извержений. При каждом таком изверже</w:t>
      </w:r>
      <w:r w:rsidRPr="000A1326">
        <w:rPr>
          <w:sz w:val="24"/>
          <w:szCs w:val="24"/>
        </w:rPr>
        <w:softHyphen/>
        <w:t>нии выбрасываются частицы, для которых отталкива</w:t>
      </w:r>
      <w:r w:rsidRPr="000A1326">
        <w:rPr>
          <w:sz w:val="24"/>
          <w:szCs w:val="24"/>
        </w:rPr>
        <w:softHyphen/>
        <w:t>тельная сила различна. Они не образуют облака мате</w:t>
      </w:r>
      <w:r w:rsidRPr="000A1326">
        <w:rPr>
          <w:sz w:val="24"/>
          <w:szCs w:val="24"/>
        </w:rPr>
        <w:softHyphen/>
        <w:t>рии, а вытягиваются в полосу, в которой располагаются в зависимости от величины отталкивательной силы (на одном конце — частицы, отталкиваемые с большей си</w:t>
      </w:r>
      <w:r w:rsidRPr="000A1326">
        <w:rPr>
          <w:sz w:val="24"/>
          <w:szCs w:val="24"/>
        </w:rPr>
        <w:softHyphen/>
        <w:t>лой, на другом—с меньшей). Так в результате из</w:t>
      </w:r>
      <w:r w:rsidRPr="000A1326">
        <w:rPr>
          <w:sz w:val="24"/>
          <w:szCs w:val="24"/>
        </w:rPr>
        <w:softHyphen/>
        <w:t>вержения образуется полоса в виде кривой, которую Ф. А. Бредихин назвал синхроной — «одновременной», так как составляющие ее частицы материи выброшены из ядра единовременно. Ряд последовательных, при</w:t>
      </w:r>
      <w:r w:rsidRPr="000A1326">
        <w:rPr>
          <w:sz w:val="24"/>
          <w:szCs w:val="24"/>
        </w:rPr>
        <w:softHyphen/>
        <w:t>близительно параллельных синхрон образует наблю</w:t>
      </w:r>
      <w:r w:rsidRPr="000A1326">
        <w:rPr>
          <w:sz w:val="24"/>
          <w:szCs w:val="24"/>
        </w:rPr>
        <w:softHyphen/>
        <w:t>даемый хвост</w:t>
      </w:r>
    </w:p>
    <w:p w:rsidR="000A1326" w:rsidRPr="000A1326" w:rsidRDefault="000A1326" w:rsidP="000A1326">
      <w:pPr>
        <w:pStyle w:val="21"/>
        <w:ind w:right="0"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Таким образом, Бредихин установил, что в характере процесса образования кометных хвостов основное значение имеет величина отталкивательной силы, воз</w:t>
      </w:r>
      <w:r w:rsidRPr="000A1326">
        <w:rPr>
          <w:sz w:val="24"/>
          <w:szCs w:val="24"/>
        </w:rPr>
        <w:softHyphen/>
        <w:t>действующей на выбрасываемые из ядра частицы мате</w:t>
      </w:r>
      <w:r w:rsidRPr="000A1326">
        <w:rPr>
          <w:sz w:val="24"/>
          <w:szCs w:val="24"/>
        </w:rPr>
        <w:softHyphen/>
        <w:t>рии, от нее оказываются зависящими и форма, и струк</w:t>
      </w:r>
      <w:r w:rsidRPr="000A1326">
        <w:rPr>
          <w:sz w:val="24"/>
          <w:szCs w:val="24"/>
        </w:rPr>
        <w:softHyphen/>
        <w:t>тура хвоста. Поэтому Федор Александрович посвятил много времени и внимания подсчетам величины оттал</w:t>
      </w:r>
      <w:r w:rsidRPr="000A1326">
        <w:rPr>
          <w:sz w:val="24"/>
          <w:szCs w:val="24"/>
        </w:rPr>
        <w:softHyphen/>
        <w:t>кивательной силы, действовавшей при образовании хво</w:t>
      </w:r>
      <w:r w:rsidRPr="000A1326">
        <w:rPr>
          <w:sz w:val="24"/>
          <w:szCs w:val="24"/>
        </w:rPr>
        <w:softHyphen/>
        <w:t>стов у различных комет. Эти подсчеты привели его к выводу, что под влиянием таких сил разной величины образуются хвосты трех типов. Хвостами первого типа он назвал хвосты, образующиеся при отталкивательной силе, в 18 раз превышающей силу тяготения (ньютонианского притяжения); они почти прямые, с небольшим искривлением в ту сторону, откуда движется комета. Позднее Бредихин, а затем и другие исследователи, продолжатели его дела, обнаружили, что в некоторых случаях при образовании хвостов могут действовать и значительно большие отталкивательные силы. Хвосты второго типа образуются при отталкивательной силе составляющей от 0,5 до 2,5 силы тяготения; обычно такие хвосты сильно искривлены. Наконец, хвосты третьего типа образуются при отталкивательной силе, значительно меньшей, чем сила тяготения. Поэтому они почти перпендикулярны к воображаемой линии, сое</w:t>
      </w:r>
      <w:r w:rsidRPr="000A1326">
        <w:rPr>
          <w:sz w:val="24"/>
          <w:szCs w:val="24"/>
        </w:rPr>
        <w:softHyphen/>
        <w:t xml:space="preserve">диняющей Солнце с ядром кометы. </w:t>
      </w:r>
    </w:p>
    <w:p w:rsidR="000A1326" w:rsidRPr="000A1326" w:rsidRDefault="000A1326" w:rsidP="000A1326">
      <w:pPr>
        <w:pStyle w:val="21"/>
        <w:ind w:right="0"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Существование трех типов ксметных хвостов было установлено Ф. А. Бредихиным еще в 1878—1879г. Но тогда же он высказал и другую смелую мысль, а именно, что величина отталкивательной силы обратно пропорциональна молекулярным весам частиц материи, извергающихся из ядра и образующих хвост кометы. Отсюда Бредихин пришел к выводу, что хвосты пер</w:t>
      </w:r>
      <w:r w:rsidRPr="000A1326">
        <w:rPr>
          <w:sz w:val="24"/>
          <w:szCs w:val="24"/>
        </w:rPr>
        <w:softHyphen/>
        <w:t>вого типа состоят из наиболее легких веществ (он пред</w:t>
      </w:r>
      <w:r w:rsidRPr="000A1326">
        <w:rPr>
          <w:sz w:val="24"/>
          <w:szCs w:val="24"/>
        </w:rPr>
        <w:softHyphen/>
        <w:t>положил тогда, что в этих хвостах преимущественно присутствует водород). Для хвостов второго типа он тогда допускал, что они состоят из углеводородов и лег</w:t>
      </w:r>
      <w:r w:rsidRPr="000A1326">
        <w:rPr>
          <w:sz w:val="24"/>
          <w:szCs w:val="24"/>
        </w:rPr>
        <w:softHyphen/>
        <w:t>ких металлов. Что касается хвостов третьего типа, то, по его мнению, в них присутствуют частицы тяжелых металлов (железо, ртуть, свинец).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Прошло немного времени, и уже в 1882 г. были найдены линии железа в спектрах комет, имевших хвосты треть</w:t>
      </w:r>
      <w:r w:rsidRPr="000A1326">
        <w:rPr>
          <w:sz w:val="24"/>
          <w:szCs w:val="24"/>
        </w:rPr>
        <w:softHyphen/>
        <w:t>его бредихинского типа. Так, теоретические выводы великого русского астронома были, потом блестяще под</w:t>
      </w:r>
      <w:r w:rsidRPr="000A1326">
        <w:rPr>
          <w:sz w:val="24"/>
          <w:szCs w:val="24"/>
        </w:rPr>
        <w:softHyphen/>
        <w:t>тверждены наблюдениями. Но сам Бредихин никогда не успокаивался на своих достижениях и не считал свою теорию вполне завершенной. Наоборот, он неоднократно вносил поправки в свои выводы на основании нового наблюдательного материала и уточненных теоретиче</w:t>
      </w:r>
      <w:r w:rsidRPr="000A1326">
        <w:rPr>
          <w:sz w:val="24"/>
          <w:szCs w:val="24"/>
        </w:rPr>
        <w:softHyphen/>
        <w:t>ских положений. Установив в середине 90-х годов, что хвост кометы 1893 II образовался под влиянием от</w:t>
      </w:r>
      <w:r w:rsidRPr="000A1326">
        <w:rPr>
          <w:sz w:val="24"/>
          <w:szCs w:val="24"/>
        </w:rPr>
        <w:softHyphen/>
        <w:t>талкивательной силы, в 36 раз превышающей силу тя</w:t>
      </w:r>
      <w:r w:rsidRPr="000A1326">
        <w:rPr>
          <w:sz w:val="24"/>
          <w:szCs w:val="24"/>
        </w:rPr>
        <w:softHyphen/>
        <w:t>готения, Бредихин заключил, что именно в хвосте этой кометы присутствует водород, а в обычных хвостах пер</w:t>
      </w:r>
      <w:r w:rsidRPr="000A1326">
        <w:rPr>
          <w:sz w:val="24"/>
          <w:szCs w:val="24"/>
        </w:rPr>
        <w:softHyphen/>
        <w:t>вого типа, образующихся при 18-кратной отталкиватель</w:t>
      </w:r>
      <w:r w:rsidRPr="000A1326">
        <w:rPr>
          <w:sz w:val="24"/>
          <w:szCs w:val="24"/>
        </w:rPr>
        <w:softHyphen/>
        <w:t>ной силе, находится другой легкий элемент (но все же не столь легкий, как водород) — гелий.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  Критикуя своих предшественников и научных противников, Бре</w:t>
      </w:r>
      <w:r w:rsidRPr="000A1326">
        <w:rPr>
          <w:sz w:val="24"/>
          <w:szCs w:val="24"/>
        </w:rPr>
        <w:softHyphen/>
        <w:t>дихин особенно резко восставал против попыток свести теорию кометных хвостов к их механическому класси</w:t>
      </w:r>
      <w:r w:rsidRPr="000A1326">
        <w:rPr>
          <w:sz w:val="24"/>
          <w:szCs w:val="24"/>
        </w:rPr>
        <w:softHyphen/>
        <w:t>фицированию. Так, еще в начале своих исследований он отверг предложенное Оль берсом разделение комет на три типа — кометы бесхвостые, кометы с хвостом в сторону от Солнца и кометы, имеющие посреди хвоста широкую темную полосу. Бредихин показал, что одни и те же кометы на разных расстояниях от Солнца могут иметь различный вид, а следовательно, и природа их под воздействием многообразных причин и различно действующих сил непрерывно меняется. Именно глу</w:t>
      </w:r>
      <w:r w:rsidRPr="000A1326">
        <w:rPr>
          <w:sz w:val="24"/>
          <w:szCs w:val="24"/>
        </w:rPr>
        <w:softHyphen/>
        <w:t>бокая трактовка явлений природы, рассматриваемых в движении и во взаимодействии, отказ от упрощенных механистических объяснений делают бредихинскую теорию кометных форм одним из самых выдающихся достижений естествознания второй половины XIX в.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Наряду с кометами Бредихин давно интересовался метеорами. Весь ход его научных исканий в области изучения комет привел его к важным достижениям и в метеорной астрономии.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Бредихин признал, что из ядра кометы могут под влиянием внутренних процессов извергаться. твердые частицы, которые движутся  по расходя</w:t>
      </w:r>
      <w:r w:rsidRPr="000A1326">
        <w:rPr>
          <w:sz w:val="24"/>
          <w:szCs w:val="24"/>
        </w:rPr>
        <w:softHyphen/>
        <w:t>щимся орбитам. Этим объясняются и длительность метеорных дождей, продолжающихся иногда по два ме</w:t>
      </w:r>
      <w:r w:rsidRPr="000A1326">
        <w:rPr>
          <w:sz w:val="24"/>
          <w:szCs w:val="24"/>
        </w:rPr>
        <w:softHyphen/>
        <w:t>сяца, и обширность той площади неба, от которой «убегают» метеоры (радиант). Таким образом, появле</w:t>
      </w:r>
      <w:r w:rsidRPr="000A1326">
        <w:rPr>
          <w:sz w:val="24"/>
          <w:szCs w:val="24"/>
        </w:rPr>
        <w:softHyphen/>
        <w:t>ние метеорного потока представляет собой новый этап существования кометы, но ее полный распад не обяза</w:t>
      </w:r>
      <w:r w:rsidRPr="000A1326">
        <w:rPr>
          <w:sz w:val="24"/>
          <w:szCs w:val="24"/>
        </w:rPr>
        <w:softHyphen/>
        <w:t>телен. Процесс образования метеорных потоков Бреди</w:t>
      </w:r>
      <w:r w:rsidRPr="000A1326">
        <w:rPr>
          <w:sz w:val="24"/>
          <w:szCs w:val="24"/>
        </w:rPr>
        <w:softHyphen/>
        <w:t>хин поставил в связь с изученными им «аномальными» хвостами комет — хвостами, обращенными в сторону Солнца. Такие редкие образования, по его мнению, сла</w:t>
      </w:r>
      <w:r w:rsidRPr="000A1326">
        <w:rPr>
          <w:sz w:val="24"/>
          <w:szCs w:val="24"/>
        </w:rPr>
        <w:softHyphen/>
        <w:t>гаются из наиболее крупных частиц ядра, для которых отталкивательная сила оказывается ничтожной. С их появлением, по-видимому, и связан процесс распада комет, приводящий к образованию метеорных потоков.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В 70-х годах Бредихин успел еще уделить много вни</w:t>
      </w:r>
      <w:r w:rsidRPr="000A1326">
        <w:rPr>
          <w:sz w:val="24"/>
          <w:szCs w:val="24"/>
        </w:rPr>
        <w:softHyphen/>
        <w:t>мания и изучению так называемого большого красного пятна на поверхности Юпитера. Не ограничиваясь со</w:t>
      </w:r>
      <w:r w:rsidRPr="000A1326">
        <w:rPr>
          <w:sz w:val="24"/>
          <w:szCs w:val="24"/>
        </w:rPr>
        <w:softHyphen/>
        <w:t>биранием наблюдательного материала, он высказал предположение, что пятно — это огромная глыба шла</w:t>
      </w:r>
      <w:r w:rsidRPr="000A1326">
        <w:rPr>
          <w:sz w:val="24"/>
          <w:szCs w:val="24"/>
        </w:rPr>
        <w:softHyphen/>
        <w:t>ка, появившаяся на не остывшей еще поверхности пла</w:t>
      </w:r>
      <w:r w:rsidRPr="000A1326">
        <w:rPr>
          <w:sz w:val="24"/>
          <w:szCs w:val="24"/>
        </w:rPr>
        <w:softHyphen/>
        <w:t>неты, начало твердой коры, которой со временем должна покрыться вся планета. В свете новейших данных науки эта гипотеза не подтверждается: новые исследования приводят к выводу о низкой температуре поверхности Юпитера. Поэтому надо искать другое объяснение явле</w:t>
      </w:r>
      <w:r w:rsidRPr="000A1326">
        <w:rPr>
          <w:sz w:val="24"/>
          <w:szCs w:val="24"/>
        </w:rPr>
        <w:softHyphen/>
        <w:t>ния красного пятна. Но для того времени гипотеза Бредихина была смелой попыткой объяснения зага</w:t>
      </w:r>
      <w:r w:rsidRPr="000A1326">
        <w:rPr>
          <w:sz w:val="24"/>
          <w:szCs w:val="24"/>
        </w:rPr>
        <w:softHyphen/>
        <w:t>дочного образования на крупнейшей планете солнечной системы.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     Тру</w:t>
      </w:r>
      <w:r w:rsidRPr="000A1326">
        <w:rPr>
          <w:sz w:val="24"/>
          <w:szCs w:val="24"/>
        </w:rPr>
        <w:softHyphen/>
        <w:t>ды Федора Александровича получили широкую известность во всем мире и не могли остаться без официального признания, несмотря на скупость иностранцев в оценке заслуг русских уче</w:t>
      </w:r>
      <w:r w:rsidRPr="000A1326">
        <w:rPr>
          <w:sz w:val="24"/>
          <w:szCs w:val="24"/>
        </w:rPr>
        <w:softHyphen/>
        <w:t>ных. Выражением такого признания явилось избрание Ф. А. Бредихина в члены Германской академии естест</w:t>
      </w:r>
      <w:r w:rsidRPr="000A1326">
        <w:rPr>
          <w:sz w:val="24"/>
          <w:szCs w:val="24"/>
        </w:rPr>
        <w:softHyphen/>
        <w:t>воиспытателей и Лондонского астрономического обще</w:t>
      </w:r>
      <w:r w:rsidRPr="000A1326">
        <w:rPr>
          <w:sz w:val="24"/>
          <w:szCs w:val="24"/>
        </w:rPr>
        <w:softHyphen/>
        <w:t>ства и присуждение. ему диплома почетного доктора Падуанским университетом. Позднее аналогичное при</w:t>
      </w:r>
      <w:r w:rsidRPr="000A1326">
        <w:rPr>
          <w:sz w:val="24"/>
          <w:szCs w:val="24"/>
        </w:rPr>
        <w:softHyphen/>
        <w:t>знание было оказано ему и другими иностранными научными учреждениями. У себя на родине он давно уже состоял почетным членом многих ученых обществ и некоторых университетов.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Бредихин расширил научную программу работ обсервато</w:t>
      </w:r>
      <w:r w:rsidRPr="000A1326">
        <w:rPr>
          <w:sz w:val="24"/>
          <w:szCs w:val="24"/>
        </w:rPr>
        <w:softHyphen/>
        <w:t>рии. Если раньше в Пулкове занимались астрофизикой в небольшом объеме, то под руководством Бредихина астрофизические работы приобретают большой размах, для них устанавливается новая мощная аппаратура, начинаются обширные циклы спектральных и астрофотографических исследований. Федор Александрович об</w:t>
      </w:r>
      <w:r w:rsidRPr="000A1326">
        <w:rPr>
          <w:sz w:val="24"/>
          <w:szCs w:val="24"/>
        </w:rPr>
        <w:softHyphen/>
        <w:t>ратил внимание на исключительно благоприятные для астрофизических работ климатические условия Одессы и Ташкента; при его содействии для обсерваторий в этих городах приобретаются новые инструменты, и там начинают работать молодые астрофизики, прошедшие школу в Пулкове.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Пробыв, пять лет директором Пулковской обсервато</w:t>
      </w:r>
      <w:r w:rsidRPr="000A1326">
        <w:rPr>
          <w:sz w:val="24"/>
          <w:szCs w:val="24"/>
        </w:rPr>
        <w:softHyphen/>
        <w:t>рии, Бредихин мог считать, что здесь его задача выпол</w:t>
      </w:r>
      <w:r w:rsidRPr="000A1326">
        <w:rPr>
          <w:sz w:val="24"/>
          <w:szCs w:val="24"/>
        </w:rPr>
        <w:softHyphen/>
        <w:t>нена, что обсерватория прочно поставлена на службу отечественной науке. В 1895 г. он оставил должность директора. Доработка теории кометных форм и участие в ра</w:t>
      </w:r>
      <w:r w:rsidRPr="000A1326">
        <w:rPr>
          <w:sz w:val="24"/>
          <w:szCs w:val="24"/>
        </w:rPr>
        <w:softHyphen/>
        <w:t>ботах Академии наук были основным содержанием последних лет жизни Федора Александровича. Он скон</w:t>
      </w:r>
      <w:r w:rsidRPr="000A1326">
        <w:rPr>
          <w:sz w:val="24"/>
          <w:szCs w:val="24"/>
        </w:rPr>
        <w:softHyphen/>
        <w:t>чался от воспаления легких 1 мая ст. стиля 1904 г.» оставив неизгладимый след в истории науки.</w:t>
      </w:r>
    </w:p>
    <w:p w:rsidR="000A1326" w:rsidRPr="000A1326" w:rsidRDefault="000A1326" w:rsidP="000A1326">
      <w:pPr>
        <w:ind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Он оставил после себя не только научные труды, но и свою астрофизическую школу. В трудах его вы</w:t>
      </w:r>
      <w:r w:rsidRPr="000A1326">
        <w:rPr>
          <w:sz w:val="24"/>
          <w:szCs w:val="24"/>
        </w:rPr>
        <w:softHyphen/>
        <w:t>дающихся учеников — Цераского, Белопольского, Костинского — получили дальнейшее развитие все основ</w:t>
      </w:r>
      <w:r w:rsidRPr="000A1326">
        <w:rPr>
          <w:sz w:val="24"/>
          <w:szCs w:val="24"/>
        </w:rPr>
        <w:softHyphen/>
        <w:t>ные разделы астрофизики: звездная фотометрия, спек</w:t>
      </w:r>
      <w:r w:rsidRPr="000A1326">
        <w:rPr>
          <w:sz w:val="24"/>
          <w:szCs w:val="24"/>
        </w:rPr>
        <w:softHyphen/>
        <w:t xml:space="preserve">троскопия, астрофотография. Влияние его пошло дальше, распространилось и на последующее поколение русских астрономов. Ученики его учеников продолжают его исследования комет вплоть до наших дней. </w:t>
      </w:r>
    </w:p>
    <w:p w:rsidR="000A1326" w:rsidRPr="000A1326" w:rsidRDefault="000A1326" w:rsidP="000A1326">
      <w:pPr>
        <w:ind w:firstLineChars="567" w:firstLine="1361"/>
        <w:rPr>
          <w:spacing w:val="20"/>
          <w:sz w:val="24"/>
          <w:szCs w:val="24"/>
        </w:rPr>
      </w:pPr>
      <w:r w:rsidRPr="000A1326">
        <w:rPr>
          <w:sz w:val="24"/>
          <w:szCs w:val="24"/>
        </w:rPr>
        <w:t>Бредихин был и остается одним из самых замечатель</w:t>
      </w:r>
      <w:r w:rsidRPr="000A1326">
        <w:rPr>
          <w:sz w:val="24"/>
          <w:szCs w:val="24"/>
        </w:rPr>
        <w:softHyphen/>
        <w:t>ных представителей нашей, столь богатой блестящими деятелями, отечественной науки.</w:t>
      </w:r>
      <w:r w:rsidRPr="000A1326">
        <w:rPr>
          <w:spacing w:val="20"/>
          <w:sz w:val="24"/>
          <w:szCs w:val="24"/>
        </w:rPr>
        <w:t xml:space="preserve"> </w:t>
      </w:r>
    </w:p>
    <w:p w:rsidR="000A1326" w:rsidRPr="000A1326" w:rsidRDefault="000A1326" w:rsidP="000A1326">
      <w:pPr>
        <w:ind w:firstLineChars="567" w:firstLine="1474"/>
        <w:rPr>
          <w:spacing w:val="20"/>
          <w:sz w:val="24"/>
          <w:szCs w:val="24"/>
        </w:rPr>
      </w:pPr>
    </w:p>
    <w:p w:rsidR="000A1326" w:rsidRPr="000A1326" w:rsidRDefault="000A1326" w:rsidP="000A1326">
      <w:pPr>
        <w:pStyle w:val="2"/>
        <w:spacing w:line="240" w:lineRule="auto"/>
        <w:ind w:left="0" w:firstLineChars="567" w:firstLine="1362"/>
        <w:rPr>
          <w:rFonts w:ascii="Times New Roman" w:hAnsi="Times New Roman" w:cs="Times New Roman"/>
          <w:lang w:val="en-US"/>
        </w:rPr>
      </w:pPr>
      <w:r w:rsidRPr="000A1326">
        <w:rPr>
          <w:rFonts w:ascii="Times New Roman" w:hAnsi="Times New Roman" w:cs="Times New Roman"/>
        </w:rPr>
        <w:t>СПИСОК ИСПОЛЬЗОВАННОЙ ЛИТЕРАТУРЫ</w:t>
      </w:r>
      <w:r w:rsidRPr="000A1326">
        <w:rPr>
          <w:rFonts w:ascii="Times New Roman" w:hAnsi="Times New Roman" w:cs="Times New Roman"/>
          <w:lang w:val="en-US"/>
        </w:rPr>
        <w:t>:</w:t>
      </w:r>
    </w:p>
    <w:p w:rsidR="000A1326" w:rsidRPr="000A1326" w:rsidRDefault="000A1326" w:rsidP="000A1326">
      <w:pPr>
        <w:ind w:firstLineChars="567" w:firstLine="1474"/>
        <w:rPr>
          <w:spacing w:val="20"/>
          <w:sz w:val="24"/>
          <w:szCs w:val="24"/>
          <w:lang w:val="en-US"/>
        </w:rPr>
      </w:pPr>
    </w:p>
    <w:p w:rsidR="000A1326" w:rsidRPr="000A1326" w:rsidRDefault="000A1326" w:rsidP="000A1326">
      <w:pPr>
        <w:numPr>
          <w:ilvl w:val="0"/>
          <w:numId w:val="1"/>
        </w:numPr>
        <w:ind w:left="0"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 xml:space="preserve">Звезды, галактики, метагалактика (Т. А. Агекян); стр.46 – 47 </w:t>
      </w:r>
    </w:p>
    <w:p w:rsidR="000A1326" w:rsidRPr="000A1326" w:rsidRDefault="000A1326" w:rsidP="000A1326">
      <w:pPr>
        <w:numPr>
          <w:ilvl w:val="0"/>
          <w:numId w:val="1"/>
        </w:numPr>
        <w:ind w:left="0" w:firstLineChars="567" w:firstLine="1361"/>
        <w:rPr>
          <w:sz w:val="24"/>
          <w:szCs w:val="24"/>
        </w:rPr>
      </w:pPr>
      <w:r w:rsidRPr="000A1326">
        <w:rPr>
          <w:sz w:val="24"/>
          <w:szCs w:val="24"/>
        </w:rPr>
        <w:t>Русские ученые</w:t>
      </w:r>
    </w:p>
    <w:p w:rsidR="000A1326" w:rsidRPr="000A1326" w:rsidRDefault="000A1326" w:rsidP="000A1326">
      <w:pPr>
        <w:ind w:firstLineChars="567" w:firstLine="1474"/>
        <w:rPr>
          <w:spacing w:val="20"/>
          <w:sz w:val="24"/>
          <w:szCs w:val="24"/>
          <w:lang w:val="en-US"/>
        </w:rPr>
      </w:pPr>
      <w:bookmarkStart w:id="0" w:name="_GoBack"/>
      <w:bookmarkEnd w:id="0"/>
    </w:p>
    <w:sectPr w:rsidR="000A1326" w:rsidRPr="000A1326" w:rsidSect="000A1326">
      <w:footerReference w:type="default" r:id="rId9"/>
      <w:pgSz w:w="11900" w:h="16820" w:code="9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47A" w:rsidRDefault="0041147A">
      <w:r>
        <w:separator/>
      </w:r>
    </w:p>
  </w:endnote>
  <w:endnote w:type="continuationSeparator" w:id="0">
    <w:p w:rsidR="0041147A" w:rsidRDefault="0041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26" w:rsidRDefault="00277DAE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A1326" w:rsidRDefault="000A13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47A" w:rsidRDefault="0041147A">
      <w:r>
        <w:separator/>
      </w:r>
    </w:p>
  </w:footnote>
  <w:footnote w:type="continuationSeparator" w:id="0">
    <w:p w:rsidR="0041147A" w:rsidRDefault="0041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45AB5"/>
    <w:multiLevelType w:val="singleLevel"/>
    <w:tmpl w:val="4A50584E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326"/>
    <w:rsid w:val="000A1326"/>
    <w:rsid w:val="00277DAE"/>
    <w:rsid w:val="0041147A"/>
    <w:rsid w:val="00791181"/>
    <w:rsid w:val="0094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7076D5A-27EE-42F2-A09E-081E7C5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284" w:firstLine="567"/>
      <w:jc w:val="center"/>
      <w:outlineLvl w:val="0"/>
    </w:pPr>
    <w:rPr>
      <w:b/>
      <w:bCs/>
      <w:spacing w:val="20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60" w:lineRule="auto"/>
      <w:ind w:left="80" w:firstLine="42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right"/>
    </w:pPr>
    <w:rPr>
      <w:b/>
      <w:bCs/>
      <w:sz w:val="12"/>
      <w:szCs w:val="12"/>
      <w:lang w:val="en-US" w:eastAsia="ru-RU"/>
    </w:rPr>
  </w:style>
  <w:style w:type="paragraph" w:styleId="a3">
    <w:name w:val="Block Text"/>
    <w:basedOn w:val="a"/>
    <w:uiPriority w:val="99"/>
    <w:pPr>
      <w:ind w:left="-284" w:right="-4279" w:firstLine="320"/>
    </w:pPr>
  </w:style>
  <w:style w:type="paragraph" w:styleId="21">
    <w:name w:val="Body Text 2"/>
    <w:basedOn w:val="a"/>
    <w:link w:val="22"/>
    <w:uiPriority w:val="99"/>
    <w:pPr>
      <w:ind w:right="-4279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ind w:firstLine="340"/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11548</Words>
  <Characters>6583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</vt:lpstr>
    </vt:vector>
  </TitlesOfParts>
  <Company>Home</Company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</dc:title>
  <dc:subject/>
  <dc:creator>Евгений Александрович Зобницев</dc:creator>
  <cp:keywords/>
  <dc:description/>
  <cp:lastModifiedBy>admin</cp:lastModifiedBy>
  <cp:revision>2</cp:revision>
  <dcterms:created xsi:type="dcterms:W3CDTF">2014-01-27T13:39:00Z</dcterms:created>
  <dcterms:modified xsi:type="dcterms:W3CDTF">2014-01-27T13:39:00Z</dcterms:modified>
</cp:coreProperties>
</file>