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0B" w:rsidRPr="0045290B" w:rsidRDefault="0045290B" w:rsidP="00970A90">
      <w:pPr>
        <w:tabs>
          <w:tab w:val="left" w:pos="5387"/>
        </w:tabs>
        <w:spacing w:line="360" w:lineRule="auto"/>
        <w:jc w:val="center"/>
        <w:rPr>
          <w:noProof/>
          <w:sz w:val="24"/>
          <w:szCs w:val="24"/>
        </w:rPr>
      </w:pPr>
      <w:r>
        <w:rPr>
          <w:rFonts w:ascii="Times New Roman" w:hAnsi="Times New Roman"/>
          <w:sz w:val="28"/>
          <w:szCs w:val="28"/>
          <w:lang w:val="ru-RU"/>
        </w:rPr>
        <w:t>СОДЕРЖАНИЕ</w:t>
      </w:r>
      <w:r w:rsidR="00211E81">
        <w:rPr>
          <w:rFonts w:ascii="Times New Roman" w:hAnsi="Times New Roman"/>
          <w:sz w:val="28"/>
          <w:szCs w:val="28"/>
          <w:lang w:val="ru-RU"/>
        </w:rPr>
        <w:t>.</w:t>
      </w:r>
      <w:r w:rsidR="00211E81" w:rsidRPr="0045290B">
        <w:rPr>
          <w:rFonts w:ascii="Times New Roman" w:hAnsi="Times New Roman"/>
          <w:sz w:val="24"/>
          <w:szCs w:val="24"/>
          <w:lang w:val="ru-RU"/>
        </w:rPr>
        <w:fldChar w:fldCharType="begin"/>
      </w:r>
      <w:r w:rsidR="00211E81" w:rsidRPr="0045290B">
        <w:rPr>
          <w:rFonts w:ascii="Times New Roman" w:hAnsi="Times New Roman"/>
          <w:sz w:val="24"/>
          <w:szCs w:val="24"/>
          <w:lang w:val="ru-RU"/>
        </w:rPr>
        <w:instrText xml:space="preserve"> TOC \o "1-3" \h \z \u </w:instrText>
      </w:r>
      <w:r w:rsidR="00211E81" w:rsidRPr="0045290B">
        <w:rPr>
          <w:rFonts w:ascii="Times New Roman" w:hAnsi="Times New Roman"/>
          <w:sz w:val="24"/>
          <w:szCs w:val="24"/>
          <w:lang w:val="ru-RU"/>
        </w:rPr>
        <w:fldChar w:fldCharType="separate"/>
      </w:r>
    </w:p>
    <w:p w:rsidR="0045290B" w:rsidRPr="0045290B" w:rsidRDefault="00E5296E" w:rsidP="0045290B">
      <w:pPr>
        <w:pStyle w:val="21"/>
        <w:tabs>
          <w:tab w:val="right" w:pos="9344"/>
        </w:tabs>
        <w:ind w:left="0"/>
        <w:rPr>
          <w:rFonts w:ascii="Times New Roman" w:eastAsia="Times New Roman" w:hAnsi="Times New Roman"/>
          <w:noProof/>
          <w:sz w:val="24"/>
          <w:szCs w:val="24"/>
          <w:lang w:val="ru-RU" w:eastAsia="ru-RU" w:bidi="ar-SA"/>
        </w:rPr>
      </w:pPr>
      <w:hyperlink w:anchor="_Toc278722677" w:history="1">
        <w:r w:rsidR="0045290B" w:rsidRPr="0045290B">
          <w:rPr>
            <w:rStyle w:val="a3"/>
            <w:noProof/>
            <w:sz w:val="24"/>
            <w:szCs w:val="24"/>
          </w:rPr>
          <w:t>ВВЕДЕНИЕ.</w:t>
        </w:r>
        <w:r w:rsidR="0045290B" w:rsidRPr="0045290B">
          <w:rPr>
            <w:noProof/>
            <w:webHidden/>
            <w:sz w:val="24"/>
            <w:szCs w:val="24"/>
          </w:rPr>
          <w:tab/>
        </w:r>
        <w:r w:rsidR="0045290B" w:rsidRPr="0045290B">
          <w:rPr>
            <w:noProof/>
            <w:webHidden/>
            <w:sz w:val="24"/>
            <w:szCs w:val="24"/>
          </w:rPr>
          <w:fldChar w:fldCharType="begin"/>
        </w:r>
        <w:r w:rsidR="0045290B" w:rsidRPr="0045290B">
          <w:rPr>
            <w:noProof/>
            <w:webHidden/>
            <w:sz w:val="24"/>
            <w:szCs w:val="24"/>
          </w:rPr>
          <w:instrText xml:space="preserve"> PAGEREF _Toc278722677 \h </w:instrText>
        </w:r>
        <w:r w:rsidR="0045290B" w:rsidRPr="0045290B">
          <w:rPr>
            <w:noProof/>
            <w:webHidden/>
            <w:sz w:val="24"/>
            <w:szCs w:val="24"/>
          </w:rPr>
        </w:r>
        <w:r w:rsidR="0045290B" w:rsidRPr="0045290B">
          <w:rPr>
            <w:noProof/>
            <w:webHidden/>
            <w:sz w:val="24"/>
            <w:szCs w:val="24"/>
          </w:rPr>
          <w:fldChar w:fldCharType="separate"/>
        </w:r>
        <w:r w:rsidR="00970A90">
          <w:rPr>
            <w:noProof/>
            <w:webHidden/>
            <w:sz w:val="24"/>
            <w:szCs w:val="24"/>
          </w:rPr>
          <w:t>3</w:t>
        </w:r>
        <w:r w:rsidR="0045290B" w:rsidRPr="0045290B">
          <w:rPr>
            <w:noProof/>
            <w:webHidden/>
            <w:sz w:val="24"/>
            <w:szCs w:val="24"/>
          </w:rPr>
          <w:fldChar w:fldCharType="end"/>
        </w:r>
      </w:hyperlink>
    </w:p>
    <w:p w:rsidR="0045290B" w:rsidRPr="0045290B" w:rsidRDefault="00E5296E">
      <w:pPr>
        <w:pStyle w:val="10"/>
        <w:tabs>
          <w:tab w:val="left" w:pos="480"/>
          <w:tab w:val="right" w:pos="9344"/>
        </w:tabs>
        <w:rPr>
          <w:rFonts w:ascii="Times New Roman" w:eastAsia="Times New Roman" w:hAnsi="Times New Roman"/>
          <w:noProof/>
          <w:sz w:val="24"/>
          <w:szCs w:val="24"/>
          <w:lang w:val="ru-RU" w:eastAsia="ru-RU" w:bidi="ar-SA"/>
        </w:rPr>
      </w:pPr>
      <w:hyperlink w:anchor="_Toc278722678" w:history="1">
        <w:r w:rsidR="0045290B" w:rsidRPr="0045290B">
          <w:rPr>
            <w:rStyle w:val="a3"/>
            <w:noProof/>
            <w:sz w:val="24"/>
            <w:szCs w:val="24"/>
            <w:lang w:val="ru-RU"/>
          </w:rPr>
          <w:t>1.</w:t>
        </w:r>
        <w:r w:rsidR="0045290B" w:rsidRPr="0045290B">
          <w:rPr>
            <w:rFonts w:ascii="Times New Roman" w:eastAsia="Times New Roman" w:hAnsi="Times New Roman"/>
            <w:noProof/>
            <w:sz w:val="24"/>
            <w:szCs w:val="24"/>
            <w:lang w:val="ru-RU" w:eastAsia="ru-RU" w:bidi="ar-SA"/>
          </w:rPr>
          <w:tab/>
        </w:r>
        <w:r w:rsidR="0045290B" w:rsidRPr="0045290B">
          <w:rPr>
            <w:rStyle w:val="a3"/>
            <w:noProof/>
            <w:sz w:val="24"/>
            <w:szCs w:val="24"/>
            <w:lang w:val="ru-RU"/>
          </w:rPr>
          <w:t>Биологическое и социальное в человеке.</w:t>
        </w:r>
        <w:r w:rsidR="0045290B" w:rsidRPr="0045290B">
          <w:rPr>
            <w:noProof/>
            <w:webHidden/>
            <w:sz w:val="24"/>
            <w:szCs w:val="24"/>
          </w:rPr>
          <w:tab/>
        </w:r>
        <w:r w:rsidR="0045290B" w:rsidRPr="0045290B">
          <w:rPr>
            <w:noProof/>
            <w:webHidden/>
            <w:sz w:val="24"/>
            <w:szCs w:val="24"/>
          </w:rPr>
          <w:fldChar w:fldCharType="begin"/>
        </w:r>
        <w:r w:rsidR="0045290B" w:rsidRPr="0045290B">
          <w:rPr>
            <w:noProof/>
            <w:webHidden/>
            <w:sz w:val="24"/>
            <w:szCs w:val="24"/>
          </w:rPr>
          <w:instrText xml:space="preserve"> PAGEREF _Toc278722678 \h </w:instrText>
        </w:r>
        <w:r w:rsidR="0045290B" w:rsidRPr="0045290B">
          <w:rPr>
            <w:noProof/>
            <w:webHidden/>
            <w:sz w:val="24"/>
            <w:szCs w:val="24"/>
          </w:rPr>
        </w:r>
        <w:r w:rsidR="0045290B" w:rsidRPr="0045290B">
          <w:rPr>
            <w:noProof/>
            <w:webHidden/>
            <w:sz w:val="24"/>
            <w:szCs w:val="24"/>
          </w:rPr>
          <w:fldChar w:fldCharType="separate"/>
        </w:r>
        <w:r w:rsidR="00970A90">
          <w:rPr>
            <w:noProof/>
            <w:webHidden/>
            <w:sz w:val="24"/>
            <w:szCs w:val="24"/>
          </w:rPr>
          <w:t>4</w:t>
        </w:r>
        <w:r w:rsidR="0045290B" w:rsidRPr="0045290B">
          <w:rPr>
            <w:noProof/>
            <w:webHidden/>
            <w:sz w:val="24"/>
            <w:szCs w:val="24"/>
          </w:rPr>
          <w:fldChar w:fldCharType="end"/>
        </w:r>
      </w:hyperlink>
    </w:p>
    <w:p w:rsidR="0045290B" w:rsidRPr="0045290B" w:rsidRDefault="00E5296E">
      <w:pPr>
        <w:pStyle w:val="10"/>
        <w:tabs>
          <w:tab w:val="left" w:pos="480"/>
          <w:tab w:val="right" w:pos="9344"/>
        </w:tabs>
        <w:rPr>
          <w:rFonts w:ascii="Times New Roman" w:eastAsia="Times New Roman" w:hAnsi="Times New Roman"/>
          <w:noProof/>
          <w:sz w:val="24"/>
          <w:szCs w:val="24"/>
          <w:lang w:val="ru-RU" w:eastAsia="ru-RU" w:bidi="ar-SA"/>
        </w:rPr>
      </w:pPr>
      <w:hyperlink w:anchor="_Toc278722679" w:history="1">
        <w:r w:rsidR="0045290B" w:rsidRPr="0045290B">
          <w:rPr>
            <w:rStyle w:val="a3"/>
            <w:noProof/>
            <w:sz w:val="24"/>
            <w:szCs w:val="24"/>
            <w:lang w:val="ru-RU"/>
          </w:rPr>
          <w:t>2.</w:t>
        </w:r>
        <w:r w:rsidR="0045290B" w:rsidRPr="0045290B">
          <w:rPr>
            <w:rFonts w:ascii="Times New Roman" w:eastAsia="Times New Roman" w:hAnsi="Times New Roman"/>
            <w:noProof/>
            <w:sz w:val="24"/>
            <w:szCs w:val="24"/>
            <w:lang w:val="ru-RU" w:eastAsia="ru-RU" w:bidi="ar-SA"/>
          </w:rPr>
          <w:tab/>
        </w:r>
        <w:r w:rsidR="0045290B" w:rsidRPr="0045290B">
          <w:rPr>
            <w:rStyle w:val="a3"/>
            <w:noProof/>
            <w:sz w:val="24"/>
            <w:szCs w:val="24"/>
            <w:lang w:val="ru-RU"/>
          </w:rPr>
          <w:t>Соотношение биологического, социального и духовного в человеке.</w:t>
        </w:r>
        <w:r w:rsidR="0045290B" w:rsidRPr="0045290B">
          <w:rPr>
            <w:noProof/>
            <w:webHidden/>
            <w:sz w:val="24"/>
            <w:szCs w:val="24"/>
          </w:rPr>
          <w:tab/>
        </w:r>
        <w:r w:rsidR="0045290B" w:rsidRPr="0045290B">
          <w:rPr>
            <w:noProof/>
            <w:webHidden/>
            <w:sz w:val="24"/>
            <w:szCs w:val="24"/>
          </w:rPr>
          <w:fldChar w:fldCharType="begin"/>
        </w:r>
        <w:r w:rsidR="0045290B" w:rsidRPr="0045290B">
          <w:rPr>
            <w:noProof/>
            <w:webHidden/>
            <w:sz w:val="24"/>
            <w:szCs w:val="24"/>
          </w:rPr>
          <w:instrText xml:space="preserve"> PAGEREF _Toc278722679 \h </w:instrText>
        </w:r>
        <w:r w:rsidR="0045290B" w:rsidRPr="0045290B">
          <w:rPr>
            <w:noProof/>
            <w:webHidden/>
            <w:sz w:val="24"/>
            <w:szCs w:val="24"/>
          </w:rPr>
        </w:r>
        <w:r w:rsidR="0045290B" w:rsidRPr="0045290B">
          <w:rPr>
            <w:noProof/>
            <w:webHidden/>
            <w:sz w:val="24"/>
            <w:szCs w:val="24"/>
          </w:rPr>
          <w:fldChar w:fldCharType="separate"/>
        </w:r>
        <w:r w:rsidR="00970A90">
          <w:rPr>
            <w:noProof/>
            <w:webHidden/>
            <w:sz w:val="24"/>
            <w:szCs w:val="24"/>
          </w:rPr>
          <w:t>11</w:t>
        </w:r>
        <w:r w:rsidR="0045290B" w:rsidRPr="0045290B">
          <w:rPr>
            <w:noProof/>
            <w:webHidden/>
            <w:sz w:val="24"/>
            <w:szCs w:val="24"/>
          </w:rPr>
          <w:fldChar w:fldCharType="end"/>
        </w:r>
      </w:hyperlink>
    </w:p>
    <w:p w:rsidR="0045290B" w:rsidRPr="0045290B" w:rsidRDefault="00E5296E" w:rsidP="0045290B">
      <w:pPr>
        <w:pStyle w:val="21"/>
        <w:tabs>
          <w:tab w:val="right" w:pos="9344"/>
        </w:tabs>
        <w:ind w:left="0"/>
        <w:rPr>
          <w:rFonts w:ascii="Times New Roman" w:eastAsia="Times New Roman" w:hAnsi="Times New Roman"/>
          <w:noProof/>
          <w:sz w:val="24"/>
          <w:szCs w:val="24"/>
          <w:lang w:val="ru-RU" w:eastAsia="ru-RU" w:bidi="ar-SA"/>
        </w:rPr>
      </w:pPr>
      <w:hyperlink w:anchor="_Toc278722680" w:history="1">
        <w:r w:rsidR="0045290B" w:rsidRPr="0045290B">
          <w:rPr>
            <w:rStyle w:val="a3"/>
            <w:noProof/>
            <w:sz w:val="24"/>
            <w:szCs w:val="24"/>
          </w:rPr>
          <w:t>Природа биологическая.</w:t>
        </w:r>
        <w:r w:rsidR="0045290B" w:rsidRPr="0045290B">
          <w:rPr>
            <w:noProof/>
            <w:webHidden/>
            <w:sz w:val="24"/>
            <w:szCs w:val="24"/>
          </w:rPr>
          <w:tab/>
        </w:r>
        <w:r w:rsidR="0045290B" w:rsidRPr="0045290B">
          <w:rPr>
            <w:noProof/>
            <w:webHidden/>
            <w:sz w:val="24"/>
            <w:szCs w:val="24"/>
          </w:rPr>
          <w:fldChar w:fldCharType="begin"/>
        </w:r>
        <w:r w:rsidR="0045290B" w:rsidRPr="0045290B">
          <w:rPr>
            <w:noProof/>
            <w:webHidden/>
            <w:sz w:val="24"/>
            <w:szCs w:val="24"/>
          </w:rPr>
          <w:instrText xml:space="preserve"> PAGEREF _Toc278722680 \h </w:instrText>
        </w:r>
        <w:r w:rsidR="0045290B" w:rsidRPr="0045290B">
          <w:rPr>
            <w:noProof/>
            <w:webHidden/>
            <w:sz w:val="24"/>
            <w:szCs w:val="24"/>
          </w:rPr>
        </w:r>
        <w:r w:rsidR="0045290B" w:rsidRPr="0045290B">
          <w:rPr>
            <w:noProof/>
            <w:webHidden/>
            <w:sz w:val="24"/>
            <w:szCs w:val="24"/>
          </w:rPr>
          <w:fldChar w:fldCharType="separate"/>
        </w:r>
        <w:r w:rsidR="00970A90">
          <w:rPr>
            <w:noProof/>
            <w:webHidden/>
            <w:sz w:val="24"/>
            <w:szCs w:val="24"/>
          </w:rPr>
          <w:t>11</w:t>
        </w:r>
        <w:r w:rsidR="0045290B" w:rsidRPr="0045290B">
          <w:rPr>
            <w:noProof/>
            <w:webHidden/>
            <w:sz w:val="24"/>
            <w:szCs w:val="24"/>
          </w:rPr>
          <w:fldChar w:fldCharType="end"/>
        </w:r>
      </w:hyperlink>
    </w:p>
    <w:p w:rsidR="0045290B" w:rsidRPr="0045290B" w:rsidRDefault="00E5296E" w:rsidP="0045290B">
      <w:pPr>
        <w:pStyle w:val="21"/>
        <w:tabs>
          <w:tab w:val="right" w:pos="9344"/>
        </w:tabs>
        <w:ind w:left="0"/>
        <w:rPr>
          <w:rFonts w:ascii="Times New Roman" w:eastAsia="Times New Roman" w:hAnsi="Times New Roman"/>
          <w:noProof/>
          <w:sz w:val="24"/>
          <w:szCs w:val="24"/>
          <w:lang w:val="ru-RU" w:eastAsia="ru-RU" w:bidi="ar-SA"/>
        </w:rPr>
      </w:pPr>
      <w:hyperlink w:anchor="_Toc278722682" w:history="1">
        <w:r w:rsidR="0045290B" w:rsidRPr="0045290B">
          <w:rPr>
            <w:rStyle w:val="a3"/>
            <w:noProof/>
            <w:sz w:val="24"/>
            <w:szCs w:val="24"/>
          </w:rPr>
          <w:t>Природа социальная.</w:t>
        </w:r>
        <w:r w:rsidR="0045290B" w:rsidRPr="0045290B">
          <w:rPr>
            <w:noProof/>
            <w:webHidden/>
            <w:sz w:val="24"/>
            <w:szCs w:val="24"/>
          </w:rPr>
          <w:tab/>
        </w:r>
        <w:r w:rsidR="0045290B" w:rsidRPr="0045290B">
          <w:rPr>
            <w:noProof/>
            <w:webHidden/>
            <w:sz w:val="24"/>
            <w:szCs w:val="24"/>
          </w:rPr>
          <w:fldChar w:fldCharType="begin"/>
        </w:r>
        <w:r w:rsidR="0045290B" w:rsidRPr="0045290B">
          <w:rPr>
            <w:noProof/>
            <w:webHidden/>
            <w:sz w:val="24"/>
            <w:szCs w:val="24"/>
          </w:rPr>
          <w:instrText xml:space="preserve"> PAGEREF _Toc278722682 \h </w:instrText>
        </w:r>
        <w:r w:rsidR="0045290B" w:rsidRPr="0045290B">
          <w:rPr>
            <w:noProof/>
            <w:webHidden/>
            <w:sz w:val="24"/>
            <w:szCs w:val="24"/>
          </w:rPr>
        </w:r>
        <w:r w:rsidR="0045290B" w:rsidRPr="0045290B">
          <w:rPr>
            <w:noProof/>
            <w:webHidden/>
            <w:sz w:val="24"/>
            <w:szCs w:val="24"/>
          </w:rPr>
          <w:fldChar w:fldCharType="separate"/>
        </w:r>
        <w:r w:rsidR="00970A90">
          <w:rPr>
            <w:noProof/>
            <w:webHidden/>
            <w:sz w:val="24"/>
            <w:szCs w:val="24"/>
          </w:rPr>
          <w:t>13</w:t>
        </w:r>
        <w:r w:rsidR="0045290B" w:rsidRPr="0045290B">
          <w:rPr>
            <w:noProof/>
            <w:webHidden/>
            <w:sz w:val="24"/>
            <w:szCs w:val="24"/>
          </w:rPr>
          <w:fldChar w:fldCharType="end"/>
        </w:r>
      </w:hyperlink>
    </w:p>
    <w:p w:rsidR="0045290B" w:rsidRPr="0045290B" w:rsidRDefault="00E5296E" w:rsidP="0045290B">
      <w:pPr>
        <w:pStyle w:val="21"/>
        <w:tabs>
          <w:tab w:val="right" w:pos="9344"/>
        </w:tabs>
        <w:ind w:left="0"/>
        <w:rPr>
          <w:rFonts w:ascii="Times New Roman" w:eastAsia="Times New Roman" w:hAnsi="Times New Roman"/>
          <w:noProof/>
          <w:sz w:val="24"/>
          <w:szCs w:val="24"/>
          <w:lang w:val="ru-RU" w:eastAsia="ru-RU" w:bidi="ar-SA"/>
        </w:rPr>
      </w:pPr>
      <w:hyperlink w:anchor="_Toc278722683" w:history="1">
        <w:r w:rsidR="0045290B" w:rsidRPr="0045290B">
          <w:rPr>
            <w:rStyle w:val="a3"/>
            <w:noProof/>
            <w:sz w:val="24"/>
            <w:szCs w:val="24"/>
          </w:rPr>
          <w:t>Духовная природа человека.</w:t>
        </w:r>
        <w:r w:rsidR="0045290B" w:rsidRPr="0045290B">
          <w:rPr>
            <w:noProof/>
            <w:webHidden/>
            <w:sz w:val="24"/>
            <w:szCs w:val="24"/>
          </w:rPr>
          <w:tab/>
        </w:r>
        <w:r w:rsidR="0045290B" w:rsidRPr="0045290B">
          <w:rPr>
            <w:noProof/>
            <w:webHidden/>
            <w:sz w:val="24"/>
            <w:szCs w:val="24"/>
          </w:rPr>
          <w:fldChar w:fldCharType="begin"/>
        </w:r>
        <w:r w:rsidR="0045290B" w:rsidRPr="0045290B">
          <w:rPr>
            <w:noProof/>
            <w:webHidden/>
            <w:sz w:val="24"/>
            <w:szCs w:val="24"/>
          </w:rPr>
          <w:instrText xml:space="preserve"> PAGEREF _Toc278722683 \h </w:instrText>
        </w:r>
        <w:r w:rsidR="0045290B" w:rsidRPr="0045290B">
          <w:rPr>
            <w:noProof/>
            <w:webHidden/>
            <w:sz w:val="24"/>
            <w:szCs w:val="24"/>
          </w:rPr>
        </w:r>
        <w:r w:rsidR="0045290B" w:rsidRPr="0045290B">
          <w:rPr>
            <w:noProof/>
            <w:webHidden/>
            <w:sz w:val="24"/>
            <w:szCs w:val="24"/>
          </w:rPr>
          <w:fldChar w:fldCharType="separate"/>
        </w:r>
        <w:r w:rsidR="00970A90">
          <w:rPr>
            <w:noProof/>
            <w:webHidden/>
            <w:sz w:val="24"/>
            <w:szCs w:val="24"/>
          </w:rPr>
          <w:t>17</w:t>
        </w:r>
        <w:r w:rsidR="0045290B" w:rsidRPr="0045290B">
          <w:rPr>
            <w:noProof/>
            <w:webHidden/>
            <w:sz w:val="24"/>
            <w:szCs w:val="24"/>
          </w:rPr>
          <w:fldChar w:fldCharType="end"/>
        </w:r>
      </w:hyperlink>
    </w:p>
    <w:p w:rsidR="0045290B" w:rsidRPr="0045290B" w:rsidRDefault="00E5296E">
      <w:pPr>
        <w:pStyle w:val="10"/>
        <w:tabs>
          <w:tab w:val="left" w:pos="480"/>
          <w:tab w:val="right" w:pos="9344"/>
        </w:tabs>
        <w:rPr>
          <w:rFonts w:ascii="Times New Roman" w:eastAsia="Times New Roman" w:hAnsi="Times New Roman"/>
          <w:noProof/>
          <w:sz w:val="24"/>
          <w:szCs w:val="24"/>
          <w:lang w:val="ru-RU" w:eastAsia="ru-RU" w:bidi="ar-SA"/>
        </w:rPr>
      </w:pPr>
      <w:hyperlink w:anchor="_Toc278722684" w:history="1">
        <w:r w:rsidR="0045290B" w:rsidRPr="0045290B">
          <w:rPr>
            <w:rStyle w:val="a3"/>
            <w:noProof/>
            <w:sz w:val="24"/>
            <w:szCs w:val="24"/>
          </w:rPr>
          <w:t>3.</w:t>
        </w:r>
        <w:r w:rsidR="0045290B" w:rsidRPr="0045290B">
          <w:rPr>
            <w:rFonts w:ascii="Times New Roman" w:eastAsia="Times New Roman" w:hAnsi="Times New Roman"/>
            <w:noProof/>
            <w:sz w:val="24"/>
            <w:szCs w:val="24"/>
            <w:lang w:val="ru-RU" w:eastAsia="ru-RU" w:bidi="ar-SA"/>
          </w:rPr>
          <w:tab/>
        </w:r>
        <w:r w:rsidR="0045290B" w:rsidRPr="0045290B">
          <w:rPr>
            <w:rStyle w:val="a3"/>
            <w:noProof/>
            <w:sz w:val="24"/>
            <w:szCs w:val="24"/>
          </w:rPr>
          <w:t>ЗАКЛЮЧЕНИЕ.</w:t>
        </w:r>
        <w:r w:rsidR="0045290B" w:rsidRPr="0045290B">
          <w:rPr>
            <w:noProof/>
            <w:webHidden/>
            <w:sz w:val="24"/>
            <w:szCs w:val="24"/>
          </w:rPr>
          <w:tab/>
        </w:r>
        <w:r w:rsidR="0045290B" w:rsidRPr="0045290B">
          <w:rPr>
            <w:noProof/>
            <w:webHidden/>
            <w:sz w:val="24"/>
            <w:szCs w:val="24"/>
          </w:rPr>
          <w:fldChar w:fldCharType="begin"/>
        </w:r>
        <w:r w:rsidR="0045290B" w:rsidRPr="0045290B">
          <w:rPr>
            <w:noProof/>
            <w:webHidden/>
            <w:sz w:val="24"/>
            <w:szCs w:val="24"/>
          </w:rPr>
          <w:instrText xml:space="preserve"> PAGEREF _Toc278722684 \h </w:instrText>
        </w:r>
        <w:r w:rsidR="0045290B" w:rsidRPr="0045290B">
          <w:rPr>
            <w:noProof/>
            <w:webHidden/>
            <w:sz w:val="24"/>
            <w:szCs w:val="24"/>
          </w:rPr>
        </w:r>
        <w:r w:rsidR="0045290B" w:rsidRPr="0045290B">
          <w:rPr>
            <w:noProof/>
            <w:webHidden/>
            <w:sz w:val="24"/>
            <w:szCs w:val="24"/>
          </w:rPr>
          <w:fldChar w:fldCharType="separate"/>
        </w:r>
        <w:r w:rsidR="00970A90">
          <w:rPr>
            <w:noProof/>
            <w:webHidden/>
            <w:sz w:val="24"/>
            <w:szCs w:val="24"/>
          </w:rPr>
          <w:t>25</w:t>
        </w:r>
        <w:r w:rsidR="0045290B" w:rsidRPr="0045290B">
          <w:rPr>
            <w:noProof/>
            <w:webHidden/>
            <w:sz w:val="24"/>
            <w:szCs w:val="24"/>
          </w:rPr>
          <w:fldChar w:fldCharType="end"/>
        </w:r>
      </w:hyperlink>
    </w:p>
    <w:p w:rsidR="0045290B" w:rsidRPr="0045290B" w:rsidRDefault="00E5296E" w:rsidP="0045290B">
      <w:pPr>
        <w:pStyle w:val="21"/>
        <w:tabs>
          <w:tab w:val="right" w:pos="9344"/>
        </w:tabs>
        <w:ind w:left="0"/>
        <w:rPr>
          <w:rFonts w:ascii="Times New Roman" w:eastAsia="Times New Roman" w:hAnsi="Times New Roman"/>
          <w:noProof/>
          <w:sz w:val="24"/>
          <w:szCs w:val="24"/>
          <w:lang w:val="ru-RU" w:eastAsia="ru-RU" w:bidi="ar-SA"/>
        </w:rPr>
      </w:pPr>
      <w:hyperlink w:anchor="_Toc278722685" w:history="1">
        <w:r w:rsidR="0045290B" w:rsidRPr="0045290B">
          <w:rPr>
            <w:rStyle w:val="a3"/>
            <w:noProof/>
            <w:sz w:val="24"/>
            <w:szCs w:val="24"/>
          </w:rPr>
          <w:t>Список литературы.</w:t>
        </w:r>
        <w:r w:rsidR="0045290B" w:rsidRPr="0045290B">
          <w:rPr>
            <w:noProof/>
            <w:webHidden/>
            <w:sz w:val="24"/>
            <w:szCs w:val="24"/>
          </w:rPr>
          <w:tab/>
        </w:r>
        <w:r w:rsidR="0045290B" w:rsidRPr="0045290B">
          <w:rPr>
            <w:noProof/>
            <w:webHidden/>
            <w:sz w:val="24"/>
            <w:szCs w:val="24"/>
          </w:rPr>
          <w:fldChar w:fldCharType="begin"/>
        </w:r>
        <w:r w:rsidR="0045290B" w:rsidRPr="0045290B">
          <w:rPr>
            <w:noProof/>
            <w:webHidden/>
            <w:sz w:val="24"/>
            <w:szCs w:val="24"/>
          </w:rPr>
          <w:instrText xml:space="preserve"> PAGEREF _Toc278722685 \h </w:instrText>
        </w:r>
        <w:r w:rsidR="0045290B" w:rsidRPr="0045290B">
          <w:rPr>
            <w:noProof/>
            <w:webHidden/>
            <w:sz w:val="24"/>
            <w:szCs w:val="24"/>
          </w:rPr>
        </w:r>
        <w:r w:rsidR="0045290B" w:rsidRPr="0045290B">
          <w:rPr>
            <w:noProof/>
            <w:webHidden/>
            <w:sz w:val="24"/>
            <w:szCs w:val="24"/>
          </w:rPr>
          <w:fldChar w:fldCharType="separate"/>
        </w:r>
        <w:r w:rsidR="00970A90">
          <w:rPr>
            <w:noProof/>
            <w:webHidden/>
            <w:sz w:val="24"/>
            <w:szCs w:val="24"/>
          </w:rPr>
          <w:t>26</w:t>
        </w:r>
        <w:r w:rsidR="0045290B" w:rsidRPr="0045290B">
          <w:rPr>
            <w:noProof/>
            <w:webHidden/>
            <w:sz w:val="24"/>
            <w:szCs w:val="24"/>
          </w:rPr>
          <w:fldChar w:fldCharType="end"/>
        </w:r>
      </w:hyperlink>
    </w:p>
    <w:p w:rsidR="00211E81" w:rsidRPr="0045290B" w:rsidRDefault="00211E81" w:rsidP="00365858">
      <w:pPr>
        <w:spacing w:line="360" w:lineRule="auto"/>
        <w:rPr>
          <w:rFonts w:ascii="Times New Roman" w:hAnsi="Times New Roman"/>
          <w:sz w:val="24"/>
          <w:szCs w:val="24"/>
          <w:lang w:val="ru-RU"/>
        </w:rPr>
      </w:pPr>
      <w:r w:rsidRPr="0045290B">
        <w:rPr>
          <w:rFonts w:ascii="Times New Roman" w:hAnsi="Times New Roman"/>
          <w:sz w:val="24"/>
          <w:szCs w:val="24"/>
          <w:lang w:val="ru-RU"/>
        </w:rPr>
        <w:fldChar w:fldCharType="end"/>
      </w:r>
    </w:p>
    <w:p w:rsidR="00211E81" w:rsidRPr="00211E81" w:rsidRDefault="00211E81" w:rsidP="00211E81">
      <w:pPr>
        <w:tabs>
          <w:tab w:val="left" w:pos="5355"/>
        </w:tabs>
        <w:spacing w:line="360" w:lineRule="auto"/>
        <w:rPr>
          <w:rFonts w:ascii="Times New Roman" w:hAnsi="Times New Roman"/>
          <w:sz w:val="28"/>
          <w:szCs w:val="28"/>
          <w:lang w:val="ru-RU"/>
        </w:rPr>
      </w:pPr>
      <w:r>
        <w:rPr>
          <w:rFonts w:ascii="Times New Roman" w:hAnsi="Times New Roman"/>
          <w:sz w:val="28"/>
          <w:szCs w:val="28"/>
          <w:lang w:val="ru-RU"/>
        </w:rPr>
        <w:tab/>
      </w:r>
    </w:p>
    <w:p w:rsidR="00211E81" w:rsidRPr="00211E81" w:rsidRDefault="00211E81" w:rsidP="00365858">
      <w:pPr>
        <w:spacing w:line="360" w:lineRule="auto"/>
        <w:rPr>
          <w:rFonts w:ascii="Times New Roman" w:hAnsi="Times New Roman"/>
          <w:sz w:val="28"/>
          <w:szCs w:val="28"/>
          <w:lang w:val="ru-RU"/>
        </w:rPr>
      </w:pPr>
    </w:p>
    <w:p w:rsidR="00211E81" w:rsidRPr="00211E81" w:rsidRDefault="00211E81" w:rsidP="00211E81">
      <w:pPr>
        <w:rPr>
          <w:rFonts w:ascii="Times New Roman" w:hAnsi="Times New Roman"/>
          <w:sz w:val="28"/>
          <w:szCs w:val="28"/>
          <w:lang w:val="ru-RU"/>
        </w:rPr>
      </w:pPr>
    </w:p>
    <w:p w:rsidR="00211E81" w:rsidRPr="00211E81" w:rsidRDefault="00211E81" w:rsidP="00211E81">
      <w:pPr>
        <w:rPr>
          <w:rFonts w:ascii="Times New Roman" w:hAnsi="Times New Roman"/>
          <w:sz w:val="28"/>
          <w:szCs w:val="28"/>
          <w:lang w:val="ru-RU"/>
        </w:rPr>
      </w:pPr>
    </w:p>
    <w:p w:rsidR="00211E81" w:rsidRPr="00211E81" w:rsidRDefault="00211E81" w:rsidP="00211E81">
      <w:pPr>
        <w:rPr>
          <w:rFonts w:ascii="Times New Roman" w:hAnsi="Times New Roman"/>
          <w:sz w:val="28"/>
          <w:szCs w:val="28"/>
          <w:lang w:val="ru-RU"/>
        </w:rPr>
      </w:pPr>
    </w:p>
    <w:p w:rsidR="00211E81" w:rsidRPr="00211E81" w:rsidRDefault="00211E81" w:rsidP="00211E81">
      <w:pPr>
        <w:rPr>
          <w:rFonts w:ascii="Times New Roman" w:hAnsi="Times New Roman"/>
          <w:sz w:val="28"/>
          <w:szCs w:val="28"/>
          <w:lang w:val="ru-RU"/>
        </w:rPr>
      </w:pPr>
    </w:p>
    <w:p w:rsidR="00211E81" w:rsidRPr="00211E81" w:rsidRDefault="00211E81" w:rsidP="00211E81">
      <w:pPr>
        <w:rPr>
          <w:rFonts w:ascii="Times New Roman" w:hAnsi="Times New Roman"/>
          <w:sz w:val="28"/>
          <w:szCs w:val="28"/>
          <w:lang w:val="ru-RU"/>
        </w:rPr>
      </w:pPr>
    </w:p>
    <w:p w:rsidR="00211E81" w:rsidRPr="00211E81" w:rsidRDefault="00211E81" w:rsidP="00211E81">
      <w:pPr>
        <w:rPr>
          <w:rFonts w:ascii="Times New Roman" w:hAnsi="Times New Roman"/>
          <w:sz w:val="28"/>
          <w:szCs w:val="28"/>
          <w:lang w:val="ru-RU"/>
        </w:rPr>
      </w:pPr>
    </w:p>
    <w:p w:rsidR="00211E81" w:rsidRPr="00211E81" w:rsidRDefault="00211E81" w:rsidP="00211E81">
      <w:pPr>
        <w:tabs>
          <w:tab w:val="left" w:pos="7290"/>
        </w:tabs>
        <w:spacing w:line="360" w:lineRule="auto"/>
        <w:rPr>
          <w:rFonts w:ascii="Times New Roman" w:hAnsi="Times New Roman"/>
          <w:sz w:val="28"/>
          <w:szCs w:val="28"/>
          <w:lang w:val="ru-RU"/>
        </w:rPr>
      </w:pPr>
      <w:r>
        <w:rPr>
          <w:rFonts w:ascii="Times New Roman" w:hAnsi="Times New Roman"/>
          <w:sz w:val="28"/>
          <w:szCs w:val="28"/>
          <w:lang w:val="ru-RU"/>
        </w:rPr>
        <w:tab/>
      </w:r>
    </w:p>
    <w:p w:rsidR="003E0DCD" w:rsidRDefault="003E0DCD" w:rsidP="00365858">
      <w:pPr>
        <w:spacing w:line="360" w:lineRule="auto"/>
        <w:rPr>
          <w:rFonts w:ascii="Times New Roman" w:hAnsi="Times New Roman"/>
          <w:sz w:val="28"/>
          <w:szCs w:val="28"/>
          <w:lang w:val="ru-RU"/>
        </w:rPr>
      </w:pPr>
    </w:p>
    <w:p w:rsidR="0045290B" w:rsidRDefault="0045290B" w:rsidP="00365858">
      <w:pPr>
        <w:spacing w:line="360" w:lineRule="auto"/>
        <w:rPr>
          <w:rFonts w:ascii="Times New Roman" w:hAnsi="Times New Roman"/>
          <w:sz w:val="28"/>
          <w:szCs w:val="28"/>
          <w:lang w:val="ru-RU"/>
        </w:rPr>
      </w:pPr>
    </w:p>
    <w:p w:rsidR="0045290B" w:rsidRDefault="0045290B" w:rsidP="00365858">
      <w:pPr>
        <w:spacing w:line="360" w:lineRule="auto"/>
        <w:rPr>
          <w:rFonts w:ascii="Times New Roman" w:hAnsi="Times New Roman"/>
          <w:sz w:val="28"/>
          <w:szCs w:val="28"/>
          <w:lang w:val="ru-RU"/>
        </w:rPr>
      </w:pPr>
    </w:p>
    <w:p w:rsidR="0045290B" w:rsidRDefault="0045290B" w:rsidP="00365858">
      <w:pPr>
        <w:spacing w:line="360" w:lineRule="auto"/>
        <w:rPr>
          <w:rFonts w:ascii="Times New Roman" w:hAnsi="Times New Roman"/>
          <w:sz w:val="28"/>
          <w:szCs w:val="28"/>
          <w:lang w:val="ru-RU"/>
        </w:rPr>
      </w:pPr>
    </w:p>
    <w:p w:rsidR="0045290B" w:rsidRPr="00026873" w:rsidRDefault="0045290B" w:rsidP="00365858">
      <w:pPr>
        <w:spacing w:line="360" w:lineRule="auto"/>
        <w:rPr>
          <w:rFonts w:ascii="Times New Roman" w:hAnsi="Times New Roman"/>
          <w:sz w:val="28"/>
          <w:szCs w:val="28"/>
          <w:lang w:val="ru-RU"/>
        </w:rPr>
      </w:pPr>
    </w:p>
    <w:p w:rsidR="003E0DCD" w:rsidRPr="00026873" w:rsidRDefault="003E0DCD" w:rsidP="00211E81">
      <w:pPr>
        <w:pStyle w:val="2"/>
      </w:pPr>
      <w:bookmarkStart w:id="0" w:name="_Toc278722677"/>
      <w:r w:rsidRPr="00026873">
        <w:t>ВВЕДЕНИЕ.</w:t>
      </w:r>
      <w:bookmarkEnd w:id="0"/>
    </w:p>
    <w:p w:rsidR="003E0DCD" w:rsidRPr="00026873" w:rsidRDefault="003E0DCD" w:rsidP="00365858">
      <w:pPr>
        <w:spacing w:line="360" w:lineRule="auto"/>
        <w:rPr>
          <w:rFonts w:ascii="Times New Roman" w:hAnsi="Times New Roman"/>
          <w:sz w:val="28"/>
          <w:szCs w:val="28"/>
          <w:lang w:val="ru-RU"/>
        </w:rPr>
      </w:pPr>
      <w:r w:rsidRPr="00026873">
        <w:rPr>
          <w:rFonts w:ascii="Times New Roman" w:hAnsi="Times New Roman"/>
          <w:sz w:val="28"/>
          <w:szCs w:val="28"/>
          <w:lang w:val="ru-RU"/>
        </w:rPr>
        <w:t>Актуальность данной тематики обусловлена тем, что первоначально вопрос о детерминации развития человека был поставлен именно в психологии. Традиционно выделяют биологические и социальные факторы развития человека как вида (антропогенез) и индивида (онтогенез).</w:t>
      </w:r>
      <w:r w:rsidRPr="00026873">
        <w:rPr>
          <w:rFonts w:ascii="Times New Roman" w:hAnsi="Times New Roman"/>
          <w:sz w:val="28"/>
          <w:szCs w:val="28"/>
          <w:lang w:val="ru-RU"/>
        </w:rPr>
        <w:br/>
        <w:t xml:space="preserve">Действительно, с одной стороны, такие процессы, как дыхание, питание, размножение, ставят человека в один ряд с другими представителями царства животных и являются биологическими (природными, врожденными). </w:t>
      </w:r>
      <w:r w:rsidRPr="00026873">
        <w:rPr>
          <w:rFonts w:ascii="Times New Roman" w:hAnsi="Times New Roman"/>
          <w:sz w:val="28"/>
          <w:szCs w:val="28"/>
          <w:lang w:val="ru-RU"/>
        </w:rPr>
        <w:br/>
        <w:t xml:space="preserve">С другой стороны, речь, промышленность, сложные общественные процессы, абстрактное мышление принципиальным образом отличают нас от всех остальных живых существ. Естественно, ученые давно задумались над вопросом об отнесении человека к какой-либо из существующих категорий. </w:t>
      </w:r>
      <w:r w:rsidRPr="00026873">
        <w:rPr>
          <w:rFonts w:ascii="Times New Roman" w:hAnsi="Times New Roman"/>
          <w:sz w:val="28"/>
          <w:szCs w:val="28"/>
          <w:lang w:val="ru-RU"/>
        </w:rPr>
        <w:br/>
        <w:t>На протяжении нескольких последних столетий спорили друг с другом представители двух неп</w:t>
      </w:r>
      <w:r w:rsidR="005C512C" w:rsidRPr="00026873">
        <w:rPr>
          <w:rFonts w:ascii="Times New Roman" w:hAnsi="Times New Roman"/>
          <w:sz w:val="28"/>
          <w:szCs w:val="28"/>
          <w:lang w:val="ru-RU"/>
        </w:rPr>
        <w:t>римиримых направлений в науке —«</w:t>
      </w:r>
      <w:r w:rsidRPr="00026873">
        <w:rPr>
          <w:rFonts w:ascii="Times New Roman" w:hAnsi="Times New Roman"/>
          <w:sz w:val="28"/>
          <w:szCs w:val="28"/>
          <w:lang w:val="ru-RU"/>
        </w:rPr>
        <w:t>биологизаторы» и «социологизаторы».</w:t>
      </w:r>
      <w:r w:rsidRPr="00026873">
        <w:rPr>
          <w:rFonts w:ascii="Times New Roman" w:hAnsi="Times New Roman"/>
          <w:sz w:val="28"/>
          <w:szCs w:val="28"/>
          <w:lang w:val="ru-RU"/>
        </w:rPr>
        <w:br/>
        <w:t>Но ведь есть в человеке и духовное начало.</w:t>
      </w:r>
    </w:p>
    <w:p w:rsidR="003E0DCD" w:rsidRPr="00026873" w:rsidRDefault="003E0DCD" w:rsidP="00365858">
      <w:pPr>
        <w:spacing w:line="360" w:lineRule="auto"/>
        <w:rPr>
          <w:rFonts w:ascii="Times New Roman" w:hAnsi="Times New Roman"/>
          <w:sz w:val="28"/>
          <w:szCs w:val="28"/>
          <w:lang w:val="ru-RU"/>
        </w:rPr>
      </w:pPr>
      <w:r w:rsidRPr="00026873">
        <w:rPr>
          <w:rFonts w:ascii="Times New Roman" w:hAnsi="Times New Roman"/>
          <w:sz w:val="28"/>
          <w:szCs w:val="28"/>
          <w:lang w:val="ru-RU"/>
        </w:rPr>
        <w:t>Целью данной контрольной работы является анализ феномена человека: проблемы соотношения биологического, социального и духовного в человеке.</w:t>
      </w:r>
      <w:r w:rsidRPr="00026873">
        <w:rPr>
          <w:rFonts w:ascii="Times New Roman" w:hAnsi="Times New Roman"/>
          <w:sz w:val="28"/>
          <w:szCs w:val="28"/>
          <w:lang w:val="ru-RU"/>
        </w:rPr>
        <w:br/>
        <w:t>Задачи:</w:t>
      </w:r>
      <w:r w:rsidRPr="00026873">
        <w:rPr>
          <w:rFonts w:ascii="Times New Roman" w:hAnsi="Times New Roman"/>
          <w:sz w:val="28"/>
          <w:szCs w:val="28"/>
          <w:lang w:val="ru-RU"/>
        </w:rPr>
        <w:br/>
        <w:t>1. Провести отбор литературы по данной тематике.</w:t>
      </w:r>
      <w:r w:rsidRPr="00026873">
        <w:rPr>
          <w:rFonts w:ascii="Times New Roman" w:hAnsi="Times New Roman"/>
          <w:sz w:val="28"/>
          <w:szCs w:val="28"/>
          <w:lang w:val="ru-RU"/>
        </w:rPr>
        <w:br/>
        <w:t>2. Рассмотреть биологическое и социальное в человеке.</w:t>
      </w:r>
      <w:r w:rsidRPr="00026873">
        <w:rPr>
          <w:rFonts w:ascii="Times New Roman" w:hAnsi="Times New Roman"/>
          <w:sz w:val="28"/>
          <w:szCs w:val="28"/>
          <w:lang w:val="ru-RU"/>
        </w:rPr>
        <w:br/>
        <w:t>3. Проанализировать вопрос соотношения биологического, социального и духовного в человеке.</w:t>
      </w:r>
      <w:r w:rsidRPr="00026873">
        <w:rPr>
          <w:rFonts w:ascii="Times New Roman" w:hAnsi="Times New Roman"/>
          <w:sz w:val="28"/>
          <w:szCs w:val="28"/>
          <w:lang w:val="ru-RU"/>
        </w:rPr>
        <w:br/>
        <w:t>Предмет исследования: анализ феномена человека: проблемы соотношения биологического, социального и духовного в человеке.</w:t>
      </w:r>
      <w:r w:rsidRPr="00026873">
        <w:rPr>
          <w:rFonts w:ascii="Times New Roman" w:hAnsi="Times New Roman"/>
          <w:sz w:val="28"/>
          <w:szCs w:val="28"/>
          <w:lang w:val="ru-RU"/>
        </w:rPr>
        <w:br/>
        <w:t>Объект исследования: человек.</w:t>
      </w:r>
    </w:p>
    <w:p w:rsidR="003E0DCD" w:rsidRPr="00026873" w:rsidRDefault="003E0DCD" w:rsidP="00211E81">
      <w:pPr>
        <w:pStyle w:val="1"/>
        <w:rPr>
          <w:lang w:val="ru-RU"/>
        </w:rPr>
      </w:pPr>
      <w:r w:rsidRPr="00026873">
        <w:rPr>
          <w:lang w:val="ru-RU"/>
        </w:rPr>
        <w:br w:type="page"/>
      </w:r>
      <w:bookmarkStart w:id="1" w:name="_Toc278722678"/>
      <w:r w:rsidRPr="00026873">
        <w:rPr>
          <w:lang w:val="ru-RU"/>
        </w:rPr>
        <w:t>Биологическое и социальное в человеке.</w:t>
      </w:r>
      <w:bookmarkEnd w:id="1"/>
    </w:p>
    <w:p w:rsidR="00026873" w:rsidRPr="00026873" w:rsidRDefault="003E0DCD" w:rsidP="00365858">
      <w:pPr>
        <w:spacing w:line="360" w:lineRule="auto"/>
        <w:rPr>
          <w:rFonts w:ascii="Times New Roman" w:hAnsi="Times New Roman"/>
          <w:sz w:val="28"/>
          <w:szCs w:val="28"/>
          <w:lang w:val="ru-RU"/>
        </w:rPr>
      </w:pPr>
      <w:r w:rsidRPr="00026873">
        <w:rPr>
          <w:rFonts w:ascii="Times New Roman" w:hAnsi="Times New Roman"/>
          <w:sz w:val="28"/>
          <w:szCs w:val="28"/>
          <w:lang w:val="ru-RU"/>
        </w:rPr>
        <w:t xml:space="preserve">Казалось бы, никакой проблемы, заслуживающей серьезного разговора, тут нет. </w:t>
      </w:r>
      <w:r w:rsidR="00026873" w:rsidRPr="00026873">
        <w:rPr>
          <w:rFonts w:ascii="Times New Roman" w:hAnsi="Times New Roman"/>
          <w:sz w:val="28"/>
          <w:szCs w:val="28"/>
          <w:lang w:val="ru-RU"/>
        </w:rPr>
        <w:t>В</w:t>
      </w:r>
      <w:r w:rsidRPr="00026873">
        <w:rPr>
          <w:rFonts w:ascii="Times New Roman" w:hAnsi="Times New Roman"/>
          <w:sz w:val="28"/>
          <w:szCs w:val="28"/>
          <w:lang w:val="ru-RU"/>
        </w:rPr>
        <w:t xml:space="preserve">се просто – человек, с одной стороны, представляет собою биологический организм, особь вида Гомо Сапиенс, а с другой – всегда выступает как член того или иного социального организма, как представитель общества на определенной ступени его развития, стало быть – как представитель определенного класса, профессии, той или иной социальной группы. Чтобы понять это обстоятельство, не нужно быть ни философом, ни врачом.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lang w:val="ru-RU"/>
        </w:rPr>
        <w:t xml:space="preserve">Почему же в науке на протяжении столетий вновь и вновь возникает такой вопрос, почему снова и снова вспыхивают споры по поводу того, в каком именно отношении находятся между собою эти две стороны, эти два, так сказать, аспекта жизнедеятельности человеческого существа? </w:t>
      </w:r>
      <w:r w:rsidRPr="00026873">
        <w:rPr>
          <w:rFonts w:ascii="Times New Roman" w:hAnsi="Times New Roman"/>
          <w:sz w:val="28"/>
          <w:szCs w:val="28"/>
        </w:rPr>
        <w:t xml:space="preserve">Не есть ли этот спор надуманный и не имеющий никакого отношения к реальной проблематике, в тиски которой человек оказывается то и дело зажат?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По-видимому, нет. И проблема возникает именно потому, что человек – это не «с одной стороны – социальное, а с другой – биологическое существо», которое можно расчленить – хотя бы мысленно – на эти две стороны, а существо в буквальном смысле слова </w:t>
      </w:r>
      <w:r w:rsidRPr="00026873">
        <w:rPr>
          <w:rFonts w:ascii="Times New Roman" w:hAnsi="Times New Roman"/>
          <w:iCs/>
          <w:sz w:val="28"/>
          <w:szCs w:val="28"/>
        </w:rPr>
        <w:t>диалектическое</w:t>
      </w:r>
      <w:r w:rsidRPr="00026873">
        <w:rPr>
          <w:rFonts w:ascii="Times New Roman" w:hAnsi="Times New Roman"/>
          <w:sz w:val="28"/>
          <w:szCs w:val="28"/>
        </w:rPr>
        <w:t xml:space="preserve">.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Это значит, что любое социальное отправление, любое действие, любое проявление социальной жизни в человеке обеспечиваются биологическими механизмами, прежде всего – механизмами нервной системы. С другой же стороны, все биологические функции организма человека до такой степени подчинены выполнению его социальных функций, что вся биология становится здесь лишь </w:t>
      </w:r>
      <w:r w:rsidRPr="00026873">
        <w:rPr>
          <w:rFonts w:ascii="Times New Roman" w:hAnsi="Times New Roman"/>
          <w:iCs/>
          <w:sz w:val="28"/>
          <w:szCs w:val="28"/>
        </w:rPr>
        <w:t>формой проявления</w:t>
      </w:r>
      <w:r w:rsidRPr="00026873">
        <w:rPr>
          <w:rFonts w:ascii="Times New Roman" w:hAnsi="Times New Roman"/>
          <w:sz w:val="28"/>
          <w:szCs w:val="28"/>
        </w:rPr>
        <w:t xml:space="preserve"> совсем иного по природе начала.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Поэтому тут всегда и возникает возможность двух полярных толкований любого конкретного, любого частного случая. А именно – можно биологические функции организма рассматривать как форму проявления социальных, исторически определенных функций данного индивида, а можно – как раз наоборот – рассматривать социальные функции как форму проявления естественно-природных, «родовых» особенностей человеческого организма, как лишь внешнюю форму обнаружения органически встроенных в этот организм функций.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С чисто логической, с формально-логической точки зрения оба подхода одинаково правомерны. Поэтому и получаются две встречных, прямо обратных логики рассмотрения одного и того же факта. И вот эта возможность мыслить один и тот же факт на взаимно обратных путях и создает возможность возникновения тут спора уже не формального.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iCs/>
          <w:sz w:val="28"/>
          <w:szCs w:val="28"/>
        </w:rPr>
        <w:t>Стоимость</w:t>
      </w:r>
      <w:r w:rsidRPr="00026873">
        <w:rPr>
          <w:rFonts w:ascii="Times New Roman" w:hAnsi="Times New Roman"/>
          <w:sz w:val="28"/>
          <w:szCs w:val="28"/>
        </w:rPr>
        <w:t xml:space="preserve"> – конкретная форма проявления абстракта, потребительская стоимость – лишь форма воплощения меновой. И </w:t>
      </w:r>
      <w:r w:rsidRPr="00026873">
        <w:rPr>
          <w:rFonts w:ascii="Times New Roman" w:hAnsi="Times New Roman"/>
          <w:iCs/>
          <w:sz w:val="28"/>
          <w:szCs w:val="28"/>
        </w:rPr>
        <w:t>не</w:t>
      </w:r>
      <w:r w:rsidRPr="00026873">
        <w:rPr>
          <w:rFonts w:ascii="Times New Roman" w:hAnsi="Times New Roman"/>
          <w:sz w:val="28"/>
          <w:szCs w:val="28"/>
        </w:rPr>
        <w:t xml:space="preserve"> наоборот.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Вопрос возникает, как правило, там, где люди встречаются с той или иной </w:t>
      </w:r>
      <w:r w:rsidRPr="00026873">
        <w:rPr>
          <w:rFonts w:ascii="Times New Roman" w:hAnsi="Times New Roman"/>
          <w:iCs/>
          <w:sz w:val="28"/>
          <w:szCs w:val="28"/>
        </w:rPr>
        <w:t>аномалией</w:t>
      </w:r>
      <w:r w:rsidRPr="00026873">
        <w:rPr>
          <w:rFonts w:ascii="Times New Roman" w:hAnsi="Times New Roman"/>
          <w:sz w:val="28"/>
          <w:szCs w:val="28"/>
        </w:rPr>
        <w:t xml:space="preserve">, с более или менее резким нарушением обычного, «нормального» хода человеческой жизнедеятельности и начинают задумываться над причинами этой аномалии, этого нарушения нормы. </w:t>
      </w:r>
      <w:r w:rsidRPr="00026873">
        <w:rPr>
          <w:rFonts w:ascii="Times New Roman" w:hAnsi="Times New Roman"/>
          <w:sz w:val="28"/>
          <w:szCs w:val="28"/>
          <w:lang w:val="ru-RU"/>
        </w:rPr>
        <w:t xml:space="preserve">Где искать эту причину, нарушающую нормальный, привычный ход жизнедеятельности, чтобы ее устранить? Речь идет, разумеется, не о единичных случаях, но о таких случаях, которые почему-то имеют тенденцию становиться </w:t>
      </w:r>
      <w:r w:rsidRPr="00026873">
        <w:rPr>
          <w:rFonts w:ascii="Times New Roman" w:hAnsi="Times New Roman"/>
          <w:iCs/>
          <w:sz w:val="28"/>
          <w:szCs w:val="28"/>
          <w:lang w:val="ru-RU"/>
        </w:rPr>
        <w:t>типичными</w:t>
      </w:r>
      <w:r w:rsidRPr="00026873">
        <w:rPr>
          <w:rFonts w:ascii="Times New Roman" w:hAnsi="Times New Roman"/>
          <w:sz w:val="28"/>
          <w:szCs w:val="28"/>
          <w:lang w:val="ru-RU"/>
        </w:rPr>
        <w:t xml:space="preserve">, массовыми, и потому требуют некоторого общего решения. </w:t>
      </w:r>
      <w:r w:rsidRPr="00026873">
        <w:rPr>
          <w:rFonts w:ascii="Times New Roman" w:hAnsi="Times New Roman"/>
          <w:sz w:val="28"/>
          <w:szCs w:val="28"/>
        </w:rPr>
        <w:t xml:space="preserve">Я имею в виду, например, такие факты, как снижение рождаемости или увеличение процента смертности, рост или падение числа определенных заболеваний, или, например, статистика преступности. В общем – любые общезначимые неприятности.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Здесь-то всегда и возникала возможность истолковывать чисто социальные по своему происхождению феномены естественно-природными причинами, выводить, так сказать, социальное из биологического и, шире говоря, вообще из естественно-природного, лечить социальные болезни медицинскими мерами, а органические заболевания врачевать мерами социального обеспечения. </w:t>
      </w:r>
    </w:p>
    <w:p w:rsidR="003E0DCD" w:rsidRPr="00026873" w:rsidRDefault="003E0DCD" w:rsidP="00365858">
      <w:pPr>
        <w:spacing w:line="360" w:lineRule="auto"/>
        <w:rPr>
          <w:rFonts w:ascii="Times New Roman" w:hAnsi="Times New Roman"/>
          <w:sz w:val="28"/>
          <w:szCs w:val="28"/>
        </w:rPr>
      </w:pPr>
      <w:r w:rsidRPr="00D02226">
        <w:rPr>
          <w:rFonts w:ascii="Times New Roman" w:hAnsi="Times New Roman"/>
          <w:sz w:val="28"/>
          <w:szCs w:val="28"/>
          <w:lang w:val="ru-RU"/>
        </w:rPr>
        <w:t xml:space="preserve">Этот ход мысли, который в известных условиях и для известных категорий лиц становится заманчивым, в истории теоретической культуры наблюдается постоянно и давно откристаллизовался в целое мировоззрение. </w:t>
      </w:r>
      <w:r w:rsidRPr="00026873">
        <w:rPr>
          <w:rFonts w:ascii="Times New Roman" w:hAnsi="Times New Roman"/>
          <w:sz w:val="28"/>
          <w:szCs w:val="28"/>
        </w:rPr>
        <w:t xml:space="preserve">Его можно обозначить как </w:t>
      </w:r>
      <w:r w:rsidRPr="00026873">
        <w:rPr>
          <w:rFonts w:ascii="Times New Roman" w:hAnsi="Times New Roman"/>
          <w:iCs/>
          <w:sz w:val="28"/>
          <w:szCs w:val="28"/>
        </w:rPr>
        <w:t xml:space="preserve">натуралистическое </w:t>
      </w:r>
      <w:r w:rsidRPr="00026873">
        <w:rPr>
          <w:rFonts w:ascii="Times New Roman" w:hAnsi="Times New Roman"/>
          <w:sz w:val="28"/>
          <w:szCs w:val="28"/>
        </w:rPr>
        <w:t xml:space="preserve">воззрение на человека, на его жизнедеятельность.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Хрестоматийным примером – для нас смешным, а в свое время вовсе не смешным, – может служить хотя бы тезис Аристотеля, согласно которому одни индивиды от природы являются рабами, а другие – их господами. И самое интересное тут в том, что тезис этот возник именно тогда, когда классическое античное общество начало вступать в фазу своего заката, своего разложения. Тезис этот возник именно как теоретическое обоснование обороны, охраны разваливающейся социальной организации, как контртезис требованиям какого-то иного способа организации жизни, которые уже начинали смутно бродить во многих головах.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Но натуралистическое объяснение известных социальных феноменов может иметь и не только </w:t>
      </w:r>
      <w:r w:rsidRPr="00026873">
        <w:rPr>
          <w:rFonts w:ascii="Times New Roman" w:hAnsi="Times New Roman"/>
          <w:iCs/>
          <w:sz w:val="28"/>
          <w:szCs w:val="28"/>
        </w:rPr>
        <w:t>охранительный</w:t>
      </w:r>
      <w:r w:rsidRPr="00026873">
        <w:rPr>
          <w:rFonts w:ascii="Times New Roman" w:hAnsi="Times New Roman"/>
          <w:sz w:val="28"/>
          <w:szCs w:val="28"/>
        </w:rPr>
        <w:t xml:space="preserve">, </w:t>
      </w:r>
      <w:r w:rsidRPr="00026873">
        <w:rPr>
          <w:rFonts w:ascii="Times New Roman" w:hAnsi="Times New Roman"/>
          <w:iCs/>
          <w:sz w:val="28"/>
          <w:szCs w:val="28"/>
        </w:rPr>
        <w:t>a и разрушительный</w:t>
      </w:r>
      <w:r w:rsidRPr="00026873">
        <w:rPr>
          <w:rFonts w:ascii="Times New Roman" w:hAnsi="Times New Roman"/>
          <w:sz w:val="28"/>
          <w:szCs w:val="28"/>
        </w:rPr>
        <w:t xml:space="preserve"> характер и направленность. Например, французская буржуазия в 1789 году поднялась на революцию во имя так называемой «природы человека», объявив сословно-феодальный строй – «неестественным», противоречащим «природе», естественноприродной организации человеческого существа. Так, естественным было объявлено право частной собственности, свободы частной собственности.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Так что за натуралистической иллюзией может крыться как консервативная и реакционная, так и прогрессивная, даже революционная по своему объективному смыслу концепция. Тем не менее в обоих случаях эта иллюзия остается иллюзией, в которую могут впадать даже очень прогрессивно настроенные люди.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Материалистическая философия, будучи принципиальным противником любых иллюзий, не делает исключения и для этой иллюзии, которая склонна оживать в самых неожиданных формах.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Марксизму пришлось столкнуться с нею уже при самом своем рождении, в ходе полемики с революционно настроенными левогегельянцами. Маркс и Энгельс показали в «Немецкой идеологии» все коварство этой теоретической иллюзии, которая приводила к тому, что радикальные левогегельянцы – Бауэры и Штирнер – несмотря на все свои искренне революционные настроения и фразы, в действительности – неведомо для себя самих – оказывались теоретическими апологетами существующего порядка вещей.</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Маркс и Энгельс всегда категорически выступали против всех оттенков натуралистического истолкования человеческой жизнедеятельности, даже в том случае, когда эта натуралистическая концепция сочеталась с политически прогрессивными намерениями, понимая, что эта иллюзия, в силу того, что это именно иллюзия, а не научно-материалистическое объяснение, рано или поздно приведет этих людей и к политически ложным и вредным решениям, что рано или поздно они, несмотря на все свои субъективно-революционные настроения, станут на охранительные позиции по отношению к существующему порядку вещей – к тому самому порядку, который им кажется ненормальным. С большинством левогегельянцев так и случилось.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Натуралистическое объяснение основных, массовых бед и ненормальностей нашего столетия сплошь и рядом оказывается очень подходящей формой мышления для </w:t>
      </w:r>
      <w:r w:rsidRPr="00026873">
        <w:rPr>
          <w:rFonts w:ascii="Times New Roman" w:hAnsi="Times New Roman"/>
          <w:iCs/>
          <w:sz w:val="28"/>
          <w:szCs w:val="28"/>
        </w:rPr>
        <w:t>антикоммунизма</w:t>
      </w:r>
      <w:r w:rsidRPr="00026873">
        <w:rPr>
          <w:rFonts w:ascii="Times New Roman" w:hAnsi="Times New Roman"/>
          <w:sz w:val="28"/>
          <w:szCs w:val="28"/>
        </w:rPr>
        <w:t xml:space="preserve">. В качестве крайнего, предельного случая этого рода, в котором коварство натуралистического объяснения выступает особенно отчетливо, можно рассмотреть концепцию Артура Кестлера – теоретика очень и очень на Западе популярного.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Позицию подлинного материализма, сформулированную Марксом, Энгельсом и Лениным, в общем и целом можно охарактеризовать кратко так: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iCs/>
          <w:sz w:val="28"/>
          <w:szCs w:val="28"/>
        </w:rPr>
        <w:t>Все человеческое в человеке</w:t>
      </w:r>
      <w:r w:rsidRPr="00026873">
        <w:rPr>
          <w:rFonts w:ascii="Times New Roman" w:hAnsi="Times New Roman"/>
          <w:sz w:val="28"/>
          <w:szCs w:val="28"/>
        </w:rPr>
        <w:t xml:space="preserve"> – то есть все то, что специфически отличает человека от животного – представляет собою на 100 % – не на 90 и даже не 99 – результат социального развития человеческого общества, и любая способность индивида есть индивидуально осуществляемая функция социального, а не естественно-природного организма, хотя, разумеется, и осуществляемая всегда естественноприродными, биологически-врожденными органами человеческого тела, в частности – мозгом.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Такая позиция многим кажется несколько крайней, преувеличенно заостренной. Некоторых товарищей пугает опасение, что такая теоретическая позиция может повести на практике к недооценке биологических, генетически-врожденных особенностей индивидов, даже к нивелировке и стандартизации. Эти опасения, мне кажется, напрасны. Мне кажется, наоборот, всякая – даже малейшая – уступка натуралистической иллюзии в объяснении человеческой психики и человеческой жизнедеятельности рано или поздно приведет теоретика, эту уступку сделавшего, к сдаче всех материалистических позиций, к полной капитуляции перед теориями типа кестлеровской. Здесь – «коготок увяз – всей птичке пропасть». Ибо начинается с рассуждений о генетическом (то есть естественноприродном) происхождении индивидуальных оттенков в составе тех или иных человеческих способностей, а кончается всегда выводом о естественноприродной врожденности самих этих способностей по их составу, а опосредованно – через натуралистическое объяснение этих способностей – к увековечиванию (сначала в фантазии, а затем и в практике) наличного, на сегодняшний день сложившегося, то есть исторически унаследованного способа разделения труда между людьми.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Это получается всегда, когда чисто физические показатели человеческого организма (например, рост, цвет волос или глаз) делается для теоретика «моделью», по которой он начинает понимать и психические показатели, такие, как степень умственной одаренности или художественного таланта.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Эта логика неумолимо ведет к тому, что талант (как и его полюс – идиотизм) начинает казаться отклонением от нормы, редким исключением, а «нормой» начинает казаться </w:t>
      </w:r>
      <w:r w:rsidRPr="00026873">
        <w:rPr>
          <w:rFonts w:ascii="Times New Roman" w:hAnsi="Times New Roman"/>
          <w:iCs/>
          <w:sz w:val="28"/>
          <w:szCs w:val="28"/>
        </w:rPr>
        <w:t>посредственность</w:t>
      </w:r>
      <w:r w:rsidRPr="00026873">
        <w:rPr>
          <w:rFonts w:ascii="Times New Roman" w:hAnsi="Times New Roman"/>
          <w:sz w:val="28"/>
          <w:szCs w:val="28"/>
        </w:rPr>
        <w:t xml:space="preserve">, отсутствие способности к творчеству, склонность к нетворческому, пассивному, чисто исполнительскому труду.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И здесь мне кажется долгом марксиста категорически возражать такому объяснению психических различий. Мне кажется гораздо более верным – и теоретически и практически – утверждать, что «нормой» для человека является как раз </w:t>
      </w:r>
      <w:r w:rsidRPr="00026873">
        <w:rPr>
          <w:rFonts w:ascii="Times New Roman" w:hAnsi="Times New Roman"/>
          <w:iCs/>
          <w:sz w:val="28"/>
          <w:szCs w:val="28"/>
        </w:rPr>
        <w:t>талант</w:t>
      </w:r>
      <w:r w:rsidRPr="00026873">
        <w:rPr>
          <w:rFonts w:ascii="Times New Roman" w:hAnsi="Times New Roman"/>
          <w:sz w:val="28"/>
          <w:szCs w:val="28"/>
        </w:rPr>
        <w:t xml:space="preserve"> и что, объявляя талант редкостью, уклонением от нормы, мы просто-напросто взваливаем на матушку-природу нашу собственную вину, нашу собственную неспособность создать для каждого нормального в медицинском отношении индивида все внешние условия его развития до самого высокого уровня талантливости.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Поэтому-то мне и кажутся не только нелепыми, но и вредными рассуждения о генетической заданности умственных способностей человека. Ибо практическим выводом из этих рассуждений всегда оказывается ложная стратегия в деле сотрудничества педагога и врача, в деле налаживания этого сотрудничества, которое столь необходимо, когда речь идет о задаче всестороннего развития каждого человека, то есть основной задачи коммунистического преобразования.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Ведь стоит взвалить на матушку-природу, на органику человеческого тела вину за то, что школа наша выпускает довольно значительный процент бездарных людей и недостаточный процент людей талантливых, как задача перестройки школы и вообще всех условий развития человека автоматически подменяется задачей перестройки органики, структуры мозга и нервной системы индивидов. Отсюда задачу врача и медицины вообще начинают видеть не в охране и восстановлении биологической </w:t>
      </w:r>
      <w:r w:rsidRPr="00026873">
        <w:rPr>
          <w:rFonts w:ascii="Times New Roman" w:hAnsi="Times New Roman"/>
          <w:iCs/>
          <w:sz w:val="28"/>
          <w:szCs w:val="28"/>
        </w:rPr>
        <w:t xml:space="preserve">нормы </w:t>
      </w:r>
      <w:r w:rsidRPr="00026873">
        <w:rPr>
          <w:rFonts w:ascii="Times New Roman" w:hAnsi="Times New Roman"/>
          <w:sz w:val="28"/>
          <w:szCs w:val="28"/>
        </w:rPr>
        <w:t xml:space="preserve">работы организма человека, а в утопической затее </w:t>
      </w:r>
      <w:r w:rsidRPr="00026873">
        <w:rPr>
          <w:rFonts w:ascii="Times New Roman" w:hAnsi="Times New Roman"/>
          <w:iCs/>
          <w:sz w:val="28"/>
          <w:szCs w:val="28"/>
        </w:rPr>
        <w:t>перестройки</w:t>
      </w:r>
      <w:r w:rsidRPr="00026873">
        <w:rPr>
          <w:rFonts w:ascii="Times New Roman" w:hAnsi="Times New Roman"/>
          <w:sz w:val="28"/>
          <w:szCs w:val="28"/>
        </w:rPr>
        <w:t xml:space="preserve"> этой нормы. Либо врача толкают на недостойную роль апологета всех недостатков нашей школы и нашего воспитания. Сначала сделают ребенка невротиком и даже психопатом, а потом посылают его к неврологу, который, естественно, фиксирует невроз. И получается заколдованный круг, где </w:t>
      </w:r>
      <w:r w:rsidRPr="00026873">
        <w:rPr>
          <w:rFonts w:ascii="Times New Roman" w:hAnsi="Times New Roman"/>
          <w:iCs/>
          <w:sz w:val="28"/>
          <w:szCs w:val="28"/>
        </w:rPr>
        <w:t>причину</w:t>
      </w:r>
      <w:r w:rsidRPr="00026873">
        <w:rPr>
          <w:rFonts w:ascii="Times New Roman" w:hAnsi="Times New Roman"/>
          <w:sz w:val="28"/>
          <w:szCs w:val="28"/>
        </w:rPr>
        <w:t xml:space="preserve"> всегда легко выдать за </w:t>
      </w:r>
      <w:r w:rsidRPr="00026873">
        <w:rPr>
          <w:rFonts w:ascii="Times New Roman" w:hAnsi="Times New Roman"/>
          <w:iCs/>
          <w:sz w:val="28"/>
          <w:szCs w:val="28"/>
        </w:rPr>
        <w:t>следствие</w:t>
      </w:r>
      <w:r w:rsidRPr="00026873">
        <w:rPr>
          <w:rFonts w:ascii="Times New Roman" w:hAnsi="Times New Roman"/>
          <w:sz w:val="28"/>
          <w:szCs w:val="28"/>
        </w:rPr>
        <w:t xml:space="preserve">. </w:t>
      </w:r>
    </w:p>
    <w:p w:rsidR="003E0DCD" w:rsidRPr="00026873" w:rsidRDefault="003E0DCD" w:rsidP="00365858">
      <w:pPr>
        <w:spacing w:line="360" w:lineRule="auto"/>
        <w:rPr>
          <w:rFonts w:ascii="Times New Roman" w:hAnsi="Times New Roman"/>
          <w:sz w:val="28"/>
          <w:szCs w:val="28"/>
        </w:rPr>
      </w:pPr>
      <w:r w:rsidRPr="00026873">
        <w:rPr>
          <w:rFonts w:ascii="Times New Roman" w:hAnsi="Times New Roman"/>
          <w:sz w:val="28"/>
          <w:szCs w:val="28"/>
        </w:rPr>
        <w:t xml:space="preserve">Таким образом, проблема отношения биологического и социального в человеческой жизнедеятельности и психике – это проблема не надуманная, а жизненная, и врач, так же, как и педагог, должен быть знаком с общетеоретическим решением этой проблемы в философии марксизма-ленинизма, чтобы делать поменьше ошибок в частных, в конкретных случаях, с которыми он сталкивается. </w:t>
      </w:r>
    </w:p>
    <w:p w:rsidR="003E0DCD" w:rsidRPr="00026873" w:rsidRDefault="003E0DCD" w:rsidP="00211E81">
      <w:pPr>
        <w:pStyle w:val="1"/>
        <w:rPr>
          <w:lang w:val="ru-RU"/>
        </w:rPr>
      </w:pPr>
      <w:r w:rsidRPr="00026873">
        <w:rPr>
          <w:lang w:val="ru-RU"/>
        </w:rPr>
        <w:br w:type="page"/>
      </w:r>
      <w:bookmarkStart w:id="2" w:name="_Toc278722679"/>
      <w:r w:rsidRPr="00026873">
        <w:rPr>
          <w:lang w:val="ru-RU"/>
        </w:rPr>
        <w:t>Соотношение биологического, социального и духовного в человеке.</w:t>
      </w:r>
      <w:bookmarkEnd w:id="2"/>
    </w:p>
    <w:p w:rsidR="003E0DCD" w:rsidRPr="00026873" w:rsidRDefault="003E0DCD" w:rsidP="00211E81">
      <w:pPr>
        <w:pStyle w:val="2"/>
      </w:pPr>
      <w:bookmarkStart w:id="3" w:name="_Toc278722680"/>
      <w:r w:rsidRPr="00026873">
        <w:t>Природа биологическая.</w:t>
      </w:r>
      <w:bookmarkEnd w:id="3"/>
    </w:p>
    <w:p w:rsidR="00493A58" w:rsidRPr="00026873" w:rsidRDefault="00493A58" w:rsidP="00493A58">
      <w:pPr>
        <w:spacing w:line="360" w:lineRule="auto"/>
        <w:rPr>
          <w:rFonts w:ascii="Times New Roman" w:hAnsi="Times New Roman"/>
          <w:sz w:val="28"/>
          <w:szCs w:val="28"/>
          <w:lang w:val="ru-RU"/>
        </w:rPr>
      </w:pPr>
      <w:r w:rsidRPr="00026873">
        <w:rPr>
          <w:rFonts w:ascii="Times New Roman" w:hAnsi="Times New Roman"/>
          <w:bCs/>
          <w:sz w:val="28"/>
          <w:szCs w:val="28"/>
          <w:lang w:val="ru-RU"/>
        </w:rPr>
        <w:t>Природа и сущность человека</w:t>
      </w:r>
      <w:r w:rsidRPr="00026873">
        <w:rPr>
          <w:rFonts w:ascii="Times New Roman" w:hAnsi="Times New Roman"/>
          <w:sz w:val="28"/>
          <w:szCs w:val="28"/>
        </w:rPr>
        <w:t> </w:t>
      </w:r>
      <w:r w:rsidRPr="00026873">
        <w:rPr>
          <w:rFonts w:ascii="Times New Roman" w:hAnsi="Times New Roman"/>
          <w:sz w:val="28"/>
          <w:szCs w:val="28"/>
          <w:lang w:val="ru-RU"/>
        </w:rPr>
        <w:t xml:space="preserve">— философское понятие, обозначающее сущностные характеристики человека, отличающие его и несводимые ко всем иным формам и родам </w:t>
      </w:r>
      <w:hyperlink r:id="rId7" w:tooltip="Бытие (философия)" w:history="1">
        <w:r w:rsidRPr="00026873">
          <w:rPr>
            <w:rStyle w:val="a3"/>
            <w:rFonts w:ascii="Times New Roman" w:hAnsi="Times New Roman"/>
            <w:color w:val="auto"/>
            <w:sz w:val="28"/>
            <w:szCs w:val="28"/>
            <w:u w:val="none"/>
            <w:lang w:val="ru-RU"/>
          </w:rPr>
          <w:t>бытия</w:t>
        </w:r>
      </w:hyperlink>
      <w:r w:rsidRPr="00026873">
        <w:rPr>
          <w:rFonts w:ascii="Times New Roman" w:hAnsi="Times New Roman"/>
          <w:sz w:val="28"/>
          <w:szCs w:val="28"/>
          <w:lang w:val="ru-RU"/>
        </w:rPr>
        <w:t xml:space="preserve">, или его естественные свойства, в той или иной мере присущие всем людям. Сущность человека у </w:t>
      </w:r>
      <w:hyperlink r:id="rId8" w:tooltip="Аристотель" w:history="1">
        <w:r w:rsidRPr="00026873">
          <w:rPr>
            <w:rStyle w:val="a3"/>
            <w:rFonts w:ascii="Times New Roman" w:hAnsi="Times New Roman"/>
            <w:color w:val="auto"/>
            <w:sz w:val="28"/>
            <w:szCs w:val="28"/>
            <w:u w:val="none"/>
            <w:lang w:val="ru-RU"/>
          </w:rPr>
          <w:t>Аристотеля</w:t>
        </w:r>
      </w:hyperlink>
      <w:r w:rsidRPr="00026873">
        <w:rPr>
          <w:rFonts w:ascii="Times New Roman" w:hAnsi="Times New Roman"/>
          <w:sz w:val="28"/>
          <w:szCs w:val="28"/>
        </w:rPr>
        <w:t> </w:t>
      </w:r>
      <w:r w:rsidRPr="00026873">
        <w:rPr>
          <w:rFonts w:ascii="Times New Roman" w:hAnsi="Times New Roman"/>
          <w:sz w:val="28"/>
          <w:szCs w:val="28"/>
          <w:lang w:val="ru-RU"/>
        </w:rPr>
        <w:t xml:space="preserve">— это те из его свойств, которые нельзя изменить, чтобы он не перестал быть самим собой. Изучением и интерпретацией природы человека занимаются на разных уровнях обобщения </w:t>
      </w:r>
      <w:hyperlink r:id="rId9" w:tooltip="Философия" w:history="1">
        <w:r w:rsidRPr="00026873">
          <w:rPr>
            <w:rStyle w:val="a3"/>
            <w:rFonts w:ascii="Times New Roman" w:hAnsi="Times New Roman"/>
            <w:color w:val="auto"/>
            <w:sz w:val="28"/>
            <w:szCs w:val="28"/>
            <w:u w:val="none"/>
            <w:lang w:val="ru-RU"/>
          </w:rPr>
          <w:t>философия</w:t>
        </w:r>
      </w:hyperlink>
      <w:r w:rsidRPr="00026873">
        <w:rPr>
          <w:rFonts w:ascii="Times New Roman" w:hAnsi="Times New Roman"/>
          <w:sz w:val="28"/>
          <w:szCs w:val="28"/>
          <w:lang w:val="ru-RU"/>
        </w:rPr>
        <w:t xml:space="preserve">, </w:t>
      </w:r>
      <w:hyperlink r:id="rId10" w:tooltip="Антропология" w:history="1">
        <w:r w:rsidRPr="00026873">
          <w:rPr>
            <w:rStyle w:val="a3"/>
            <w:rFonts w:ascii="Times New Roman" w:hAnsi="Times New Roman"/>
            <w:color w:val="auto"/>
            <w:sz w:val="28"/>
            <w:szCs w:val="28"/>
            <w:u w:val="none"/>
            <w:lang w:val="ru-RU"/>
          </w:rPr>
          <w:t>антропология</w:t>
        </w:r>
      </w:hyperlink>
      <w:r w:rsidRPr="00026873">
        <w:rPr>
          <w:rFonts w:ascii="Times New Roman" w:hAnsi="Times New Roman"/>
          <w:sz w:val="28"/>
          <w:szCs w:val="28"/>
          <w:lang w:val="ru-RU"/>
        </w:rPr>
        <w:t xml:space="preserve">, </w:t>
      </w:r>
      <w:hyperlink r:id="rId11" w:tooltip="Эволюционная психология" w:history="1">
        <w:r w:rsidRPr="00026873">
          <w:rPr>
            <w:rStyle w:val="a3"/>
            <w:rFonts w:ascii="Times New Roman" w:hAnsi="Times New Roman"/>
            <w:color w:val="auto"/>
            <w:sz w:val="28"/>
            <w:szCs w:val="28"/>
            <w:u w:val="none"/>
            <w:lang w:val="ru-RU"/>
          </w:rPr>
          <w:t>эволюционная психология</w:t>
        </w:r>
      </w:hyperlink>
      <w:r w:rsidRPr="00026873">
        <w:rPr>
          <w:rFonts w:ascii="Times New Roman" w:hAnsi="Times New Roman"/>
          <w:sz w:val="28"/>
          <w:szCs w:val="28"/>
          <w:lang w:val="ru-RU"/>
        </w:rPr>
        <w:t xml:space="preserve">, </w:t>
      </w:r>
      <w:hyperlink r:id="rId12" w:tooltip="Социобиология" w:history="1">
        <w:r w:rsidRPr="00026873">
          <w:rPr>
            <w:rStyle w:val="a3"/>
            <w:rFonts w:ascii="Times New Roman" w:hAnsi="Times New Roman"/>
            <w:color w:val="auto"/>
            <w:sz w:val="28"/>
            <w:szCs w:val="28"/>
            <w:u w:val="none"/>
            <w:lang w:val="ru-RU"/>
          </w:rPr>
          <w:t>социобиология</w:t>
        </w:r>
      </w:hyperlink>
      <w:r w:rsidRPr="00026873">
        <w:rPr>
          <w:rFonts w:ascii="Times New Roman" w:hAnsi="Times New Roman"/>
          <w:sz w:val="28"/>
          <w:szCs w:val="28"/>
          <w:lang w:val="ru-RU"/>
        </w:rPr>
        <w:t xml:space="preserve">, </w:t>
      </w:r>
      <w:hyperlink r:id="rId13" w:tooltip="Теология" w:history="1">
        <w:r w:rsidRPr="00026873">
          <w:rPr>
            <w:rStyle w:val="a3"/>
            <w:rFonts w:ascii="Times New Roman" w:hAnsi="Times New Roman"/>
            <w:color w:val="auto"/>
            <w:sz w:val="28"/>
            <w:szCs w:val="28"/>
            <w:u w:val="none"/>
            <w:lang w:val="ru-RU"/>
          </w:rPr>
          <w:t>теология</w:t>
        </w:r>
      </w:hyperlink>
      <w:r w:rsidRPr="00026873">
        <w:rPr>
          <w:rFonts w:ascii="Times New Roman" w:hAnsi="Times New Roman"/>
          <w:sz w:val="28"/>
          <w:szCs w:val="28"/>
          <w:lang w:val="ru-RU"/>
        </w:rPr>
        <w:t>. Однако среди исследователей не существует единого мнения не только о характере природы человека, но и о наличии природы человека как таковой.</w:t>
      </w:r>
    </w:p>
    <w:p w:rsidR="00493A58" w:rsidRPr="00493A58" w:rsidRDefault="00493A58" w:rsidP="00493A58">
      <w:pPr>
        <w:spacing w:before="100" w:beforeAutospacing="1" w:after="100" w:afterAutospacing="1" w:line="360" w:lineRule="auto"/>
        <w:outlineLvl w:val="1"/>
        <w:rPr>
          <w:rFonts w:ascii="Times New Roman" w:eastAsia="Times New Roman" w:hAnsi="Times New Roman"/>
          <w:bCs/>
          <w:i/>
          <w:sz w:val="28"/>
          <w:szCs w:val="28"/>
          <w:lang w:val="ru-RU" w:eastAsia="ru-RU" w:bidi="ar-SA"/>
        </w:rPr>
      </w:pPr>
      <w:bookmarkStart w:id="4" w:name="_Toc278721142"/>
      <w:bookmarkStart w:id="5" w:name="_Toc278722681"/>
      <w:r w:rsidRPr="00D711D1">
        <w:rPr>
          <w:rFonts w:ascii="Times New Roman" w:eastAsia="Times New Roman" w:hAnsi="Times New Roman"/>
          <w:bCs/>
          <w:i/>
          <w:sz w:val="28"/>
          <w:szCs w:val="28"/>
          <w:lang w:val="ru-RU" w:eastAsia="ru-RU" w:bidi="ar-SA"/>
        </w:rPr>
        <w:t>Определение человека и его природы</w:t>
      </w:r>
      <w:bookmarkEnd w:id="4"/>
      <w:bookmarkEnd w:id="5"/>
    </w:p>
    <w:p w:rsidR="00493A58" w:rsidRPr="00493A58" w:rsidRDefault="00493A58" w:rsidP="00493A58">
      <w:pPr>
        <w:spacing w:before="100" w:beforeAutospacing="1" w:after="100" w:afterAutospacing="1" w:line="360" w:lineRule="auto"/>
        <w:rPr>
          <w:rFonts w:ascii="Times New Roman" w:eastAsia="Times New Roman" w:hAnsi="Times New Roman"/>
          <w:sz w:val="28"/>
          <w:szCs w:val="28"/>
          <w:lang w:val="ru-RU" w:eastAsia="ru-RU" w:bidi="ar-SA"/>
        </w:rPr>
      </w:pPr>
      <w:r w:rsidRPr="00493A58">
        <w:rPr>
          <w:rFonts w:ascii="Times New Roman" w:eastAsia="Times New Roman" w:hAnsi="Times New Roman"/>
          <w:sz w:val="28"/>
          <w:szCs w:val="28"/>
          <w:lang w:val="ru-RU" w:eastAsia="ru-RU" w:bidi="ar-SA"/>
        </w:rPr>
        <w:t xml:space="preserve">В философии единого и однозначного определения человека и его природы не существует. В </w:t>
      </w:r>
      <w:hyperlink r:id="rId14" w:tooltip="Широкий смысл (страница отсутствует)" w:history="1">
        <w:r w:rsidRPr="00026873">
          <w:rPr>
            <w:rFonts w:ascii="Times New Roman" w:eastAsia="Times New Roman" w:hAnsi="Times New Roman"/>
            <w:sz w:val="28"/>
            <w:szCs w:val="28"/>
            <w:lang w:val="ru-RU" w:eastAsia="ru-RU" w:bidi="ar-SA"/>
          </w:rPr>
          <w:t>широком смысле</w:t>
        </w:r>
      </w:hyperlink>
      <w:r w:rsidRPr="00493A58">
        <w:rPr>
          <w:rFonts w:ascii="Times New Roman" w:eastAsia="Times New Roman" w:hAnsi="Times New Roman"/>
          <w:sz w:val="28"/>
          <w:szCs w:val="28"/>
          <w:lang w:val="ru-RU" w:eastAsia="ru-RU" w:bidi="ar-SA"/>
        </w:rPr>
        <w:t xml:space="preserve">, человека можно описать как </w:t>
      </w:r>
      <w:hyperlink r:id="rId15" w:tooltip="Существо" w:history="1">
        <w:r w:rsidRPr="00026873">
          <w:rPr>
            <w:rFonts w:ascii="Times New Roman" w:eastAsia="Times New Roman" w:hAnsi="Times New Roman"/>
            <w:sz w:val="28"/>
            <w:szCs w:val="28"/>
            <w:lang w:val="ru-RU" w:eastAsia="ru-RU" w:bidi="ar-SA"/>
          </w:rPr>
          <w:t>существо</w:t>
        </w:r>
      </w:hyperlink>
      <w:r w:rsidRPr="00493A58">
        <w:rPr>
          <w:rFonts w:ascii="Times New Roman" w:eastAsia="Times New Roman" w:hAnsi="Times New Roman"/>
          <w:sz w:val="28"/>
          <w:szCs w:val="28"/>
          <w:lang w:val="ru-RU" w:eastAsia="ru-RU" w:bidi="ar-SA"/>
        </w:rPr>
        <w:t xml:space="preserve">, обладающее </w:t>
      </w:r>
      <w:hyperlink r:id="rId16" w:tooltip="Воля" w:history="1">
        <w:r w:rsidRPr="00026873">
          <w:rPr>
            <w:rFonts w:ascii="Times New Roman" w:eastAsia="Times New Roman" w:hAnsi="Times New Roman"/>
            <w:sz w:val="28"/>
            <w:szCs w:val="28"/>
            <w:lang w:val="ru-RU" w:eastAsia="ru-RU" w:bidi="ar-SA"/>
          </w:rPr>
          <w:t>волей</w:t>
        </w:r>
      </w:hyperlink>
      <w:r w:rsidRPr="00493A58">
        <w:rPr>
          <w:rFonts w:ascii="Times New Roman" w:eastAsia="Times New Roman" w:hAnsi="Times New Roman"/>
          <w:sz w:val="28"/>
          <w:szCs w:val="28"/>
          <w:lang w:val="ru-RU" w:eastAsia="ru-RU" w:bidi="ar-SA"/>
        </w:rPr>
        <w:t xml:space="preserve">, </w:t>
      </w:r>
      <w:hyperlink r:id="rId17" w:tooltip="Разум" w:history="1">
        <w:r w:rsidRPr="00026873">
          <w:rPr>
            <w:rFonts w:ascii="Times New Roman" w:eastAsia="Times New Roman" w:hAnsi="Times New Roman"/>
            <w:sz w:val="28"/>
            <w:szCs w:val="28"/>
            <w:lang w:val="ru-RU" w:eastAsia="ru-RU" w:bidi="ar-SA"/>
          </w:rPr>
          <w:t>разумом</w:t>
        </w:r>
      </w:hyperlink>
      <w:r w:rsidRPr="00493A58">
        <w:rPr>
          <w:rFonts w:ascii="Times New Roman" w:eastAsia="Times New Roman" w:hAnsi="Times New Roman"/>
          <w:sz w:val="28"/>
          <w:szCs w:val="28"/>
          <w:lang w:val="ru-RU" w:eastAsia="ru-RU" w:bidi="ar-SA"/>
        </w:rPr>
        <w:t xml:space="preserve">, высшими </w:t>
      </w:r>
      <w:hyperlink r:id="rId18" w:tooltip="Чувство" w:history="1">
        <w:r w:rsidRPr="00026873">
          <w:rPr>
            <w:rFonts w:ascii="Times New Roman" w:eastAsia="Times New Roman" w:hAnsi="Times New Roman"/>
            <w:sz w:val="28"/>
            <w:szCs w:val="28"/>
            <w:lang w:val="ru-RU" w:eastAsia="ru-RU" w:bidi="ar-SA"/>
          </w:rPr>
          <w:t>чувствами</w:t>
        </w:r>
      </w:hyperlink>
      <w:r w:rsidRPr="00493A58">
        <w:rPr>
          <w:rFonts w:ascii="Times New Roman" w:eastAsia="Times New Roman" w:hAnsi="Times New Roman"/>
          <w:sz w:val="28"/>
          <w:szCs w:val="28"/>
          <w:lang w:val="ru-RU" w:eastAsia="ru-RU" w:bidi="ar-SA"/>
        </w:rPr>
        <w:t xml:space="preserve">, способностями к </w:t>
      </w:r>
      <w:hyperlink r:id="rId19" w:tooltip="Коммуникация" w:history="1">
        <w:r w:rsidRPr="00026873">
          <w:rPr>
            <w:rFonts w:ascii="Times New Roman" w:eastAsia="Times New Roman" w:hAnsi="Times New Roman"/>
            <w:sz w:val="28"/>
            <w:szCs w:val="28"/>
            <w:lang w:val="ru-RU" w:eastAsia="ru-RU" w:bidi="ar-SA"/>
          </w:rPr>
          <w:t>коммуникации</w:t>
        </w:r>
      </w:hyperlink>
      <w:r w:rsidRPr="00026873">
        <w:rPr>
          <w:rFonts w:ascii="Times New Roman" w:eastAsia="Times New Roman" w:hAnsi="Times New Roman"/>
          <w:sz w:val="28"/>
          <w:szCs w:val="28"/>
          <w:lang w:val="ru-RU" w:eastAsia="ru-RU" w:bidi="ar-SA"/>
        </w:rPr>
        <w:t xml:space="preserve"> </w:t>
      </w:r>
      <w:r w:rsidRPr="00493A58">
        <w:rPr>
          <w:rFonts w:ascii="Times New Roman" w:eastAsia="Times New Roman" w:hAnsi="Times New Roman"/>
          <w:sz w:val="28"/>
          <w:szCs w:val="28"/>
          <w:lang w:val="ru-RU" w:eastAsia="ru-RU" w:bidi="ar-SA"/>
        </w:rPr>
        <w:t xml:space="preserve"> и труду.</w:t>
      </w:r>
    </w:p>
    <w:p w:rsidR="00493A58" w:rsidRPr="00493A58" w:rsidRDefault="00E5296E" w:rsidP="00493A58">
      <w:pPr>
        <w:numPr>
          <w:ilvl w:val="0"/>
          <w:numId w:val="2"/>
        </w:numPr>
        <w:spacing w:before="100" w:beforeAutospacing="1" w:after="100" w:afterAutospacing="1" w:line="360" w:lineRule="auto"/>
        <w:rPr>
          <w:rFonts w:ascii="Times New Roman" w:eastAsia="Times New Roman" w:hAnsi="Times New Roman"/>
          <w:sz w:val="28"/>
          <w:szCs w:val="28"/>
          <w:lang w:val="ru-RU" w:eastAsia="ru-RU" w:bidi="ar-SA"/>
        </w:rPr>
      </w:pPr>
      <w:hyperlink r:id="rId20" w:tooltip="Кант" w:history="1">
        <w:r w:rsidR="00493A58" w:rsidRPr="00026873">
          <w:rPr>
            <w:rFonts w:ascii="Times New Roman" w:eastAsia="Times New Roman" w:hAnsi="Times New Roman"/>
            <w:sz w:val="28"/>
            <w:szCs w:val="28"/>
            <w:lang w:val="ru-RU" w:eastAsia="ru-RU" w:bidi="ar-SA"/>
          </w:rPr>
          <w:t>Кант</w:t>
        </w:r>
      </w:hyperlink>
      <w:r w:rsidR="00493A58" w:rsidRPr="00493A58">
        <w:rPr>
          <w:rFonts w:ascii="Times New Roman" w:eastAsia="Times New Roman" w:hAnsi="Times New Roman"/>
          <w:sz w:val="28"/>
          <w:szCs w:val="28"/>
          <w:lang w:val="ru-RU" w:eastAsia="ru-RU" w:bidi="ar-SA"/>
        </w:rPr>
        <w:t xml:space="preserve">, исходя из понимания природной необходимости и нравственной </w:t>
      </w:r>
      <w:hyperlink r:id="rId21" w:tooltip="Свобода" w:history="1">
        <w:r w:rsidR="00493A58" w:rsidRPr="00026873">
          <w:rPr>
            <w:rFonts w:ascii="Times New Roman" w:eastAsia="Times New Roman" w:hAnsi="Times New Roman"/>
            <w:sz w:val="28"/>
            <w:szCs w:val="28"/>
            <w:lang w:val="ru-RU" w:eastAsia="ru-RU" w:bidi="ar-SA"/>
          </w:rPr>
          <w:t>свободы</w:t>
        </w:r>
      </w:hyperlink>
      <w:r w:rsidR="00493A58" w:rsidRPr="00493A58">
        <w:rPr>
          <w:rFonts w:ascii="Times New Roman" w:eastAsia="Times New Roman" w:hAnsi="Times New Roman"/>
          <w:sz w:val="28"/>
          <w:szCs w:val="28"/>
          <w:lang w:val="ru-RU" w:eastAsia="ru-RU" w:bidi="ar-SA"/>
        </w:rPr>
        <w:t xml:space="preserve">, разграничивает </w:t>
      </w:r>
      <w:hyperlink r:id="rId22" w:tooltip="Антропология" w:history="1">
        <w:r w:rsidR="00493A58" w:rsidRPr="00026873">
          <w:rPr>
            <w:rFonts w:ascii="Times New Roman" w:eastAsia="Times New Roman" w:hAnsi="Times New Roman"/>
            <w:sz w:val="28"/>
            <w:szCs w:val="28"/>
            <w:lang w:val="ru-RU" w:eastAsia="ru-RU" w:bidi="ar-SA"/>
          </w:rPr>
          <w:t>антропологию</w:t>
        </w:r>
      </w:hyperlink>
      <w:r w:rsidR="00493A58" w:rsidRPr="00493A58">
        <w:rPr>
          <w:rFonts w:ascii="Times New Roman" w:eastAsia="Times New Roman" w:hAnsi="Times New Roman"/>
          <w:sz w:val="28"/>
          <w:szCs w:val="28"/>
          <w:lang w:val="ru-RU" w:eastAsia="ru-RU" w:bidi="ar-SA"/>
        </w:rPr>
        <w:t xml:space="preserve"> на «</w:t>
      </w:r>
      <w:hyperlink r:id="rId23" w:tooltip="Физиология" w:history="1">
        <w:r w:rsidR="00493A58" w:rsidRPr="00026873">
          <w:rPr>
            <w:rFonts w:ascii="Times New Roman" w:eastAsia="Times New Roman" w:hAnsi="Times New Roman"/>
            <w:sz w:val="28"/>
            <w:szCs w:val="28"/>
            <w:lang w:val="ru-RU" w:eastAsia="ru-RU" w:bidi="ar-SA"/>
          </w:rPr>
          <w:t>физиологическую</w:t>
        </w:r>
      </w:hyperlink>
      <w:r w:rsidR="00493A58" w:rsidRPr="00493A58">
        <w:rPr>
          <w:rFonts w:ascii="Times New Roman" w:eastAsia="Times New Roman" w:hAnsi="Times New Roman"/>
          <w:sz w:val="28"/>
          <w:szCs w:val="28"/>
          <w:lang w:val="ru-RU" w:eastAsia="ru-RU" w:bidi="ar-SA"/>
        </w:rPr>
        <w:t>» и «</w:t>
      </w:r>
      <w:hyperlink r:id="rId24" w:tooltip="Прагматизм" w:history="1">
        <w:r w:rsidR="00493A58" w:rsidRPr="00026873">
          <w:rPr>
            <w:rFonts w:ascii="Times New Roman" w:eastAsia="Times New Roman" w:hAnsi="Times New Roman"/>
            <w:sz w:val="28"/>
            <w:szCs w:val="28"/>
            <w:lang w:val="ru-RU" w:eastAsia="ru-RU" w:bidi="ar-SA"/>
          </w:rPr>
          <w:t>прагматическую</w:t>
        </w:r>
      </w:hyperlink>
      <w:r w:rsidR="00493A58" w:rsidRPr="00493A58">
        <w:rPr>
          <w:rFonts w:ascii="Times New Roman" w:eastAsia="Times New Roman" w:hAnsi="Times New Roman"/>
          <w:sz w:val="28"/>
          <w:szCs w:val="28"/>
          <w:lang w:val="ru-RU" w:eastAsia="ru-RU" w:bidi="ar-SA"/>
        </w:rPr>
        <w:t>». Первая исследует то, «… что делает из человека природа…», вторая — то, «… что он, как свободно действующее существо, делает или может и должен делать из себя сам».</w:t>
      </w:r>
      <w:hyperlink r:id="rId25" w:anchor="cite_note-7" w:history="1">
        <w:r w:rsidR="00493A58" w:rsidRPr="00026873">
          <w:rPr>
            <w:rFonts w:ascii="Times New Roman" w:eastAsia="Times New Roman" w:hAnsi="Times New Roman"/>
            <w:sz w:val="28"/>
            <w:szCs w:val="28"/>
            <w:vertAlign w:val="superscript"/>
            <w:lang w:val="ru-RU" w:eastAsia="ru-RU" w:bidi="ar-SA"/>
          </w:rPr>
          <w:t>[8]</w:t>
        </w:r>
      </w:hyperlink>
    </w:p>
    <w:p w:rsidR="00493A58" w:rsidRPr="00026873" w:rsidRDefault="00493A58" w:rsidP="00493A58">
      <w:pPr>
        <w:numPr>
          <w:ilvl w:val="0"/>
          <w:numId w:val="2"/>
        </w:numPr>
        <w:spacing w:before="100" w:beforeAutospacing="1" w:after="100" w:afterAutospacing="1" w:line="360" w:lineRule="auto"/>
        <w:rPr>
          <w:rFonts w:ascii="Times New Roman" w:eastAsia="Times New Roman" w:hAnsi="Times New Roman"/>
          <w:sz w:val="28"/>
          <w:szCs w:val="28"/>
          <w:lang w:val="ru-RU" w:eastAsia="ru-RU" w:bidi="ar-SA"/>
        </w:rPr>
      </w:pPr>
      <w:r w:rsidRPr="00493A58">
        <w:rPr>
          <w:rFonts w:ascii="Times New Roman" w:eastAsia="Times New Roman" w:hAnsi="Times New Roman"/>
          <w:sz w:val="28"/>
          <w:szCs w:val="28"/>
          <w:lang w:val="ru-RU" w:eastAsia="ru-RU" w:bidi="ar-SA"/>
        </w:rPr>
        <w:t xml:space="preserve">Синтез позиций современной </w:t>
      </w:r>
      <w:hyperlink r:id="rId26" w:tooltip="Биология" w:history="1">
        <w:r w:rsidRPr="00026873">
          <w:rPr>
            <w:rFonts w:ascii="Times New Roman" w:eastAsia="Times New Roman" w:hAnsi="Times New Roman"/>
            <w:sz w:val="28"/>
            <w:szCs w:val="28"/>
            <w:lang w:val="ru-RU" w:eastAsia="ru-RU" w:bidi="ar-SA"/>
          </w:rPr>
          <w:t>биологии</w:t>
        </w:r>
      </w:hyperlink>
      <w:r w:rsidRPr="00493A58">
        <w:rPr>
          <w:rFonts w:ascii="Times New Roman" w:eastAsia="Times New Roman" w:hAnsi="Times New Roman"/>
          <w:sz w:val="28"/>
          <w:szCs w:val="28"/>
          <w:lang w:val="ru-RU" w:eastAsia="ru-RU" w:bidi="ar-SA"/>
        </w:rPr>
        <w:t xml:space="preserve"> (</w:t>
      </w:r>
      <w:r w:rsidR="00D711D1" w:rsidRPr="00493A58">
        <w:rPr>
          <w:rFonts w:ascii="Times New Roman" w:eastAsia="Times New Roman" w:hAnsi="Times New Roman"/>
          <w:bCs/>
          <w:sz w:val="28"/>
          <w:szCs w:val="28"/>
          <w:lang w:val="ru-RU" w:eastAsia="ru-RU" w:bidi="ar-SA"/>
        </w:rPr>
        <w:t>человек</w:t>
      </w:r>
      <w:r w:rsidRPr="00493A58">
        <w:rPr>
          <w:rFonts w:ascii="Times New Roman" w:eastAsia="Times New Roman" w:hAnsi="Times New Roman"/>
          <w:sz w:val="28"/>
          <w:szCs w:val="28"/>
          <w:lang w:val="ru-RU" w:eastAsia="ru-RU" w:bidi="ar-SA"/>
        </w:rPr>
        <w:t xml:space="preserve"> — представитель вида </w:t>
      </w:r>
      <w:hyperlink r:id="rId27" w:tooltip="Человек разумный" w:history="1">
        <w:r w:rsidRPr="00026873">
          <w:rPr>
            <w:rFonts w:ascii="Times New Roman" w:eastAsia="Times New Roman" w:hAnsi="Times New Roman"/>
            <w:sz w:val="28"/>
            <w:szCs w:val="28"/>
            <w:lang w:val="ru-RU" w:eastAsia="ru-RU" w:bidi="ar-SA"/>
          </w:rPr>
          <w:t>Человек разумный</w:t>
        </w:r>
      </w:hyperlink>
      <w:r w:rsidRPr="00493A58">
        <w:rPr>
          <w:rFonts w:ascii="Times New Roman" w:eastAsia="Times New Roman" w:hAnsi="Times New Roman"/>
          <w:sz w:val="28"/>
          <w:szCs w:val="28"/>
          <w:lang w:val="ru-RU" w:eastAsia="ru-RU" w:bidi="ar-SA"/>
        </w:rPr>
        <w:t xml:space="preserve">) и </w:t>
      </w:r>
      <w:hyperlink r:id="rId28" w:tooltip="Марксизм" w:history="1">
        <w:r w:rsidRPr="00026873">
          <w:rPr>
            <w:rFonts w:ascii="Times New Roman" w:eastAsia="Times New Roman" w:hAnsi="Times New Roman"/>
            <w:sz w:val="28"/>
            <w:szCs w:val="28"/>
            <w:lang w:val="ru-RU" w:eastAsia="ru-RU" w:bidi="ar-SA"/>
          </w:rPr>
          <w:t>марксизма</w:t>
        </w:r>
      </w:hyperlink>
      <w:r w:rsidRPr="00493A58">
        <w:rPr>
          <w:rFonts w:ascii="Times New Roman" w:eastAsia="Times New Roman" w:hAnsi="Times New Roman"/>
          <w:sz w:val="28"/>
          <w:szCs w:val="28"/>
          <w:lang w:val="ru-RU" w:eastAsia="ru-RU" w:bidi="ar-SA"/>
        </w:rPr>
        <w:t xml:space="preserve"> («… сущность человека не есть абстракт, присущий отдельному индивидууму. В своей действительности она есть совокупность всех общественных отношений») приводит к пониманию </w:t>
      </w:r>
      <w:r w:rsidRPr="00493A58">
        <w:rPr>
          <w:rFonts w:ascii="Times New Roman" w:eastAsia="Times New Roman" w:hAnsi="Times New Roman"/>
          <w:bCs/>
          <w:sz w:val="28"/>
          <w:szCs w:val="28"/>
          <w:lang w:val="ru-RU" w:eastAsia="ru-RU" w:bidi="ar-SA"/>
        </w:rPr>
        <w:t>человека</w:t>
      </w:r>
      <w:r w:rsidRPr="00493A58">
        <w:rPr>
          <w:rFonts w:ascii="Times New Roman" w:eastAsia="Times New Roman" w:hAnsi="Times New Roman"/>
          <w:sz w:val="28"/>
          <w:szCs w:val="28"/>
          <w:lang w:val="ru-RU" w:eastAsia="ru-RU" w:bidi="ar-SA"/>
        </w:rPr>
        <w:t xml:space="preserve"> как субъекта </w:t>
      </w:r>
      <w:hyperlink r:id="rId29" w:tooltip="История" w:history="1">
        <w:r w:rsidRPr="00026873">
          <w:rPr>
            <w:rFonts w:ascii="Times New Roman" w:eastAsia="Times New Roman" w:hAnsi="Times New Roman"/>
            <w:sz w:val="28"/>
            <w:szCs w:val="28"/>
            <w:lang w:val="ru-RU" w:eastAsia="ru-RU" w:bidi="ar-SA"/>
          </w:rPr>
          <w:t>исторически</w:t>
        </w:r>
      </w:hyperlink>
      <w:r w:rsidRPr="00493A58">
        <w:rPr>
          <w:rFonts w:ascii="Times New Roman" w:eastAsia="Times New Roman" w:hAnsi="Times New Roman"/>
          <w:sz w:val="28"/>
          <w:szCs w:val="28"/>
          <w:lang w:val="ru-RU" w:eastAsia="ru-RU" w:bidi="ar-SA"/>
        </w:rPr>
        <w:t>-</w:t>
      </w:r>
      <w:hyperlink r:id="rId30" w:tooltip="Общество" w:history="1">
        <w:r w:rsidRPr="00026873">
          <w:rPr>
            <w:rFonts w:ascii="Times New Roman" w:eastAsia="Times New Roman" w:hAnsi="Times New Roman"/>
            <w:sz w:val="28"/>
            <w:szCs w:val="28"/>
            <w:lang w:val="ru-RU" w:eastAsia="ru-RU" w:bidi="ar-SA"/>
          </w:rPr>
          <w:t>социально</w:t>
        </w:r>
      </w:hyperlink>
      <w:r w:rsidRPr="00493A58">
        <w:rPr>
          <w:rFonts w:ascii="Times New Roman" w:eastAsia="Times New Roman" w:hAnsi="Times New Roman"/>
          <w:sz w:val="28"/>
          <w:szCs w:val="28"/>
          <w:lang w:val="ru-RU" w:eastAsia="ru-RU" w:bidi="ar-SA"/>
        </w:rPr>
        <w:t>-</w:t>
      </w:r>
      <w:hyperlink r:id="rId31" w:tooltip="Культура" w:history="1">
        <w:r w:rsidRPr="00026873">
          <w:rPr>
            <w:rFonts w:ascii="Times New Roman" w:eastAsia="Times New Roman" w:hAnsi="Times New Roman"/>
            <w:sz w:val="28"/>
            <w:szCs w:val="28"/>
            <w:lang w:val="ru-RU" w:eastAsia="ru-RU" w:bidi="ar-SA"/>
          </w:rPr>
          <w:t>культурной</w:t>
        </w:r>
      </w:hyperlink>
      <w:r w:rsidRPr="00493A58">
        <w:rPr>
          <w:rFonts w:ascii="Times New Roman" w:eastAsia="Times New Roman" w:hAnsi="Times New Roman"/>
          <w:sz w:val="28"/>
          <w:szCs w:val="28"/>
          <w:lang w:val="ru-RU" w:eastAsia="ru-RU" w:bidi="ar-SA"/>
        </w:rPr>
        <w:t xml:space="preserve"> деятельности, представляющим собой единство социальной и биологической природы.</w:t>
      </w:r>
      <w:r w:rsidRPr="00026873">
        <w:rPr>
          <w:rFonts w:ascii="Times New Roman" w:eastAsia="Times New Roman" w:hAnsi="Times New Roman"/>
          <w:sz w:val="28"/>
          <w:szCs w:val="28"/>
          <w:lang w:val="ru-RU" w:eastAsia="ru-RU" w:bidi="ar-SA"/>
        </w:rPr>
        <w:t xml:space="preserve"> </w:t>
      </w:r>
    </w:p>
    <w:p w:rsidR="00493A58" w:rsidRPr="00493A58" w:rsidRDefault="00493A58" w:rsidP="00493A58">
      <w:pPr>
        <w:spacing w:before="100" w:beforeAutospacing="1" w:after="100" w:afterAutospacing="1" w:line="240" w:lineRule="auto"/>
        <w:rPr>
          <w:rFonts w:ascii="Times New Roman" w:eastAsia="Times New Roman" w:hAnsi="Times New Roman"/>
          <w:i/>
          <w:sz w:val="28"/>
          <w:szCs w:val="28"/>
          <w:lang w:val="ru-RU" w:eastAsia="ru-RU" w:bidi="ar-SA"/>
        </w:rPr>
      </w:pPr>
      <w:r w:rsidRPr="00D711D1">
        <w:rPr>
          <w:rFonts w:ascii="Times New Roman" w:eastAsia="Times New Roman" w:hAnsi="Times New Roman"/>
          <w:i/>
          <w:sz w:val="28"/>
          <w:szCs w:val="28"/>
          <w:lang w:val="ru-RU" w:eastAsia="ru-RU" w:bidi="ar-SA"/>
        </w:rPr>
        <w:t>Периоды в жизни человека:</w:t>
      </w:r>
    </w:p>
    <w:p w:rsidR="00493A58" w:rsidRPr="00493A58" w:rsidRDefault="00493A58" w:rsidP="00C47944">
      <w:pPr>
        <w:numPr>
          <w:ilvl w:val="0"/>
          <w:numId w:val="3"/>
        </w:numPr>
        <w:shd w:val="clear" w:color="auto" w:fill="FFFFFF"/>
        <w:spacing w:before="100" w:beforeAutospacing="1" w:after="100" w:afterAutospacing="1" w:line="360" w:lineRule="auto"/>
        <w:textAlignment w:val="top"/>
        <w:rPr>
          <w:rFonts w:ascii="Times New Roman" w:eastAsia="Times New Roman" w:hAnsi="Times New Roman"/>
          <w:sz w:val="28"/>
          <w:szCs w:val="28"/>
          <w:lang w:val="ru-RU" w:eastAsia="ru-RU" w:bidi="ar-SA"/>
        </w:rPr>
      </w:pPr>
      <w:r w:rsidRPr="00493A58">
        <w:rPr>
          <w:rFonts w:ascii="Times New Roman" w:eastAsia="Times New Roman" w:hAnsi="Times New Roman"/>
          <w:sz w:val="28"/>
          <w:szCs w:val="28"/>
          <w:lang w:val="ru-RU" w:eastAsia="ru-RU" w:bidi="ar-SA"/>
        </w:rPr>
        <w:t xml:space="preserve">внутриутробный период — начинается от момента </w:t>
      </w:r>
      <w:hyperlink r:id="rId32" w:tooltip="Зачатие" w:history="1">
        <w:r w:rsidRPr="00026873">
          <w:rPr>
            <w:rFonts w:ascii="Times New Roman" w:eastAsia="Times New Roman" w:hAnsi="Times New Roman"/>
            <w:sz w:val="28"/>
            <w:szCs w:val="28"/>
            <w:lang w:val="ru-RU" w:eastAsia="ru-RU" w:bidi="ar-SA"/>
          </w:rPr>
          <w:t>зачатия</w:t>
        </w:r>
      </w:hyperlink>
      <w:r w:rsidRPr="00493A58">
        <w:rPr>
          <w:rFonts w:ascii="Times New Roman" w:eastAsia="Times New Roman" w:hAnsi="Times New Roman"/>
          <w:sz w:val="28"/>
          <w:szCs w:val="28"/>
          <w:lang w:val="ru-RU" w:eastAsia="ru-RU" w:bidi="ar-SA"/>
        </w:rPr>
        <w:t xml:space="preserve"> и длится до </w:t>
      </w:r>
      <w:hyperlink r:id="rId33" w:tooltip="Роды" w:history="1">
        <w:r w:rsidRPr="00026873">
          <w:rPr>
            <w:rFonts w:ascii="Times New Roman" w:eastAsia="Times New Roman" w:hAnsi="Times New Roman"/>
            <w:sz w:val="28"/>
            <w:szCs w:val="28"/>
            <w:lang w:val="ru-RU" w:eastAsia="ru-RU" w:bidi="ar-SA"/>
          </w:rPr>
          <w:t>родов</w:t>
        </w:r>
      </w:hyperlink>
      <w:r w:rsidRPr="00493A58">
        <w:rPr>
          <w:rFonts w:ascii="Times New Roman" w:eastAsia="Times New Roman" w:hAnsi="Times New Roman"/>
          <w:sz w:val="28"/>
          <w:szCs w:val="28"/>
          <w:lang w:val="ru-RU" w:eastAsia="ru-RU" w:bidi="ar-SA"/>
        </w:rPr>
        <w:t xml:space="preserve"> (у матери этот период называется </w:t>
      </w:r>
      <w:hyperlink r:id="rId34" w:tooltip="Беременность" w:history="1">
        <w:r w:rsidRPr="00026873">
          <w:rPr>
            <w:rFonts w:ascii="Times New Roman" w:eastAsia="Times New Roman" w:hAnsi="Times New Roman"/>
            <w:sz w:val="28"/>
            <w:szCs w:val="28"/>
            <w:lang w:val="ru-RU" w:eastAsia="ru-RU" w:bidi="ar-SA"/>
          </w:rPr>
          <w:t>беременность</w:t>
        </w:r>
      </w:hyperlink>
      <w:r w:rsidRPr="00493A58">
        <w:rPr>
          <w:rFonts w:ascii="Times New Roman" w:eastAsia="Times New Roman" w:hAnsi="Times New Roman"/>
          <w:sz w:val="28"/>
          <w:szCs w:val="28"/>
          <w:lang w:val="ru-RU" w:eastAsia="ru-RU" w:bidi="ar-SA"/>
        </w:rPr>
        <w:t>). На этом этапе человек не имеет контактов со внешним миром, кроме слуховых.</w:t>
      </w:r>
    </w:p>
    <w:p w:rsidR="00493A58" w:rsidRPr="00493A58" w:rsidRDefault="00E5296E" w:rsidP="00C47944">
      <w:pPr>
        <w:numPr>
          <w:ilvl w:val="0"/>
          <w:numId w:val="3"/>
        </w:numPr>
        <w:shd w:val="clear" w:color="auto" w:fill="FFFFFF"/>
        <w:spacing w:before="100" w:beforeAutospacing="1" w:after="100" w:afterAutospacing="1" w:line="360" w:lineRule="auto"/>
        <w:textAlignment w:val="top"/>
        <w:rPr>
          <w:rFonts w:ascii="Times New Roman" w:eastAsia="Times New Roman" w:hAnsi="Times New Roman"/>
          <w:sz w:val="28"/>
          <w:szCs w:val="28"/>
          <w:lang w:val="ru-RU" w:eastAsia="ru-RU" w:bidi="ar-SA"/>
        </w:rPr>
      </w:pPr>
      <w:hyperlink r:id="rId35" w:tooltip="Новорождённый" w:history="1">
        <w:r w:rsidR="00493A58" w:rsidRPr="00026873">
          <w:rPr>
            <w:rFonts w:ascii="Times New Roman" w:eastAsia="Times New Roman" w:hAnsi="Times New Roman"/>
            <w:sz w:val="28"/>
            <w:szCs w:val="28"/>
            <w:lang w:val="ru-RU" w:eastAsia="ru-RU" w:bidi="ar-SA"/>
          </w:rPr>
          <w:t>новорожденность</w:t>
        </w:r>
      </w:hyperlink>
      <w:r w:rsidR="00493A58" w:rsidRPr="00493A58">
        <w:rPr>
          <w:rFonts w:ascii="Times New Roman" w:eastAsia="Times New Roman" w:hAnsi="Times New Roman"/>
          <w:sz w:val="28"/>
          <w:szCs w:val="28"/>
          <w:lang w:val="ru-RU" w:eastAsia="ru-RU" w:bidi="ar-SA"/>
        </w:rPr>
        <w:t> — период жизни человека от рождения (отделения плода от тела матери, обрезание пуповины)</w:t>
      </w:r>
      <w:r w:rsidR="00D711D1">
        <w:rPr>
          <w:rFonts w:ascii="Times New Roman" w:eastAsia="Times New Roman" w:hAnsi="Times New Roman"/>
          <w:sz w:val="28"/>
          <w:szCs w:val="28"/>
          <w:lang w:val="ru-RU" w:eastAsia="ru-RU" w:bidi="ar-SA"/>
        </w:rPr>
        <w:t xml:space="preserve"> </w:t>
      </w:r>
      <w:r w:rsidR="00493A58" w:rsidRPr="00493A58">
        <w:rPr>
          <w:rFonts w:ascii="Times New Roman" w:eastAsia="Times New Roman" w:hAnsi="Times New Roman"/>
          <w:sz w:val="28"/>
          <w:szCs w:val="28"/>
          <w:lang w:val="ru-RU" w:eastAsia="ru-RU" w:bidi="ar-SA"/>
        </w:rPr>
        <w:t>до 28 дней</w:t>
      </w:r>
    </w:p>
    <w:p w:rsidR="00493A58" w:rsidRPr="00493A58" w:rsidRDefault="00E5296E" w:rsidP="00C47944">
      <w:pPr>
        <w:numPr>
          <w:ilvl w:val="0"/>
          <w:numId w:val="3"/>
        </w:numPr>
        <w:shd w:val="clear" w:color="auto" w:fill="FFFFFF"/>
        <w:spacing w:before="100" w:beforeAutospacing="1" w:after="100" w:afterAutospacing="1" w:line="360" w:lineRule="auto"/>
        <w:textAlignment w:val="top"/>
        <w:rPr>
          <w:rFonts w:ascii="Times New Roman" w:eastAsia="Times New Roman" w:hAnsi="Times New Roman"/>
          <w:sz w:val="28"/>
          <w:szCs w:val="28"/>
          <w:lang w:val="ru-RU" w:eastAsia="ru-RU" w:bidi="ar-SA"/>
        </w:rPr>
      </w:pPr>
      <w:hyperlink r:id="rId36" w:tooltip="Младенец" w:history="1">
        <w:r w:rsidR="00493A58" w:rsidRPr="00026873">
          <w:rPr>
            <w:rFonts w:ascii="Times New Roman" w:eastAsia="Times New Roman" w:hAnsi="Times New Roman"/>
            <w:sz w:val="28"/>
            <w:szCs w:val="28"/>
            <w:lang w:val="ru-RU" w:eastAsia="ru-RU" w:bidi="ar-SA"/>
          </w:rPr>
          <w:t>младенчество</w:t>
        </w:r>
      </w:hyperlink>
      <w:r w:rsidR="00493A58" w:rsidRPr="00493A58">
        <w:rPr>
          <w:rFonts w:ascii="Times New Roman" w:eastAsia="Times New Roman" w:hAnsi="Times New Roman"/>
          <w:sz w:val="28"/>
          <w:szCs w:val="28"/>
          <w:lang w:val="ru-RU" w:eastAsia="ru-RU" w:bidi="ar-SA"/>
        </w:rPr>
        <w:t> — от 1 месяца до полутора лет</w:t>
      </w:r>
    </w:p>
    <w:p w:rsidR="00493A58" w:rsidRPr="00493A58" w:rsidRDefault="00E5296E" w:rsidP="00C47944">
      <w:pPr>
        <w:numPr>
          <w:ilvl w:val="0"/>
          <w:numId w:val="3"/>
        </w:numPr>
        <w:shd w:val="clear" w:color="auto" w:fill="FFFFFF"/>
        <w:spacing w:before="100" w:beforeAutospacing="1" w:after="100" w:afterAutospacing="1" w:line="360" w:lineRule="auto"/>
        <w:textAlignment w:val="top"/>
        <w:rPr>
          <w:rFonts w:ascii="Times New Roman" w:eastAsia="Times New Roman" w:hAnsi="Times New Roman"/>
          <w:sz w:val="28"/>
          <w:szCs w:val="28"/>
          <w:lang w:val="ru-RU" w:eastAsia="ru-RU" w:bidi="ar-SA"/>
        </w:rPr>
      </w:pPr>
      <w:hyperlink r:id="rId37" w:tooltip="Ребёнок" w:history="1">
        <w:r w:rsidR="00493A58" w:rsidRPr="00026873">
          <w:rPr>
            <w:rFonts w:ascii="Times New Roman" w:eastAsia="Times New Roman" w:hAnsi="Times New Roman"/>
            <w:sz w:val="28"/>
            <w:szCs w:val="28"/>
            <w:lang w:val="ru-RU" w:eastAsia="ru-RU" w:bidi="ar-SA"/>
          </w:rPr>
          <w:t>детство</w:t>
        </w:r>
      </w:hyperlink>
      <w:r w:rsidR="00493A58" w:rsidRPr="00493A58">
        <w:rPr>
          <w:rFonts w:ascii="Times New Roman" w:eastAsia="Times New Roman" w:hAnsi="Times New Roman"/>
          <w:sz w:val="28"/>
          <w:szCs w:val="28"/>
          <w:lang w:val="ru-RU" w:eastAsia="ru-RU" w:bidi="ar-SA"/>
        </w:rPr>
        <w:t xml:space="preserve"> — период жизни до начала </w:t>
      </w:r>
      <w:hyperlink r:id="rId38" w:tooltip="Половое созревание" w:history="1">
        <w:r w:rsidR="00493A58" w:rsidRPr="00026873">
          <w:rPr>
            <w:rFonts w:ascii="Times New Roman" w:eastAsia="Times New Roman" w:hAnsi="Times New Roman"/>
            <w:sz w:val="28"/>
            <w:szCs w:val="28"/>
            <w:lang w:val="ru-RU" w:eastAsia="ru-RU" w:bidi="ar-SA"/>
          </w:rPr>
          <w:t>полового созревания</w:t>
        </w:r>
      </w:hyperlink>
      <w:r w:rsidR="00493A58" w:rsidRPr="00493A58">
        <w:rPr>
          <w:rFonts w:ascii="Times New Roman" w:eastAsia="Times New Roman" w:hAnsi="Times New Roman"/>
          <w:sz w:val="28"/>
          <w:szCs w:val="28"/>
          <w:lang w:val="ru-RU" w:eastAsia="ru-RU" w:bidi="ar-SA"/>
        </w:rPr>
        <w:t>;</w:t>
      </w:r>
    </w:p>
    <w:p w:rsidR="00493A58" w:rsidRPr="00493A58" w:rsidRDefault="00E5296E" w:rsidP="00C47944">
      <w:pPr>
        <w:numPr>
          <w:ilvl w:val="0"/>
          <w:numId w:val="4"/>
        </w:numPr>
        <w:shd w:val="clear" w:color="auto" w:fill="FFFFFF"/>
        <w:spacing w:before="100" w:beforeAutospacing="1" w:after="100" w:afterAutospacing="1" w:line="360" w:lineRule="auto"/>
        <w:textAlignment w:val="top"/>
        <w:rPr>
          <w:rFonts w:ascii="Times New Roman" w:eastAsia="Times New Roman" w:hAnsi="Times New Roman"/>
          <w:sz w:val="28"/>
          <w:szCs w:val="28"/>
          <w:lang w:val="ru-RU" w:eastAsia="ru-RU" w:bidi="ar-SA"/>
        </w:rPr>
      </w:pPr>
      <w:hyperlink r:id="rId39" w:tooltip="Подросток" w:history="1">
        <w:r w:rsidR="00493A58" w:rsidRPr="00026873">
          <w:rPr>
            <w:rFonts w:ascii="Times New Roman" w:eastAsia="Times New Roman" w:hAnsi="Times New Roman"/>
            <w:sz w:val="28"/>
            <w:szCs w:val="28"/>
            <w:lang w:val="ru-RU" w:eastAsia="ru-RU" w:bidi="ar-SA"/>
          </w:rPr>
          <w:t>подростковый период</w:t>
        </w:r>
      </w:hyperlink>
      <w:r w:rsidR="00493A58" w:rsidRPr="00493A58">
        <w:rPr>
          <w:rFonts w:ascii="Times New Roman" w:eastAsia="Times New Roman" w:hAnsi="Times New Roman"/>
          <w:sz w:val="28"/>
          <w:szCs w:val="28"/>
          <w:lang w:val="ru-RU" w:eastAsia="ru-RU" w:bidi="ar-SA"/>
        </w:rPr>
        <w:t xml:space="preserve"> — от начала полового созревания до окончания его первой</w:t>
      </w:r>
      <w:r w:rsidR="00C47944" w:rsidRPr="00026873">
        <w:rPr>
          <w:rFonts w:ascii="Times New Roman" w:eastAsia="Times New Roman" w:hAnsi="Times New Roman"/>
          <w:sz w:val="28"/>
          <w:szCs w:val="28"/>
          <w:lang w:val="ru-RU" w:eastAsia="ru-RU" w:bidi="ar-SA"/>
        </w:rPr>
        <w:t xml:space="preserve"> </w:t>
      </w:r>
      <w:r w:rsidR="00493A58" w:rsidRPr="00493A58">
        <w:rPr>
          <w:rFonts w:ascii="Times New Roman" w:eastAsia="Times New Roman" w:hAnsi="Times New Roman"/>
          <w:sz w:val="28"/>
          <w:szCs w:val="28"/>
          <w:lang w:val="ru-RU" w:eastAsia="ru-RU" w:bidi="ar-SA"/>
        </w:rPr>
        <w:t xml:space="preserve">(главной) стадии. Момент окончания юности в большинстве стран считается моментом </w:t>
      </w:r>
      <w:hyperlink r:id="rId40" w:tooltip="Совершеннолетие" w:history="1">
        <w:r w:rsidR="00493A58" w:rsidRPr="00026873">
          <w:rPr>
            <w:rFonts w:ascii="Times New Roman" w:eastAsia="Times New Roman" w:hAnsi="Times New Roman"/>
            <w:sz w:val="28"/>
            <w:szCs w:val="28"/>
            <w:lang w:val="ru-RU" w:eastAsia="ru-RU" w:bidi="ar-SA"/>
          </w:rPr>
          <w:t>совершеннолетия</w:t>
        </w:r>
      </w:hyperlink>
      <w:r w:rsidR="00493A58" w:rsidRPr="00493A58">
        <w:rPr>
          <w:rFonts w:ascii="Times New Roman" w:eastAsia="Times New Roman" w:hAnsi="Times New Roman"/>
          <w:sz w:val="28"/>
          <w:szCs w:val="28"/>
          <w:lang w:val="ru-RU" w:eastAsia="ru-RU" w:bidi="ar-SA"/>
        </w:rPr>
        <w:t xml:space="preserve"> и устанавливается, как правило, около 18 лет;</w:t>
      </w:r>
    </w:p>
    <w:p w:rsidR="00493A58" w:rsidRPr="00493A58" w:rsidRDefault="00E5296E" w:rsidP="00C47944">
      <w:pPr>
        <w:numPr>
          <w:ilvl w:val="0"/>
          <w:numId w:val="4"/>
        </w:numPr>
        <w:shd w:val="clear" w:color="auto" w:fill="FFFFFF"/>
        <w:spacing w:before="100" w:beforeAutospacing="1" w:after="100" w:afterAutospacing="1" w:line="360" w:lineRule="auto"/>
        <w:textAlignment w:val="top"/>
        <w:rPr>
          <w:rFonts w:ascii="Times New Roman" w:eastAsia="Times New Roman" w:hAnsi="Times New Roman"/>
          <w:sz w:val="28"/>
          <w:szCs w:val="28"/>
          <w:lang w:val="ru-RU" w:eastAsia="ru-RU" w:bidi="ar-SA"/>
        </w:rPr>
      </w:pPr>
      <w:hyperlink r:id="rId41" w:tooltip="Юность" w:history="1">
        <w:r w:rsidR="00493A58" w:rsidRPr="00026873">
          <w:rPr>
            <w:rFonts w:ascii="Times New Roman" w:eastAsia="Times New Roman" w:hAnsi="Times New Roman"/>
            <w:sz w:val="28"/>
            <w:szCs w:val="28"/>
            <w:lang w:val="ru-RU" w:eastAsia="ru-RU" w:bidi="ar-SA"/>
          </w:rPr>
          <w:t>юность</w:t>
        </w:r>
      </w:hyperlink>
      <w:r w:rsidR="00493A58" w:rsidRPr="00493A58">
        <w:rPr>
          <w:rFonts w:ascii="Times New Roman" w:eastAsia="Times New Roman" w:hAnsi="Times New Roman"/>
          <w:sz w:val="28"/>
          <w:szCs w:val="28"/>
          <w:lang w:val="ru-RU" w:eastAsia="ru-RU" w:bidi="ar-SA"/>
        </w:rPr>
        <w:t xml:space="preserve"> — заключительный этап полового созревания, длится около 5-7 лет. На этом этапе человек окончательно формируется как </w:t>
      </w:r>
      <w:hyperlink r:id="rId42" w:tooltip="Личность" w:history="1">
        <w:r w:rsidR="00493A58" w:rsidRPr="00026873">
          <w:rPr>
            <w:rFonts w:ascii="Times New Roman" w:eastAsia="Times New Roman" w:hAnsi="Times New Roman"/>
            <w:sz w:val="28"/>
            <w:szCs w:val="28"/>
            <w:lang w:val="ru-RU" w:eastAsia="ru-RU" w:bidi="ar-SA"/>
          </w:rPr>
          <w:t>личность</w:t>
        </w:r>
      </w:hyperlink>
      <w:r w:rsidR="00493A58" w:rsidRPr="00493A58">
        <w:rPr>
          <w:rFonts w:ascii="Times New Roman" w:eastAsia="Times New Roman" w:hAnsi="Times New Roman"/>
          <w:sz w:val="28"/>
          <w:szCs w:val="28"/>
          <w:lang w:val="ru-RU" w:eastAsia="ru-RU" w:bidi="ar-SA"/>
        </w:rPr>
        <w:t>;</w:t>
      </w:r>
    </w:p>
    <w:p w:rsidR="00493A58" w:rsidRPr="00493A58" w:rsidRDefault="00E5296E" w:rsidP="00C47944">
      <w:pPr>
        <w:numPr>
          <w:ilvl w:val="0"/>
          <w:numId w:val="4"/>
        </w:numPr>
        <w:shd w:val="clear" w:color="auto" w:fill="FFFFFF"/>
        <w:spacing w:before="100" w:beforeAutospacing="1" w:after="100" w:afterAutospacing="1" w:line="360" w:lineRule="auto"/>
        <w:textAlignment w:val="top"/>
        <w:rPr>
          <w:rFonts w:ascii="Times New Roman" w:eastAsia="Times New Roman" w:hAnsi="Times New Roman"/>
          <w:sz w:val="28"/>
          <w:szCs w:val="28"/>
          <w:lang w:val="ru-RU" w:eastAsia="ru-RU" w:bidi="ar-SA"/>
        </w:rPr>
      </w:pPr>
      <w:hyperlink r:id="rId43" w:tooltip="Зрелость" w:history="1">
        <w:r w:rsidR="00493A58" w:rsidRPr="00026873">
          <w:rPr>
            <w:rFonts w:ascii="Times New Roman" w:eastAsia="Times New Roman" w:hAnsi="Times New Roman"/>
            <w:sz w:val="28"/>
            <w:szCs w:val="28"/>
            <w:lang w:val="ru-RU" w:eastAsia="ru-RU" w:bidi="ar-SA"/>
          </w:rPr>
          <w:t>зрелость</w:t>
        </w:r>
      </w:hyperlink>
      <w:r w:rsidR="00493A58" w:rsidRPr="00493A58">
        <w:rPr>
          <w:rFonts w:ascii="Times New Roman" w:eastAsia="Times New Roman" w:hAnsi="Times New Roman"/>
          <w:sz w:val="28"/>
          <w:szCs w:val="28"/>
          <w:lang w:val="ru-RU" w:eastAsia="ru-RU" w:bidi="ar-SA"/>
        </w:rPr>
        <w:t xml:space="preserve"> — период жизни от половозрелости до появления симптомов утраты способностей к продолжению рода;</w:t>
      </w:r>
    </w:p>
    <w:p w:rsidR="00493A58" w:rsidRPr="00493A58" w:rsidRDefault="00E5296E" w:rsidP="00C47944">
      <w:pPr>
        <w:numPr>
          <w:ilvl w:val="0"/>
          <w:numId w:val="4"/>
        </w:numPr>
        <w:shd w:val="clear" w:color="auto" w:fill="FFFFFF"/>
        <w:spacing w:before="100" w:beforeAutospacing="1" w:after="100" w:afterAutospacing="1" w:line="360" w:lineRule="auto"/>
        <w:textAlignment w:val="top"/>
        <w:rPr>
          <w:rFonts w:ascii="Times New Roman" w:eastAsia="Times New Roman" w:hAnsi="Times New Roman"/>
          <w:sz w:val="28"/>
          <w:szCs w:val="28"/>
          <w:lang w:val="ru-RU" w:eastAsia="ru-RU" w:bidi="ar-SA"/>
        </w:rPr>
      </w:pPr>
      <w:hyperlink r:id="rId44" w:tooltip="Старость" w:history="1">
        <w:r w:rsidR="00493A58" w:rsidRPr="00026873">
          <w:rPr>
            <w:rFonts w:ascii="Times New Roman" w:eastAsia="Times New Roman" w:hAnsi="Times New Roman"/>
            <w:sz w:val="28"/>
            <w:szCs w:val="28"/>
            <w:lang w:val="ru-RU" w:eastAsia="ru-RU" w:bidi="ar-SA"/>
          </w:rPr>
          <w:t>старость</w:t>
        </w:r>
      </w:hyperlink>
      <w:r w:rsidR="00493A58" w:rsidRPr="00493A58">
        <w:rPr>
          <w:rFonts w:ascii="Times New Roman" w:eastAsia="Times New Roman" w:hAnsi="Times New Roman"/>
          <w:sz w:val="28"/>
          <w:szCs w:val="28"/>
          <w:lang w:val="ru-RU" w:eastAsia="ru-RU" w:bidi="ar-SA"/>
        </w:rPr>
        <w:t xml:space="preserve"> — период жизни после появления таких симптомов и до </w:t>
      </w:r>
      <w:hyperlink r:id="rId45" w:tooltip="Смерть" w:history="1">
        <w:r w:rsidR="00493A58" w:rsidRPr="00026873">
          <w:rPr>
            <w:rFonts w:ascii="Times New Roman" w:eastAsia="Times New Roman" w:hAnsi="Times New Roman"/>
            <w:sz w:val="28"/>
            <w:szCs w:val="28"/>
            <w:lang w:val="ru-RU" w:eastAsia="ru-RU" w:bidi="ar-SA"/>
          </w:rPr>
          <w:t>смерти</w:t>
        </w:r>
      </w:hyperlink>
      <w:r w:rsidR="00493A58" w:rsidRPr="00493A58">
        <w:rPr>
          <w:rFonts w:ascii="Times New Roman" w:eastAsia="Times New Roman" w:hAnsi="Times New Roman"/>
          <w:sz w:val="28"/>
          <w:szCs w:val="28"/>
          <w:lang w:val="ru-RU" w:eastAsia="ru-RU" w:bidi="ar-SA"/>
        </w:rPr>
        <w:t>.</w:t>
      </w:r>
    </w:p>
    <w:p w:rsidR="003E0DCD" w:rsidRPr="00026873" w:rsidRDefault="00365858" w:rsidP="00211E81">
      <w:pPr>
        <w:pStyle w:val="2"/>
      </w:pPr>
      <w:r w:rsidRPr="00026873">
        <w:br w:type="page"/>
      </w:r>
      <w:bookmarkStart w:id="6" w:name="_Toc278722682"/>
      <w:r w:rsidRPr="00026873">
        <w:t>Природа социальная.</w:t>
      </w:r>
      <w:bookmarkEnd w:id="6"/>
    </w:p>
    <w:p w:rsidR="00365858" w:rsidRPr="00026873" w:rsidRDefault="00365858" w:rsidP="00365858">
      <w:pPr>
        <w:pStyle w:val="bodytxt"/>
        <w:spacing w:line="360" w:lineRule="auto"/>
        <w:rPr>
          <w:sz w:val="28"/>
          <w:szCs w:val="28"/>
        </w:rPr>
      </w:pPr>
      <w:r w:rsidRPr="00026873">
        <w:rPr>
          <w:sz w:val="28"/>
          <w:szCs w:val="28"/>
        </w:rPr>
        <w:t xml:space="preserve">Придя к выводу, что субъектом потребностей социального существования является человеческая личность, мы входим в одну из наиболее сложных областей психологической науки. Проблема природы личности, сущности и определения этого феномена вызвала к жизни множество различных теорий и подходов, ей посвящена колоссальная, практически необозримая литература, она является сегодня междисциплинарной проблемой, интересующей все науки о человеке. Мы затронем здесь лишь те ее аспекты, которые имеют наиболее близкое отношение к нашей теме. </w:t>
      </w:r>
    </w:p>
    <w:p w:rsidR="00365858" w:rsidRPr="00026873" w:rsidRDefault="00365858" w:rsidP="00365858">
      <w:pPr>
        <w:pStyle w:val="bodytxt"/>
        <w:spacing w:line="360" w:lineRule="auto"/>
        <w:rPr>
          <w:sz w:val="28"/>
          <w:szCs w:val="28"/>
        </w:rPr>
      </w:pPr>
      <w:r w:rsidRPr="00026873">
        <w:rPr>
          <w:sz w:val="28"/>
          <w:szCs w:val="28"/>
        </w:rPr>
        <w:t xml:space="preserve">В ряде рассмотренных выше психологических теорий, в частности тех, которые выдвинуты "гуманистической психологией", проблема личности никак не выделяется, а само это понятие неявно, возможно, даже неосознанно, отождествляется с понятием "индивид". Такой подход коренится в традиции экспериментальной психологии, полем исследования которой первоначально был индивидуальный отдельно взятый человек. Для того чтобы изучать, скажем, зрительные или слуховые восприятия человека, находящегося наедине с воспринимаемым объектом, этот подход в общем был достаточен. Впоследствии индивидуальный угол зрения был перенесен на гораздо более сложные когнитивные и мотивационные процессы. Например, в концепциях Маслоу или Инглхардта речь идет о потребностях, проявляющихся в сфере межчеловеческих или общественных отношений, но субъектом этих потребностей фактически выступает арифметическая сумма тех же индивидов (или, если угодно, индивид, помноженный на число психологически подобных ему субъектов). Для представителей "индивидуалистической" психологии индивидуальное бытие человека данное, исходная точка отсчета, а его социальное бытие, как отмечает известный современный психолог Р. Харпе, есть нечто "искусственно сконструированное". </w:t>
      </w:r>
    </w:p>
    <w:p w:rsidR="00365858" w:rsidRPr="00026873" w:rsidRDefault="00365858" w:rsidP="00365858">
      <w:pPr>
        <w:pStyle w:val="bodytxt"/>
        <w:spacing w:line="360" w:lineRule="auto"/>
        <w:rPr>
          <w:sz w:val="28"/>
          <w:szCs w:val="28"/>
        </w:rPr>
      </w:pPr>
      <w:r w:rsidRPr="00026873">
        <w:rPr>
          <w:sz w:val="28"/>
          <w:szCs w:val="28"/>
        </w:rPr>
        <w:t xml:space="preserve">Понятие "личность" как особая, не совпадающая с изолированно изучаемым индивидом научная категория появляется в психологии лишь с того момента, когда человеческая психика становится для нее продуктом социальной реальности, отношений между людьми. Именно эти отношения порождают феномен личности, присущий человеку и отсутствующий в животном мире. К такому ее пониманию подводит уже этимология самого слова "личность". Во многих языках оно происходит от понятия "маска", т.е. образа, который принимает действующий человек (актер), представая перед другими людьми. </w:t>
      </w:r>
    </w:p>
    <w:p w:rsidR="00365858" w:rsidRPr="00026873" w:rsidRDefault="00365858" w:rsidP="00365858">
      <w:pPr>
        <w:pStyle w:val="bodytxt"/>
        <w:spacing w:line="360" w:lineRule="auto"/>
        <w:rPr>
          <w:sz w:val="28"/>
          <w:szCs w:val="28"/>
        </w:rPr>
      </w:pPr>
      <w:r w:rsidRPr="00026873">
        <w:rPr>
          <w:sz w:val="28"/>
          <w:szCs w:val="28"/>
        </w:rPr>
        <w:t>Представление о человеке как социальном существе пришло в психологию из философии и социологии. Как известно, Маркс считал сущностью человека "совокупность всех общественных отношений". На этом постулате построено и определение личности, которое в тех или иных вариациях дается в советских учебниках по общей и социальной психологии - она представляет собой "социальное качество человека"</w:t>
      </w:r>
      <w:r w:rsidR="00FA247F">
        <w:rPr>
          <w:rStyle w:val="a7"/>
          <w:sz w:val="28"/>
          <w:szCs w:val="28"/>
        </w:rPr>
        <w:footnoteReference w:id="1"/>
      </w:r>
      <w:r w:rsidRPr="00026873">
        <w:rPr>
          <w:sz w:val="28"/>
          <w:szCs w:val="28"/>
        </w:rPr>
        <w:t xml:space="preserve">. </w:t>
      </w:r>
    </w:p>
    <w:p w:rsidR="00365858" w:rsidRPr="00026873" w:rsidRDefault="00365858" w:rsidP="00365858">
      <w:pPr>
        <w:pStyle w:val="bodytxt"/>
        <w:spacing w:line="360" w:lineRule="auto"/>
        <w:rPr>
          <w:sz w:val="28"/>
          <w:szCs w:val="28"/>
        </w:rPr>
      </w:pPr>
      <w:r w:rsidRPr="00026873">
        <w:rPr>
          <w:sz w:val="28"/>
          <w:szCs w:val="28"/>
        </w:rPr>
        <w:t>"Социологическое" происхождение категории "личность" не означает, что психология просто воспроизводит ее понимание, принятое в этой научной дисциплине. Социология, по определению В.А. Ядова, "исследует личность со стороны ее деиндивидуализированных, деперсонифицированных свойств в качестве определенного социального типа, основные черты которого есть продукт принадлежности к определенному месту в социальной структуре и детерминированы этим положением"</w:t>
      </w:r>
      <w:r w:rsidR="00FA247F">
        <w:rPr>
          <w:rStyle w:val="a7"/>
          <w:sz w:val="28"/>
          <w:szCs w:val="28"/>
        </w:rPr>
        <w:footnoteReference w:id="2"/>
      </w:r>
      <w:r w:rsidRPr="00026873">
        <w:rPr>
          <w:sz w:val="28"/>
          <w:szCs w:val="28"/>
        </w:rPr>
        <w:t xml:space="preserve">. Психология же изучает не социальные типы, но социально значимые и социально обусловленные свойства индивидуальной психики, субъективные проявления социальной природы человека, психические механизмы реализации этой природы. </w:t>
      </w:r>
    </w:p>
    <w:p w:rsidR="00BD2E25" w:rsidRPr="00026873" w:rsidRDefault="00BD2E25" w:rsidP="00BD2E25">
      <w:pPr>
        <w:pStyle w:val="bodytxt"/>
        <w:spacing w:line="360" w:lineRule="auto"/>
        <w:rPr>
          <w:sz w:val="28"/>
          <w:szCs w:val="28"/>
        </w:rPr>
      </w:pPr>
      <w:r w:rsidRPr="00026873">
        <w:rPr>
          <w:sz w:val="28"/>
          <w:szCs w:val="28"/>
        </w:rPr>
        <w:t xml:space="preserve">Для такого классика социологии, как М. Вебер единицей социального действия является отдельно взятый индивид, или личность, но само это действие интересует социолога лишь постольку, поскольку оно является рациональным ("целерациональным", "правильно рациональным", по веберовской терминологии) и не нуждается для своего объяснения в каких-либо психологических соображениях. При этом целерациональное действие - это, по Веберу, не столько реальное и всеобщее (в реальной действительности оно встречается относительно редко), сколько "идеально-типическое" действие, т.е. фактически абстракция, построенная на основе отвлечения от многообразия конкретных индивидуальных действий. К идеальному типу сводится таким образом и субъект этих действий - личность. </w:t>
      </w:r>
    </w:p>
    <w:p w:rsidR="00BD2E25" w:rsidRPr="00026873" w:rsidRDefault="00BD2E25" w:rsidP="00BD2E25">
      <w:pPr>
        <w:pStyle w:val="bodytxt"/>
        <w:spacing w:line="360" w:lineRule="auto"/>
        <w:rPr>
          <w:sz w:val="28"/>
          <w:szCs w:val="28"/>
        </w:rPr>
      </w:pPr>
      <w:r w:rsidRPr="00026873">
        <w:rPr>
          <w:sz w:val="28"/>
          <w:szCs w:val="28"/>
        </w:rPr>
        <w:t xml:space="preserve">В структурно-функциональной теории другого классика социологии - Т. Парсонса личность выступает как одна из подсистем системы действия, а ее мотивы и цели - как "вклад" в функционирование социальной или культурной системы. Иначе говоря, функционирование личности задано потребностями системы, "единичной частью", которой она является, а ее социальность сводится к обслуживанию этих общих для всей системы потребностей. Личность познается, следовательно, через познание определяющей ее системы - общества, культуры, а не через понимание происходящих в ней внутренних психических процессов (хотя Парсонс признавал значение психологии, в особенности фрейдистской, для понимания феномена личности). </w:t>
      </w:r>
    </w:p>
    <w:p w:rsidR="00BD2E25" w:rsidRPr="00026873" w:rsidRDefault="00BD2E25" w:rsidP="00BD2E25">
      <w:pPr>
        <w:pStyle w:val="bodytxt"/>
        <w:spacing w:line="360" w:lineRule="auto"/>
        <w:rPr>
          <w:sz w:val="28"/>
          <w:szCs w:val="28"/>
        </w:rPr>
      </w:pPr>
      <w:r w:rsidRPr="00026873">
        <w:rPr>
          <w:sz w:val="28"/>
          <w:szCs w:val="28"/>
        </w:rPr>
        <w:t xml:space="preserve">Социологический подход позволяет главным образом понять те требования, которые общество предъявляет личности, а также механизмы (нормы, цели, социальные роли, социализация, о чем см. ниже), посредством которых оно внедряет эти требования в ее внутреннюю структуру. Но он оставляет без ясного ответа вопросы, почему личность выполняет или не выполняет подобные требования и, главное, какие требования она в свою очередь предъявляет обществу, воздействуя тем самым на его функционирование и развитие. Дать ответ на подобные вопросы - задача междисциплинарных исследований, включающих данные и понятийный аппарат общей, социальной и социально-политической психологии. </w:t>
      </w:r>
    </w:p>
    <w:p w:rsidR="00BD2E25" w:rsidRPr="00026873" w:rsidRDefault="00BD2E25" w:rsidP="00BD2E25">
      <w:pPr>
        <w:pStyle w:val="bodytxt"/>
        <w:spacing w:line="360" w:lineRule="auto"/>
        <w:rPr>
          <w:sz w:val="28"/>
          <w:szCs w:val="28"/>
        </w:rPr>
      </w:pPr>
      <w:r w:rsidRPr="00026873">
        <w:rPr>
          <w:sz w:val="28"/>
          <w:szCs w:val="28"/>
        </w:rPr>
        <w:t xml:space="preserve">Как же подходят к проблеме социальной природы человека, личности психологические науки? На этот вопрос невозможно ответить однозначно, так как он по-разному решается разными теориями и школами. Для создателя культурно-исторической психологической концепции Л.С. Выготского социальность человеческого бытия, т.е. отношения между людьми, общение, культура являются тем фундаментом, на котором возникает и развивается специфически человеческая психика. Орудие общения - знаки и прежде всего речь, как и орудия трудовой деятельности воздействуют на всю психическую структуру. Их применение ведет к развитию необходимых для общения и труда внутрипсихических операций и тем самым к их усвоению, интериоризации психикой. Так возникают специфически человеческие психические феномены - мышление, сознание. Постоянно обогащающийся в ходе человеческой истории арсенал знаков запечатлевается в человеческой культуре и усваивается в процессе онтогенеза каждым человеком. </w:t>
      </w:r>
    </w:p>
    <w:p w:rsidR="00365858" w:rsidRPr="00026873" w:rsidRDefault="00365858" w:rsidP="00BD2E25">
      <w:pPr>
        <w:spacing w:line="360" w:lineRule="auto"/>
        <w:rPr>
          <w:rFonts w:ascii="Times New Roman" w:hAnsi="Times New Roman"/>
          <w:sz w:val="28"/>
          <w:szCs w:val="28"/>
          <w:lang w:val="ru-RU"/>
        </w:rPr>
      </w:pPr>
    </w:p>
    <w:p w:rsidR="003E0DCD" w:rsidRPr="00026873" w:rsidRDefault="003E0DCD" w:rsidP="00BD2E25">
      <w:pPr>
        <w:spacing w:line="360" w:lineRule="auto"/>
        <w:rPr>
          <w:rFonts w:ascii="Times New Roman" w:hAnsi="Times New Roman"/>
          <w:sz w:val="28"/>
          <w:szCs w:val="28"/>
          <w:lang w:val="ru-RU"/>
        </w:rPr>
      </w:pPr>
    </w:p>
    <w:p w:rsidR="00B0636C" w:rsidRPr="00026873" w:rsidRDefault="00BD2E25" w:rsidP="00211E81">
      <w:pPr>
        <w:pStyle w:val="2"/>
      </w:pPr>
      <w:r w:rsidRPr="00026873">
        <w:br w:type="page"/>
      </w:r>
      <w:bookmarkStart w:id="7" w:name="_Toc278722683"/>
      <w:r w:rsidRPr="00026873">
        <w:t>Духовная природа человека.</w:t>
      </w:r>
      <w:bookmarkEnd w:id="7"/>
    </w:p>
    <w:p w:rsidR="00B0636C" w:rsidRPr="00026873" w:rsidRDefault="00B0636C" w:rsidP="00B0636C">
      <w:pPr>
        <w:pStyle w:val="Web"/>
        <w:spacing w:line="360" w:lineRule="auto"/>
        <w:ind w:firstLine="0"/>
        <w:rPr>
          <w:rFonts w:ascii="Times New Roman" w:hAnsi="Times New Roman" w:cs="Times New Roman"/>
          <w:sz w:val="28"/>
          <w:szCs w:val="28"/>
        </w:rPr>
      </w:pPr>
      <w:r w:rsidRPr="00026873">
        <w:rPr>
          <w:rFonts w:ascii="Times New Roman" w:hAnsi="Times New Roman" w:cs="Times New Roman"/>
          <w:sz w:val="28"/>
          <w:szCs w:val="28"/>
        </w:rPr>
        <w:t>Представления о телесном и духовном претерпели в истории культуры значительную трансформацию. Античность, оставившая в наследство искусство заботы о себе, высоко ценила здоровое и красивое человеческое тело, ставшее не природным, а культурным, наделенным общественно значимыми символами. Внешность, манеры, жесты, одежда — все это свидетельствовало о происхождении и положении человека и выражало его отношение к системе общественного порядка. Древние общества вообще придавали значение не столько тому, что думает или переживает человек, сколько тому как он себя ведет. Средневековье, напротив, чрезмерно интенсифицировало дух и культивировало не столько заботу о теле, сколько заботу о душе, в рамках которой вырабатывалась сложная психотехника сдерживания аффектов и влечений. В новых общественных условиях все более важным становились желания, намерения и мысли человека и поэтому контроль за страстями души становился серьезной общественной проблемой. Её решение взяла на себя религия, эффективно использовавшая для этого процедуры покаяния, действующие на основе тщательных классификаций грехов. В Новое время основной антропологической константой сделался разум, способствующий росту самодисциплины, сдержанности, предусмотрительности и дальновидности людей.</w:t>
      </w:r>
    </w:p>
    <w:p w:rsidR="00B0636C" w:rsidRPr="00026873"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В классической философии человек считался хозяином собственного Я, способным управлять душевными страстями и телесными желаниями на основе разума. Вместе с тем множество непроизвольных действий, непонятных фобий и неврозов свидетельствовали о том, что поступки человека определяются не только рациональными общественными нормами, но и бессознательными аффектами, влечениями и желаниями, которые по причине их не моральности вытесняются из сознания, но остаются при этом сильнодействующими мотивами поведения и вызывают либо осуждаемые общественной моралью проступки ,либо в случае подавления этих желаний к сильнейшим нервным расстройствам. Критика метафизики разума и реабилитация бессознательного Фрейдом может сравниться с коперниканской революцией, превратившей Землю из центра Вселенной в рядовую планету Солнечной системы. Архипелаг бессознательного, исследованием которого занимался Фрейд, оказался обширным, и весьма своеобразным. Для его изучения оказались малопригодными классические методы рефлексии. Они были трансформированы или заменены психоанализом. Однако у Фрейда еще сохранились многие устаревшие моральные оценки бессознательного как сосредоточия всего порочного и аморального. К. Юнг попытался освободиться от давления этих догм и развил концепцию “архетипов” коллективного бессознательного, которые, по его мнению, выполняют роль носителей культурной энергии и способствуют единству мысли, чувства и дела. Речь идет об очень сложной проблеме подавления и запрещения унаследованных от прошлого инстинктов и сохранении при этом исходной психической энергии желаний, которая должна использоваться или, как говорит психоанализ, “сублимироваться” в культурном творчестве.</w:t>
      </w:r>
    </w:p>
    <w:p w:rsidR="00B0636C" w:rsidRPr="00026873"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Жизнеспособность общества во многом определяется телесным и духовным здоровьем его граждан. С одной стороны оно заинтересовано во всестороннем развитии и удовлетворении потребностей и желаний, а с другой, стремится преобразовать их для приведения в соответствие с возможностями политики и экономики. Сегодня на это обращают явно недостаточное внимание, что вызвано устаревшим пониманием власти как формы запрещения, репрессии и обмана. Это “критико-идеологическое представление не соответствует действительности, так как власть не только подавляет, но и интенсифицирует искусственные телесные желания и уже не просто обманывает людей, а делает их такими, какими нужно.</w:t>
      </w:r>
    </w:p>
    <w:p w:rsidR="00B0636C" w:rsidRPr="00026873"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Возникает вопрос: как же возможно изменение тела? Разве оно не является природной данностью, а его потребности естественными и неизменными? Разумеется тело растет, формируется, стареет и умирает как вегетативная система, неподвластная указаниями разума. Однако еще с древности осуществляется всесторонняя культивация тела с целью приспособления человека для выполнения тех или иных общественных функций. Тела раба и господина, рыцаря и священника, ученого и рабочего значительно отличаются друг от друга и при этом не столько внешне, сколько внутренне по типу реакций, влечений, способности самоконтроля и самоуправления. Физические игры и танцы, раскраска и татуировка, выработка манер и жестов, контроль над аффектами — все это способствует управлению телом, его потребностями и влечениями. Цивилизация связана прежде всего с формированием особых дисциплинированных тел, на дрессуру которых любое общество затрачивало значительные усилия. Например, становление капитализма связано не только с интеллектуальными или техническими открытиями, но и с преобразованием рыцаря и крестьянина в буржуа и рабочего. Для этого потребовалось создание специальных дисциплинарных пространств, в рамках которых происходила замена прежней системы стимулов и реакций на новые желания и стремления.</w:t>
      </w:r>
    </w:p>
    <w:p w:rsidR="00B0636C" w:rsidRPr="00026873"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Учитывая опыт культуры, создающей искусственные, символические общественно необходимые тела, философия должна обратить пристальное внимание на историю телесности. Хотя сегодня общество не прибегает к пыткам и наказаниям с целью дисциплинарного воздействия, тем не менее нельзя сказать, что тело “приватизировано” и является так сказать личной собственностью человека, вольного испытывать и удовлетворять любые желания. На самом деле семья и школа, литература и медицина в форме разного рода моделей и рекомендаций здорового и красивого образа жизни способствуют самоконтролю и самодисциплине в отношении тела.</w:t>
      </w:r>
    </w:p>
    <w:p w:rsidR="00B0636C" w:rsidRPr="00026873"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Наблюдая широкомасштабное техническое освоение природы, человечество не заметило появления не менее впечатляющих технологий преобразующих внутреннюю природу человека и прежде всего систему его телесных импульсов и желаний. Традиционные практики дрессуры и дисциплины тела, включающие не только телесные наказания, но и систему физических упражнений, диету, танцы, практические навыки, оказались недостаточными в современной цивилизации. Во-первых, повысились требования к точности, предусмотрительности и расчетливости: современный человек по некоторым параметрам превосходит своим терпением христианских аскетов. Во-вторых, современное производство искусственных продуктов предполагает искусственные потребности: человек должен любить общество, в котором он живет, принимать духовные и материальные ценности, которые производятся системой. В-третьих, общественный порядок, реализующийся не как внешнее принуждение, а как самодисциплина и ответственность, опирается на сложную игру нормы и патологии, которая превосходит технику греха и покаяния и нередко оказывается слишком рискованной для человека о чем и свидетельствует рост психических заболеваний.</w:t>
      </w:r>
    </w:p>
    <w:p w:rsidR="00B0636C" w:rsidRPr="00026873"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Люди болеют не так, как животные и психические заболевания наиболее ярко свидетельствуют о том, что душевные аномалии имеют культурное происхождение. Это обстоятельство не всегда последовательно учитывалось в классическом психоанализе, представители которого, фиксируя противоречие культурных норм и телесных желаний, нередко натуралистически истолковывали последние. На самом деле “эдипов комплекс” вовсе не является чем-то врожденным, а складывается в буржуазном обществе с его новыми дисциплинарными пространствами: отдельное жилье, школы с раздельными классами, гувернантки и педагоги, образы “папочки” и “мамочки” и т.п. Возникает вполне обоснованное подозрение, что “запретные” желания, описываемые психоаналитиками, не только имеют искусственное происхождение, но и намеренно интенсифицируются, чтобы эффективно управлять человеком. Втягивая человека в игру соблазна и морального осуждения, общество добивается послушания гораздо более эффективно, чем прямыми запретами.</w:t>
      </w:r>
    </w:p>
    <w:p w:rsidR="00B0636C" w:rsidRPr="00026873"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Если классическая философия считала разум господствующей и контролирующей аффекты инстанцией в человеке, то романтическая установка разрабатывала своеобразную “метафизику экстаза”, согласно которой спонтанная чувственность ближе к природе, она в принципе не подлежит искажающему воздействию власти и стало быть выступает опорой истины и подлинного бытия. Понятие бессознательного как модус экстатического и внерационального, как выражение стратегии воли к жизни, которую сковывают знание и мораль, первоначально разрабатывалось в русле этой традиции. Даже Ницше, проявивший удивительную проницательность в разоблачении механизмов фабрикации телесных органов, необходимых для существования европейской цивилизации, выдвинувший проект культурной органологии, тем не менее не вполне освободился от идеализации своего Заратустры ибо мыслил его в дискурсе абсолютного и совершенного сверхчеловека, обитателя горних вершин.</w:t>
      </w:r>
    </w:p>
    <w:p w:rsidR="00B0636C" w:rsidRPr="00026873"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Фрейд, казалось, освободился от метафизических установок и естественнонаучным образом приступил к изучению архипелага бессознательного. При этом главной его мыслью представляется подход к нему как к энергетическому базису, рациональное использование и расходование которого должно быть изучено и поставлено под контроль. Этим подходом определяются функции понятий желания и либидо, которые не исчерпываются, как думали некоторые исследователи психоанализа, возрождением понятия природы. В нём можно выделить два разных полюса: экспликацию динамики желания, включая цель и объект, исполняемый и отсутствующий; понимание либидо как первичного влечениями в работе “По ту сторону принципа удовольствия”, где этот процесс исследуется в двух режимах: эроса и танатоса. Изначальная энергия рассекается на два потока, задающих психику, телесность и их отдельные органы. Наиболее интересной аналогией выглядит характеристика этих влечений как бесконечного повторяющегося процесса, имеющего кибернетический, т.е. стохастический характер. Бесконечное повторение при условии отсутствия единства танатоса и эроса указывает на нечто иное, а именно на то, что наслаждение — это прежде всего энергетический процесс. Именно в этом состоит своеобразие фрейдовского подхода к удовольствию, которое обычно раскрывается как чувство связанное с потреблением, созерцанием, пониманием, моральным удовлетворением и т.п. Желание выступает как либидо, как производительная сила способная к разнообразным превращениям и изменениям в самых неожиданных формах, и как энергия, канализируемая и используемая в различных системах для производства необходимых аффектов, т.е. превращаемая в нечто иное. Эта сторона желания описана Фрейдом при разъяснении принципа константности, соединяющего эрос и реальность. Именно здесь ярче всего проявляется сходство с Марксом, который использовал понятие рабочей силы в качестве основания общественной системы. Как и эрос она подчинена своему принципу константности, который реализуется в законе стоимости, обеспечивающем обмениваемость разнообразных продуктов труда. Другой режим энергии присущ либидо, которое, как кажется, не регулируется и не контролируется в рамках общественной системы труда или дискурса ибо это энергия смерти и разрушения. Но фактически эта энергия оказывается столь же позитивной как и та, что циркулирует по сетям порядка и используется для воспроизводства, но отличается лишь чрезмерностью и поэтому тематизируется Фрейдом не как биологические регулярные ритмы, а как “химические” реакции, имеющие взрывной характер вызывающие страдание, и в этом по своим последствиям подобным “кризисам” Маркса. Таким образом нельзя считать, что Фрейда интересовал некий невыразимый или запретный предмет или содержание мечтаний. Для него самым важным было изучение преобразования энергии желания в разнообразных формах манифестируемого содержания от описания сновидений до научного и художественного творчества.</w:t>
      </w:r>
    </w:p>
    <w:p w:rsidR="00B0636C" w:rsidRPr="00026873"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В этом и проявляются границы психоаналитического проекта, который требует дополнения смысловыми интерпретациями. “Но,- как отметил П.Рикер,- общую структуру, в которую можно было бы вписать фрейдовскую метапсихологию, наряду с чуждыми психоанализу герменевтиками, нужно создавать почти заново” (Рикер П. Конфликт интерпретаций. М., 1995. С. 222). Фрейдовский регрессивный подход, выявляющий в культурных феноменах следы архаичных желаний, является выражением попыток разоблачения сознания, начатых Марксом и Ницше. Классическим теориям культурного творчества, ориентированным на раскрытие роли высших ценностей, они противопоставили “генеалогический” и “социологический” методы редукции сознания к фундаментальным практикам труда и власти. Вместе с тем редукция не исключает проекции: сила овладевающая справедливостью в форме дискурса оправдания трансформируется из чистого насилия, аргументом которого является смерть, в право, которое хотя и остается правом сильного, вместе с тем затормаживает и ограничивает проявление инстинкта агрессии. То же самое можно сказать и относительно морали. Ницше разоблачал ее как способ выживания слабых и завистливых людей, Фрейд видел в ней ограничитель исходных инстинктов эроса и танатоса и считал ее источником навязчивый невроз. Воля к власти угрожает существованию и поэтому для ее обуздания необходимо культивирование чувства виновности, но последнее делает индивида несчастным и неудовлетворенным. Так противоречие основных инстинктов переходит на высших фазах развития в другие конфликты, которые в частности и задают динамику культуры. Поэтому психоаналитическая интерпретация художественного творчества должна быть дополнена изучением тех новых проблем, которые вызваны цивилизацией. Сети порядка, полиморфная техника власти делают механизмы сублимации исходной энергии все более тонкими и опосредованными. В этих условиях герменевтическая интерпретация и деконструкция, соединенные с критической рефлексией, выступающей по существу как метагерменевтика, позволяют не только эмансипировать человека от иллюзий и инфантильных желаний, а также от давления дисциплинарных пространств общества, но и контролировать стратегические ориентации, ценности структуры различия и дифференциации, определяющие цели, потребности, желания, вкусы и идеалы.</w:t>
      </w:r>
    </w:p>
    <w:p w:rsidR="00D711D1" w:rsidRDefault="00B0636C" w:rsidP="00B0636C">
      <w:pPr>
        <w:pStyle w:val="Web"/>
        <w:spacing w:line="360" w:lineRule="auto"/>
        <w:rPr>
          <w:rFonts w:ascii="Times New Roman" w:hAnsi="Times New Roman" w:cs="Times New Roman"/>
          <w:sz w:val="28"/>
          <w:szCs w:val="28"/>
        </w:rPr>
      </w:pPr>
      <w:r w:rsidRPr="00026873">
        <w:rPr>
          <w:rFonts w:ascii="Times New Roman" w:hAnsi="Times New Roman" w:cs="Times New Roman"/>
          <w:sz w:val="28"/>
          <w:szCs w:val="28"/>
        </w:rPr>
        <w:t>В ходе истории формируются различные типы телесности и каждый общественный уклад вносит свою лепту в общецивилизационный процесс контроля и управления телом. Оно, таким образом, не может рассматриваться как природная данность или неизменная субстанция. В современной цивилизации наблюдается особенно интенсивный процесс производства новых и экзотических форм телесности, который радикализируется искусством, кино, рекламой, фотографией, компьютерной техникой. Поверхность тела заполняется все новыми знаками и символами, которые производятся масс медиа и читаются людьми. Различия “плохого” и “хорошего”, “красивого” и “некрасивого”, “нормального” и “аномального”, задаваемые образцами рекламной продукции и используемые для формирования желания в производимых товарах, интенсивно преобразуют “естественное” человеческое тело. В этой связи философия, которая традиционно строилась как критика познавательных заблуждений и идеологических предрассудков, должна обратиться к изучению телесных практик современного общества и тем самым способствовать эмансипации людей.</w:t>
      </w:r>
    </w:p>
    <w:p w:rsidR="00D711D1" w:rsidRDefault="00D711D1" w:rsidP="00211E81">
      <w:pPr>
        <w:pStyle w:val="1"/>
      </w:pPr>
      <w:r>
        <w:br w:type="page"/>
      </w:r>
      <w:bookmarkStart w:id="8" w:name="_Toc278722684"/>
      <w:r>
        <w:t>ЗАКЛЮЧЕНИЕ.</w:t>
      </w:r>
      <w:bookmarkEnd w:id="8"/>
    </w:p>
    <w:p w:rsidR="00FA247F" w:rsidRPr="00FA247F" w:rsidRDefault="00FA247F" w:rsidP="00FA247F">
      <w:pPr>
        <w:pStyle w:val="Web"/>
        <w:spacing w:line="360" w:lineRule="auto"/>
        <w:ind w:firstLine="0"/>
        <w:rPr>
          <w:rFonts w:ascii="Times New Roman" w:hAnsi="Times New Roman" w:cs="Times New Roman"/>
          <w:sz w:val="28"/>
          <w:szCs w:val="28"/>
        </w:rPr>
      </w:pPr>
      <w:r w:rsidRPr="00FA247F">
        <w:rPr>
          <w:rFonts w:ascii="Times New Roman" w:hAnsi="Times New Roman" w:cs="Times New Roman"/>
          <w:sz w:val="28"/>
          <w:szCs w:val="28"/>
        </w:rPr>
        <w:t>Биологическая  и  социальная  формы  движения  материи  «соседствуют»   в</w:t>
      </w:r>
    </w:p>
    <w:p w:rsidR="00FA247F" w:rsidRPr="00FA247F" w:rsidRDefault="00FA247F" w:rsidP="00FA247F">
      <w:pPr>
        <w:pStyle w:val="Web"/>
        <w:spacing w:line="360" w:lineRule="auto"/>
        <w:ind w:firstLine="0"/>
        <w:rPr>
          <w:rFonts w:ascii="Times New Roman" w:hAnsi="Times New Roman" w:cs="Times New Roman"/>
          <w:sz w:val="28"/>
          <w:szCs w:val="28"/>
        </w:rPr>
      </w:pPr>
      <w:r w:rsidRPr="00FA247F">
        <w:rPr>
          <w:rFonts w:ascii="Times New Roman" w:hAnsi="Times New Roman" w:cs="Times New Roman"/>
          <w:sz w:val="28"/>
          <w:szCs w:val="28"/>
        </w:rPr>
        <w:t>эволюционной картине мира: в ходе поступательного развития материи  на  базе ее биологической формы  возникает  качественно  новое  явление  —  общество. Поэтому  взаимодействие  закономерностей   этих   уровней   действительности создает сложный комплекс проблем, касающихся роли и места каждого из  них  в различных сферах социального.</w:t>
      </w:r>
    </w:p>
    <w:p w:rsidR="00FA247F" w:rsidRPr="00FA247F" w:rsidRDefault="00FA247F" w:rsidP="00FA247F">
      <w:pPr>
        <w:pStyle w:val="Web"/>
        <w:spacing w:line="360" w:lineRule="auto"/>
        <w:ind w:firstLine="0"/>
        <w:rPr>
          <w:rFonts w:ascii="Times New Roman" w:hAnsi="Times New Roman" w:cs="Times New Roman"/>
          <w:sz w:val="28"/>
          <w:szCs w:val="28"/>
        </w:rPr>
      </w:pPr>
      <w:r w:rsidRPr="00FA247F">
        <w:rPr>
          <w:rFonts w:ascii="Times New Roman" w:hAnsi="Times New Roman" w:cs="Times New Roman"/>
          <w:sz w:val="28"/>
          <w:szCs w:val="28"/>
        </w:rPr>
        <w:t xml:space="preserve"> Будучи биосоциальным существом, человек испытывает на себе взаимодействие генетической и социальной программ. Носителе</w:t>
      </w:r>
      <w:r>
        <w:rPr>
          <w:rFonts w:ascii="Times New Roman" w:hAnsi="Times New Roman" w:cs="Times New Roman"/>
          <w:sz w:val="28"/>
          <w:szCs w:val="28"/>
        </w:rPr>
        <w:t>м  генетических  свойств,  служа</w:t>
      </w:r>
      <w:r w:rsidRPr="00FA247F">
        <w:rPr>
          <w:rFonts w:ascii="Times New Roman" w:hAnsi="Times New Roman" w:cs="Times New Roman"/>
          <w:sz w:val="28"/>
          <w:szCs w:val="28"/>
        </w:rPr>
        <w:t xml:space="preserve"> молекулы ДНК, носителем же социальной программы является опыт  человечества, который  передается  новым   поколениям   путем   обучения   и   воспитания. Естественный   отбор   уже   давно   не   имеет   решающего    значения    в жизнедеятельности людей. Это обстоятельство погасило для  них  биологическую эволюцию в виде расо- и видообразования.  Генетика  свидетельствует  о  том, что  наследственный  потенциал  человека  неисчерпаем  и  может  сохраняться неограниченно долгое время. В то же время социальные  условия  существования людей стали все больше определять их развитие и развитие общества.</w:t>
      </w:r>
    </w:p>
    <w:p w:rsidR="00FA247F" w:rsidRDefault="00FA247F" w:rsidP="00FA247F">
      <w:pPr>
        <w:pStyle w:val="Web"/>
        <w:spacing w:line="360" w:lineRule="auto"/>
        <w:ind w:firstLine="0"/>
        <w:rPr>
          <w:rFonts w:ascii="Times New Roman" w:hAnsi="Times New Roman" w:cs="Times New Roman"/>
          <w:sz w:val="28"/>
          <w:szCs w:val="28"/>
          <w:lang w:val="en-US"/>
        </w:rPr>
      </w:pPr>
      <w:r w:rsidRPr="00FA247F">
        <w:rPr>
          <w:rFonts w:ascii="Times New Roman" w:hAnsi="Times New Roman" w:cs="Times New Roman"/>
          <w:sz w:val="28"/>
          <w:szCs w:val="28"/>
        </w:rPr>
        <w:t>Человек   представляет   собой    целостное    единство    биологического (организменного), психического и социального  уровней,  которые  формируются из  двух:  природного   и   социального,   наследственного   и   прижизненно приобретенного.  При  этом   человеческий   индивид   (   это   не   простая арифметическая  сумма  биологического,  психического  и  социального,  а  их интегральное  единство,  приводящее  к  возникновению   новой   качественной</w:t>
      </w:r>
      <w:r>
        <w:rPr>
          <w:rFonts w:ascii="Times New Roman" w:hAnsi="Times New Roman" w:cs="Times New Roman"/>
          <w:sz w:val="28"/>
          <w:szCs w:val="28"/>
          <w:lang w:val="en-US"/>
        </w:rPr>
        <w:t xml:space="preserve"> </w:t>
      </w:r>
      <w:r w:rsidRPr="00FA247F">
        <w:rPr>
          <w:rFonts w:ascii="Times New Roman" w:hAnsi="Times New Roman" w:cs="Times New Roman"/>
          <w:sz w:val="28"/>
          <w:szCs w:val="28"/>
          <w:lang w:val="en-US"/>
        </w:rPr>
        <w:t>ступени – человеческой личности.</w:t>
      </w:r>
    </w:p>
    <w:p w:rsidR="00FA247F" w:rsidRDefault="00FA247F" w:rsidP="00211E81">
      <w:pPr>
        <w:pStyle w:val="2"/>
      </w:pPr>
      <w:r>
        <w:br w:type="page"/>
      </w:r>
      <w:bookmarkStart w:id="9" w:name="_Toc278722685"/>
      <w:r>
        <w:t>Список литературы.</w:t>
      </w:r>
      <w:bookmarkEnd w:id="9"/>
    </w:p>
    <w:p w:rsidR="00FA247F" w:rsidRDefault="00FA247F" w:rsidP="00FA247F">
      <w:pPr>
        <w:pStyle w:val="Web"/>
        <w:numPr>
          <w:ilvl w:val="1"/>
          <w:numId w:val="3"/>
        </w:numPr>
        <w:spacing w:line="360" w:lineRule="auto"/>
        <w:rPr>
          <w:rFonts w:ascii="Times New Roman" w:hAnsi="Times New Roman" w:cs="Times New Roman"/>
          <w:sz w:val="28"/>
          <w:szCs w:val="28"/>
        </w:rPr>
      </w:pPr>
      <w:r w:rsidRPr="00FA247F">
        <w:rPr>
          <w:rFonts w:ascii="Times New Roman" w:hAnsi="Times New Roman" w:cs="Times New Roman"/>
          <w:sz w:val="28"/>
          <w:szCs w:val="28"/>
        </w:rPr>
        <w:t>Соци</w:t>
      </w:r>
      <w:r>
        <w:rPr>
          <w:rFonts w:ascii="Times New Roman" w:hAnsi="Times New Roman" w:cs="Times New Roman"/>
          <w:sz w:val="28"/>
          <w:szCs w:val="28"/>
        </w:rPr>
        <w:t>альная психология / Под ред. E.Г</w:t>
      </w:r>
      <w:r w:rsidRPr="00FA247F">
        <w:rPr>
          <w:rFonts w:ascii="Times New Roman" w:hAnsi="Times New Roman" w:cs="Times New Roman"/>
          <w:sz w:val="28"/>
          <w:szCs w:val="28"/>
        </w:rPr>
        <w:t xml:space="preserve">. Кузьмина, В.Е. Семенова. Л., 1979.  </w:t>
      </w:r>
    </w:p>
    <w:p w:rsidR="00FA247F" w:rsidRDefault="00FA247F" w:rsidP="00FA247F">
      <w:pPr>
        <w:pStyle w:val="Web"/>
        <w:numPr>
          <w:ilvl w:val="1"/>
          <w:numId w:val="3"/>
        </w:numPr>
        <w:spacing w:line="360" w:lineRule="auto"/>
        <w:rPr>
          <w:rFonts w:ascii="Times New Roman" w:hAnsi="Times New Roman" w:cs="Times New Roman"/>
          <w:sz w:val="28"/>
          <w:szCs w:val="28"/>
        </w:rPr>
      </w:pPr>
      <w:r w:rsidRPr="00FA247F">
        <w:rPr>
          <w:rFonts w:ascii="Times New Roman" w:hAnsi="Times New Roman" w:cs="Times New Roman"/>
          <w:sz w:val="28"/>
          <w:szCs w:val="28"/>
        </w:rPr>
        <w:t>Ярошевский Д.Г. Биологическое и социальное в человеке. М., 2000.</w:t>
      </w:r>
    </w:p>
    <w:p w:rsidR="00211E81" w:rsidRDefault="00211E81" w:rsidP="00211E81">
      <w:pPr>
        <w:pStyle w:val="a5"/>
        <w:numPr>
          <w:ilvl w:val="1"/>
          <w:numId w:val="3"/>
        </w:numPr>
        <w:autoSpaceDE w:val="0"/>
        <w:autoSpaceDN w:val="0"/>
        <w:spacing w:after="0" w:line="360" w:lineRule="auto"/>
        <w:jc w:val="both"/>
        <w:rPr>
          <w:rFonts w:ascii="Times New Roman" w:hAnsi="Times New Roman"/>
          <w:sz w:val="28"/>
          <w:szCs w:val="28"/>
          <w:lang w:val="ru-RU"/>
        </w:rPr>
      </w:pPr>
      <w:r w:rsidRPr="00211E81">
        <w:rPr>
          <w:rFonts w:ascii="Times New Roman" w:hAnsi="Times New Roman"/>
          <w:sz w:val="28"/>
          <w:szCs w:val="28"/>
          <w:lang w:val="ru-RU"/>
        </w:rPr>
        <w:t>Ананьев Б.Г. Психологическая структура личности и ее становление в процессе индивидуального развития человека. // Психолог</w:t>
      </w:r>
      <w:r w:rsidR="00FD0FDC">
        <w:rPr>
          <w:rFonts w:ascii="Times New Roman" w:hAnsi="Times New Roman"/>
          <w:sz w:val="28"/>
          <w:szCs w:val="28"/>
          <w:lang w:val="ru-RU"/>
        </w:rPr>
        <w:t xml:space="preserve">ия личности. Т.2. Хрестоматия. - </w:t>
      </w:r>
      <w:r w:rsidRPr="00211E81">
        <w:rPr>
          <w:rFonts w:ascii="Times New Roman" w:hAnsi="Times New Roman"/>
          <w:sz w:val="28"/>
          <w:szCs w:val="28"/>
          <w:lang w:val="ru-RU"/>
        </w:rPr>
        <w:t>Са</w:t>
      </w:r>
      <w:r w:rsidR="00FD0FDC">
        <w:rPr>
          <w:rFonts w:ascii="Times New Roman" w:hAnsi="Times New Roman"/>
          <w:sz w:val="28"/>
          <w:szCs w:val="28"/>
          <w:lang w:val="ru-RU"/>
        </w:rPr>
        <w:t xml:space="preserve">мара: Изд. Дом "БАХРАХ", 2002, - </w:t>
      </w:r>
      <w:r w:rsidRPr="00211E81">
        <w:rPr>
          <w:rFonts w:ascii="Times New Roman" w:hAnsi="Times New Roman"/>
          <w:sz w:val="28"/>
          <w:szCs w:val="28"/>
          <w:lang w:val="ru-RU"/>
        </w:rPr>
        <w:t>341с.</w:t>
      </w:r>
    </w:p>
    <w:p w:rsidR="00211E81" w:rsidRDefault="0045290B" w:rsidP="00211E81">
      <w:pPr>
        <w:pStyle w:val="a5"/>
        <w:numPr>
          <w:ilvl w:val="1"/>
          <w:numId w:val="3"/>
        </w:numPr>
        <w:autoSpaceDE w:val="0"/>
        <w:autoSpaceDN w:val="0"/>
        <w:spacing w:after="0" w:line="360" w:lineRule="auto"/>
        <w:jc w:val="both"/>
        <w:rPr>
          <w:rFonts w:ascii="Times New Roman" w:hAnsi="Times New Roman"/>
          <w:sz w:val="28"/>
          <w:szCs w:val="28"/>
          <w:lang w:val="ru-RU"/>
        </w:rPr>
      </w:pPr>
      <w:r w:rsidRPr="0045290B">
        <w:rPr>
          <w:rFonts w:ascii="Times New Roman" w:hAnsi="Times New Roman"/>
          <w:sz w:val="28"/>
          <w:szCs w:val="28"/>
          <w:lang w:val="ru-RU"/>
        </w:rPr>
        <w:t>Батуев А.С.,</w:t>
      </w:r>
      <w:r w:rsidR="00FD0FDC">
        <w:rPr>
          <w:rFonts w:ascii="Times New Roman" w:hAnsi="Times New Roman"/>
          <w:sz w:val="28"/>
          <w:szCs w:val="28"/>
          <w:lang w:val="ru-RU"/>
        </w:rPr>
        <w:t>.Соколова Л.В,</w:t>
      </w:r>
      <w:r w:rsidRPr="0045290B">
        <w:rPr>
          <w:rFonts w:ascii="Times New Roman" w:hAnsi="Times New Roman"/>
          <w:sz w:val="28"/>
          <w:szCs w:val="28"/>
          <w:lang w:val="ru-RU"/>
        </w:rPr>
        <w:t xml:space="preserve"> О соотношении биологического и социального в природе человека, - Вопросы психологии, № 1, </w:t>
      </w:r>
      <w:smartTag w:uri="urn:schemas-microsoft-com:office:smarttags" w:element="metricconverter">
        <w:smartTagPr>
          <w:attr w:name="ProductID" w:val="1994 г"/>
        </w:smartTagPr>
        <w:r w:rsidRPr="0045290B">
          <w:rPr>
            <w:rFonts w:ascii="Times New Roman" w:hAnsi="Times New Roman"/>
            <w:sz w:val="28"/>
            <w:szCs w:val="28"/>
            <w:lang w:val="ru-RU"/>
          </w:rPr>
          <w:t>1994 г</w:t>
        </w:r>
      </w:smartTag>
      <w:r w:rsidR="009C378E">
        <w:rPr>
          <w:rFonts w:ascii="Times New Roman" w:hAnsi="Times New Roman"/>
          <w:sz w:val="28"/>
          <w:szCs w:val="28"/>
          <w:lang w:val="ru-RU"/>
        </w:rPr>
        <w:t>.</w:t>
      </w:r>
    </w:p>
    <w:p w:rsidR="00ED62AA" w:rsidRDefault="00ED62AA" w:rsidP="00211E81">
      <w:pPr>
        <w:pStyle w:val="a5"/>
        <w:numPr>
          <w:ilvl w:val="1"/>
          <w:numId w:val="3"/>
        </w:numPr>
        <w:autoSpaceDE w:val="0"/>
        <w:autoSpaceDN w:val="0"/>
        <w:spacing w:after="0" w:line="360" w:lineRule="auto"/>
        <w:jc w:val="both"/>
        <w:rPr>
          <w:rFonts w:ascii="Times New Roman" w:hAnsi="Times New Roman"/>
          <w:sz w:val="28"/>
          <w:szCs w:val="28"/>
          <w:lang w:val="ru-RU"/>
        </w:rPr>
      </w:pPr>
      <w:r>
        <w:rPr>
          <w:rFonts w:ascii="Times New Roman" w:hAnsi="Times New Roman"/>
          <w:sz w:val="28"/>
          <w:szCs w:val="28"/>
          <w:lang w:val="ru-RU"/>
        </w:rPr>
        <w:t>Андреева Г.М. Социальная психология</w:t>
      </w:r>
      <w:r w:rsidR="00FD0FDC">
        <w:rPr>
          <w:rFonts w:ascii="Times New Roman" w:hAnsi="Times New Roman"/>
          <w:sz w:val="28"/>
          <w:szCs w:val="28"/>
          <w:lang w:val="ru-RU"/>
        </w:rPr>
        <w:t>. Учебник для высших учебных заведений. – М.: Аспект Пресс,2001. – 376 с.</w:t>
      </w:r>
    </w:p>
    <w:p w:rsidR="009C378E" w:rsidRDefault="009C378E" w:rsidP="00ED62AA">
      <w:pPr>
        <w:pStyle w:val="a5"/>
        <w:autoSpaceDE w:val="0"/>
        <w:autoSpaceDN w:val="0"/>
        <w:spacing w:after="0" w:line="360" w:lineRule="auto"/>
        <w:jc w:val="both"/>
        <w:rPr>
          <w:rFonts w:ascii="Times New Roman" w:hAnsi="Times New Roman"/>
          <w:sz w:val="28"/>
          <w:szCs w:val="28"/>
          <w:lang w:val="ru-RU"/>
        </w:rPr>
      </w:pPr>
    </w:p>
    <w:p w:rsidR="00ED62AA" w:rsidRDefault="00ED62AA" w:rsidP="00ED62AA">
      <w:pPr>
        <w:pStyle w:val="a5"/>
        <w:autoSpaceDE w:val="0"/>
        <w:autoSpaceDN w:val="0"/>
        <w:spacing w:after="0" w:line="360" w:lineRule="auto"/>
        <w:jc w:val="both"/>
        <w:rPr>
          <w:rFonts w:ascii="Times New Roman" w:hAnsi="Times New Roman"/>
          <w:sz w:val="28"/>
          <w:szCs w:val="28"/>
          <w:lang w:val="ru-RU"/>
        </w:rPr>
      </w:pPr>
    </w:p>
    <w:p w:rsidR="009C378E" w:rsidRPr="0045290B" w:rsidRDefault="009C378E" w:rsidP="009C378E">
      <w:pPr>
        <w:pStyle w:val="a5"/>
        <w:autoSpaceDE w:val="0"/>
        <w:autoSpaceDN w:val="0"/>
        <w:spacing w:after="0" w:line="360" w:lineRule="auto"/>
        <w:ind w:left="1080"/>
        <w:jc w:val="both"/>
        <w:rPr>
          <w:rFonts w:ascii="Times New Roman" w:hAnsi="Times New Roman"/>
          <w:sz w:val="28"/>
          <w:szCs w:val="28"/>
          <w:lang w:val="ru-RU"/>
        </w:rPr>
      </w:pPr>
    </w:p>
    <w:p w:rsidR="00FA247F" w:rsidRPr="0045290B" w:rsidRDefault="00FA247F" w:rsidP="00211E81">
      <w:pPr>
        <w:pStyle w:val="Web"/>
        <w:spacing w:line="360" w:lineRule="auto"/>
        <w:ind w:left="1080" w:firstLine="0"/>
        <w:rPr>
          <w:rFonts w:ascii="Times New Roman" w:hAnsi="Times New Roman" w:cs="Times New Roman"/>
          <w:sz w:val="28"/>
          <w:szCs w:val="28"/>
        </w:rPr>
      </w:pPr>
      <w:bookmarkStart w:id="10" w:name="_GoBack"/>
      <w:bookmarkEnd w:id="10"/>
    </w:p>
    <w:sectPr w:rsidR="00FA247F" w:rsidRPr="0045290B" w:rsidSect="00211E81">
      <w:footerReference w:type="even" r:id="rId46"/>
      <w:footerReference w:type="default" r:id="rId4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BC" w:rsidRDefault="008854BC">
      <w:pPr>
        <w:spacing w:after="0" w:line="240" w:lineRule="auto"/>
      </w:pPr>
      <w:r>
        <w:separator/>
      </w:r>
    </w:p>
  </w:endnote>
  <w:endnote w:type="continuationSeparator" w:id="0">
    <w:p w:rsidR="008854BC" w:rsidRDefault="0088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AE" w:rsidRDefault="00F00CAE" w:rsidP="00211E8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00CAE" w:rsidRDefault="00F00CAE" w:rsidP="00211E8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CAE" w:rsidRDefault="00F00CAE" w:rsidP="00211E8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901F1">
      <w:rPr>
        <w:rStyle w:val="a9"/>
        <w:noProof/>
      </w:rPr>
      <w:t>25</w:t>
    </w:r>
    <w:r>
      <w:rPr>
        <w:rStyle w:val="a9"/>
      </w:rPr>
      <w:fldChar w:fldCharType="end"/>
    </w:r>
  </w:p>
  <w:p w:rsidR="00F00CAE" w:rsidRDefault="00F00CAE" w:rsidP="00211E8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BC" w:rsidRDefault="008854BC">
      <w:pPr>
        <w:spacing w:after="0" w:line="240" w:lineRule="auto"/>
      </w:pPr>
      <w:r>
        <w:separator/>
      </w:r>
    </w:p>
  </w:footnote>
  <w:footnote w:type="continuationSeparator" w:id="0">
    <w:p w:rsidR="008854BC" w:rsidRDefault="008854BC">
      <w:pPr>
        <w:spacing w:after="0" w:line="240" w:lineRule="auto"/>
      </w:pPr>
      <w:r>
        <w:continuationSeparator/>
      </w:r>
    </w:p>
  </w:footnote>
  <w:footnote w:id="1">
    <w:p w:rsidR="00F00CAE" w:rsidRPr="00FA247F" w:rsidRDefault="00F00CAE">
      <w:pPr>
        <w:pStyle w:val="a5"/>
        <w:rPr>
          <w:lang w:val="ru-RU"/>
        </w:rPr>
      </w:pPr>
      <w:r>
        <w:rPr>
          <w:rStyle w:val="a7"/>
        </w:rPr>
        <w:footnoteRef/>
      </w:r>
      <w:r>
        <w:t xml:space="preserve"> </w:t>
      </w:r>
      <w:r w:rsidRPr="00FA247F">
        <w:rPr>
          <w:rFonts w:ascii="Times New Roman" w:hAnsi="Times New Roman"/>
          <w:lang w:val="ru-RU"/>
        </w:rPr>
        <w:t>[1], с.76</w:t>
      </w:r>
    </w:p>
  </w:footnote>
  <w:footnote w:id="2">
    <w:p w:rsidR="00F00CAE" w:rsidRPr="00FA247F" w:rsidRDefault="00F00CAE">
      <w:pPr>
        <w:pStyle w:val="a5"/>
        <w:rPr>
          <w:lang w:val="ru-RU"/>
        </w:rPr>
      </w:pPr>
      <w:r>
        <w:rPr>
          <w:rStyle w:val="a7"/>
        </w:rPr>
        <w:footnoteRef/>
      </w:r>
      <w:r>
        <w:t xml:space="preserve"> </w:t>
      </w:r>
      <w:r w:rsidRPr="00FA247F">
        <w:rPr>
          <w:rFonts w:ascii="Times New Roman" w:hAnsi="Times New Roman"/>
          <w:lang w:val="ru-RU"/>
        </w:rPr>
        <w:t>[1],</w:t>
      </w:r>
      <w:r>
        <w:rPr>
          <w:rFonts w:ascii="Times New Roman" w:hAnsi="Times New Roman"/>
          <w:lang w:val="ru-RU"/>
        </w:rPr>
        <w:t xml:space="preserve"> с.78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6DF5"/>
    <w:multiLevelType w:val="hybridMultilevel"/>
    <w:tmpl w:val="CDDE3A28"/>
    <w:lvl w:ilvl="0" w:tplc="ABB488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2F2471"/>
    <w:multiLevelType w:val="multilevel"/>
    <w:tmpl w:val="8AF4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121C4"/>
    <w:multiLevelType w:val="hybridMultilevel"/>
    <w:tmpl w:val="15F836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7AD6EF4"/>
    <w:multiLevelType w:val="multilevel"/>
    <w:tmpl w:val="C55A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134509"/>
    <w:multiLevelType w:val="hybridMultilevel"/>
    <w:tmpl w:val="3CB2DBF8"/>
    <w:lvl w:ilvl="0" w:tplc="BE6A6BA8">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0D1497"/>
    <w:multiLevelType w:val="multilevel"/>
    <w:tmpl w:val="0950A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20"/>
        </w:tabs>
        <w:ind w:left="162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DCD"/>
    <w:rsid w:val="00026873"/>
    <w:rsid w:val="00211E81"/>
    <w:rsid w:val="002901F1"/>
    <w:rsid w:val="00365858"/>
    <w:rsid w:val="003E0DCD"/>
    <w:rsid w:val="0045290B"/>
    <w:rsid w:val="00493A58"/>
    <w:rsid w:val="005C512C"/>
    <w:rsid w:val="005D4EA6"/>
    <w:rsid w:val="007922B9"/>
    <w:rsid w:val="008854BC"/>
    <w:rsid w:val="008C45FF"/>
    <w:rsid w:val="00970A90"/>
    <w:rsid w:val="009C378E"/>
    <w:rsid w:val="00A839BB"/>
    <w:rsid w:val="00B0636C"/>
    <w:rsid w:val="00BD2E25"/>
    <w:rsid w:val="00BF0BE1"/>
    <w:rsid w:val="00C47944"/>
    <w:rsid w:val="00D02226"/>
    <w:rsid w:val="00D711D1"/>
    <w:rsid w:val="00D86CF1"/>
    <w:rsid w:val="00E5296E"/>
    <w:rsid w:val="00ED62AA"/>
    <w:rsid w:val="00F00CAE"/>
    <w:rsid w:val="00F83BE9"/>
    <w:rsid w:val="00FA247F"/>
    <w:rsid w:val="00FD0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C115F57-F4C9-4A0F-AFE9-B8EAC4BE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DCD"/>
    <w:pPr>
      <w:spacing w:after="200" w:line="276" w:lineRule="auto"/>
    </w:pPr>
    <w:rPr>
      <w:rFonts w:ascii="Georgia" w:eastAsia="Georgia" w:hAnsi="Georgia"/>
      <w:sz w:val="22"/>
      <w:szCs w:val="22"/>
      <w:lang w:val="en-US" w:eastAsia="en-US" w:bidi="en-US"/>
    </w:rPr>
  </w:style>
  <w:style w:type="paragraph" w:styleId="1">
    <w:name w:val="heading 1"/>
    <w:basedOn w:val="a"/>
    <w:next w:val="a"/>
    <w:qFormat/>
    <w:rsid w:val="00211E81"/>
    <w:pPr>
      <w:keepNext/>
      <w:numPr>
        <w:numId w:val="6"/>
      </w:numPr>
      <w:spacing w:before="240" w:after="60"/>
      <w:outlineLvl w:val="0"/>
    </w:pPr>
    <w:rPr>
      <w:rFonts w:ascii="Arial" w:hAnsi="Arial" w:cs="Arial"/>
      <w:b/>
      <w:bCs/>
      <w:kern w:val="32"/>
      <w:sz w:val="32"/>
      <w:szCs w:val="32"/>
    </w:rPr>
  </w:style>
  <w:style w:type="paragraph" w:styleId="2">
    <w:name w:val="heading 2"/>
    <w:basedOn w:val="a"/>
    <w:link w:val="20"/>
    <w:uiPriority w:val="9"/>
    <w:qFormat/>
    <w:rsid w:val="00211E81"/>
    <w:pPr>
      <w:spacing w:before="100" w:beforeAutospacing="1" w:after="100" w:afterAutospacing="1" w:line="240" w:lineRule="auto"/>
      <w:outlineLvl w:val="1"/>
    </w:pPr>
    <w:rPr>
      <w:rFonts w:ascii="Times New Roman" w:eastAsia="Times New Roman" w:hAnsi="Times New Roman"/>
      <w:b/>
      <w:bCs/>
      <w:i/>
      <w:sz w:val="36"/>
      <w:szCs w:val="36"/>
      <w:lang w:val="ru-RU" w:eastAsia="ru-RU" w:bidi="ar-SA"/>
    </w:rPr>
  </w:style>
  <w:style w:type="paragraph" w:styleId="3">
    <w:name w:val="heading 3"/>
    <w:basedOn w:val="a"/>
    <w:next w:val="a"/>
    <w:qFormat/>
    <w:rsid w:val="00211E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3E0DCD"/>
    <w:rPr>
      <w:color w:val="0000FF"/>
      <w:u w:val="single"/>
    </w:rPr>
  </w:style>
  <w:style w:type="paragraph" w:customStyle="1" w:styleId="tx">
    <w:name w:val="tx"/>
    <w:basedOn w:val="a"/>
    <w:rsid w:val="003E0DCD"/>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customStyle="1" w:styleId="bodytxt">
    <w:name w:val="bodytxt"/>
    <w:basedOn w:val="a"/>
    <w:rsid w:val="00365858"/>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customStyle="1" w:styleId="Web">
    <w:name w:val="Обычный (Web)"/>
    <w:basedOn w:val="a"/>
    <w:uiPriority w:val="99"/>
    <w:rsid w:val="00B0636C"/>
    <w:pPr>
      <w:autoSpaceDE w:val="0"/>
      <w:autoSpaceDN w:val="0"/>
      <w:spacing w:before="100" w:after="100" w:line="240" w:lineRule="auto"/>
      <w:ind w:firstLine="480"/>
      <w:jc w:val="both"/>
    </w:pPr>
    <w:rPr>
      <w:rFonts w:ascii="Verdana" w:eastAsia="Times New Roman" w:hAnsi="Verdana" w:cs="Verdana"/>
      <w:color w:val="000000"/>
      <w:sz w:val="26"/>
      <w:szCs w:val="26"/>
      <w:lang w:val="ru-RU" w:eastAsia="ru-RU" w:bidi="ar-SA"/>
    </w:rPr>
  </w:style>
  <w:style w:type="character" w:customStyle="1" w:styleId="20">
    <w:name w:val="Заголовок 2 Знак"/>
    <w:basedOn w:val="a0"/>
    <w:link w:val="2"/>
    <w:uiPriority w:val="9"/>
    <w:rsid w:val="00211E81"/>
    <w:rPr>
      <w:b/>
      <w:bCs/>
      <w:i/>
      <w:sz w:val="36"/>
      <w:szCs w:val="36"/>
      <w:lang w:val="ru-RU" w:eastAsia="ru-RU" w:bidi="ar-SA"/>
    </w:rPr>
  </w:style>
  <w:style w:type="character" w:customStyle="1" w:styleId="mw-headline">
    <w:name w:val="mw-headline"/>
    <w:basedOn w:val="a0"/>
    <w:rsid w:val="00493A58"/>
  </w:style>
  <w:style w:type="paragraph" w:styleId="a4">
    <w:name w:val="Normal (Web)"/>
    <w:basedOn w:val="a"/>
    <w:uiPriority w:val="99"/>
    <w:semiHidden/>
    <w:unhideWhenUsed/>
    <w:rsid w:val="00493A58"/>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styleId="HTML">
    <w:name w:val="HTML Preformatted"/>
    <w:basedOn w:val="a"/>
    <w:link w:val="HTML0"/>
    <w:uiPriority w:val="99"/>
    <w:semiHidden/>
    <w:unhideWhenUsed/>
    <w:rsid w:val="00D7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D711D1"/>
    <w:rPr>
      <w:rFonts w:ascii="Courier New" w:hAnsi="Courier New" w:cs="Courier New"/>
    </w:rPr>
  </w:style>
  <w:style w:type="paragraph" w:styleId="a5">
    <w:name w:val="footnote text"/>
    <w:basedOn w:val="a"/>
    <w:link w:val="a6"/>
    <w:semiHidden/>
    <w:rsid w:val="00FA247F"/>
    <w:rPr>
      <w:sz w:val="20"/>
      <w:szCs w:val="20"/>
    </w:rPr>
  </w:style>
  <w:style w:type="character" w:styleId="a7">
    <w:name w:val="footnote reference"/>
    <w:basedOn w:val="a0"/>
    <w:semiHidden/>
    <w:rsid w:val="00FA247F"/>
    <w:rPr>
      <w:vertAlign w:val="superscript"/>
    </w:rPr>
  </w:style>
  <w:style w:type="character" w:customStyle="1" w:styleId="a6">
    <w:name w:val="Текст сноски Знак"/>
    <w:basedOn w:val="a0"/>
    <w:link w:val="a5"/>
    <w:semiHidden/>
    <w:rsid w:val="00211E81"/>
    <w:rPr>
      <w:rFonts w:ascii="Georgia" w:eastAsia="Georgia" w:hAnsi="Georgia"/>
      <w:lang w:val="en-US" w:eastAsia="en-US" w:bidi="en-US"/>
    </w:rPr>
  </w:style>
  <w:style w:type="paragraph" w:styleId="21">
    <w:name w:val="toc 2"/>
    <w:basedOn w:val="a"/>
    <w:next w:val="a"/>
    <w:autoRedefine/>
    <w:semiHidden/>
    <w:rsid w:val="00211E81"/>
    <w:pPr>
      <w:ind w:left="220"/>
    </w:pPr>
  </w:style>
  <w:style w:type="paragraph" w:styleId="10">
    <w:name w:val="toc 1"/>
    <w:basedOn w:val="a"/>
    <w:next w:val="a"/>
    <w:autoRedefine/>
    <w:semiHidden/>
    <w:rsid w:val="00211E81"/>
  </w:style>
  <w:style w:type="paragraph" w:styleId="a8">
    <w:name w:val="footer"/>
    <w:basedOn w:val="a"/>
    <w:rsid w:val="00211E81"/>
    <w:pPr>
      <w:tabs>
        <w:tab w:val="center" w:pos="4677"/>
        <w:tab w:val="right" w:pos="9355"/>
      </w:tabs>
    </w:pPr>
  </w:style>
  <w:style w:type="character" w:styleId="a9">
    <w:name w:val="page number"/>
    <w:basedOn w:val="a0"/>
    <w:rsid w:val="0021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5020">
      <w:bodyDiv w:val="1"/>
      <w:marLeft w:val="0"/>
      <w:marRight w:val="0"/>
      <w:marTop w:val="0"/>
      <w:marBottom w:val="0"/>
      <w:divBdr>
        <w:top w:val="none" w:sz="0" w:space="0" w:color="auto"/>
        <w:left w:val="none" w:sz="0" w:space="0" w:color="auto"/>
        <w:bottom w:val="none" w:sz="0" w:space="0" w:color="auto"/>
        <w:right w:val="none" w:sz="0" w:space="0" w:color="auto"/>
      </w:divBdr>
    </w:div>
    <w:div w:id="182281972">
      <w:bodyDiv w:val="1"/>
      <w:marLeft w:val="0"/>
      <w:marRight w:val="0"/>
      <w:marTop w:val="0"/>
      <w:marBottom w:val="0"/>
      <w:divBdr>
        <w:top w:val="none" w:sz="0" w:space="0" w:color="auto"/>
        <w:left w:val="none" w:sz="0" w:space="0" w:color="auto"/>
        <w:bottom w:val="none" w:sz="0" w:space="0" w:color="auto"/>
        <w:right w:val="none" w:sz="0" w:space="0" w:color="auto"/>
      </w:divBdr>
    </w:div>
    <w:div w:id="446051595">
      <w:bodyDiv w:val="1"/>
      <w:marLeft w:val="0"/>
      <w:marRight w:val="0"/>
      <w:marTop w:val="0"/>
      <w:marBottom w:val="0"/>
      <w:divBdr>
        <w:top w:val="none" w:sz="0" w:space="0" w:color="auto"/>
        <w:left w:val="none" w:sz="0" w:space="0" w:color="auto"/>
        <w:bottom w:val="none" w:sz="0" w:space="0" w:color="auto"/>
        <w:right w:val="none" w:sz="0" w:space="0" w:color="auto"/>
      </w:divBdr>
    </w:div>
    <w:div w:id="630671624">
      <w:bodyDiv w:val="1"/>
      <w:marLeft w:val="0"/>
      <w:marRight w:val="0"/>
      <w:marTop w:val="0"/>
      <w:marBottom w:val="0"/>
      <w:divBdr>
        <w:top w:val="none" w:sz="0" w:space="0" w:color="auto"/>
        <w:left w:val="none" w:sz="0" w:space="0" w:color="auto"/>
        <w:bottom w:val="none" w:sz="0" w:space="0" w:color="auto"/>
        <w:right w:val="none" w:sz="0" w:space="0" w:color="auto"/>
      </w:divBdr>
      <w:divsChild>
        <w:div w:id="12537128">
          <w:marLeft w:val="0"/>
          <w:marRight w:val="0"/>
          <w:marTop w:val="0"/>
          <w:marBottom w:val="0"/>
          <w:divBdr>
            <w:top w:val="single" w:sz="6" w:space="1" w:color="auto"/>
            <w:left w:val="single" w:sz="6" w:space="1" w:color="auto"/>
            <w:bottom w:val="none" w:sz="0" w:space="0" w:color="auto"/>
            <w:right w:val="single" w:sz="6" w:space="1" w:color="auto"/>
          </w:divBdr>
        </w:div>
        <w:div w:id="469446590">
          <w:marLeft w:val="0"/>
          <w:marRight w:val="0"/>
          <w:marTop w:val="0"/>
          <w:marBottom w:val="150"/>
          <w:divBdr>
            <w:top w:val="single" w:sz="6" w:space="4" w:color="F4A460"/>
            <w:left w:val="single" w:sz="6" w:space="12" w:color="F4A460"/>
            <w:bottom w:val="single" w:sz="6" w:space="6" w:color="F4A460"/>
            <w:right w:val="single" w:sz="6" w:space="12" w:color="F4A460"/>
          </w:divBdr>
          <w:divsChild>
            <w:div w:id="73014123">
              <w:marLeft w:val="0"/>
              <w:marRight w:val="0"/>
              <w:marTop w:val="0"/>
              <w:marBottom w:val="0"/>
              <w:divBdr>
                <w:top w:val="none" w:sz="0" w:space="0" w:color="auto"/>
                <w:left w:val="none" w:sz="0" w:space="0" w:color="auto"/>
                <w:bottom w:val="none" w:sz="0" w:space="0" w:color="auto"/>
                <w:right w:val="none" w:sz="0" w:space="0" w:color="auto"/>
              </w:divBdr>
            </w:div>
            <w:div w:id="7243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1561">
      <w:bodyDiv w:val="1"/>
      <w:marLeft w:val="0"/>
      <w:marRight w:val="0"/>
      <w:marTop w:val="0"/>
      <w:marBottom w:val="0"/>
      <w:divBdr>
        <w:top w:val="none" w:sz="0" w:space="0" w:color="auto"/>
        <w:left w:val="none" w:sz="0" w:space="0" w:color="auto"/>
        <w:bottom w:val="none" w:sz="0" w:space="0" w:color="auto"/>
        <w:right w:val="none" w:sz="0" w:space="0" w:color="auto"/>
      </w:divBdr>
    </w:div>
    <w:div w:id="1222056738">
      <w:bodyDiv w:val="1"/>
      <w:marLeft w:val="0"/>
      <w:marRight w:val="0"/>
      <w:marTop w:val="0"/>
      <w:marBottom w:val="0"/>
      <w:divBdr>
        <w:top w:val="none" w:sz="0" w:space="0" w:color="auto"/>
        <w:left w:val="none" w:sz="0" w:space="0" w:color="auto"/>
        <w:bottom w:val="none" w:sz="0" w:space="0" w:color="auto"/>
        <w:right w:val="none" w:sz="0" w:space="0" w:color="auto"/>
      </w:divBdr>
    </w:div>
    <w:div w:id="1601185857">
      <w:bodyDiv w:val="1"/>
      <w:marLeft w:val="0"/>
      <w:marRight w:val="0"/>
      <w:marTop w:val="0"/>
      <w:marBottom w:val="0"/>
      <w:divBdr>
        <w:top w:val="none" w:sz="0" w:space="0" w:color="auto"/>
        <w:left w:val="none" w:sz="0" w:space="0" w:color="auto"/>
        <w:bottom w:val="none" w:sz="0" w:space="0" w:color="auto"/>
        <w:right w:val="none" w:sz="0" w:space="0" w:color="auto"/>
      </w:divBdr>
    </w:div>
    <w:div w:id="1820223954">
      <w:bodyDiv w:val="1"/>
      <w:marLeft w:val="0"/>
      <w:marRight w:val="0"/>
      <w:marTop w:val="0"/>
      <w:marBottom w:val="0"/>
      <w:divBdr>
        <w:top w:val="none" w:sz="0" w:space="0" w:color="auto"/>
        <w:left w:val="none" w:sz="0" w:space="0" w:color="auto"/>
        <w:bottom w:val="none" w:sz="0" w:space="0" w:color="auto"/>
        <w:right w:val="none" w:sz="0" w:space="0" w:color="auto"/>
      </w:divBdr>
    </w:div>
    <w:div w:id="19745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2%D0%B5%D0%BE%D0%BB%D0%BE%D0%B3%D0%B8%D1%8F" TargetMode="External"/><Relationship Id="rId18" Type="http://schemas.openxmlformats.org/officeDocument/2006/relationships/hyperlink" Target="http://ru.wikipedia.org/wiki/%D0%A7%D1%83%D0%B2%D1%81%D1%82%D0%B2%D0%BE" TargetMode="External"/><Relationship Id="rId26" Type="http://schemas.openxmlformats.org/officeDocument/2006/relationships/hyperlink" Target="http://ru.wikipedia.org/wiki/%D0%91%D0%B8%D0%BE%D0%BB%D0%BE%D0%B3%D0%B8%D1%8F" TargetMode="External"/><Relationship Id="rId39" Type="http://schemas.openxmlformats.org/officeDocument/2006/relationships/hyperlink" Target="http://ru.wikipedia.org/wiki/%D0%9F%D0%BE%D0%B4%D1%80%D0%BE%D1%81%D1%82%D0%BE%D0%BA" TargetMode="External"/><Relationship Id="rId3" Type="http://schemas.openxmlformats.org/officeDocument/2006/relationships/settings" Target="settings.xml"/><Relationship Id="rId21" Type="http://schemas.openxmlformats.org/officeDocument/2006/relationships/hyperlink" Target="http://ru.wikipedia.org/wiki/%D0%A1%D0%B2%D0%BE%D0%B1%D0%BE%D0%B4%D0%B0" TargetMode="External"/><Relationship Id="rId34" Type="http://schemas.openxmlformats.org/officeDocument/2006/relationships/hyperlink" Target="http://ru.wikipedia.org/wiki/%D0%91%D0%B5%D1%80%D0%B5%D0%BC%D0%B5%D0%BD%D0%BD%D0%BE%D1%81%D1%82%D1%8C" TargetMode="External"/><Relationship Id="rId42" Type="http://schemas.openxmlformats.org/officeDocument/2006/relationships/hyperlink" Target="http://ru.wikipedia.org/wiki/%D0%9B%D0%B8%D1%87%D0%BD%D0%BE%D1%81%D1%82%D1%8C" TargetMode="External"/><Relationship Id="rId47" Type="http://schemas.openxmlformats.org/officeDocument/2006/relationships/footer" Target="footer2.xml"/><Relationship Id="rId7" Type="http://schemas.openxmlformats.org/officeDocument/2006/relationships/hyperlink" Target="http://ru.wikipedia.org/wiki/%D0%91%D1%8B%D1%82%D0%B8%D0%B5_%28%D1%84%D0%B8%D0%BB%D0%BE%D1%81%D0%BE%D1%84%D0%B8%D1%8F%29" TargetMode="External"/><Relationship Id="rId12" Type="http://schemas.openxmlformats.org/officeDocument/2006/relationships/hyperlink" Target="http://ru.wikipedia.org/wiki/%D0%A1%D0%BE%D1%86%D0%B8%D0%BE%D0%B1%D0%B8%D0%BE%D0%BB%D0%BE%D0%B3%D0%B8%D1%8F" TargetMode="External"/><Relationship Id="rId17" Type="http://schemas.openxmlformats.org/officeDocument/2006/relationships/hyperlink" Target="http://ru.wikipedia.org/wiki/%D0%A0%D0%B0%D0%B7%D1%83%D0%BC" TargetMode="External"/><Relationship Id="rId25" Type="http://schemas.openxmlformats.org/officeDocument/2006/relationships/hyperlink" Target="http://ru.wikipedia.org/wiki/%D0%9F%D1%80%D0%B8%D1%80%D0%BE%D0%B4%D0%B0_%D0%B8_%D1%81%D1%83%D1%89%D0%BD%D0%BE%D1%81%D1%82%D1%8C_%D1%87%D0%B5%D0%BB%D0%BE%D0%B2%D0%B5%D0%BA%D0%B0" TargetMode="External"/><Relationship Id="rId33" Type="http://schemas.openxmlformats.org/officeDocument/2006/relationships/hyperlink" Target="http://ru.wikipedia.org/wiki/%D0%A0%D0%BE%D0%B4%D1%8B" TargetMode="External"/><Relationship Id="rId38" Type="http://schemas.openxmlformats.org/officeDocument/2006/relationships/hyperlink" Target="http://ru.wikipedia.org/wiki/%D0%9F%D0%BE%D0%BB%D0%BE%D0%B2%D0%BE%D0%B5_%D1%81%D0%BE%D0%B7%D1%80%D0%B5%D0%B2%D0%B0%D0%BD%D0%B8%D0%B5"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92%D0%BE%D0%BB%D1%8F" TargetMode="External"/><Relationship Id="rId20" Type="http://schemas.openxmlformats.org/officeDocument/2006/relationships/hyperlink" Target="http://ru.wikipedia.org/wiki/%D0%9A%D0%B0%D0%BD%D1%82" TargetMode="External"/><Relationship Id="rId29" Type="http://schemas.openxmlformats.org/officeDocument/2006/relationships/hyperlink" Target="http://ru.wikipedia.org/wiki/%D0%98%D1%81%D1%82%D0%BE%D1%80%D0%B8%D1%8F" TargetMode="External"/><Relationship Id="rId41" Type="http://schemas.openxmlformats.org/officeDocument/2006/relationships/hyperlink" Target="http://ru.wikipedia.org/wiki/%D0%AE%D0%BD%D0%BE%D1%81%D1%82%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D%D0%B2%D0%BE%D0%BB%D1%8E%D1%86%D0%B8%D0%BE%D0%BD%D0%BD%D0%B0%D1%8F_%D0%BF%D1%81%D0%B8%D1%85%D0%BE%D0%BB%D0%BE%D0%B3%D0%B8%D1%8F" TargetMode="External"/><Relationship Id="rId24" Type="http://schemas.openxmlformats.org/officeDocument/2006/relationships/hyperlink" Target="http://ru.wikipedia.org/wiki/%D0%9F%D1%80%D0%B0%D0%B3%D0%BC%D0%B0%D1%82%D0%B8%D0%B7%D0%BC" TargetMode="External"/><Relationship Id="rId32" Type="http://schemas.openxmlformats.org/officeDocument/2006/relationships/hyperlink" Target="http://ru.wikipedia.org/wiki/%D0%97%D0%B0%D1%87%D0%B0%D1%82%D0%B8%D0%B5" TargetMode="External"/><Relationship Id="rId37" Type="http://schemas.openxmlformats.org/officeDocument/2006/relationships/hyperlink" Target="http://ru.wikipedia.org/wiki/%D0%A0%D0%B5%D0%B1%D1%91%D0%BD%D0%BE%D0%BA" TargetMode="External"/><Relationship Id="rId40" Type="http://schemas.openxmlformats.org/officeDocument/2006/relationships/hyperlink" Target="http://ru.wikipedia.org/wiki/%D0%A1%D0%BE%D0%B2%D0%B5%D1%80%D1%88%D0%B5%D0%BD%D0%BD%D0%BE%D0%BB%D0%B5%D1%82%D0%B8%D0%B5" TargetMode="External"/><Relationship Id="rId45" Type="http://schemas.openxmlformats.org/officeDocument/2006/relationships/hyperlink" Target="http://ru.wikipedia.org/wiki/%D0%A1%D0%BC%D0%B5%D1%80%D1%82%D1%8C" TargetMode="External"/><Relationship Id="rId5" Type="http://schemas.openxmlformats.org/officeDocument/2006/relationships/footnotes" Target="footnotes.xml"/><Relationship Id="rId15" Type="http://schemas.openxmlformats.org/officeDocument/2006/relationships/hyperlink" Target="http://ru.wikipedia.org/wiki/%D0%A1%D1%83%D1%89%D0%B5%D1%81%D1%82%D0%B2%D0%BE" TargetMode="External"/><Relationship Id="rId23" Type="http://schemas.openxmlformats.org/officeDocument/2006/relationships/hyperlink" Target="http://ru.wikipedia.org/wiki/%D0%A4%D0%B8%D0%B7%D0%B8%D0%BE%D0%BB%D0%BE%D0%B3%D0%B8%D1%8F" TargetMode="External"/><Relationship Id="rId28" Type="http://schemas.openxmlformats.org/officeDocument/2006/relationships/hyperlink" Target="http://ru.wikipedia.org/wiki/%D0%9C%D0%B0%D1%80%D0%BA%D1%81%D0%B8%D0%B7%D0%BC" TargetMode="External"/><Relationship Id="rId36" Type="http://schemas.openxmlformats.org/officeDocument/2006/relationships/hyperlink" Target="http://ru.wikipedia.org/wiki/%D0%9C%D0%BB%D0%B0%D0%B4%D0%B5%D0%BD%D0%B5%D1%86" TargetMode="External"/><Relationship Id="rId49" Type="http://schemas.openxmlformats.org/officeDocument/2006/relationships/theme" Target="theme/theme1.xml"/><Relationship Id="rId10" Type="http://schemas.openxmlformats.org/officeDocument/2006/relationships/hyperlink" Target="http://ru.wikipedia.org/wiki/%D0%90%D0%BD%D1%82%D1%80%D0%BE%D0%BF%D0%BE%D0%BB%D0%BE%D0%B3%D0%B8%D1%8F" TargetMode="External"/><Relationship Id="rId19" Type="http://schemas.openxmlformats.org/officeDocument/2006/relationships/hyperlink" Target="http://ru.wikipedia.org/wiki/%D0%9A%D0%BE%D0%BC%D0%BC%D1%83%D0%BD%D0%B8%D0%BA%D0%B0%D1%86%D0%B8%D1%8F" TargetMode="External"/><Relationship Id="rId31" Type="http://schemas.openxmlformats.org/officeDocument/2006/relationships/hyperlink" Target="http://ru.wikipedia.org/wiki/%D0%9A%D1%83%D0%BB%D1%8C%D1%82%D1%83%D1%80%D0%B0" TargetMode="External"/><Relationship Id="rId44" Type="http://schemas.openxmlformats.org/officeDocument/2006/relationships/hyperlink" Target="http://ru.wikipedia.org/wiki/%D0%A1%D1%82%D0%B0%D1%80%D0%BE%D1%81%D1%82%D1%8C" TargetMode="External"/><Relationship Id="rId4" Type="http://schemas.openxmlformats.org/officeDocument/2006/relationships/webSettings" Target="webSettings.xml"/><Relationship Id="rId9" Type="http://schemas.openxmlformats.org/officeDocument/2006/relationships/hyperlink" Target="http://ru.wikipedia.org/wiki/%D0%A4%D0%B8%D0%BB%D0%BE%D1%81%D0%BE%D1%84%D0%B8%D1%8F" TargetMode="External"/><Relationship Id="rId14" Type="http://schemas.openxmlformats.org/officeDocument/2006/relationships/hyperlink" Target="http://ru.wikipedia.org/w/index.php?title=%D0%A8%D0%B8%D1%80%D0%BE%D0%BA%D0%B8%D0%B9_%D1%81%D0%BC%D1%8B%D1%81%D0%BB&amp;action=edit&amp;redlink=1" TargetMode="External"/><Relationship Id="rId22" Type="http://schemas.openxmlformats.org/officeDocument/2006/relationships/hyperlink" Target="http://ru.wikipedia.org/wiki/%D0%90%D0%BD%D1%82%D1%80%D0%BE%D0%BF%D0%BE%D0%BB%D0%BE%D0%B3%D0%B8%D1%8F" TargetMode="External"/><Relationship Id="rId27" Type="http://schemas.openxmlformats.org/officeDocument/2006/relationships/hyperlink" Target="http://ru.wikipedia.org/wiki/%D0%A7%D0%B5%D0%BB%D0%BE%D0%B2%D0%B5%D0%BA_%D1%80%D0%B0%D0%B7%D1%83%D0%BC%D0%BD%D1%8B%D0%B9" TargetMode="External"/><Relationship Id="rId30" Type="http://schemas.openxmlformats.org/officeDocument/2006/relationships/hyperlink" Target="http://ru.wikipedia.org/wiki/%D0%9E%D0%B1%D1%89%D0%B5%D1%81%D1%82%D0%B2%D0%BE" TargetMode="External"/><Relationship Id="rId35" Type="http://schemas.openxmlformats.org/officeDocument/2006/relationships/hyperlink" Target="http://ru.wikipedia.org/wiki/%D0%9D%D0%BE%D0%B2%D0%BE%D1%80%D0%BE%D0%B6%D0%B4%D1%91%D0%BD%D0%BD%D1%8B%D0%B9" TargetMode="External"/><Relationship Id="rId43" Type="http://schemas.openxmlformats.org/officeDocument/2006/relationships/hyperlink" Target="http://ru.wikipedia.org/wiki/%D0%97%D1%80%D0%B5%D0%BB%D0%BE%D1%81%D1%82%D1%8C" TargetMode="External"/><Relationship Id="rId48" Type="http://schemas.openxmlformats.org/officeDocument/2006/relationships/fontTable" Target="fontTable.xml"/><Relationship Id="rId8" Type="http://schemas.openxmlformats.org/officeDocument/2006/relationships/hyperlink" Target="http://ru.wikipedia.org/wiki/%D0%90%D1%80%D0%B8%D1%81%D1%82%D0%BE%D1%82%D0%B5%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6719</Words>
  <Characters>38302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Коченево</Company>
  <LinksUpToDate>false</LinksUpToDate>
  <CharactersWithSpaces>44932</CharactersWithSpaces>
  <SharedDoc>false</SharedDoc>
  <HLinks>
    <vt:vector size="282" baseType="variant">
      <vt:variant>
        <vt:i4>5242955</vt:i4>
      </vt:variant>
      <vt:variant>
        <vt:i4>165</vt:i4>
      </vt:variant>
      <vt:variant>
        <vt:i4>0</vt:i4>
      </vt:variant>
      <vt:variant>
        <vt:i4>5</vt:i4>
      </vt:variant>
      <vt:variant>
        <vt:lpwstr>http://ru.wikipedia.org/wiki/%D0%A1%D0%BC%D0%B5%D1%80%D1%82%D1%8C</vt:lpwstr>
      </vt:variant>
      <vt:variant>
        <vt:lpwstr/>
      </vt:variant>
      <vt:variant>
        <vt:i4>5242955</vt:i4>
      </vt:variant>
      <vt:variant>
        <vt:i4>162</vt:i4>
      </vt:variant>
      <vt:variant>
        <vt:i4>0</vt:i4>
      </vt:variant>
      <vt:variant>
        <vt:i4>5</vt:i4>
      </vt:variant>
      <vt:variant>
        <vt:lpwstr>http://ru.wikipedia.org/wiki/%D0%A1%D1%82%D0%B0%D1%80%D0%BE%D1%81%D1%82%D1%8C</vt:lpwstr>
      </vt:variant>
      <vt:variant>
        <vt:lpwstr/>
      </vt:variant>
      <vt:variant>
        <vt:i4>5439512</vt:i4>
      </vt:variant>
      <vt:variant>
        <vt:i4>159</vt:i4>
      </vt:variant>
      <vt:variant>
        <vt:i4>0</vt:i4>
      </vt:variant>
      <vt:variant>
        <vt:i4>5</vt:i4>
      </vt:variant>
      <vt:variant>
        <vt:lpwstr>http://ru.wikipedia.org/wiki/%D0%97%D1%80%D0%B5%D0%BB%D0%BE%D1%81%D1%82%D1%8C</vt:lpwstr>
      </vt:variant>
      <vt:variant>
        <vt:lpwstr/>
      </vt:variant>
      <vt:variant>
        <vt:i4>5439553</vt:i4>
      </vt:variant>
      <vt:variant>
        <vt:i4>156</vt:i4>
      </vt:variant>
      <vt:variant>
        <vt:i4>0</vt:i4>
      </vt:variant>
      <vt:variant>
        <vt:i4>5</vt:i4>
      </vt:variant>
      <vt:variant>
        <vt:lpwstr>http://ru.wikipedia.org/wiki/%D0%9B%D0%B8%D1%87%D0%BD%D0%BE%D1%81%D1%82%D1%8C</vt:lpwstr>
      </vt:variant>
      <vt:variant>
        <vt:lpwstr/>
      </vt:variant>
      <vt:variant>
        <vt:i4>5242953</vt:i4>
      </vt:variant>
      <vt:variant>
        <vt:i4>153</vt:i4>
      </vt:variant>
      <vt:variant>
        <vt:i4>0</vt:i4>
      </vt:variant>
      <vt:variant>
        <vt:i4>5</vt:i4>
      </vt:variant>
      <vt:variant>
        <vt:lpwstr>http://ru.wikipedia.org/wiki/%D0%AE%D0%BD%D0%BE%D1%81%D1%82%D1%8C</vt:lpwstr>
      </vt:variant>
      <vt:variant>
        <vt:lpwstr/>
      </vt:variant>
      <vt:variant>
        <vt:i4>2555961</vt:i4>
      </vt:variant>
      <vt:variant>
        <vt:i4>150</vt:i4>
      </vt:variant>
      <vt:variant>
        <vt:i4>0</vt:i4>
      </vt:variant>
      <vt:variant>
        <vt:i4>5</vt:i4>
      </vt:variant>
      <vt:variant>
        <vt:lpwstr>http://ru.wikipedia.org/wiki/%D0%A1%D0%BE%D0%B2%D0%B5%D1%80%D1%88%D0%B5%D0%BD%D0%BD%D0%BE%D0%BB%D0%B5%D1%82%D0%B8%D0%B5</vt:lpwstr>
      </vt:variant>
      <vt:variant>
        <vt:lpwstr/>
      </vt:variant>
      <vt:variant>
        <vt:i4>8323179</vt:i4>
      </vt:variant>
      <vt:variant>
        <vt:i4>147</vt:i4>
      </vt:variant>
      <vt:variant>
        <vt:i4>0</vt:i4>
      </vt:variant>
      <vt:variant>
        <vt:i4>5</vt:i4>
      </vt:variant>
      <vt:variant>
        <vt:lpwstr>http://ru.wikipedia.org/wiki/%D0%9F%D0%BE%D0%B4%D1%80%D0%BE%D1%81%D1%82%D0%BE%D0%BA</vt:lpwstr>
      </vt:variant>
      <vt:variant>
        <vt:lpwstr/>
      </vt:variant>
      <vt:variant>
        <vt:i4>7733257</vt:i4>
      </vt:variant>
      <vt:variant>
        <vt:i4>144</vt:i4>
      </vt:variant>
      <vt:variant>
        <vt:i4>0</vt:i4>
      </vt:variant>
      <vt:variant>
        <vt:i4>5</vt:i4>
      </vt:variant>
      <vt:variant>
        <vt:lpwstr>http://ru.wikipedia.org/wiki/%D0%9F%D0%BE%D0%BB%D0%BE%D0%B2%D0%BE%D0%B5_%D1%81%D0%BE%D0%B7%D1%80%D0%B5%D0%B2%D0%B0%D0%BD%D0%B8%D0%B5</vt:lpwstr>
      </vt:variant>
      <vt:variant>
        <vt:lpwstr/>
      </vt:variant>
      <vt:variant>
        <vt:i4>2490475</vt:i4>
      </vt:variant>
      <vt:variant>
        <vt:i4>141</vt:i4>
      </vt:variant>
      <vt:variant>
        <vt:i4>0</vt:i4>
      </vt:variant>
      <vt:variant>
        <vt:i4>5</vt:i4>
      </vt:variant>
      <vt:variant>
        <vt:lpwstr>http://ru.wikipedia.org/wiki/%D0%A0%D0%B5%D0%B1%D1%91%D0%BD%D0%BE%D0%BA</vt:lpwstr>
      </vt:variant>
      <vt:variant>
        <vt:lpwstr/>
      </vt:variant>
      <vt:variant>
        <vt:i4>524367</vt:i4>
      </vt:variant>
      <vt:variant>
        <vt:i4>138</vt:i4>
      </vt:variant>
      <vt:variant>
        <vt:i4>0</vt:i4>
      </vt:variant>
      <vt:variant>
        <vt:i4>5</vt:i4>
      </vt:variant>
      <vt:variant>
        <vt:lpwstr>http://ru.wikipedia.org/wiki/%D0%9C%D0%BB%D0%B0%D0%B4%D0%B5%D0%BD%D0%B5%D1%86</vt:lpwstr>
      </vt:variant>
      <vt:variant>
        <vt:lpwstr/>
      </vt:variant>
      <vt:variant>
        <vt:i4>8257597</vt:i4>
      </vt:variant>
      <vt:variant>
        <vt:i4>135</vt:i4>
      </vt:variant>
      <vt:variant>
        <vt:i4>0</vt:i4>
      </vt:variant>
      <vt:variant>
        <vt:i4>5</vt:i4>
      </vt:variant>
      <vt:variant>
        <vt:lpwstr>http://ru.wikipedia.org/wiki/%D0%9D%D0%BE%D0%B2%D0%BE%D1%80%D0%BE%D0%B6%D0%B4%D1%91%D0%BD%D0%BD%D1%8B%D0%B9</vt:lpwstr>
      </vt:variant>
      <vt:variant>
        <vt:lpwstr/>
      </vt:variant>
      <vt:variant>
        <vt:i4>5439519</vt:i4>
      </vt:variant>
      <vt:variant>
        <vt:i4>132</vt:i4>
      </vt:variant>
      <vt:variant>
        <vt:i4>0</vt:i4>
      </vt:variant>
      <vt:variant>
        <vt:i4>5</vt:i4>
      </vt:variant>
      <vt:variant>
        <vt:lpwstr>http://ru.wikipedia.org/wiki/%D0%91%D0%B5%D1%80%D0%B5%D0%BC%D0%B5%D0%BD%D0%BD%D0%BE%D1%81%D1%82%D1%8C</vt:lpwstr>
      </vt:variant>
      <vt:variant>
        <vt:lpwstr/>
      </vt:variant>
      <vt:variant>
        <vt:i4>5242959</vt:i4>
      </vt:variant>
      <vt:variant>
        <vt:i4>129</vt:i4>
      </vt:variant>
      <vt:variant>
        <vt:i4>0</vt:i4>
      </vt:variant>
      <vt:variant>
        <vt:i4>5</vt:i4>
      </vt:variant>
      <vt:variant>
        <vt:lpwstr>http://ru.wikipedia.org/wiki/%D0%A0%D0%BE%D0%B4%D1%8B</vt:lpwstr>
      </vt:variant>
      <vt:variant>
        <vt:lpwstr/>
      </vt:variant>
      <vt:variant>
        <vt:i4>2359397</vt:i4>
      </vt:variant>
      <vt:variant>
        <vt:i4>126</vt:i4>
      </vt:variant>
      <vt:variant>
        <vt:i4>0</vt:i4>
      </vt:variant>
      <vt:variant>
        <vt:i4>5</vt:i4>
      </vt:variant>
      <vt:variant>
        <vt:lpwstr>http://ru.wikipedia.org/wiki/%D0%97%D0%B0%D1%87%D0%B0%D1%82%D0%B8%D0%B5</vt:lpwstr>
      </vt:variant>
      <vt:variant>
        <vt:lpwstr/>
      </vt:variant>
      <vt:variant>
        <vt:i4>524364</vt:i4>
      </vt:variant>
      <vt:variant>
        <vt:i4>123</vt:i4>
      </vt:variant>
      <vt:variant>
        <vt:i4>0</vt:i4>
      </vt:variant>
      <vt:variant>
        <vt:i4>5</vt:i4>
      </vt:variant>
      <vt:variant>
        <vt:lpwstr>http://ru.wikipedia.org/wiki/%D0%9A%D1%83%D0%BB%D1%8C%D1%82%D1%83%D1%80%D0%B0</vt:lpwstr>
      </vt:variant>
      <vt:variant>
        <vt:lpwstr/>
      </vt:variant>
      <vt:variant>
        <vt:i4>524359</vt:i4>
      </vt:variant>
      <vt:variant>
        <vt:i4>120</vt:i4>
      </vt:variant>
      <vt:variant>
        <vt:i4>0</vt:i4>
      </vt:variant>
      <vt:variant>
        <vt:i4>5</vt:i4>
      </vt:variant>
      <vt:variant>
        <vt:lpwstr>http://ru.wikipedia.org/wiki/%D0%9E%D0%B1%D1%89%D0%B5%D1%81%D1%82%D0%B2%D0%BE</vt:lpwstr>
      </vt:variant>
      <vt:variant>
        <vt:lpwstr/>
      </vt:variant>
      <vt:variant>
        <vt:i4>2359353</vt:i4>
      </vt:variant>
      <vt:variant>
        <vt:i4>117</vt:i4>
      </vt:variant>
      <vt:variant>
        <vt:i4>0</vt:i4>
      </vt:variant>
      <vt:variant>
        <vt:i4>5</vt:i4>
      </vt:variant>
      <vt:variant>
        <vt:lpwstr>http://ru.wikipedia.org/wiki/%D0%98%D1%81%D1%82%D0%BE%D1%80%D0%B8%D1%8F</vt:lpwstr>
      </vt:variant>
      <vt:variant>
        <vt:lpwstr/>
      </vt:variant>
      <vt:variant>
        <vt:i4>5439506</vt:i4>
      </vt:variant>
      <vt:variant>
        <vt:i4>114</vt:i4>
      </vt:variant>
      <vt:variant>
        <vt:i4>0</vt:i4>
      </vt:variant>
      <vt:variant>
        <vt:i4>5</vt:i4>
      </vt:variant>
      <vt:variant>
        <vt:lpwstr>http://ru.wikipedia.org/wiki/%D0%9C%D0%B0%D1%80%D0%BA%D1%81%D0%B8%D0%B7%D0%BC</vt:lpwstr>
      </vt:variant>
      <vt:variant>
        <vt:lpwstr/>
      </vt:variant>
      <vt:variant>
        <vt:i4>8061015</vt:i4>
      </vt:variant>
      <vt:variant>
        <vt:i4>111</vt:i4>
      </vt:variant>
      <vt:variant>
        <vt:i4>0</vt:i4>
      </vt:variant>
      <vt:variant>
        <vt:i4>5</vt:i4>
      </vt:variant>
      <vt:variant>
        <vt:lpwstr>http://ru.wikipedia.org/wiki/%D0%A7%D0%B5%D0%BB%D0%BE%D0%B2%D0%B5%D0%BA_%D1%80%D0%B0%D0%B7%D1%83%D0%BC%D0%BD%D1%8B%D0%B9</vt:lpwstr>
      </vt:variant>
      <vt:variant>
        <vt:lpwstr/>
      </vt:variant>
      <vt:variant>
        <vt:i4>524366</vt:i4>
      </vt:variant>
      <vt:variant>
        <vt:i4>108</vt:i4>
      </vt:variant>
      <vt:variant>
        <vt:i4>0</vt:i4>
      </vt:variant>
      <vt:variant>
        <vt:i4>5</vt:i4>
      </vt:variant>
      <vt:variant>
        <vt:lpwstr>http://ru.wikipedia.org/wiki/%D0%91%D0%B8%D0%BE%D0%BB%D0%BE%D0%B3%D0%B8%D1%8F</vt:lpwstr>
      </vt:variant>
      <vt:variant>
        <vt:lpwstr/>
      </vt:variant>
      <vt:variant>
        <vt:i4>3473467</vt:i4>
      </vt:variant>
      <vt:variant>
        <vt:i4>105</vt:i4>
      </vt:variant>
      <vt:variant>
        <vt:i4>0</vt:i4>
      </vt:variant>
      <vt:variant>
        <vt:i4>5</vt:i4>
      </vt:variant>
      <vt:variant>
        <vt:lpwstr>http://ru.wikipedia.org/wiki/%D0%9F%D1%80%D0%B8%D1%80%D0%BE%D0%B4%D0%B0_%D0%B8_%D1%81%D1%83%D1%89%D0%BD%D0%BE%D1%81%D1%82%D1%8C_%D1%87%D0%B5%D0%BB%D0%BE%D0%B2%D0%B5%D0%BA%D0%B0</vt:lpwstr>
      </vt:variant>
      <vt:variant>
        <vt:lpwstr>cite_note-7</vt:lpwstr>
      </vt:variant>
      <vt:variant>
        <vt:i4>5439509</vt:i4>
      </vt:variant>
      <vt:variant>
        <vt:i4>102</vt:i4>
      </vt:variant>
      <vt:variant>
        <vt:i4>0</vt:i4>
      </vt:variant>
      <vt:variant>
        <vt:i4>5</vt:i4>
      </vt:variant>
      <vt:variant>
        <vt:lpwstr>http://ru.wikipedia.org/wiki/%D0%9F%D1%80%D0%B0%D0%B3%D0%BC%D0%B0%D1%82%D0%B8%D0%B7%D0%BC</vt:lpwstr>
      </vt:variant>
      <vt:variant>
        <vt:lpwstr/>
      </vt:variant>
      <vt:variant>
        <vt:i4>5242948</vt:i4>
      </vt:variant>
      <vt:variant>
        <vt:i4>99</vt:i4>
      </vt:variant>
      <vt:variant>
        <vt:i4>0</vt:i4>
      </vt:variant>
      <vt:variant>
        <vt:i4>5</vt:i4>
      </vt:variant>
      <vt:variant>
        <vt:lpwstr>http://ru.wikipedia.org/wiki/%D0%A4%D0%B8%D0%B7%D0%B8%D0%BE%D0%BB%D0%BE%D0%B3%D0%B8%D1%8F</vt:lpwstr>
      </vt:variant>
      <vt:variant>
        <vt:lpwstr/>
      </vt:variant>
      <vt:variant>
        <vt:i4>524306</vt:i4>
      </vt:variant>
      <vt:variant>
        <vt:i4>96</vt:i4>
      </vt:variant>
      <vt:variant>
        <vt:i4>0</vt:i4>
      </vt:variant>
      <vt:variant>
        <vt:i4>5</vt:i4>
      </vt:variant>
      <vt:variant>
        <vt:lpwstr>http://ru.wikipedia.org/wiki/%D0%90%D0%BD%D1%82%D1%80%D0%BE%D0%BF%D0%BE%D0%BB%D0%BE%D0%B3%D0%B8%D1%8F</vt:lpwstr>
      </vt:variant>
      <vt:variant>
        <vt:lpwstr/>
      </vt:variant>
      <vt:variant>
        <vt:i4>8126569</vt:i4>
      </vt:variant>
      <vt:variant>
        <vt:i4>93</vt:i4>
      </vt:variant>
      <vt:variant>
        <vt:i4>0</vt:i4>
      </vt:variant>
      <vt:variant>
        <vt:i4>5</vt:i4>
      </vt:variant>
      <vt:variant>
        <vt:lpwstr>http://ru.wikipedia.org/wiki/%D0%A1%D0%B2%D0%BE%D0%B1%D0%BE%D0%B4%D0%B0</vt:lpwstr>
      </vt:variant>
      <vt:variant>
        <vt:lpwstr/>
      </vt:variant>
      <vt:variant>
        <vt:i4>524315</vt:i4>
      </vt:variant>
      <vt:variant>
        <vt:i4>90</vt:i4>
      </vt:variant>
      <vt:variant>
        <vt:i4>0</vt:i4>
      </vt:variant>
      <vt:variant>
        <vt:i4>5</vt:i4>
      </vt:variant>
      <vt:variant>
        <vt:lpwstr>http://ru.wikipedia.org/wiki/%D0%9A%D0%B0%D0%BD%D1%82</vt:lpwstr>
      </vt:variant>
      <vt:variant>
        <vt:lpwstr/>
      </vt:variant>
      <vt:variant>
        <vt:i4>524314</vt:i4>
      </vt:variant>
      <vt:variant>
        <vt:i4>87</vt:i4>
      </vt:variant>
      <vt:variant>
        <vt:i4>0</vt:i4>
      </vt:variant>
      <vt:variant>
        <vt:i4>5</vt:i4>
      </vt:variant>
      <vt:variant>
        <vt:lpwstr>http://ru.wikipedia.org/wiki/%D0%9A%D0%BE%D0%BC%D0%BC%D1%83%D0%BD%D0%B8%D0%BA%D0%B0%D1%86%D0%B8%D1%8F</vt:lpwstr>
      </vt:variant>
      <vt:variant>
        <vt:lpwstr/>
      </vt:variant>
      <vt:variant>
        <vt:i4>2556008</vt:i4>
      </vt:variant>
      <vt:variant>
        <vt:i4>84</vt:i4>
      </vt:variant>
      <vt:variant>
        <vt:i4>0</vt:i4>
      </vt:variant>
      <vt:variant>
        <vt:i4>5</vt:i4>
      </vt:variant>
      <vt:variant>
        <vt:lpwstr>http://ru.wikipedia.org/wiki/%D0%A7%D1%83%D0%B2%D1%81%D1%82%D0%B2%D0%BE</vt:lpwstr>
      </vt:variant>
      <vt:variant>
        <vt:lpwstr/>
      </vt:variant>
      <vt:variant>
        <vt:i4>2556011</vt:i4>
      </vt:variant>
      <vt:variant>
        <vt:i4>81</vt:i4>
      </vt:variant>
      <vt:variant>
        <vt:i4>0</vt:i4>
      </vt:variant>
      <vt:variant>
        <vt:i4>5</vt:i4>
      </vt:variant>
      <vt:variant>
        <vt:lpwstr>http://ru.wikipedia.org/wiki/%D0%A0%D0%B0%D0%B7%D1%83%D0%BC</vt:lpwstr>
      </vt:variant>
      <vt:variant>
        <vt:lpwstr/>
      </vt:variant>
      <vt:variant>
        <vt:i4>524315</vt:i4>
      </vt:variant>
      <vt:variant>
        <vt:i4>78</vt:i4>
      </vt:variant>
      <vt:variant>
        <vt:i4>0</vt:i4>
      </vt:variant>
      <vt:variant>
        <vt:i4>5</vt:i4>
      </vt:variant>
      <vt:variant>
        <vt:lpwstr>http://ru.wikipedia.org/wiki/%D0%92%D0%BE%D0%BB%D1%8F</vt:lpwstr>
      </vt:variant>
      <vt:variant>
        <vt:lpwstr/>
      </vt:variant>
      <vt:variant>
        <vt:i4>720913</vt:i4>
      </vt:variant>
      <vt:variant>
        <vt:i4>75</vt:i4>
      </vt:variant>
      <vt:variant>
        <vt:i4>0</vt:i4>
      </vt:variant>
      <vt:variant>
        <vt:i4>5</vt:i4>
      </vt:variant>
      <vt:variant>
        <vt:lpwstr>http://ru.wikipedia.org/wiki/%D0%A1%D1%83%D1%89%D0%B5%D1%81%D1%82%D0%B2%D0%BE</vt:lpwstr>
      </vt:variant>
      <vt:variant>
        <vt:lpwstr/>
      </vt:variant>
      <vt:variant>
        <vt:i4>458859</vt:i4>
      </vt:variant>
      <vt:variant>
        <vt:i4>72</vt:i4>
      </vt:variant>
      <vt:variant>
        <vt:i4>0</vt:i4>
      </vt:variant>
      <vt:variant>
        <vt:i4>5</vt:i4>
      </vt:variant>
      <vt:variant>
        <vt:lpwstr>http://ru.wikipedia.org/w/index.php?title=%D0%A8%D0%B8%D1%80%D0%BE%D0%BA%D0%B8%D0%B9_%D1%81%D0%BC%D1%8B%D1%81%D0%BB&amp;action=edit&amp;redlink=1</vt:lpwstr>
      </vt:variant>
      <vt:variant>
        <vt:lpwstr/>
      </vt:variant>
      <vt:variant>
        <vt:i4>5242944</vt:i4>
      </vt:variant>
      <vt:variant>
        <vt:i4>69</vt:i4>
      </vt:variant>
      <vt:variant>
        <vt:i4>0</vt:i4>
      </vt:variant>
      <vt:variant>
        <vt:i4>5</vt:i4>
      </vt:variant>
      <vt:variant>
        <vt:lpwstr>http://ru.wikipedia.org/wiki/%D0%A2%D0%B5%D0%BE%D0%BB%D0%BE%D0%B3%D0%B8%D1%8F</vt:lpwstr>
      </vt:variant>
      <vt:variant>
        <vt:lpwstr/>
      </vt:variant>
      <vt:variant>
        <vt:i4>8126512</vt:i4>
      </vt:variant>
      <vt:variant>
        <vt:i4>66</vt:i4>
      </vt:variant>
      <vt:variant>
        <vt:i4>0</vt:i4>
      </vt:variant>
      <vt:variant>
        <vt:i4>5</vt:i4>
      </vt:variant>
      <vt:variant>
        <vt:lpwstr>http://ru.wikipedia.org/wiki/%D0%A1%D0%BE%D1%86%D0%B8%D0%BE%D0%B1%D0%B8%D0%BE%D0%BB%D0%BE%D0%B3%D0%B8%D1%8F</vt:lpwstr>
      </vt:variant>
      <vt:variant>
        <vt:lpwstr/>
      </vt:variant>
      <vt:variant>
        <vt:i4>5898364</vt:i4>
      </vt:variant>
      <vt:variant>
        <vt:i4>63</vt:i4>
      </vt:variant>
      <vt:variant>
        <vt:i4>0</vt:i4>
      </vt:variant>
      <vt:variant>
        <vt:i4>5</vt:i4>
      </vt:variant>
      <vt:variant>
        <vt:lpwstr>http://ru.wikipedia.org/wiki/%D0%AD%D0%B2%D0%BE%D0%BB%D1%8E%D1%86%D0%B8%D0%BE%D0%BD%D0%BD%D0%B0%D1%8F_%D0%BF%D1%81%D0%B8%D1%85%D0%BE%D0%BB%D0%BE%D0%B3%D0%B8%D1%8F</vt:lpwstr>
      </vt:variant>
      <vt:variant>
        <vt:lpwstr/>
      </vt:variant>
      <vt:variant>
        <vt:i4>524306</vt:i4>
      </vt:variant>
      <vt:variant>
        <vt:i4>60</vt:i4>
      </vt:variant>
      <vt:variant>
        <vt:i4>0</vt:i4>
      </vt:variant>
      <vt:variant>
        <vt:i4>5</vt:i4>
      </vt:variant>
      <vt:variant>
        <vt:lpwstr>http://ru.wikipedia.org/wiki/%D0%90%D0%BD%D1%82%D1%80%D0%BE%D0%BF%D0%BE%D0%BB%D0%BE%D0%B3%D0%B8%D1%8F</vt:lpwstr>
      </vt:variant>
      <vt:variant>
        <vt:lpwstr/>
      </vt:variant>
      <vt:variant>
        <vt:i4>2555964</vt:i4>
      </vt:variant>
      <vt:variant>
        <vt:i4>57</vt:i4>
      </vt:variant>
      <vt:variant>
        <vt:i4>0</vt:i4>
      </vt:variant>
      <vt:variant>
        <vt:i4>5</vt:i4>
      </vt:variant>
      <vt:variant>
        <vt:lpwstr>http://ru.wikipedia.org/wiki/%D0%A4%D0%B8%D0%BB%D0%BE%D1%81%D0%BE%D1%84%D0%B8%D1%8F</vt:lpwstr>
      </vt:variant>
      <vt:variant>
        <vt:lpwstr/>
      </vt:variant>
      <vt:variant>
        <vt:i4>524309</vt:i4>
      </vt:variant>
      <vt:variant>
        <vt:i4>54</vt:i4>
      </vt:variant>
      <vt:variant>
        <vt:i4>0</vt:i4>
      </vt:variant>
      <vt:variant>
        <vt:i4>5</vt:i4>
      </vt:variant>
      <vt:variant>
        <vt:lpwstr>http://ru.wikipedia.org/wiki/%D0%90%D1%80%D0%B8%D1%81%D1%82%D0%BE%D1%82%D0%B5%D0%BB%D1%8C</vt:lpwstr>
      </vt:variant>
      <vt:variant>
        <vt:lpwstr/>
      </vt:variant>
      <vt:variant>
        <vt:i4>2228312</vt:i4>
      </vt:variant>
      <vt:variant>
        <vt:i4>51</vt:i4>
      </vt:variant>
      <vt:variant>
        <vt:i4>0</vt:i4>
      </vt:variant>
      <vt:variant>
        <vt:i4>5</vt:i4>
      </vt:variant>
      <vt:variant>
        <vt:lpwstr>http://ru.wikipedia.org/wiki/%D0%91%D1%8B%D1%82%D0%B8%D0%B5_%28%D1%84%D0%B8%D0%BB%D0%BE%D1%81%D0%BE%D1%84%D0%B8%D1%8F%29</vt:lpwstr>
      </vt:variant>
      <vt:variant>
        <vt:lpwstr/>
      </vt:variant>
      <vt:variant>
        <vt:i4>1900606</vt:i4>
      </vt:variant>
      <vt:variant>
        <vt:i4>44</vt:i4>
      </vt:variant>
      <vt:variant>
        <vt:i4>0</vt:i4>
      </vt:variant>
      <vt:variant>
        <vt:i4>5</vt:i4>
      </vt:variant>
      <vt:variant>
        <vt:lpwstr/>
      </vt:variant>
      <vt:variant>
        <vt:lpwstr>_Toc278722685</vt:lpwstr>
      </vt:variant>
      <vt:variant>
        <vt:i4>1900606</vt:i4>
      </vt:variant>
      <vt:variant>
        <vt:i4>38</vt:i4>
      </vt:variant>
      <vt:variant>
        <vt:i4>0</vt:i4>
      </vt:variant>
      <vt:variant>
        <vt:i4>5</vt:i4>
      </vt:variant>
      <vt:variant>
        <vt:lpwstr/>
      </vt:variant>
      <vt:variant>
        <vt:lpwstr>_Toc278722684</vt:lpwstr>
      </vt:variant>
      <vt:variant>
        <vt:i4>1900606</vt:i4>
      </vt:variant>
      <vt:variant>
        <vt:i4>32</vt:i4>
      </vt:variant>
      <vt:variant>
        <vt:i4>0</vt:i4>
      </vt:variant>
      <vt:variant>
        <vt:i4>5</vt:i4>
      </vt:variant>
      <vt:variant>
        <vt:lpwstr/>
      </vt:variant>
      <vt:variant>
        <vt:lpwstr>_Toc278722683</vt:lpwstr>
      </vt:variant>
      <vt:variant>
        <vt:i4>1900606</vt:i4>
      </vt:variant>
      <vt:variant>
        <vt:i4>26</vt:i4>
      </vt:variant>
      <vt:variant>
        <vt:i4>0</vt:i4>
      </vt:variant>
      <vt:variant>
        <vt:i4>5</vt:i4>
      </vt:variant>
      <vt:variant>
        <vt:lpwstr/>
      </vt:variant>
      <vt:variant>
        <vt:lpwstr>_Toc278722682</vt:lpwstr>
      </vt:variant>
      <vt:variant>
        <vt:i4>1900606</vt:i4>
      </vt:variant>
      <vt:variant>
        <vt:i4>20</vt:i4>
      </vt:variant>
      <vt:variant>
        <vt:i4>0</vt:i4>
      </vt:variant>
      <vt:variant>
        <vt:i4>5</vt:i4>
      </vt:variant>
      <vt:variant>
        <vt:lpwstr/>
      </vt:variant>
      <vt:variant>
        <vt:lpwstr>_Toc278722680</vt:lpwstr>
      </vt:variant>
      <vt:variant>
        <vt:i4>1179710</vt:i4>
      </vt:variant>
      <vt:variant>
        <vt:i4>14</vt:i4>
      </vt:variant>
      <vt:variant>
        <vt:i4>0</vt:i4>
      </vt:variant>
      <vt:variant>
        <vt:i4>5</vt:i4>
      </vt:variant>
      <vt:variant>
        <vt:lpwstr/>
      </vt:variant>
      <vt:variant>
        <vt:lpwstr>_Toc278722679</vt:lpwstr>
      </vt:variant>
      <vt:variant>
        <vt:i4>1179710</vt:i4>
      </vt:variant>
      <vt:variant>
        <vt:i4>8</vt:i4>
      </vt:variant>
      <vt:variant>
        <vt:i4>0</vt:i4>
      </vt:variant>
      <vt:variant>
        <vt:i4>5</vt:i4>
      </vt:variant>
      <vt:variant>
        <vt:lpwstr/>
      </vt:variant>
      <vt:variant>
        <vt:lpwstr>_Toc278722678</vt:lpwstr>
      </vt:variant>
      <vt:variant>
        <vt:i4>1179710</vt:i4>
      </vt:variant>
      <vt:variant>
        <vt:i4>2</vt:i4>
      </vt:variant>
      <vt:variant>
        <vt:i4>0</vt:i4>
      </vt:variant>
      <vt:variant>
        <vt:i4>5</vt:i4>
      </vt:variant>
      <vt:variant>
        <vt:lpwstr/>
      </vt:variant>
      <vt:variant>
        <vt:lpwstr>_Toc278722677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Alena</dc:creator>
  <cp:keywords/>
  <dc:description/>
  <cp:lastModifiedBy>admin</cp:lastModifiedBy>
  <cp:revision>2</cp:revision>
  <cp:lastPrinted>2010-12-05T14:41:00Z</cp:lastPrinted>
  <dcterms:created xsi:type="dcterms:W3CDTF">2014-04-17T01:58:00Z</dcterms:created>
  <dcterms:modified xsi:type="dcterms:W3CDTF">2014-04-17T01:58:00Z</dcterms:modified>
</cp:coreProperties>
</file>