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FD" w:rsidRDefault="00A216FD">
      <w:pPr>
        <w:pStyle w:val="31"/>
      </w:pPr>
      <w:r>
        <w:t>КАЗАНСКИЙ ГОСУДАРСТВЕННЫЙ ТЕХНИЧЕСКИЙ УНИВЕРСИТЕТ им. А.Н.ТУПОЛЕВА</w:t>
      </w:r>
    </w:p>
    <w:p w:rsidR="00A216FD" w:rsidRDefault="00A216FD">
      <w:pPr>
        <w:pStyle w:val="3"/>
      </w:pPr>
      <w:r>
        <w:t>КАФЕДРА ФИЛОСОФИИ</w:t>
      </w:r>
    </w:p>
    <w:p w:rsidR="00A216FD" w:rsidRDefault="00A216FD"/>
    <w:p w:rsidR="00A216FD" w:rsidRDefault="00A216FD"/>
    <w:p w:rsidR="00A216FD" w:rsidRDefault="00A216FD">
      <w:pPr>
        <w:spacing w:before="60" w:after="60"/>
        <w:ind w:left="113" w:firstLine="709"/>
        <w:jc w:val="center"/>
      </w:pPr>
    </w:p>
    <w:p w:rsidR="00A216FD" w:rsidRDefault="00A216FD">
      <w:pPr>
        <w:spacing w:before="60" w:after="60"/>
        <w:ind w:left="113" w:firstLine="709"/>
        <w:jc w:val="center"/>
      </w:pPr>
    </w:p>
    <w:p w:rsidR="00A216FD" w:rsidRDefault="00A216FD">
      <w:pPr>
        <w:spacing w:before="60" w:after="60"/>
        <w:ind w:left="113" w:firstLine="709"/>
        <w:jc w:val="center"/>
      </w:pPr>
    </w:p>
    <w:p w:rsidR="00A216FD" w:rsidRDefault="00A216FD">
      <w:pPr>
        <w:spacing w:before="60" w:after="60"/>
        <w:ind w:left="113" w:firstLine="709"/>
        <w:jc w:val="center"/>
      </w:pPr>
    </w:p>
    <w:p w:rsidR="00A216FD" w:rsidRDefault="00A216FD">
      <w:pPr>
        <w:spacing w:before="60" w:after="60"/>
        <w:ind w:left="113" w:firstLine="709"/>
        <w:jc w:val="center"/>
      </w:pPr>
    </w:p>
    <w:p w:rsidR="00A216FD" w:rsidRDefault="00A216FD">
      <w:pPr>
        <w:spacing w:before="60" w:after="60"/>
        <w:ind w:left="113" w:firstLine="709"/>
        <w:jc w:val="center"/>
      </w:pPr>
    </w:p>
    <w:p w:rsidR="00A216FD" w:rsidRDefault="00A216FD">
      <w:pPr>
        <w:spacing w:before="60" w:after="60"/>
        <w:ind w:left="113" w:firstLine="709"/>
        <w:jc w:val="center"/>
      </w:pPr>
    </w:p>
    <w:p w:rsidR="00A216FD" w:rsidRDefault="00A216FD">
      <w:pPr>
        <w:pStyle w:val="2"/>
      </w:pPr>
    </w:p>
    <w:p w:rsidR="00A216FD" w:rsidRDefault="00A216FD">
      <w:pPr>
        <w:pStyle w:val="2"/>
      </w:pPr>
    </w:p>
    <w:p w:rsidR="00A216FD" w:rsidRDefault="00A216FD">
      <w:pPr>
        <w:pStyle w:val="2"/>
      </w:pPr>
    </w:p>
    <w:p w:rsidR="00A216FD" w:rsidRDefault="00A216FD">
      <w:pPr>
        <w:pStyle w:val="2"/>
      </w:pPr>
    </w:p>
    <w:p w:rsidR="00A216FD" w:rsidRDefault="00A216FD">
      <w:pPr>
        <w:pStyle w:val="2"/>
      </w:pPr>
      <w:r>
        <w:t>РЕФЕРАТ</w:t>
      </w:r>
    </w:p>
    <w:p w:rsidR="00A216FD" w:rsidRDefault="00A216FD">
      <w:pPr>
        <w:pStyle w:val="31"/>
      </w:pPr>
      <w:r>
        <w:t>Фигуры и модусы силлогизма: отбор правильных модусов с помощью круговых схем Эйлера</w:t>
      </w:r>
    </w:p>
    <w:p w:rsidR="00A216FD" w:rsidRDefault="00A216FD">
      <w:pPr>
        <w:pStyle w:val="31"/>
      </w:pPr>
    </w:p>
    <w:p w:rsidR="00A216FD" w:rsidRDefault="00A216FD">
      <w:pPr>
        <w:pStyle w:val="31"/>
      </w:pPr>
    </w:p>
    <w:p w:rsidR="00A216FD" w:rsidRDefault="00A216FD">
      <w:pPr>
        <w:pStyle w:val="31"/>
      </w:pPr>
    </w:p>
    <w:p w:rsidR="00A216FD" w:rsidRDefault="00A216FD">
      <w:pPr>
        <w:pStyle w:val="31"/>
      </w:pPr>
    </w:p>
    <w:p w:rsidR="00A216FD" w:rsidRDefault="00A216FD">
      <w:pPr>
        <w:pStyle w:val="31"/>
      </w:pPr>
    </w:p>
    <w:p w:rsidR="00A216FD" w:rsidRDefault="00A216FD">
      <w:pPr>
        <w:pStyle w:val="31"/>
      </w:pPr>
    </w:p>
    <w:p w:rsidR="00A216FD" w:rsidRDefault="00A216FD">
      <w:pPr>
        <w:pStyle w:val="31"/>
        <w:ind w:left="0" w:firstLine="0"/>
        <w:jc w:val="left"/>
      </w:pPr>
    </w:p>
    <w:p w:rsidR="00A216FD" w:rsidRDefault="00A216FD">
      <w:pPr>
        <w:pStyle w:val="31"/>
        <w:ind w:left="0" w:firstLine="0"/>
        <w:jc w:val="left"/>
      </w:pPr>
    </w:p>
    <w:p w:rsidR="00A216FD" w:rsidRDefault="00A216FD">
      <w:pPr>
        <w:pStyle w:val="31"/>
      </w:pPr>
      <w:r>
        <w:t xml:space="preserve">                                                                Выполнил </w:t>
      </w:r>
    </w:p>
    <w:p w:rsidR="00A216FD" w:rsidRDefault="00A216FD">
      <w:pPr>
        <w:pStyle w:val="31"/>
      </w:pPr>
      <w:r>
        <w:t xml:space="preserve">                                                                         студент гр.5110</w:t>
      </w:r>
    </w:p>
    <w:p w:rsidR="00A216FD" w:rsidRDefault="00A216FD">
      <w:pPr>
        <w:pStyle w:val="31"/>
      </w:pPr>
      <w:r>
        <w:t xml:space="preserve">                                                                    Гилязов Р.Р.</w:t>
      </w:r>
    </w:p>
    <w:p w:rsidR="00A216FD" w:rsidRDefault="00A216FD">
      <w:pPr>
        <w:pStyle w:val="31"/>
      </w:pPr>
      <w:r>
        <w:t xml:space="preserve">                                                                              Проверил старший </w:t>
      </w:r>
    </w:p>
    <w:p w:rsidR="00A216FD" w:rsidRDefault="00A216FD">
      <w:pPr>
        <w:pStyle w:val="31"/>
      </w:pPr>
      <w:r>
        <w:t xml:space="preserve">                                                                      преподаватель</w:t>
      </w:r>
    </w:p>
    <w:p w:rsidR="00A216FD" w:rsidRDefault="00A216FD">
      <w:pPr>
        <w:pStyle w:val="31"/>
      </w:pPr>
      <w:r>
        <w:t xml:space="preserve">                                                                                 кафедры философии</w:t>
      </w:r>
    </w:p>
    <w:p w:rsidR="00A216FD" w:rsidRDefault="00A216FD">
      <w:pPr>
        <w:pStyle w:val="31"/>
        <w:tabs>
          <w:tab w:val="left" w:pos="6660"/>
        </w:tabs>
      </w:pPr>
      <w:r>
        <w:t xml:space="preserve">                                                                        Худушина А.Ф. </w:t>
      </w:r>
    </w:p>
    <w:p w:rsidR="00A216FD" w:rsidRDefault="00A216FD">
      <w:pPr>
        <w:pStyle w:val="31"/>
      </w:pPr>
    </w:p>
    <w:p w:rsidR="00A216FD" w:rsidRDefault="00A216FD"/>
    <w:p w:rsidR="00A216FD" w:rsidRDefault="00A216FD"/>
    <w:p w:rsidR="00A216FD" w:rsidRDefault="00A216FD">
      <w:pPr>
        <w:pStyle w:val="31"/>
        <w:tabs>
          <w:tab w:val="left" w:pos="3765"/>
        </w:tabs>
      </w:pPr>
    </w:p>
    <w:p w:rsidR="00A216FD" w:rsidRDefault="00A216FD">
      <w:pPr>
        <w:pStyle w:val="31"/>
        <w:tabs>
          <w:tab w:val="left" w:pos="3765"/>
        </w:tabs>
      </w:pPr>
    </w:p>
    <w:p w:rsidR="00A216FD" w:rsidRDefault="00A216FD" w:rsidP="00A216FD">
      <w:pPr>
        <w:pStyle w:val="31"/>
        <w:tabs>
          <w:tab w:val="left" w:pos="3765"/>
        </w:tabs>
      </w:pPr>
      <w:r>
        <w:t>Казань 2003</w:t>
      </w:r>
    </w:p>
    <w:p w:rsidR="00A216FD" w:rsidRDefault="00A216FD">
      <w:pPr>
        <w:pStyle w:val="1"/>
      </w:pPr>
      <w:r>
        <w:lastRenderedPageBreak/>
        <w:t>Предисловие</w:t>
      </w:r>
    </w:p>
    <w:p w:rsidR="00A216FD" w:rsidRDefault="00A216FD">
      <w:pPr>
        <w:jc w:val="both"/>
        <w:rPr>
          <w:b/>
          <w:bCs/>
          <w:sz w:val="28"/>
          <w:szCs w:val="28"/>
        </w:rPr>
      </w:pPr>
    </w:p>
    <w:p w:rsidR="00A216FD" w:rsidRDefault="00A216FD">
      <w:pPr>
        <w:jc w:val="both"/>
        <w:rPr>
          <w:b/>
          <w:bCs/>
          <w:sz w:val="28"/>
          <w:szCs w:val="28"/>
        </w:rPr>
      </w:pPr>
      <w:r>
        <w:rPr>
          <w:b/>
          <w:bCs/>
          <w:sz w:val="28"/>
          <w:szCs w:val="28"/>
        </w:rPr>
        <w:tab/>
      </w:r>
      <w:r>
        <w:t>В более чем двухтысячелетней истории логики настоящее время представляет один из наиболее интенсивных периодов ее развития очень быстро растут и объем новой информации, и количество новых результатов. Кроме того, если еще недавно логика была сферой интересов лишь сравнительно узкого круга специалистов, то сейчас она превратилась в дисциплину важную и нужную для многих, а в области современного образования - для всех.</w:t>
      </w:r>
    </w:p>
    <w:p w:rsidR="00A216FD" w:rsidRDefault="00A216FD">
      <w:pPr>
        <w:jc w:val="both"/>
        <w:rPr>
          <w:lang w:val="uk-UA"/>
        </w:rPr>
      </w:pPr>
      <w:r>
        <w:rPr>
          <w:lang w:val="uk-UA"/>
        </w:rPr>
        <w:tab/>
        <w:t>Учение о силлогизме является исторически первым законченным фрагментом логической теории умозаключений. Оно систематически изложено Аристотелем в «Аналитиках» и под именем силлогистики существует до настоящего времени, обладая самостоятельной ценностью.</w:t>
      </w:r>
    </w:p>
    <w:p w:rsidR="00A216FD" w:rsidRDefault="00A216FD">
      <w:pPr>
        <w:jc w:val="both"/>
        <w:rPr>
          <w:b/>
          <w:bCs/>
          <w:sz w:val="28"/>
          <w:szCs w:val="28"/>
        </w:rPr>
      </w:pPr>
    </w:p>
    <w:p w:rsidR="00A216FD" w:rsidRDefault="00A216FD">
      <w:pPr>
        <w:spacing w:before="60" w:after="60"/>
        <w:ind w:left="113" w:firstLine="709"/>
        <w:jc w:val="both"/>
      </w:pPr>
    </w:p>
    <w:p w:rsidR="00A216FD" w:rsidRDefault="00A216FD">
      <w:pPr>
        <w:spacing w:before="60" w:after="60"/>
        <w:ind w:left="113" w:firstLine="709"/>
        <w:jc w:val="center"/>
        <w:rPr>
          <w:b/>
          <w:bCs/>
        </w:rPr>
      </w:pPr>
      <w:r>
        <w:rPr>
          <w:b/>
          <w:bCs/>
        </w:rPr>
        <w:t>Простой категорический силлогизм.</w:t>
      </w:r>
    </w:p>
    <w:p w:rsidR="00A216FD" w:rsidRDefault="00A216FD">
      <w:pPr>
        <w:jc w:val="both"/>
      </w:pPr>
      <w:r>
        <w:t xml:space="preserve">            Логика высказываний сводит сложные высказывания к простым (атомарным).</w:t>
      </w:r>
    </w:p>
    <w:p w:rsidR="00A216FD" w:rsidRDefault="00A216FD">
      <w:pPr>
        <w:ind w:firstLine="720"/>
        <w:jc w:val="both"/>
      </w:pPr>
      <w:r>
        <w:t>Она рассматривает сложные высказывания как функции от простых, но простые при этом уже не расчленяются.</w:t>
      </w:r>
    </w:p>
    <w:p w:rsidR="00A216FD" w:rsidRDefault="00A216FD">
      <w:pPr>
        <w:jc w:val="both"/>
      </w:pPr>
      <w:r>
        <w:tab/>
        <w:t>Высказывания, имеющую структуру, выраженную формулой «</w:t>
      </w:r>
      <w:r>
        <w:rPr>
          <w:lang w:val="en-US"/>
        </w:rPr>
        <w:t>S</w:t>
      </w:r>
      <w:r>
        <w:t xml:space="preserve"> есть </w:t>
      </w:r>
      <w:r>
        <w:rPr>
          <w:lang w:val="en-US"/>
        </w:rPr>
        <w:t>P</w:t>
      </w:r>
      <w:r>
        <w:t>» называют ут</w:t>
      </w:r>
      <w:r>
        <w:softHyphen/>
        <w:t>вер</w:t>
      </w:r>
      <w:r>
        <w:softHyphen/>
        <w:t>дительными, а имеющие структуру «</w:t>
      </w:r>
      <w:r>
        <w:rPr>
          <w:lang w:val="en-US"/>
        </w:rPr>
        <w:t>S</w:t>
      </w:r>
      <w:r>
        <w:t xml:space="preserve"> не есть </w:t>
      </w:r>
      <w:r>
        <w:rPr>
          <w:lang w:val="en-US"/>
        </w:rPr>
        <w:t>P</w:t>
      </w:r>
      <w:r>
        <w:t xml:space="preserve">» - отрицательными. Это деление по качеству, где </w:t>
      </w:r>
      <w:r>
        <w:rPr>
          <w:lang w:val="en-US"/>
        </w:rPr>
        <w:t>S</w:t>
      </w:r>
      <w:r>
        <w:t xml:space="preserve">-это субъект суждения, а </w:t>
      </w:r>
      <w:r>
        <w:rPr>
          <w:lang w:val="en-US"/>
        </w:rPr>
        <w:t>P</w:t>
      </w:r>
      <w:r>
        <w:t xml:space="preserve">-предикат. </w:t>
      </w:r>
    </w:p>
    <w:p w:rsidR="00A216FD" w:rsidRDefault="00A216FD">
      <w:pPr>
        <w:jc w:val="both"/>
      </w:pPr>
      <w:r>
        <w:tab/>
        <w:t xml:space="preserve">Кроме того,  категорические высказывания делятся по количеству на единичные (Это </w:t>
      </w:r>
      <w:r>
        <w:rPr>
          <w:lang w:val="en-US"/>
        </w:rPr>
        <w:t>S</w:t>
      </w:r>
      <w:r>
        <w:t xml:space="preserve"> есть (или не есть)  P), общие (Все </w:t>
      </w:r>
      <w:r>
        <w:rPr>
          <w:lang w:val="en-US"/>
        </w:rPr>
        <w:t>S</w:t>
      </w:r>
      <w:r>
        <w:t xml:space="preserve"> есть (или не есть) </w:t>
      </w:r>
      <w:r>
        <w:rPr>
          <w:lang w:val="en-US"/>
        </w:rPr>
        <w:t>P</w:t>
      </w:r>
      <w:r>
        <w:t xml:space="preserve">) и частные (Некоторые </w:t>
      </w:r>
      <w:r>
        <w:rPr>
          <w:lang w:val="en-US"/>
        </w:rPr>
        <w:t>S</w:t>
      </w:r>
      <w:r>
        <w:t xml:space="preserve"> есть (или не есть)  </w:t>
      </w:r>
      <w:r>
        <w:rPr>
          <w:lang w:val="en-US"/>
        </w:rPr>
        <w:t>P</w:t>
      </w:r>
      <w:r>
        <w:t>). Слова «все» и «некоторые» называют кванторными словами.</w:t>
      </w:r>
    </w:p>
    <w:p w:rsidR="00A216FD" w:rsidRDefault="00A216FD">
      <w:pPr>
        <w:jc w:val="both"/>
      </w:pPr>
      <w:r>
        <w:tab/>
        <w:t>При изучении умозаключений (силлогизмов) не делают различий между еди</w:t>
      </w:r>
      <w:r>
        <w:softHyphen/>
        <w:t>нич</w:t>
      </w:r>
      <w:r>
        <w:softHyphen/>
        <w:t>ными и общими высказываниями, ибо в общих видах некоторый признак утверждается (или отрицается) относительно каждого элемента рассматриваемого множества предметов. Раз</w:t>
      </w:r>
      <w:r>
        <w:softHyphen/>
        <w:t>ли</w:t>
      </w:r>
      <w:r>
        <w:softHyphen/>
        <w:t>чие лишь в том, что множество, о котором идет речь в единичном высказывании состоит из одного элемента, а в общем  - из более чем одного.</w:t>
      </w:r>
    </w:p>
    <w:p w:rsidR="00A216FD" w:rsidRDefault="00A216FD">
      <w:pPr>
        <w:jc w:val="both"/>
      </w:pPr>
      <w:r>
        <w:tab/>
        <w:t>Таким образом, классификация категорических высказываний по качеству и коли</w:t>
      </w:r>
      <w:r>
        <w:softHyphen/>
        <w:t>честву содержит четыре типа:</w:t>
      </w:r>
    </w:p>
    <w:p w:rsidR="00A216FD" w:rsidRDefault="00A216FD">
      <w:pPr>
        <w:jc w:val="both"/>
      </w:pPr>
    </w:p>
    <w:p w:rsidR="00A216FD" w:rsidRDefault="00A216FD">
      <w:pPr>
        <w:numPr>
          <w:ilvl w:val="0"/>
          <w:numId w:val="1"/>
        </w:numPr>
        <w:jc w:val="both"/>
        <w:rPr>
          <w:b/>
          <w:bCs/>
          <w:i/>
          <w:iCs/>
        </w:rPr>
      </w:pPr>
      <w:r>
        <w:rPr>
          <w:b/>
          <w:bCs/>
          <w:i/>
          <w:iCs/>
        </w:rPr>
        <w:t>общеутвердительные (А)</w:t>
      </w:r>
    </w:p>
    <w:p w:rsidR="00A216FD" w:rsidRDefault="00A216FD">
      <w:pPr>
        <w:numPr>
          <w:ilvl w:val="0"/>
          <w:numId w:val="1"/>
        </w:numPr>
        <w:jc w:val="both"/>
        <w:rPr>
          <w:b/>
          <w:bCs/>
          <w:i/>
          <w:iCs/>
        </w:rPr>
      </w:pPr>
      <w:r>
        <w:rPr>
          <w:b/>
          <w:bCs/>
          <w:i/>
          <w:iCs/>
        </w:rPr>
        <w:t>общеотрицательные (Е)</w:t>
      </w:r>
    </w:p>
    <w:p w:rsidR="00A216FD" w:rsidRDefault="00A216FD">
      <w:pPr>
        <w:numPr>
          <w:ilvl w:val="0"/>
          <w:numId w:val="1"/>
        </w:numPr>
        <w:jc w:val="both"/>
        <w:rPr>
          <w:b/>
          <w:bCs/>
          <w:i/>
          <w:iCs/>
        </w:rPr>
      </w:pPr>
      <w:r>
        <w:rPr>
          <w:b/>
          <w:bCs/>
          <w:i/>
          <w:iCs/>
        </w:rPr>
        <w:t>частноутвердительные (</w:t>
      </w:r>
      <w:r>
        <w:rPr>
          <w:b/>
          <w:bCs/>
          <w:i/>
          <w:iCs/>
          <w:lang w:val="en-US"/>
        </w:rPr>
        <w:t>I</w:t>
      </w:r>
      <w:r>
        <w:rPr>
          <w:b/>
          <w:bCs/>
          <w:i/>
          <w:iCs/>
        </w:rPr>
        <w:t>)</w:t>
      </w:r>
    </w:p>
    <w:p w:rsidR="00A216FD" w:rsidRDefault="00A216FD">
      <w:pPr>
        <w:numPr>
          <w:ilvl w:val="0"/>
          <w:numId w:val="1"/>
        </w:numPr>
        <w:jc w:val="both"/>
        <w:rPr>
          <w:b/>
          <w:bCs/>
          <w:i/>
          <w:iCs/>
        </w:rPr>
      </w:pPr>
      <w:r>
        <w:rPr>
          <w:b/>
          <w:bCs/>
          <w:i/>
          <w:iCs/>
        </w:rPr>
        <w:t>частноотрицательные (</w:t>
      </w:r>
      <w:r>
        <w:rPr>
          <w:b/>
          <w:bCs/>
          <w:i/>
          <w:iCs/>
          <w:lang w:val="en-US"/>
        </w:rPr>
        <w:t>O</w:t>
      </w:r>
      <w:r>
        <w:rPr>
          <w:b/>
          <w:bCs/>
          <w:i/>
          <w:iCs/>
        </w:rPr>
        <w:t>)</w:t>
      </w:r>
    </w:p>
    <w:p w:rsidR="00A216FD" w:rsidRDefault="00A216FD">
      <w:pPr>
        <w:ind w:left="720"/>
        <w:jc w:val="both"/>
      </w:pPr>
    </w:p>
    <w:p w:rsidR="00A216FD" w:rsidRDefault="00A216FD">
      <w:pPr>
        <w:ind w:firstLine="720"/>
        <w:jc w:val="both"/>
      </w:pPr>
      <w:r>
        <w:t xml:space="preserve">Буквы </w:t>
      </w:r>
      <w:r>
        <w:rPr>
          <w:lang w:val="en-US"/>
        </w:rPr>
        <w:t>A</w:t>
      </w:r>
      <w:r>
        <w:t xml:space="preserve">, </w:t>
      </w:r>
      <w:r>
        <w:rPr>
          <w:lang w:val="en-US"/>
        </w:rPr>
        <w:t>E</w:t>
      </w:r>
      <w:r>
        <w:t xml:space="preserve">, </w:t>
      </w:r>
      <w:r>
        <w:rPr>
          <w:lang w:val="en-US"/>
        </w:rPr>
        <w:t>O</w:t>
      </w:r>
      <w:r>
        <w:t xml:space="preserve">, </w:t>
      </w:r>
      <w:r>
        <w:rPr>
          <w:lang w:val="en-US"/>
        </w:rPr>
        <w:t>I</w:t>
      </w:r>
      <w:r>
        <w:t xml:space="preserve"> для символических обозначений взяты из латинского слова </w:t>
      </w:r>
      <w:r>
        <w:rPr>
          <w:lang w:val="en-US"/>
        </w:rPr>
        <w:t>affirmo</w:t>
      </w:r>
      <w:r>
        <w:t xml:space="preserve"> - утверждаю - для двух утвердительных высказываний и из слова </w:t>
      </w:r>
      <w:r>
        <w:rPr>
          <w:lang w:val="en-US"/>
        </w:rPr>
        <w:t>nego</w:t>
      </w:r>
      <w:r>
        <w:t xml:space="preserve"> - отрицаю - для отрицательных.</w:t>
      </w:r>
    </w:p>
    <w:p w:rsidR="00A216FD" w:rsidRDefault="00A216FD">
      <w:pPr>
        <w:spacing w:before="60" w:after="60"/>
        <w:ind w:left="113" w:firstLine="709"/>
        <w:jc w:val="both"/>
      </w:pPr>
      <w:r>
        <w:rPr>
          <w:i/>
          <w:iCs/>
        </w:rPr>
        <w:t xml:space="preserve">Структура простого категорического силлогизма. </w:t>
      </w:r>
      <w:r>
        <w:t>Он называется простым именно потому, что состоит всего из двух посылок, особым образом связанных между собой, и заключения.</w:t>
      </w:r>
    </w:p>
    <w:p w:rsidR="00A216FD" w:rsidRDefault="00A216FD">
      <w:pPr>
        <w:spacing w:before="60" w:after="60"/>
        <w:ind w:left="113" w:firstLine="709"/>
        <w:jc w:val="both"/>
      </w:pPr>
      <w:r>
        <w:t>В свою очередь, посылки и заключение, будучи суждениями, состоят из терминов, тоже определенным образом соотносящихся друг с другом. Принципиально важно отметить, что их всего три: меньший, больший, средний.</w:t>
      </w:r>
    </w:p>
    <w:p w:rsidR="00A216FD" w:rsidRDefault="00A216FD">
      <w:pPr>
        <w:spacing w:before="60" w:after="60"/>
        <w:ind w:left="113" w:firstLine="709"/>
        <w:jc w:val="both"/>
      </w:pPr>
      <w:r>
        <w:t>Меньший термином называется субъект заключения. Поэтому он обозначается буквой “</w:t>
      </w:r>
      <w:r>
        <w:rPr>
          <w:lang w:val="en-US"/>
        </w:rPr>
        <w:t>S</w:t>
      </w:r>
      <w:r>
        <w:t xml:space="preserve">”. </w:t>
      </w:r>
    </w:p>
    <w:p w:rsidR="00A216FD" w:rsidRDefault="00A216FD">
      <w:pPr>
        <w:spacing w:before="60" w:after="60"/>
        <w:ind w:left="113" w:firstLine="709"/>
        <w:jc w:val="both"/>
      </w:pPr>
      <w:r>
        <w:t>Большим термином именуется предикат заключения (буква “</w:t>
      </w:r>
      <w:r>
        <w:rPr>
          <w:lang w:val="en-US"/>
        </w:rPr>
        <w:t>P</w:t>
      </w:r>
      <w:r>
        <w:t xml:space="preserve">”). </w:t>
      </w:r>
    </w:p>
    <w:p w:rsidR="00A216FD" w:rsidRDefault="00A216FD">
      <w:pPr>
        <w:spacing w:before="60" w:after="60"/>
        <w:ind w:left="113" w:firstLine="709"/>
        <w:jc w:val="both"/>
      </w:pPr>
      <w:r>
        <w:t xml:space="preserve"> Средний термин не входит в заключение, но входит в обе посылки, обеспечивая логическую связь между ними, выступая их посредствующим звеном и тем самым делая возможным само заключение. Обозначается буквой “</w:t>
      </w:r>
      <w:r>
        <w:rPr>
          <w:lang w:val="en-US"/>
        </w:rPr>
        <w:t>M</w:t>
      </w:r>
      <w:r>
        <w:t>” (от лат.</w:t>
      </w:r>
      <w:r>
        <w:rPr>
          <w:lang w:val="en-US"/>
        </w:rPr>
        <w:t>medius</w:t>
      </w:r>
      <w:r>
        <w:t xml:space="preserve">-средний). </w:t>
      </w:r>
    </w:p>
    <w:p w:rsidR="00A216FD" w:rsidRDefault="00A216FD">
      <w:pPr>
        <w:spacing w:before="60" w:after="60"/>
        <w:ind w:left="113" w:firstLine="709"/>
        <w:jc w:val="both"/>
      </w:pPr>
      <w:r>
        <w:t xml:space="preserve">Посылка, вкоторую входит больший термин, называется </w:t>
      </w:r>
      <w:r>
        <w:rPr>
          <w:i/>
          <w:iCs/>
        </w:rPr>
        <w:t>большей</w:t>
      </w:r>
      <w:r>
        <w:t>.</w:t>
      </w:r>
    </w:p>
    <w:p w:rsidR="00A216FD" w:rsidRDefault="00A216FD">
      <w:pPr>
        <w:spacing w:before="60" w:after="60"/>
        <w:ind w:left="113" w:firstLine="709"/>
        <w:jc w:val="both"/>
      </w:pPr>
      <w:r>
        <w:t>Посылка, включающая в себя меньший термин, - меньшая.</w:t>
      </w:r>
    </w:p>
    <w:p w:rsidR="00A216FD" w:rsidRDefault="00A216FD">
      <w:pPr>
        <w:spacing w:before="60" w:after="60"/>
        <w:ind w:left="113" w:firstLine="709"/>
        <w:jc w:val="both"/>
      </w:pPr>
      <w:r>
        <w:t>Вся эта структура может быть наглядно представлена на примере:</w:t>
      </w:r>
    </w:p>
    <w:p w:rsidR="00A216FD" w:rsidRDefault="00A216FD">
      <w:pPr>
        <w:spacing w:before="60" w:after="60"/>
        <w:ind w:left="113" w:firstLine="709"/>
        <w:jc w:val="both"/>
      </w:pPr>
      <w:r>
        <w:t xml:space="preserve">         Все люди (</w:t>
      </w:r>
      <w:r>
        <w:rPr>
          <w:lang w:val="en-US"/>
        </w:rPr>
        <w:t>M</w:t>
      </w:r>
      <w:r>
        <w:t>) смертны (</w:t>
      </w:r>
      <w:r>
        <w:rPr>
          <w:lang w:val="en-US"/>
        </w:rPr>
        <w:t>P</w:t>
      </w:r>
      <w:r>
        <w:t>). (Большая посылка.)</w:t>
      </w:r>
    </w:p>
    <w:p w:rsidR="00A216FD" w:rsidRDefault="007B7ED8">
      <w:pPr>
        <w:spacing w:before="60" w:after="60"/>
        <w:ind w:left="113" w:firstLine="709"/>
        <w:jc w:val="both"/>
      </w:pPr>
      <w:r>
        <w:rPr>
          <w:noProof/>
        </w:rPr>
        <w:pict>
          <v:line id="_x0000_s1026" style="position:absolute;left:0;text-align:left;z-index:251621888" from="63pt,14.4pt" to="324pt,14.4pt"/>
        </w:pict>
      </w:r>
      <w:r w:rsidR="00A216FD">
        <w:t xml:space="preserve">         Сократ (</w:t>
      </w:r>
      <w:r w:rsidR="00A216FD">
        <w:rPr>
          <w:lang w:val="en-US"/>
        </w:rPr>
        <w:t>S</w:t>
      </w:r>
      <w:r w:rsidR="00A216FD">
        <w:t>) – человек (</w:t>
      </w:r>
      <w:r w:rsidR="00A216FD">
        <w:rPr>
          <w:lang w:val="en-US"/>
        </w:rPr>
        <w:t>M</w:t>
      </w:r>
      <w:r w:rsidR="00A216FD">
        <w:t>). (Меньшая посылка.)</w:t>
      </w:r>
    </w:p>
    <w:p w:rsidR="00A216FD" w:rsidRDefault="00A216FD">
      <w:pPr>
        <w:spacing w:before="60" w:after="60"/>
        <w:ind w:left="113" w:firstLine="709"/>
        <w:jc w:val="both"/>
      </w:pPr>
      <w:r>
        <w:t xml:space="preserve">         Следовательно, Сократ (</w:t>
      </w:r>
      <w:r>
        <w:rPr>
          <w:lang w:val="en-US"/>
        </w:rPr>
        <w:t>S</w:t>
      </w:r>
      <w:r>
        <w:t>) смертен (</w:t>
      </w:r>
      <w:r>
        <w:rPr>
          <w:lang w:val="en-US"/>
        </w:rPr>
        <w:t>P</w:t>
      </w:r>
      <w:r>
        <w:t>). (Заключение.)</w:t>
      </w:r>
    </w:p>
    <w:p w:rsidR="00A216FD" w:rsidRDefault="00A216FD">
      <w:pPr>
        <w:pStyle w:val="23"/>
      </w:pPr>
      <w:r>
        <w:t>Заметим, что всё значение подобного силлогизма, кторый кажется ученически тривиальным и который люди до поры до времени не склонны относить к себе, обнаруживается лишь на смертном одре.</w:t>
      </w:r>
    </w:p>
    <w:p w:rsidR="00A216FD" w:rsidRDefault="00A216FD">
      <w:pPr>
        <w:spacing w:before="60" w:after="60"/>
        <w:ind w:left="113" w:firstLine="709"/>
        <w:jc w:val="both"/>
      </w:pPr>
      <w:r>
        <w:rPr>
          <w:i/>
          <w:iCs/>
        </w:rPr>
        <w:t xml:space="preserve">Аксиома силлогизма. </w:t>
      </w:r>
      <w:r>
        <w:t>Отражением многовековой практики людей, миллиардного повторения одной и той же мыслительной конструкции служит аксиома силлогизма. В зависимости от того, рассматриваются посылки в объёмном или содержательном плане, различаются две её формулировки:</w:t>
      </w:r>
    </w:p>
    <w:p w:rsidR="00A216FD" w:rsidRDefault="00A216FD">
      <w:pPr>
        <w:spacing w:before="60" w:after="60"/>
        <w:ind w:left="822"/>
        <w:jc w:val="both"/>
      </w:pPr>
      <w:r>
        <w:t xml:space="preserve"> 1) </w:t>
      </w:r>
      <w:r>
        <w:rPr>
          <w:lang w:val="en-US"/>
        </w:rPr>
        <w:t>Dictum</w:t>
      </w:r>
      <w:r>
        <w:t xml:space="preserve"> </w:t>
      </w:r>
      <w:r>
        <w:rPr>
          <w:lang w:val="en-US"/>
        </w:rPr>
        <w:t>de</w:t>
      </w:r>
      <w:r>
        <w:t xml:space="preserve"> </w:t>
      </w:r>
      <w:r>
        <w:rPr>
          <w:lang w:val="en-US"/>
        </w:rPr>
        <w:t>omni</w:t>
      </w:r>
      <w:r>
        <w:t xml:space="preserve"> </w:t>
      </w:r>
      <w:r>
        <w:rPr>
          <w:lang w:val="en-US"/>
        </w:rPr>
        <w:t>et</w:t>
      </w:r>
      <w:r>
        <w:t xml:space="preserve"> </w:t>
      </w:r>
      <w:r>
        <w:rPr>
          <w:lang w:val="en-US"/>
        </w:rPr>
        <w:t>de</w:t>
      </w:r>
      <w:r>
        <w:t xml:space="preserve"> </w:t>
      </w:r>
      <w:r>
        <w:rPr>
          <w:lang w:val="en-US"/>
        </w:rPr>
        <w:t>nullo</w:t>
      </w:r>
      <w:r>
        <w:t xml:space="preserve"> (Буквально: сказанное обо всем и ни об одном): все, что утверждается или отрицается о классе предметов в целом, утверждается или отрицается и о части или отдельном элементе этого класса;</w:t>
      </w:r>
    </w:p>
    <w:p w:rsidR="00A216FD" w:rsidRDefault="00A216FD">
      <w:pPr>
        <w:spacing w:before="60" w:after="60"/>
        <w:ind w:left="822"/>
        <w:jc w:val="both"/>
      </w:pPr>
      <w:r>
        <w:t xml:space="preserve"> 2) </w:t>
      </w:r>
      <w:r>
        <w:rPr>
          <w:lang w:val="en-US"/>
        </w:rPr>
        <w:t>Nota</w:t>
      </w:r>
      <w:r>
        <w:t xml:space="preserve"> </w:t>
      </w:r>
      <w:r>
        <w:rPr>
          <w:lang w:val="en-US"/>
        </w:rPr>
        <w:t>notae</w:t>
      </w:r>
      <w:r>
        <w:t xml:space="preserve"> </w:t>
      </w:r>
      <w:r>
        <w:rPr>
          <w:lang w:val="en-US"/>
        </w:rPr>
        <w:t>est</w:t>
      </w:r>
      <w:r>
        <w:t xml:space="preserve"> </w:t>
      </w:r>
      <w:r>
        <w:rPr>
          <w:lang w:val="en-US"/>
        </w:rPr>
        <w:t>nota</w:t>
      </w:r>
      <w:r>
        <w:t xml:space="preserve"> </w:t>
      </w:r>
      <w:r>
        <w:rPr>
          <w:lang w:val="en-US"/>
        </w:rPr>
        <w:t>rei</w:t>
      </w:r>
      <w:r>
        <w:t xml:space="preserve"> (признак признака есть признак самой вещи).</w:t>
      </w:r>
    </w:p>
    <w:p w:rsidR="00A216FD" w:rsidRDefault="00A216FD">
      <w:pPr>
        <w:spacing w:before="60" w:after="60"/>
        <w:ind w:left="822"/>
        <w:jc w:val="both"/>
      </w:pPr>
      <w:r>
        <w:t>Пример:</w:t>
      </w:r>
    </w:p>
    <w:p w:rsidR="00A216FD" w:rsidRDefault="00A216FD">
      <w:pPr>
        <w:spacing w:before="60" w:after="60"/>
        <w:ind w:left="822"/>
        <w:jc w:val="both"/>
      </w:pPr>
      <w:r>
        <w:t xml:space="preserve">          Все металлы электропроводны.</w:t>
      </w:r>
    </w:p>
    <w:p w:rsidR="00A216FD" w:rsidRDefault="007B7ED8">
      <w:pPr>
        <w:spacing w:before="60" w:after="60"/>
        <w:ind w:left="822"/>
        <w:jc w:val="both"/>
      </w:pPr>
      <w:r>
        <w:rPr>
          <w:noProof/>
        </w:rPr>
        <w:pict>
          <v:line id="_x0000_s1027" style="position:absolute;left:0;text-align:left;z-index:251623936" from="45pt,8.45pt" to="45pt,8.45pt"/>
        </w:pict>
      </w:r>
      <w:r>
        <w:rPr>
          <w:noProof/>
        </w:rPr>
        <w:pict>
          <v:line id="_x0000_s1028" style="position:absolute;left:0;text-align:left;z-index:251622912" from="45pt,8.45pt" to="45pt,8.45pt"/>
        </w:pict>
      </w:r>
      <w:r w:rsidR="00A216FD">
        <w:t xml:space="preserve">          Медь – металл.</w:t>
      </w:r>
    </w:p>
    <w:p w:rsidR="00A216FD" w:rsidRDefault="007B7ED8">
      <w:pPr>
        <w:spacing w:before="60" w:after="60"/>
        <w:ind w:left="822"/>
        <w:jc w:val="both"/>
      </w:pPr>
      <w:r>
        <w:rPr>
          <w:noProof/>
        </w:rPr>
        <w:pict>
          <v:line id="_x0000_s1029" style="position:absolute;left:0;text-align:left;z-index:251624960" from="54pt,.65pt" to="297pt,.65pt"/>
        </w:pict>
      </w:r>
      <w:r w:rsidR="00A216FD">
        <w:t xml:space="preserve">          Медь электропроводна.</w:t>
      </w:r>
    </w:p>
    <w:p w:rsidR="00A216FD" w:rsidRDefault="00A216FD">
      <w:pPr>
        <w:pStyle w:val="21"/>
      </w:pPr>
      <w:r>
        <w:t>(Электропроводность как признак металла, являющегося признаком меди, становиться признаком меди).</w:t>
      </w:r>
    </w:p>
    <w:p w:rsidR="00A216FD" w:rsidRDefault="00A216FD">
      <w:pPr>
        <w:spacing w:before="60" w:after="60"/>
        <w:ind w:left="822"/>
        <w:jc w:val="center"/>
        <w:rPr>
          <w:b/>
          <w:bCs/>
          <w:i/>
          <w:iCs/>
        </w:rPr>
      </w:pPr>
      <w:r>
        <w:rPr>
          <w:b/>
          <w:bCs/>
          <w:i/>
          <w:iCs/>
        </w:rPr>
        <w:t>Правила простого категорического силлогизма.</w:t>
      </w:r>
    </w:p>
    <w:p w:rsidR="00A216FD" w:rsidRDefault="00A216FD">
      <w:pPr>
        <w:numPr>
          <w:ilvl w:val="0"/>
          <w:numId w:val="3"/>
        </w:numPr>
        <w:spacing w:before="60" w:after="60"/>
        <w:ind w:left="1179" w:hanging="357"/>
        <w:jc w:val="both"/>
      </w:pPr>
      <w:r>
        <w:rPr>
          <w:i/>
          <w:iCs/>
        </w:rPr>
        <w:t>В силлогизме должно быть только три термина</w:t>
      </w:r>
      <w:r>
        <w:t>, иначе возникает логическая ошибка – учетверение терминов:</w:t>
      </w:r>
    </w:p>
    <w:p w:rsidR="00A216FD" w:rsidRDefault="00A216FD">
      <w:pPr>
        <w:spacing w:before="60" w:after="60"/>
        <w:ind w:left="822"/>
        <w:jc w:val="both"/>
      </w:pPr>
      <w:r>
        <w:t xml:space="preserve">           Все законы объективны, то есть не зависят  от людей.</w:t>
      </w:r>
    </w:p>
    <w:p w:rsidR="00A216FD" w:rsidRDefault="007B7ED8">
      <w:pPr>
        <w:spacing w:before="60" w:after="60"/>
        <w:ind w:left="822"/>
        <w:jc w:val="both"/>
      </w:pPr>
      <w:r>
        <w:rPr>
          <w:noProof/>
        </w:rPr>
        <w:pict>
          <v:line id="_x0000_s1030" style="position:absolute;left:0;text-align:left;z-index:251625984" from="1in,15.05pt" to="387pt,15.05pt"/>
        </w:pict>
      </w:r>
      <w:r w:rsidR="00A216FD">
        <w:t xml:space="preserve">           Конституция России – закон.</w:t>
      </w:r>
    </w:p>
    <w:p w:rsidR="00A216FD" w:rsidRDefault="00A216FD">
      <w:pPr>
        <w:spacing w:before="60" w:after="60"/>
        <w:ind w:left="822"/>
        <w:jc w:val="both"/>
      </w:pPr>
      <w:r>
        <w:t xml:space="preserve">   </w:t>
      </w:r>
      <w:r>
        <w:tab/>
        <w:t xml:space="preserve"> Следовательно, Конституция России не зависит от людей.</w:t>
      </w:r>
    </w:p>
    <w:p w:rsidR="00A216FD" w:rsidRDefault="00A216FD">
      <w:pPr>
        <w:spacing w:before="60" w:after="60"/>
        <w:ind w:left="822"/>
        <w:jc w:val="both"/>
      </w:pPr>
      <w:r>
        <w:t>Нелепость получается именно из-за «учетверения терминов».</w:t>
      </w:r>
    </w:p>
    <w:p w:rsidR="00A216FD" w:rsidRDefault="00A216FD">
      <w:pPr>
        <w:numPr>
          <w:ilvl w:val="0"/>
          <w:numId w:val="3"/>
        </w:numPr>
        <w:spacing w:before="60" w:after="60"/>
        <w:jc w:val="both"/>
      </w:pPr>
      <w:r>
        <w:rPr>
          <w:i/>
          <w:iCs/>
        </w:rPr>
        <w:t>Средний термин должен быть распределен хотя бы в одной из посылок</w:t>
      </w:r>
      <w:r>
        <w:t>. Если это правило нарушается, то связь между большими и меньшими терминами будет неопределенной. Значит, и вывод из посылок не может следовать с логической необходимостью.</w:t>
      </w:r>
    </w:p>
    <w:p w:rsidR="00A216FD" w:rsidRDefault="00A216FD">
      <w:pPr>
        <w:spacing w:before="60" w:after="60"/>
        <w:jc w:val="both"/>
      </w:pPr>
      <w:r>
        <w:rPr>
          <w:i/>
          <w:iCs/>
        </w:rPr>
        <w:t xml:space="preserve">                </w:t>
      </w:r>
      <w:r>
        <w:t xml:space="preserve">          Все художники (</w:t>
      </w:r>
      <w:r>
        <w:rPr>
          <w:lang w:val="en-US"/>
        </w:rPr>
        <w:t>P</w:t>
      </w:r>
      <w:r>
        <w:t>) тонк</w:t>
      </w:r>
      <w:r>
        <w:rPr>
          <w:lang w:val="en-US"/>
        </w:rPr>
        <w:t>o</w:t>
      </w:r>
      <w:r>
        <w:t xml:space="preserve"> чувствуют природу (</w:t>
      </w:r>
      <w:r>
        <w:rPr>
          <w:lang w:val="en-US"/>
        </w:rPr>
        <w:t>M</w:t>
      </w:r>
      <w:r>
        <w:t>).</w:t>
      </w:r>
    </w:p>
    <w:p w:rsidR="00A216FD" w:rsidRDefault="007B7ED8">
      <w:pPr>
        <w:spacing w:before="60" w:after="60"/>
        <w:jc w:val="both"/>
      </w:pPr>
      <w:r>
        <w:rPr>
          <w:noProof/>
        </w:rPr>
        <w:pict>
          <v:line id="_x0000_s1031" style="position:absolute;left:0;text-align:left;z-index:251627008" from="1in,15.65pt" to="378pt,15.65pt"/>
        </w:pict>
      </w:r>
      <w:r w:rsidR="00A216FD">
        <w:tab/>
      </w:r>
      <w:r w:rsidR="00A216FD">
        <w:tab/>
        <w:t xml:space="preserve">  Петров (</w:t>
      </w:r>
      <w:r w:rsidR="00A216FD">
        <w:rPr>
          <w:lang w:val="en-US"/>
        </w:rPr>
        <w:t>S</w:t>
      </w:r>
      <w:r w:rsidR="00A216FD">
        <w:t>) тонко чувствует природу (</w:t>
      </w:r>
      <w:r w:rsidR="00A216FD">
        <w:rPr>
          <w:lang w:val="en-US"/>
        </w:rPr>
        <w:t>M</w:t>
      </w:r>
      <w:r w:rsidR="00A216FD">
        <w:t>).</w:t>
      </w:r>
    </w:p>
    <w:p w:rsidR="00A216FD" w:rsidRDefault="00A216FD">
      <w:pPr>
        <w:spacing w:before="60" w:after="60"/>
        <w:jc w:val="both"/>
      </w:pPr>
      <w:r>
        <w:tab/>
      </w:r>
      <w:r>
        <w:tab/>
        <w:t xml:space="preserve">  Следовательно, Петров (</w:t>
      </w:r>
      <w:r>
        <w:rPr>
          <w:lang w:val="en-US"/>
        </w:rPr>
        <w:t>S</w:t>
      </w:r>
      <w:r>
        <w:t>) – художник (</w:t>
      </w:r>
      <w:r>
        <w:rPr>
          <w:lang w:val="en-US"/>
        </w:rPr>
        <w:t>P</w:t>
      </w:r>
      <w:r>
        <w:t>).</w:t>
      </w:r>
    </w:p>
    <w:p w:rsidR="00A216FD" w:rsidRDefault="00A216FD">
      <w:pPr>
        <w:spacing w:before="60" w:after="60"/>
        <w:ind w:left="851"/>
        <w:jc w:val="both"/>
      </w:pPr>
      <w:r>
        <w:t>Вывод неопределенный, так как Петров может и не быть художником. Причина</w:t>
      </w:r>
    </w:p>
    <w:p w:rsidR="00A216FD" w:rsidRDefault="00A216FD">
      <w:pPr>
        <w:spacing w:before="60" w:after="60"/>
        <w:jc w:val="both"/>
      </w:pPr>
      <w:r>
        <w:t xml:space="preserve"> неопределенности в том, что средний термин (</w:t>
      </w:r>
      <w:r>
        <w:rPr>
          <w:lang w:val="en-US"/>
        </w:rPr>
        <w:t>M</w:t>
      </w:r>
      <w:r>
        <w:t>), занимающий место предиката и в большей, и в меньшей посылках, не распределен, так как обе они утвердительные, а в утвердительных суждениях предикат, как правило, не распределен. Покажем соотношение терминов на круговой схеме:</w:t>
      </w:r>
    </w:p>
    <w:p w:rsidR="00A216FD" w:rsidRDefault="00A216FD">
      <w:pPr>
        <w:spacing w:before="60" w:after="60"/>
        <w:ind w:left="851"/>
        <w:jc w:val="both"/>
      </w:pPr>
    </w:p>
    <w:p w:rsidR="00A216FD" w:rsidRDefault="007B7ED8">
      <w:pPr>
        <w:spacing w:before="60" w:after="60"/>
        <w:ind w:left="851"/>
        <w:jc w:val="both"/>
      </w:pPr>
      <w:r>
        <w:rPr>
          <w:noProof/>
        </w:rPr>
        <w:pict>
          <v:oval id="_x0000_s1032" style="position:absolute;left:0;text-align:left;margin-left:81pt;margin-top:0;width:117pt;height:99pt;z-index:251628032">
            <v:textbox style="mso-next-textbox:#_x0000_s1032">
              <w:txbxContent>
                <w:p w:rsidR="00A216FD" w:rsidRDefault="00A216FD">
                  <w:pPr>
                    <w:rPr>
                      <w:lang w:val="en-US"/>
                    </w:rPr>
                  </w:pPr>
                  <w:r>
                    <w:rPr>
                      <w:lang w:val="en-US"/>
                    </w:rPr>
                    <w:t xml:space="preserve">                      </w:t>
                  </w:r>
                </w:p>
                <w:p w:rsidR="00A216FD" w:rsidRDefault="00A216FD">
                  <w:pPr>
                    <w:rPr>
                      <w:lang w:val="en-US"/>
                    </w:rPr>
                  </w:pPr>
                </w:p>
                <w:p w:rsidR="00A216FD" w:rsidRDefault="00A216FD">
                  <w:pPr>
                    <w:rPr>
                      <w:lang w:val="en-US"/>
                    </w:rPr>
                  </w:pPr>
                  <w:r>
                    <w:rPr>
                      <w:lang w:val="en-US"/>
                    </w:rPr>
                    <w:t xml:space="preserve"> </w:t>
                  </w:r>
                </w:p>
                <w:p w:rsidR="00A216FD" w:rsidRDefault="00A216FD">
                  <w:pPr>
                    <w:rPr>
                      <w:lang w:val="en-US"/>
                    </w:rPr>
                  </w:pPr>
                  <w:r>
                    <w:rPr>
                      <w:lang w:val="en-US"/>
                    </w:rPr>
                    <w:tab/>
                    <w:t xml:space="preserve">       M</w:t>
                  </w:r>
                </w:p>
              </w:txbxContent>
            </v:textbox>
          </v:oval>
        </w:pict>
      </w:r>
    </w:p>
    <w:p w:rsidR="00A216FD" w:rsidRDefault="007B7ED8">
      <w:pPr>
        <w:spacing w:before="60" w:after="60"/>
        <w:ind w:left="851"/>
        <w:jc w:val="both"/>
      </w:pPr>
      <w:r>
        <w:rPr>
          <w:noProof/>
        </w:rPr>
        <w:pict>
          <v:oval id="_x0000_s1033" style="position:absolute;left:0;text-align:left;margin-left:81pt;margin-top:10.2pt;width:63pt;height:45pt;z-index:251629056">
            <v:textbox style="mso-next-textbox:#_x0000_s1033">
              <w:txbxContent>
                <w:p w:rsidR="00A216FD" w:rsidRDefault="00A216FD">
                  <w:pPr>
                    <w:rPr>
                      <w:lang w:val="en-US"/>
                    </w:rPr>
                  </w:pPr>
                  <w:r>
                    <w:rPr>
                      <w:lang w:val="en-US"/>
                    </w:rPr>
                    <w:t>P</w:t>
                  </w:r>
                </w:p>
              </w:txbxContent>
            </v:textbox>
          </v:oval>
        </w:pict>
      </w:r>
      <w:r>
        <w:rPr>
          <w:noProof/>
        </w:rPr>
        <w:pict>
          <v:oval id="_x0000_s1034" style="position:absolute;left:0;text-align:left;margin-left:153pt;margin-top:10.2pt;width:27pt;height:27pt;z-index:251631104">
            <v:textbox style="mso-next-textbox:#_x0000_s1034">
              <w:txbxContent>
                <w:p w:rsidR="00A216FD" w:rsidRDefault="00A216FD">
                  <w:pPr>
                    <w:rPr>
                      <w:lang w:val="en-US"/>
                    </w:rPr>
                  </w:pPr>
                  <w:r>
                    <w:rPr>
                      <w:lang w:val="en-US"/>
                    </w:rPr>
                    <w:t>S</w:t>
                  </w:r>
                </w:p>
              </w:txbxContent>
            </v:textbox>
          </v:oval>
        </w:pict>
      </w:r>
      <w:r w:rsidR="00A216FD">
        <w:tab/>
      </w:r>
      <w:r w:rsidR="00A216FD">
        <w:tab/>
      </w:r>
    </w:p>
    <w:p w:rsidR="00A216FD" w:rsidRDefault="007B7ED8">
      <w:pPr>
        <w:spacing w:before="60" w:after="60"/>
        <w:jc w:val="both"/>
      </w:pPr>
      <w:r>
        <w:rPr>
          <w:noProof/>
        </w:rPr>
        <w:pict>
          <v:oval id="_x0000_s1035" style="position:absolute;left:0;text-align:left;margin-left:108pt;margin-top:2.4pt;width:27pt;height:27pt;z-index:251630080">
            <v:textbox style="mso-next-textbox:#_x0000_s1035">
              <w:txbxContent>
                <w:p w:rsidR="00A216FD" w:rsidRDefault="00A216FD">
                  <w:pPr>
                    <w:rPr>
                      <w:lang w:val="en-US"/>
                    </w:rPr>
                  </w:pPr>
                  <w:r>
                    <w:rPr>
                      <w:lang w:val="en-US"/>
                    </w:rPr>
                    <w:t>S</w:t>
                  </w:r>
                </w:p>
              </w:txbxContent>
            </v:textbox>
          </v:oval>
        </w:pict>
      </w:r>
    </w:p>
    <w:p w:rsidR="00A216FD" w:rsidRDefault="00A216FD">
      <w:pPr>
        <w:spacing w:before="60" w:after="60"/>
        <w:jc w:val="both"/>
      </w:pPr>
    </w:p>
    <w:p w:rsidR="00A216FD" w:rsidRDefault="00A216FD">
      <w:pPr>
        <w:spacing w:before="60" w:after="60"/>
        <w:jc w:val="both"/>
      </w:pPr>
    </w:p>
    <w:p w:rsidR="00A216FD" w:rsidRDefault="00A216FD"/>
    <w:p w:rsidR="00A216FD" w:rsidRDefault="00A216FD"/>
    <w:p w:rsidR="00A216FD" w:rsidRDefault="00A216FD"/>
    <w:p w:rsidR="00A216FD" w:rsidRDefault="00A216FD">
      <w:pPr>
        <w:tabs>
          <w:tab w:val="left" w:pos="1530"/>
        </w:tabs>
        <w:ind w:left="113" w:firstLine="709"/>
        <w:jc w:val="both"/>
        <w:rPr>
          <w:i/>
          <w:iCs/>
        </w:rPr>
      </w:pPr>
      <w:r>
        <w:t xml:space="preserve">3. </w:t>
      </w:r>
      <w:r>
        <w:rPr>
          <w:i/>
          <w:iCs/>
        </w:rPr>
        <w:t xml:space="preserve">Если больший или меньший термины не распределены в посылках, то они не могут быть распределены и в заключении. </w:t>
      </w:r>
    </w:p>
    <w:p w:rsidR="00A216FD" w:rsidRDefault="00A216FD">
      <w:pPr>
        <w:tabs>
          <w:tab w:val="left" w:pos="1530"/>
        </w:tabs>
        <w:ind w:left="113" w:firstLine="709"/>
        <w:jc w:val="both"/>
      </w:pPr>
      <w:r>
        <w:t>Например:</w:t>
      </w:r>
    </w:p>
    <w:p w:rsidR="00A216FD" w:rsidRDefault="00A216FD">
      <w:pPr>
        <w:tabs>
          <w:tab w:val="left" w:pos="1530"/>
        </w:tabs>
        <w:ind w:left="113" w:firstLine="709"/>
        <w:jc w:val="both"/>
      </w:pPr>
      <w:r>
        <w:tab/>
        <w:t xml:space="preserve"> Все учебники (</w:t>
      </w:r>
      <w:r>
        <w:rPr>
          <w:lang w:val="en-US"/>
        </w:rPr>
        <w:t>M</w:t>
      </w:r>
      <w:r>
        <w:t>) – полезны (</w:t>
      </w:r>
      <w:r>
        <w:rPr>
          <w:lang w:val="en-US"/>
        </w:rPr>
        <w:t>P</w:t>
      </w:r>
      <w:r>
        <w:t>).</w:t>
      </w:r>
    </w:p>
    <w:p w:rsidR="00A216FD" w:rsidRDefault="007B7ED8">
      <w:pPr>
        <w:tabs>
          <w:tab w:val="left" w:pos="1530"/>
        </w:tabs>
        <w:ind w:left="113" w:firstLine="709"/>
        <w:jc w:val="both"/>
      </w:pPr>
      <w:r>
        <w:rPr>
          <w:noProof/>
        </w:rPr>
        <w:pict>
          <v:line id="_x0000_s1036" style="position:absolute;left:0;text-align:left;z-index:251633152" from="1in,8.4pt" to="1in,8.4pt"/>
        </w:pict>
      </w:r>
      <w:r w:rsidR="00A216FD">
        <w:tab/>
        <w:t xml:space="preserve"> Все учебники (</w:t>
      </w:r>
      <w:r w:rsidR="00A216FD">
        <w:rPr>
          <w:lang w:val="en-US"/>
        </w:rPr>
        <w:t>M</w:t>
      </w:r>
      <w:r w:rsidR="00A216FD">
        <w:t>) – полезны (</w:t>
      </w:r>
      <w:r w:rsidR="00A216FD">
        <w:rPr>
          <w:lang w:val="en-US"/>
        </w:rPr>
        <w:t>S</w:t>
      </w:r>
      <w:r w:rsidR="00A216FD">
        <w:t>).</w:t>
      </w:r>
    </w:p>
    <w:p w:rsidR="00A216FD" w:rsidRDefault="007B7ED8">
      <w:pPr>
        <w:tabs>
          <w:tab w:val="left" w:pos="1530"/>
        </w:tabs>
        <w:ind w:left="113" w:firstLine="709"/>
        <w:jc w:val="both"/>
        <w:rPr>
          <w:i/>
          <w:iCs/>
        </w:rPr>
      </w:pPr>
      <w:r>
        <w:rPr>
          <w:noProof/>
        </w:rPr>
        <w:pict>
          <v:line id="_x0000_s1037" style="position:absolute;left:0;text-align:left;z-index:251635200" from="1in,3.6pt" to="333pt,3.6pt"/>
        </w:pict>
      </w:r>
      <w:r>
        <w:rPr>
          <w:noProof/>
        </w:rPr>
        <w:pict>
          <v:line id="_x0000_s1038" style="position:absolute;left:0;text-align:left;z-index:251634176" from="81pt,3.6pt" to="81pt,3.6pt"/>
        </w:pict>
      </w:r>
      <w:r>
        <w:rPr>
          <w:noProof/>
        </w:rPr>
        <w:pict>
          <v:line id="_x0000_s1039" style="position:absolute;left:0;text-align:left;z-index:251632128" from="1in,3.6pt" to="1in,3.6pt"/>
        </w:pict>
      </w:r>
      <w:r w:rsidR="00A216FD">
        <w:tab/>
        <w:t xml:space="preserve"> </w:t>
      </w:r>
      <w:r w:rsidR="00A216FD">
        <w:rPr>
          <w:i/>
          <w:iCs/>
        </w:rPr>
        <w:tab/>
      </w:r>
    </w:p>
    <w:p w:rsidR="00A216FD" w:rsidRDefault="00A216FD">
      <w:pPr>
        <w:ind w:firstLine="708"/>
        <w:jc w:val="both"/>
      </w:pPr>
      <w:r>
        <w:tab/>
        <w:t xml:space="preserve">   Следовательно, некоторые книги (</w:t>
      </w:r>
      <w:r>
        <w:rPr>
          <w:lang w:val="en-US"/>
        </w:rPr>
        <w:t>S</w:t>
      </w:r>
      <w:r>
        <w:t>) полезны (</w:t>
      </w:r>
      <w:r>
        <w:rPr>
          <w:lang w:val="en-US"/>
        </w:rPr>
        <w:t>P</w:t>
      </w:r>
      <w:r>
        <w:t>).</w:t>
      </w:r>
    </w:p>
    <w:p w:rsidR="00A216FD" w:rsidRDefault="00A216FD">
      <w:pPr>
        <w:ind w:firstLine="708"/>
        <w:jc w:val="both"/>
      </w:pPr>
      <w:r>
        <w:t>А почему в этом случае сказать, что «Все книги полезны»? Суть в том, что субъект заключение («книги»), занимающий место предиката в меньшей посылке, не распределен, так как эта посылка утвердительная, а в утвердительных суждениях  предикат, как правило, не распределен. Поэтому он не может быть взят во всем объеме и в заключении:</w:t>
      </w:r>
    </w:p>
    <w:p w:rsidR="00A216FD" w:rsidRDefault="007B7ED8">
      <w:pPr>
        <w:ind w:firstLine="708"/>
        <w:jc w:val="both"/>
      </w:pPr>
      <w:r>
        <w:rPr>
          <w:noProof/>
        </w:rPr>
        <w:pict>
          <v:oval id="_x0000_s1040" style="position:absolute;left:0;text-align:left;margin-left:54pt;margin-top:10.8pt;width:1in;height:1in;z-index:251636224">
            <v:textbox style="mso-next-textbox:#_x0000_s1040">
              <w:txbxContent>
                <w:p w:rsidR="00A216FD" w:rsidRDefault="00A216FD">
                  <w:pPr>
                    <w:rPr>
                      <w:lang w:val="en-US"/>
                    </w:rPr>
                  </w:pPr>
                </w:p>
                <w:p w:rsidR="00A216FD" w:rsidRDefault="00A216FD">
                  <w:pPr>
                    <w:rPr>
                      <w:lang w:val="en-US"/>
                    </w:rPr>
                  </w:pPr>
                  <w:r>
                    <w:rPr>
                      <w:lang w:val="en-US"/>
                    </w:rPr>
                    <w:t>S</w:t>
                  </w:r>
                </w:p>
              </w:txbxContent>
            </v:textbox>
          </v:oval>
        </w:pict>
      </w:r>
      <w:r>
        <w:rPr>
          <w:noProof/>
        </w:rPr>
        <w:pict>
          <v:oval id="_x0000_s1041" style="position:absolute;left:0;text-align:left;margin-left:99pt;margin-top:10.8pt;width:1in;height:1in;flip:x;z-index:251637248">
            <v:textbox style="mso-next-textbox:#_x0000_s1041">
              <w:txbxContent>
                <w:p w:rsidR="00A216FD" w:rsidRDefault="00A216FD"/>
                <w:p w:rsidR="00A216FD" w:rsidRDefault="00A216FD">
                  <w:pPr>
                    <w:rPr>
                      <w:lang w:val="en-US"/>
                    </w:rPr>
                  </w:pPr>
                  <w:r>
                    <w:rPr>
                      <w:lang w:val="en-US"/>
                    </w:rPr>
                    <w:t xml:space="preserve">     P </w:t>
                  </w:r>
                </w:p>
              </w:txbxContent>
            </v:textbox>
          </v:oval>
        </w:pict>
      </w:r>
    </w:p>
    <w:p w:rsidR="00A216FD" w:rsidRDefault="00A216FD">
      <w:pPr>
        <w:jc w:val="both"/>
      </w:pPr>
    </w:p>
    <w:p w:rsidR="00A216FD" w:rsidRDefault="00A216FD">
      <w:pPr>
        <w:jc w:val="both"/>
      </w:pPr>
    </w:p>
    <w:p w:rsidR="00A216FD" w:rsidRDefault="00A216FD">
      <w:pPr>
        <w:jc w:val="both"/>
      </w:pPr>
    </w:p>
    <w:p w:rsidR="00A216FD" w:rsidRDefault="00A216FD">
      <w:pPr>
        <w:jc w:val="both"/>
      </w:pPr>
    </w:p>
    <w:p w:rsidR="00A216FD" w:rsidRDefault="00A216FD">
      <w:pPr>
        <w:jc w:val="both"/>
      </w:pPr>
    </w:p>
    <w:p w:rsidR="00A216FD" w:rsidRDefault="00A216FD">
      <w:pPr>
        <w:jc w:val="both"/>
      </w:pPr>
    </w:p>
    <w:p w:rsidR="00A216FD" w:rsidRDefault="00A216FD">
      <w:pPr>
        <w:jc w:val="both"/>
      </w:pPr>
    </w:p>
    <w:p w:rsidR="00A216FD" w:rsidRDefault="00A216FD">
      <w:pPr>
        <w:ind w:firstLine="708"/>
        <w:jc w:val="both"/>
      </w:pPr>
      <w:r>
        <w:t>Нетрудно догадаться, что по этой же причине не распределен и предикат заключения.</w:t>
      </w:r>
    </w:p>
    <w:p w:rsidR="00A216FD" w:rsidRDefault="00A216FD">
      <w:pPr>
        <w:ind w:firstLine="708"/>
        <w:jc w:val="both"/>
      </w:pPr>
      <w:r>
        <w:t>Таковы правила терминов. А теперь о правилах посылок.</w:t>
      </w:r>
    </w:p>
    <w:p w:rsidR="00A216FD" w:rsidRDefault="00A216FD">
      <w:pPr>
        <w:ind w:firstLine="708"/>
        <w:jc w:val="both"/>
      </w:pPr>
      <w:r>
        <w:t>1</w:t>
      </w:r>
      <w:r>
        <w:rPr>
          <w:i/>
          <w:iCs/>
        </w:rPr>
        <w:t>.Из двух отрицательных посылок определенного вывода сделать нельзя.</w:t>
      </w:r>
      <w:r>
        <w:t xml:space="preserve"> Хотя бы одна из них должна быть утвердительным суждением. Например:</w:t>
      </w:r>
    </w:p>
    <w:p w:rsidR="00A216FD" w:rsidRDefault="00A216FD">
      <w:pPr>
        <w:ind w:firstLine="708"/>
        <w:jc w:val="both"/>
      </w:pPr>
      <w:r>
        <w:tab/>
        <w:t xml:space="preserve"> Стекло (</w:t>
      </w:r>
      <w:r>
        <w:rPr>
          <w:lang w:val="en-US"/>
        </w:rPr>
        <w:t>M</w:t>
      </w:r>
      <w:r>
        <w:t>) не проводит электричества (</w:t>
      </w:r>
      <w:r>
        <w:rPr>
          <w:lang w:val="en-US"/>
        </w:rPr>
        <w:t>P</w:t>
      </w:r>
      <w:r>
        <w:t>).</w:t>
      </w:r>
    </w:p>
    <w:p w:rsidR="00A216FD" w:rsidRDefault="00A216FD">
      <w:pPr>
        <w:ind w:firstLine="708"/>
        <w:jc w:val="both"/>
      </w:pPr>
      <w:r>
        <w:tab/>
        <w:t xml:space="preserve"> Резина (</w:t>
      </w:r>
      <w:r>
        <w:rPr>
          <w:lang w:val="en-US"/>
        </w:rPr>
        <w:t>S</w:t>
      </w:r>
      <w:r>
        <w:t>) – не стекло (</w:t>
      </w:r>
      <w:r>
        <w:rPr>
          <w:lang w:val="en-US"/>
        </w:rPr>
        <w:t>M</w:t>
      </w:r>
      <w:r>
        <w:t>).</w:t>
      </w:r>
    </w:p>
    <w:p w:rsidR="00A216FD" w:rsidRDefault="007B7ED8">
      <w:pPr>
        <w:ind w:firstLine="708"/>
        <w:jc w:val="both"/>
      </w:pPr>
      <w:r>
        <w:rPr>
          <w:noProof/>
        </w:rPr>
        <w:pict>
          <v:line id="_x0000_s1042" style="position:absolute;left:0;text-align:left;flip:y;z-index:251638272" from="63pt,1.85pt" to="351pt,1.85pt"/>
        </w:pict>
      </w:r>
    </w:p>
    <w:p w:rsidR="00A216FD" w:rsidRDefault="00A216FD">
      <w:pPr>
        <w:ind w:firstLine="708"/>
        <w:jc w:val="both"/>
      </w:pPr>
      <w:r>
        <w:t xml:space="preserve">   </w:t>
      </w:r>
      <w:r>
        <w:tab/>
        <w:t xml:space="preserve"> Следовательно, резина (</w:t>
      </w:r>
      <w:r>
        <w:rPr>
          <w:lang w:val="en-US"/>
        </w:rPr>
        <w:t>S</w:t>
      </w:r>
      <w:r>
        <w:t>) проводит электричество (</w:t>
      </w:r>
      <w:r>
        <w:rPr>
          <w:lang w:val="en-US"/>
        </w:rPr>
        <w:t>P</w:t>
      </w:r>
      <w:r>
        <w:t>).</w:t>
      </w:r>
    </w:p>
    <w:p w:rsidR="00A216FD" w:rsidRDefault="00A216FD">
      <w:pPr>
        <w:ind w:firstLine="708"/>
        <w:jc w:val="both"/>
      </w:pPr>
      <w:r>
        <w:t>Вывод ложный. Если же вместо «резины» подставить, например, «железо», то он окажется верным. В чем причина неопределенности вывода? В том, что при  отрицательных посылках средний термин не может связать субъект и предикат:</w:t>
      </w:r>
    </w:p>
    <w:p w:rsidR="00A216FD" w:rsidRDefault="007B7ED8">
      <w:pPr>
        <w:ind w:firstLine="708"/>
        <w:jc w:val="both"/>
      </w:pPr>
      <w:r>
        <w:rPr>
          <w:noProof/>
        </w:rPr>
        <w:pict>
          <v:oval id="_x0000_s1043" style="position:absolute;left:0;text-align:left;margin-left:126pt;margin-top:40.85pt;width:36pt;height:36pt;z-index:251642368">
            <v:textbox style="mso-next-textbox:#_x0000_s1043">
              <w:txbxContent>
                <w:p w:rsidR="00A216FD" w:rsidRDefault="00A216FD">
                  <w:pPr>
                    <w:rPr>
                      <w:lang w:val="en-US"/>
                    </w:rPr>
                  </w:pPr>
                  <w:r>
                    <w:rPr>
                      <w:lang w:val="en-US"/>
                    </w:rPr>
                    <w:t>S</w:t>
                  </w:r>
                </w:p>
              </w:txbxContent>
            </v:textbox>
          </v:oval>
        </w:pict>
      </w:r>
      <w:r>
        <w:rPr>
          <w:noProof/>
        </w:rPr>
        <w:pict>
          <v:oval id="_x0000_s1044" style="position:absolute;left:0;text-align:left;margin-left:117pt;margin-top:40.85pt;width:54pt;height:63pt;z-index:251641344">
            <v:textbox style="mso-next-textbox:#_x0000_s1044">
              <w:txbxContent>
                <w:p w:rsidR="00A216FD" w:rsidRDefault="00A216FD">
                  <w:pPr>
                    <w:rPr>
                      <w:lang w:val="en-US"/>
                    </w:rPr>
                  </w:pPr>
                </w:p>
                <w:p w:rsidR="00A216FD" w:rsidRDefault="00A216FD">
                  <w:pPr>
                    <w:rPr>
                      <w:lang w:val="en-US"/>
                    </w:rPr>
                  </w:pPr>
                </w:p>
                <w:p w:rsidR="00A216FD" w:rsidRDefault="00A216FD">
                  <w:pPr>
                    <w:rPr>
                      <w:lang w:val="en-US"/>
                    </w:rPr>
                  </w:pPr>
                  <w:r>
                    <w:rPr>
                      <w:lang w:val="en-US"/>
                    </w:rPr>
                    <w:t xml:space="preserve">   P</w:t>
                  </w:r>
                </w:p>
              </w:txbxContent>
            </v:textbox>
          </v:oval>
        </w:pict>
      </w:r>
      <w:r>
        <w:rPr>
          <w:noProof/>
        </w:rPr>
        <w:pict>
          <v:oval id="_x0000_s1045" style="position:absolute;left:0;text-align:left;margin-left:81pt;margin-top:67.85pt;width:36pt;height:36pt;z-index:251640320">
            <v:textbox style="mso-next-textbox:#_x0000_s1045">
              <w:txbxContent>
                <w:p w:rsidR="00A216FD" w:rsidRDefault="00A216FD">
                  <w:pPr>
                    <w:rPr>
                      <w:lang w:val="en-US"/>
                    </w:rPr>
                  </w:pPr>
                  <w:r>
                    <w:rPr>
                      <w:lang w:val="en-US"/>
                    </w:rPr>
                    <w:t>S</w:t>
                  </w:r>
                </w:p>
              </w:txbxContent>
            </v:textbox>
          </v:oval>
        </w:pict>
      </w:r>
      <w:r>
        <w:rPr>
          <w:noProof/>
        </w:rPr>
        <w:pict>
          <v:oval id="_x0000_s1046" style="position:absolute;left:0;text-align:left;margin-left:63pt;margin-top:13.85pt;width:63pt;height:54pt;z-index:251639296">
            <v:textbox style="mso-next-textbox:#_x0000_s1046">
              <w:txbxContent>
                <w:p w:rsidR="00A216FD" w:rsidRDefault="00A216FD"/>
                <w:p w:rsidR="00A216FD" w:rsidRDefault="00A216FD">
                  <w:pPr>
                    <w:rPr>
                      <w:lang w:val="en-US"/>
                    </w:rPr>
                  </w:pPr>
                  <w:r>
                    <w:t xml:space="preserve">    </w:t>
                  </w:r>
                  <w:r>
                    <w:rPr>
                      <w:lang w:val="en-US"/>
                    </w:rPr>
                    <w:t>M</w:t>
                  </w:r>
                </w:p>
              </w:txbxContent>
            </v:textbox>
          </v:oval>
        </w:pict>
      </w:r>
    </w:p>
    <w:p w:rsidR="00A216FD" w:rsidRDefault="00A216FD"/>
    <w:p w:rsidR="00A216FD" w:rsidRDefault="00A216FD"/>
    <w:p w:rsidR="00A216FD" w:rsidRDefault="00A216FD"/>
    <w:p w:rsidR="00A216FD" w:rsidRDefault="00A216FD"/>
    <w:p w:rsidR="00A216FD" w:rsidRDefault="00A216FD"/>
    <w:p w:rsidR="00A216FD" w:rsidRDefault="00A216FD"/>
    <w:p w:rsidR="00A216FD" w:rsidRDefault="00A216FD"/>
    <w:p w:rsidR="00A216FD" w:rsidRDefault="00A216FD">
      <w:pPr>
        <w:jc w:val="center"/>
      </w:pPr>
    </w:p>
    <w:p w:rsidR="00A216FD" w:rsidRDefault="00A216FD">
      <w:pPr>
        <w:jc w:val="center"/>
      </w:pPr>
    </w:p>
    <w:p w:rsidR="00A216FD" w:rsidRDefault="00A216FD" w:rsidP="00A216FD">
      <w:pPr>
        <w:tabs>
          <w:tab w:val="left" w:pos="720"/>
        </w:tabs>
      </w:pPr>
      <w:r>
        <w:tab/>
        <w:t>2</w:t>
      </w:r>
      <w:r>
        <w:rPr>
          <w:i/>
          <w:iCs/>
        </w:rPr>
        <w:t>. Если одна из посылок отрицательная, то и вывод будет отрицательным</w:t>
      </w:r>
      <w:r>
        <w:t>. Например:</w:t>
      </w:r>
    </w:p>
    <w:p w:rsidR="00A216FD" w:rsidRDefault="00A216FD">
      <w:pPr>
        <w:tabs>
          <w:tab w:val="left" w:pos="720"/>
        </w:tabs>
        <w:spacing w:before="60" w:after="60"/>
        <w:ind w:left="113" w:firstLine="709"/>
        <w:jc w:val="both"/>
      </w:pPr>
      <w:r>
        <w:tab/>
        <w:t xml:space="preserve"> Всякое преступление (</w:t>
      </w:r>
      <w:r>
        <w:rPr>
          <w:lang w:val="en-US"/>
        </w:rPr>
        <w:t>P</w:t>
      </w:r>
      <w:r>
        <w:t>) есть правонарушение (</w:t>
      </w:r>
      <w:r>
        <w:rPr>
          <w:lang w:val="en-US"/>
        </w:rPr>
        <w:t>M</w:t>
      </w:r>
      <w:r>
        <w:t>).</w:t>
      </w:r>
    </w:p>
    <w:p w:rsidR="00A216FD" w:rsidRDefault="007B7ED8">
      <w:pPr>
        <w:tabs>
          <w:tab w:val="left" w:pos="720"/>
        </w:tabs>
        <w:spacing w:before="60" w:after="60"/>
        <w:ind w:left="113" w:firstLine="709"/>
        <w:jc w:val="both"/>
      </w:pPr>
      <w:r>
        <w:rPr>
          <w:noProof/>
        </w:rPr>
        <w:pict>
          <v:line id="_x0000_s1047" style="position:absolute;left:0;text-align:left;z-index:251643392" from="54pt,15.6pt" to="414pt,15.6pt"/>
        </w:pict>
      </w:r>
      <w:r w:rsidR="00A216FD">
        <w:tab/>
        <w:t xml:space="preserve"> Моральный проступок (</w:t>
      </w:r>
      <w:r w:rsidR="00A216FD">
        <w:rPr>
          <w:lang w:val="en-US"/>
        </w:rPr>
        <w:t>S</w:t>
      </w:r>
      <w:r w:rsidR="00A216FD">
        <w:t>) не есть правонарушение (</w:t>
      </w:r>
      <w:r w:rsidR="00A216FD">
        <w:rPr>
          <w:lang w:val="en-US"/>
        </w:rPr>
        <w:t>M</w:t>
      </w:r>
      <w:r w:rsidR="00A216FD">
        <w:t xml:space="preserve">). </w:t>
      </w:r>
    </w:p>
    <w:p w:rsidR="00A216FD" w:rsidRDefault="00A216FD">
      <w:pPr>
        <w:tabs>
          <w:tab w:val="left" w:pos="1455"/>
        </w:tabs>
        <w:jc w:val="both"/>
      </w:pPr>
      <w:r>
        <w:tab/>
        <w:t>Следовательно, моральный проступок (</w:t>
      </w:r>
      <w:r>
        <w:rPr>
          <w:lang w:val="en-US"/>
        </w:rPr>
        <w:t>S</w:t>
      </w:r>
      <w:r>
        <w:t>)не есть преступление (</w:t>
      </w:r>
      <w:r>
        <w:rPr>
          <w:lang w:val="en-US"/>
        </w:rPr>
        <w:t>P</w:t>
      </w:r>
      <w:r>
        <w:t>).</w:t>
      </w:r>
    </w:p>
    <w:p w:rsidR="00A216FD" w:rsidRDefault="00A216FD">
      <w:pPr>
        <w:tabs>
          <w:tab w:val="left" w:pos="915"/>
        </w:tabs>
        <w:jc w:val="both"/>
      </w:pPr>
      <w:r>
        <w:tab/>
        <w:t>Схема этого силлогизма:</w:t>
      </w:r>
    </w:p>
    <w:p w:rsidR="00A216FD" w:rsidRDefault="007B7ED8">
      <w:pPr>
        <w:tabs>
          <w:tab w:val="left" w:pos="1455"/>
        </w:tabs>
        <w:jc w:val="both"/>
      </w:pPr>
      <w:r>
        <w:rPr>
          <w:noProof/>
        </w:rPr>
        <w:pict>
          <v:oval id="_x0000_s1048" style="position:absolute;left:0;text-align:left;margin-left:117pt;margin-top:7.2pt;width:1in;height:1in;z-index:251645440">
            <v:textbox style="mso-next-textbox:#_x0000_s1048">
              <w:txbxContent>
                <w:p w:rsidR="00A216FD" w:rsidRDefault="00A216FD"/>
                <w:p w:rsidR="00A216FD" w:rsidRDefault="00A216FD">
                  <w:pPr>
                    <w:rPr>
                      <w:lang w:val="en-US"/>
                    </w:rPr>
                  </w:pPr>
                  <w:r>
                    <w:t xml:space="preserve">         </w:t>
                  </w:r>
                  <w:r>
                    <w:rPr>
                      <w:lang w:val="en-US"/>
                    </w:rPr>
                    <w:t>M</w:t>
                  </w:r>
                </w:p>
              </w:txbxContent>
            </v:textbox>
          </v:oval>
        </w:pict>
      </w:r>
      <w:r w:rsidR="00A216FD">
        <w:tab/>
      </w:r>
    </w:p>
    <w:p w:rsidR="00A216FD" w:rsidRDefault="007B7ED8">
      <w:pPr>
        <w:tabs>
          <w:tab w:val="left" w:pos="1455"/>
        </w:tabs>
        <w:jc w:val="both"/>
      </w:pPr>
      <w:r>
        <w:rPr>
          <w:noProof/>
        </w:rPr>
        <w:pict>
          <v:oval id="_x0000_s1049" style="position:absolute;left:0;text-align:left;margin-left:117pt;margin-top:11.4pt;width:36pt;height:36pt;z-index:251646464">
            <v:textbox style="mso-next-textbox:#_x0000_s1049">
              <w:txbxContent>
                <w:p w:rsidR="00A216FD" w:rsidRDefault="00A216FD">
                  <w:pPr>
                    <w:rPr>
                      <w:lang w:val="en-US"/>
                    </w:rPr>
                  </w:pPr>
                  <w:r>
                    <w:rPr>
                      <w:lang w:val="en-US"/>
                    </w:rPr>
                    <w:t>P</w:t>
                  </w:r>
                </w:p>
              </w:txbxContent>
            </v:textbox>
          </v:oval>
        </w:pict>
      </w:r>
      <w:r>
        <w:rPr>
          <w:noProof/>
        </w:rPr>
        <w:pict>
          <v:oval id="_x0000_s1050" style="position:absolute;left:0;text-align:left;margin-left:1in;margin-top:11.4pt;width:45pt;height:45pt;z-index:251644416">
            <v:textbox style="mso-next-textbox:#_x0000_s1050">
              <w:txbxContent>
                <w:p w:rsidR="00A216FD" w:rsidRDefault="00A216FD">
                  <w:pPr>
                    <w:rPr>
                      <w:lang w:val="en-US"/>
                    </w:rPr>
                  </w:pPr>
                  <w:r>
                    <w:rPr>
                      <w:lang w:val="en-US"/>
                    </w:rPr>
                    <w:t xml:space="preserve">     S</w:t>
                  </w:r>
                </w:p>
              </w:txbxContent>
            </v:textbox>
          </v:oval>
        </w:pict>
      </w:r>
      <w:r w:rsidR="00A216FD">
        <w:tab/>
      </w:r>
    </w:p>
    <w:p w:rsidR="00A216FD" w:rsidRDefault="00A216FD">
      <w:pPr>
        <w:tabs>
          <w:tab w:val="left" w:pos="1455"/>
        </w:tabs>
        <w:jc w:val="both"/>
      </w:pPr>
    </w:p>
    <w:p w:rsidR="00A216FD" w:rsidRDefault="00A216FD">
      <w:pPr>
        <w:tabs>
          <w:tab w:val="left" w:pos="4575"/>
        </w:tabs>
        <w:spacing w:before="60" w:after="60"/>
        <w:ind w:left="113" w:firstLine="709"/>
        <w:jc w:val="both"/>
      </w:pPr>
      <w:r>
        <w:tab/>
      </w:r>
    </w:p>
    <w:p w:rsidR="00A216FD" w:rsidRDefault="00A216FD">
      <w:pPr>
        <w:tabs>
          <w:tab w:val="left" w:pos="4575"/>
        </w:tabs>
        <w:spacing w:before="60" w:after="60"/>
        <w:ind w:left="113" w:firstLine="709"/>
        <w:jc w:val="both"/>
      </w:pPr>
    </w:p>
    <w:p w:rsidR="00A216FD" w:rsidRDefault="00A216FD">
      <w:pPr>
        <w:tabs>
          <w:tab w:val="left" w:pos="4575"/>
        </w:tabs>
        <w:spacing w:before="60" w:after="60"/>
        <w:ind w:left="113" w:firstLine="709"/>
        <w:jc w:val="both"/>
      </w:pPr>
    </w:p>
    <w:p w:rsidR="00A216FD" w:rsidRDefault="00A216FD">
      <w:pPr>
        <w:numPr>
          <w:ilvl w:val="0"/>
          <w:numId w:val="3"/>
        </w:numPr>
        <w:tabs>
          <w:tab w:val="left" w:pos="4575"/>
        </w:tabs>
        <w:spacing w:before="60" w:after="60"/>
        <w:jc w:val="both"/>
      </w:pPr>
      <w:r>
        <w:rPr>
          <w:i/>
          <w:iCs/>
        </w:rPr>
        <w:t>Из двух частных посылок определенного вывода сделать нельзя.</w:t>
      </w:r>
      <w:r>
        <w:t xml:space="preserve"> Хотя бы одна из посылок должна быть общим суждением.</w:t>
      </w:r>
    </w:p>
    <w:p w:rsidR="00A216FD" w:rsidRDefault="00A216FD">
      <w:pPr>
        <w:tabs>
          <w:tab w:val="left" w:pos="1182"/>
        </w:tabs>
        <w:spacing w:before="60" w:after="60"/>
        <w:ind w:left="1182"/>
        <w:jc w:val="both"/>
      </w:pPr>
      <w:r>
        <w:t>Например:</w:t>
      </w:r>
    </w:p>
    <w:p w:rsidR="00A216FD" w:rsidRDefault="00A216FD">
      <w:pPr>
        <w:tabs>
          <w:tab w:val="left" w:pos="1455"/>
        </w:tabs>
        <w:ind w:left="113" w:firstLine="680"/>
        <w:jc w:val="both"/>
      </w:pPr>
      <w:r>
        <w:tab/>
        <w:t xml:space="preserve"> Некоторые депутаты Госдумы (</w:t>
      </w:r>
      <w:r>
        <w:rPr>
          <w:lang w:val="en-US"/>
        </w:rPr>
        <w:t>M</w:t>
      </w:r>
      <w:r>
        <w:t>) – юристы (</w:t>
      </w:r>
      <w:r>
        <w:rPr>
          <w:lang w:val="en-US"/>
        </w:rPr>
        <w:t>P</w:t>
      </w:r>
      <w:r>
        <w:t>).</w:t>
      </w:r>
    </w:p>
    <w:p w:rsidR="00A216FD" w:rsidRDefault="00A216FD">
      <w:pPr>
        <w:tabs>
          <w:tab w:val="left" w:pos="1455"/>
        </w:tabs>
        <w:ind w:left="113" w:firstLine="680"/>
        <w:jc w:val="both"/>
      </w:pPr>
      <w:r>
        <w:tab/>
        <w:t xml:space="preserve"> Некоторые артисты (</w:t>
      </w:r>
      <w:r>
        <w:rPr>
          <w:lang w:val="en-US"/>
        </w:rPr>
        <w:t>S</w:t>
      </w:r>
      <w:r>
        <w:t>) – депутаты Госдумы (</w:t>
      </w:r>
      <w:r>
        <w:rPr>
          <w:lang w:val="en-US"/>
        </w:rPr>
        <w:t>M</w:t>
      </w:r>
      <w:r>
        <w:t>).</w:t>
      </w:r>
    </w:p>
    <w:p w:rsidR="00A216FD" w:rsidRDefault="007B7ED8">
      <w:pPr>
        <w:tabs>
          <w:tab w:val="left" w:pos="1455"/>
        </w:tabs>
        <w:jc w:val="both"/>
      </w:pPr>
      <w:r>
        <w:rPr>
          <w:noProof/>
        </w:rPr>
        <w:pict>
          <v:line id="_x0000_s1051" style="position:absolute;left:0;text-align:left;z-index:251647488" from="1in,-.6pt" to="369pt,-.6pt"/>
        </w:pict>
      </w:r>
      <w:r w:rsidR="00A216FD">
        <w:tab/>
        <w:t xml:space="preserve"> Следовательно, некоторые артисты (</w:t>
      </w:r>
      <w:r w:rsidR="00A216FD">
        <w:rPr>
          <w:lang w:val="en-US"/>
        </w:rPr>
        <w:t>S</w:t>
      </w:r>
      <w:r w:rsidR="00A216FD">
        <w:t>) – юристы (</w:t>
      </w:r>
      <w:r w:rsidR="00A216FD">
        <w:rPr>
          <w:lang w:val="en-US"/>
        </w:rPr>
        <w:t>P</w:t>
      </w:r>
      <w:r w:rsidR="00A216FD">
        <w:t>).</w:t>
      </w:r>
    </w:p>
    <w:p w:rsidR="00A216FD" w:rsidRDefault="00A216FD">
      <w:pPr>
        <w:tabs>
          <w:tab w:val="left" w:pos="1455"/>
        </w:tabs>
        <w:jc w:val="both"/>
      </w:pPr>
      <w:r>
        <w:t xml:space="preserve">                    А может быть, «ни один»? А почему не «все»?</w:t>
      </w:r>
    </w:p>
    <w:p w:rsidR="00A216FD" w:rsidRDefault="00A216FD">
      <w:pPr>
        <w:tabs>
          <w:tab w:val="left" w:pos="1455"/>
        </w:tabs>
        <w:jc w:val="both"/>
      </w:pPr>
      <w:r>
        <w:tab/>
        <w:t>Схема возможных случаев:</w:t>
      </w:r>
    </w:p>
    <w:p w:rsidR="00A216FD" w:rsidRDefault="00A216FD">
      <w:pPr>
        <w:tabs>
          <w:tab w:val="left" w:pos="1455"/>
        </w:tabs>
        <w:spacing w:before="60" w:after="60"/>
        <w:ind w:left="113" w:firstLine="709"/>
        <w:jc w:val="both"/>
      </w:pPr>
    </w:p>
    <w:p w:rsidR="00A216FD" w:rsidRDefault="007B7ED8">
      <w:pPr>
        <w:tabs>
          <w:tab w:val="left" w:pos="1455"/>
        </w:tabs>
        <w:jc w:val="both"/>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2" type="#_x0000_t120" style="position:absolute;left:0;text-align:left;margin-left:117pt;margin-top:10.2pt;width:63pt;height:63pt;z-index:251648512">
            <v:textbox style="mso-next-textbox:#_x0000_s1052">
              <w:txbxContent>
                <w:p w:rsidR="00A216FD" w:rsidRDefault="00A216FD">
                  <w:pPr>
                    <w:rPr>
                      <w:lang w:val="en-US"/>
                    </w:rPr>
                  </w:pPr>
                </w:p>
                <w:p w:rsidR="00A216FD" w:rsidRDefault="00A216FD">
                  <w:pPr>
                    <w:rPr>
                      <w:lang w:val="en-US"/>
                    </w:rPr>
                  </w:pPr>
                  <w:r>
                    <w:rPr>
                      <w:lang w:val="en-US"/>
                    </w:rPr>
                    <w:t xml:space="preserve">         P  </w:t>
                  </w:r>
                </w:p>
              </w:txbxContent>
            </v:textbox>
          </v:shape>
        </w:pict>
      </w:r>
      <w:r>
        <w:rPr>
          <w:noProof/>
        </w:rPr>
        <w:pict>
          <v:shape id="_x0000_s1053" type="#_x0000_t120" style="position:absolute;left:0;text-align:left;margin-left:89.85pt;margin-top:10.2pt;width:54pt;height:54pt;z-index:-251622912">
            <v:textbox style="mso-next-textbox:#_x0000_s1053">
              <w:txbxContent>
                <w:p w:rsidR="00A216FD" w:rsidRDefault="00A216FD">
                  <w:pPr>
                    <w:rPr>
                      <w:lang w:val="en-US"/>
                    </w:rPr>
                  </w:pPr>
                  <w:r>
                    <w:rPr>
                      <w:lang w:val="en-US"/>
                    </w:rPr>
                    <w:t>M</w:t>
                  </w:r>
                </w:p>
              </w:txbxContent>
            </v:textbox>
          </v:shape>
        </w:pict>
      </w:r>
      <w:r w:rsidR="00A216FD">
        <w:tab/>
      </w:r>
    </w:p>
    <w:p w:rsidR="00A216FD" w:rsidRDefault="00A216FD">
      <w:pPr>
        <w:tabs>
          <w:tab w:val="left" w:pos="1455"/>
        </w:tabs>
        <w:jc w:val="both"/>
      </w:pPr>
    </w:p>
    <w:p w:rsidR="00A216FD" w:rsidRDefault="00A216FD">
      <w:pPr>
        <w:tabs>
          <w:tab w:val="left" w:pos="1455"/>
        </w:tabs>
        <w:jc w:val="both"/>
      </w:pPr>
    </w:p>
    <w:p w:rsidR="00A216FD" w:rsidRDefault="007B7ED8">
      <w:pPr>
        <w:tabs>
          <w:tab w:val="left" w:pos="1455"/>
        </w:tabs>
        <w:jc w:val="both"/>
      </w:pPr>
      <w:r>
        <w:rPr>
          <w:noProof/>
        </w:rPr>
        <w:pict>
          <v:oval id="_x0000_s1054" style="position:absolute;left:0;text-align:left;margin-left:81pt;margin-top:4.85pt;width:36pt;height:36pt;z-index:251649536">
            <v:textbox style="mso-next-textbox:#_x0000_s1054">
              <w:txbxContent>
                <w:p w:rsidR="00A216FD" w:rsidRDefault="00A216FD">
                  <w:pPr>
                    <w:rPr>
                      <w:lang w:val="en-US"/>
                    </w:rPr>
                  </w:pPr>
                  <w:r>
                    <w:rPr>
                      <w:lang w:val="en-US"/>
                    </w:rPr>
                    <w:t xml:space="preserve"> S</w:t>
                  </w:r>
                </w:p>
              </w:txbxContent>
            </v:textbox>
          </v:oval>
        </w:pict>
      </w:r>
      <w:r>
        <w:rPr>
          <w:noProof/>
        </w:rPr>
        <w:pict>
          <v:oval id="_x0000_s1055" style="position:absolute;left:0;text-align:left;margin-left:117pt;margin-top:4.85pt;width:36pt;height:36pt;z-index:251650560">
            <v:textbox style="mso-next-textbox:#_x0000_s1055">
              <w:txbxContent>
                <w:p w:rsidR="00A216FD" w:rsidRDefault="00A216FD">
                  <w:pPr>
                    <w:rPr>
                      <w:lang w:val="en-US"/>
                    </w:rPr>
                  </w:pPr>
                  <w:r>
                    <w:rPr>
                      <w:lang w:val="en-US"/>
                    </w:rPr>
                    <w:t>S</w:t>
                  </w:r>
                </w:p>
              </w:txbxContent>
            </v:textbox>
          </v:oval>
        </w:pict>
      </w:r>
    </w:p>
    <w:p w:rsidR="00A216FD" w:rsidRDefault="00A216FD">
      <w:pPr>
        <w:tabs>
          <w:tab w:val="left" w:pos="1455"/>
        </w:tabs>
        <w:jc w:val="both"/>
      </w:pPr>
    </w:p>
    <w:p w:rsidR="00A216FD" w:rsidRDefault="00A216FD">
      <w:pPr>
        <w:tabs>
          <w:tab w:val="left" w:pos="1455"/>
        </w:tabs>
        <w:jc w:val="both"/>
      </w:pPr>
    </w:p>
    <w:p w:rsidR="00A216FD" w:rsidRDefault="00A216FD">
      <w:pPr>
        <w:tabs>
          <w:tab w:val="left" w:pos="1455"/>
        </w:tabs>
        <w:jc w:val="both"/>
      </w:pPr>
    </w:p>
    <w:p w:rsidR="00A216FD" w:rsidRDefault="00A216FD">
      <w:pPr>
        <w:tabs>
          <w:tab w:val="left" w:pos="1455"/>
        </w:tabs>
        <w:jc w:val="both"/>
      </w:pPr>
    </w:p>
    <w:p w:rsidR="00A216FD" w:rsidRDefault="00A216FD">
      <w:pPr>
        <w:tabs>
          <w:tab w:val="left" w:pos="900"/>
        </w:tabs>
        <w:jc w:val="both"/>
      </w:pPr>
      <w:r>
        <w:tab/>
        <w:t>4. Если одна из посылок частная, то и вывод будет частным.</w:t>
      </w:r>
    </w:p>
    <w:p w:rsidR="00A216FD" w:rsidRDefault="00A216FD">
      <w:pPr>
        <w:tabs>
          <w:tab w:val="left" w:pos="900"/>
        </w:tabs>
        <w:jc w:val="both"/>
      </w:pPr>
      <w:r>
        <w:tab/>
        <w:t xml:space="preserve">   Например:</w:t>
      </w:r>
    </w:p>
    <w:p w:rsidR="00A216FD" w:rsidRDefault="00A216FD">
      <w:pPr>
        <w:tabs>
          <w:tab w:val="left" w:pos="900"/>
        </w:tabs>
        <w:jc w:val="both"/>
      </w:pPr>
      <w:r>
        <w:tab/>
      </w:r>
      <w:r>
        <w:tab/>
        <w:t xml:space="preserve"> Некоторые пенсионеры (</w:t>
      </w:r>
      <w:r>
        <w:rPr>
          <w:lang w:val="en-US"/>
        </w:rPr>
        <w:t>P</w:t>
      </w:r>
      <w:r>
        <w:t>) – работающие (</w:t>
      </w:r>
      <w:r>
        <w:rPr>
          <w:lang w:val="en-US"/>
        </w:rPr>
        <w:t>M</w:t>
      </w:r>
      <w:r>
        <w:t>).</w:t>
      </w:r>
    </w:p>
    <w:p w:rsidR="00A216FD" w:rsidRDefault="007B7ED8">
      <w:pPr>
        <w:tabs>
          <w:tab w:val="left" w:pos="900"/>
        </w:tabs>
        <w:jc w:val="both"/>
      </w:pPr>
      <w:r>
        <w:rPr>
          <w:noProof/>
        </w:rPr>
        <w:pict>
          <v:line id="_x0000_s1056" style="position:absolute;left:0;text-align:left;z-index:251651584" from="63pt,11.45pt" to="5in,11.45pt"/>
        </w:pict>
      </w:r>
      <w:r w:rsidR="00A216FD">
        <w:tab/>
      </w:r>
      <w:r w:rsidR="00A216FD">
        <w:tab/>
        <w:t xml:space="preserve"> Все работающие (</w:t>
      </w:r>
      <w:r w:rsidR="00A216FD">
        <w:rPr>
          <w:lang w:val="en-US"/>
        </w:rPr>
        <w:t>M</w:t>
      </w:r>
      <w:r w:rsidR="00A216FD">
        <w:t>) получают заработную плату (</w:t>
      </w:r>
      <w:r w:rsidR="00A216FD">
        <w:rPr>
          <w:lang w:val="en-US"/>
        </w:rPr>
        <w:t>S</w:t>
      </w:r>
      <w:r w:rsidR="00A216FD">
        <w:t>).</w:t>
      </w:r>
    </w:p>
    <w:p w:rsidR="00A216FD" w:rsidRDefault="00A216FD">
      <w:pPr>
        <w:tabs>
          <w:tab w:val="left" w:pos="900"/>
        </w:tabs>
        <w:jc w:val="both"/>
      </w:pPr>
      <w:r>
        <w:tab/>
      </w:r>
      <w:r>
        <w:tab/>
        <w:t xml:space="preserve"> Следовательно, некоторые получающие заработную плату(</w:t>
      </w:r>
      <w:r>
        <w:rPr>
          <w:lang w:val="en-US"/>
        </w:rPr>
        <w:t>S</w:t>
      </w:r>
      <w:r>
        <w:t>) –есть пенсионеры (</w:t>
      </w:r>
      <w:r>
        <w:rPr>
          <w:lang w:val="en-US"/>
        </w:rPr>
        <w:t>P</w:t>
      </w:r>
      <w:r>
        <w:t>).</w:t>
      </w:r>
    </w:p>
    <w:p w:rsidR="00A216FD" w:rsidRDefault="00A216FD">
      <w:pPr>
        <w:tabs>
          <w:tab w:val="left" w:pos="1455"/>
        </w:tabs>
        <w:jc w:val="both"/>
      </w:pPr>
    </w:p>
    <w:p w:rsidR="00A216FD" w:rsidRDefault="007B7ED8">
      <w:pPr>
        <w:tabs>
          <w:tab w:val="left" w:pos="1455"/>
        </w:tabs>
        <w:jc w:val="both"/>
      </w:pPr>
      <w:r>
        <w:rPr>
          <w:noProof/>
        </w:rPr>
        <w:pict>
          <v:oval id="_x0000_s1057" style="position:absolute;left:0;text-align:left;margin-left:2in;margin-top:1.25pt;width:90pt;height:81pt;z-index:251653632">
            <v:textbox style="mso-next-textbox:#_x0000_s1057">
              <w:txbxContent>
                <w:p w:rsidR="00A216FD" w:rsidRDefault="00A216FD">
                  <w:pPr>
                    <w:rPr>
                      <w:lang w:val="en-US"/>
                    </w:rPr>
                  </w:pPr>
                </w:p>
                <w:p w:rsidR="00A216FD" w:rsidRDefault="00A216FD">
                  <w:pPr>
                    <w:rPr>
                      <w:lang w:val="en-US"/>
                    </w:rPr>
                  </w:pPr>
                  <w:r>
                    <w:rPr>
                      <w:lang w:val="en-US"/>
                    </w:rPr>
                    <w:t xml:space="preserve">        M  S</w:t>
                  </w:r>
                </w:p>
              </w:txbxContent>
            </v:textbox>
          </v:oval>
        </w:pict>
      </w:r>
      <w:r>
        <w:rPr>
          <w:noProof/>
        </w:rPr>
        <w:pict>
          <v:oval id="_x0000_s1058" style="position:absolute;left:0;text-align:left;margin-left:90pt;margin-top:1.25pt;width:81pt;height:81pt;z-index:251652608">
            <v:textbox style="mso-next-textbox:#_x0000_s1058">
              <w:txbxContent>
                <w:p w:rsidR="00A216FD" w:rsidRDefault="00A216FD"/>
                <w:p w:rsidR="00A216FD" w:rsidRDefault="00A216FD">
                  <w:pPr>
                    <w:rPr>
                      <w:lang w:val="en-US"/>
                    </w:rPr>
                  </w:pPr>
                  <w:r>
                    <w:rPr>
                      <w:lang w:val="en-US"/>
                    </w:rPr>
                    <w:t>P</w:t>
                  </w:r>
                </w:p>
              </w:txbxContent>
            </v:textbox>
          </v:oval>
        </w:pict>
      </w:r>
    </w:p>
    <w:p w:rsidR="00A216FD" w:rsidRDefault="00A216FD">
      <w:pPr>
        <w:tabs>
          <w:tab w:val="left" w:pos="1455"/>
        </w:tabs>
        <w:jc w:val="both"/>
      </w:pPr>
    </w:p>
    <w:p w:rsidR="00A216FD" w:rsidRDefault="00A216FD">
      <w:pPr>
        <w:tabs>
          <w:tab w:val="left" w:pos="1455"/>
        </w:tabs>
        <w:jc w:val="both"/>
      </w:pPr>
    </w:p>
    <w:p w:rsidR="00A216FD" w:rsidRDefault="00A216FD">
      <w:pPr>
        <w:tabs>
          <w:tab w:val="left" w:pos="1455"/>
        </w:tabs>
        <w:jc w:val="both"/>
      </w:pPr>
    </w:p>
    <w:p w:rsidR="00A216FD" w:rsidRDefault="00A216FD">
      <w:pPr>
        <w:tabs>
          <w:tab w:val="left" w:pos="1455"/>
        </w:tabs>
        <w:jc w:val="both"/>
      </w:pPr>
    </w:p>
    <w:p w:rsidR="00A216FD" w:rsidRDefault="00A216FD">
      <w:pPr>
        <w:tabs>
          <w:tab w:val="left" w:pos="1455"/>
        </w:tabs>
        <w:jc w:val="both"/>
      </w:pPr>
    </w:p>
    <w:p w:rsidR="00A216FD" w:rsidRDefault="00A216FD">
      <w:pPr>
        <w:tabs>
          <w:tab w:val="left" w:pos="1455"/>
        </w:tabs>
        <w:jc w:val="both"/>
      </w:pPr>
    </w:p>
    <w:p w:rsidR="00A216FD" w:rsidRDefault="00A216FD">
      <w:pPr>
        <w:tabs>
          <w:tab w:val="left" w:pos="1455"/>
        </w:tabs>
        <w:jc w:val="both"/>
      </w:pPr>
    </w:p>
    <w:p w:rsidR="00A216FD" w:rsidRDefault="00A216FD">
      <w:pPr>
        <w:tabs>
          <w:tab w:val="left" w:pos="1455"/>
        </w:tabs>
        <w:spacing w:before="60" w:after="60"/>
        <w:jc w:val="center"/>
        <w:rPr>
          <w:b/>
          <w:bCs/>
          <w:sz w:val="28"/>
          <w:szCs w:val="28"/>
        </w:rPr>
      </w:pPr>
      <w:r>
        <w:rPr>
          <w:b/>
          <w:bCs/>
          <w:sz w:val="28"/>
          <w:szCs w:val="28"/>
        </w:rPr>
        <w:t>Фигуры и модусы простого категорического силлогизма.</w:t>
      </w:r>
    </w:p>
    <w:p w:rsidR="00A216FD" w:rsidRDefault="00A216FD">
      <w:pPr>
        <w:pStyle w:val="23"/>
        <w:tabs>
          <w:tab w:val="left" w:pos="1455"/>
        </w:tabs>
      </w:pPr>
      <w:r>
        <w:t>Анализ показывает, что поскольку в силлогизме всего три суждения, каждое из которых представляет один из четырех видов суждений (), возможны 64 различных сочетания суждений, составляющих посылки категорического силлогизма. Эти сочетания, или разновидности, силлогизма  называются модусами. Однако мы видели, что не каждое сочетание трех суждений может быть модусом силлогизма. В целом 45 из них противоречат правилам силлогизма и только 19 считаются правильными. Так, не могут сочетаться в качестве посылок два частных суждения или два отрицательных. Нельзя получить логически правильного заключения, если средний термин не распределен ни водной из посылок или если крайний термин, не распределенный в посылке, оказывается распределенным в заключении.</w:t>
      </w:r>
    </w:p>
    <w:p w:rsidR="00A216FD" w:rsidRDefault="00A216FD">
      <w:pPr>
        <w:pStyle w:val="23"/>
        <w:tabs>
          <w:tab w:val="left" w:pos="1455"/>
        </w:tabs>
      </w:pPr>
      <w:r>
        <w:t xml:space="preserve">Могут быть случаи, когда нарушается не одно, а несколько правил простого категорического силлогизма. Например, сочетание посылок </w:t>
      </w:r>
      <w:r>
        <w:rPr>
          <w:lang w:val="en-US"/>
        </w:rPr>
        <w:t>PiM</w:t>
      </w:r>
      <w:r>
        <w:t xml:space="preserve"> и </w:t>
      </w:r>
      <w:r>
        <w:rPr>
          <w:lang w:val="en-US"/>
        </w:rPr>
        <w:t>SoM</w:t>
      </w:r>
      <w:r>
        <w:t xml:space="preserve"> (или </w:t>
      </w:r>
      <w:r>
        <w:rPr>
          <w:lang w:val="en-US"/>
        </w:rPr>
        <w:t>MoS</w:t>
      </w:r>
      <w:r>
        <w:t xml:space="preserve">) невозможно и потому, что не распределенный в посылке </w:t>
      </w:r>
      <w:r>
        <w:rPr>
          <w:lang w:val="en-US"/>
        </w:rPr>
        <w:t>P</w:t>
      </w:r>
      <w:r>
        <w:t xml:space="preserve"> становиться распределенным в заключении. Отбирать правильные модусы простого категорического силлогизма можно с помощью круговых схем Эйлера. Всевозможные случаи приведены в таблице .</w:t>
      </w:r>
    </w:p>
    <w:p w:rsidR="00A216FD" w:rsidRDefault="00A216FD">
      <w:pPr>
        <w:pStyle w:val="23"/>
        <w:tabs>
          <w:tab w:val="left" w:pos="1455"/>
        </w:tabs>
        <w:jc w:val="center"/>
        <w:rPr>
          <w:b/>
          <w:bCs/>
        </w:rPr>
      </w:pPr>
    </w:p>
    <w:p w:rsidR="00A216FD" w:rsidRDefault="00A216FD">
      <w:pPr>
        <w:pStyle w:val="23"/>
        <w:tabs>
          <w:tab w:val="left" w:pos="1455"/>
        </w:tabs>
        <w:jc w:val="center"/>
        <w:rPr>
          <w:b/>
          <w:bCs/>
        </w:rPr>
      </w:pPr>
      <w:r>
        <w:rPr>
          <w:b/>
          <w:bCs/>
        </w:rPr>
        <w:t>Отбор правильных модусов простого категорического силлогизма.</w:t>
      </w:r>
    </w:p>
    <w:p w:rsidR="00A216FD" w:rsidRDefault="00A216FD">
      <w:pPr>
        <w:pStyle w:val="23"/>
        <w:tabs>
          <w:tab w:val="left" w:pos="1455"/>
        </w:tabs>
      </w:pPr>
      <w: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3098"/>
        <w:gridCol w:w="2482"/>
        <w:gridCol w:w="3600"/>
      </w:tblGrid>
      <w:tr w:rsidR="00A216FD">
        <w:trPr>
          <w:trHeight w:val="823"/>
        </w:trPr>
        <w:tc>
          <w:tcPr>
            <w:tcW w:w="715" w:type="dxa"/>
          </w:tcPr>
          <w:p w:rsidR="00A216FD" w:rsidRDefault="00A216FD">
            <w:pPr>
              <w:pStyle w:val="23"/>
              <w:tabs>
                <w:tab w:val="left" w:pos="1455"/>
              </w:tabs>
              <w:ind w:left="0" w:firstLine="0"/>
            </w:pPr>
            <w:r>
              <w:t xml:space="preserve">№ </w:t>
            </w:r>
          </w:p>
          <w:p w:rsidR="00A216FD" w:rsidRDefault="00A216FD">
            <w:pPr>
              <w:pStyle w:val="23"/>
              <w:tabs>
                <w:tab w:val="left" w:pos="1455"/>
              </w:tabs>
              <w:ind w:left="0" w:firstLine="0"/>
            </w:pPr>
            <w:r>
              <w:t>п\п</w:t>
            </w:r>
          </w:p>
        </w:tc>
        <w:tc>
          <w:tcPr>
            <w:tcW w:w="3098" w:type="dxa"/>
          </w:tcPr>
          <w:p w:rsidR="00A216FD" w:rsidRDefault="00A216FD">
            <w:pPr>
              <w:pStyle w:val="23"/>
              <w:tabs>
                <w:tab w:val="left" w:pos="1455"/>
              </w:tabs>
              <w:ind w:left="0" w:firstLine="0"/>
              <w:jc w:val="center"/>
            </w:pPr>
            <w:r>
              <w:t>Все возможные отношения терминов в большей посылке</w:t>
            </w:r>
          </w:p>
        </w:tc>
        <w:tc>
          <w:tcPr>
            <w:tcW w:w="2482" w:type="dxa"/>
          </w:tcPr>
          <w:p w:rsidR="00A216FD" w:rsidRDefault="00A216FD">
            <w:pPr>
              <w:pStyle w:val="23"/>
              <w:tabs>
                <w:tab w:val="left" w:pos="1455"/>
              </w:tabs>
              <w:ind w:left="0" w:firstLine="0"/>
            </w:pPr>
            <w:r>
              <w:t>Все возможные отношения терминов в меньшей посылке</w:t>
            </w:r>
          </w:p>
        </w:tc>
        <w:tc>
          <w:tcPr>
            <w:tcW w:w="3600" w:type="dxa"/>
          </w:tcPr>
          <w:p w:rsidR="00A216FD" w:rsidRDefault="00A216FD">
            <w:pPr>
              <w:pStyle w:val="23"/>
              <w:tabs>
                <w:tab w:val="left" w:pos="1455"/>
              </w:tabs>
              <w:ind w:left="0" w:firstLine="0"/>
              <w:jc w:val="center"/>
            </w:pPr>
            <w:r>
              <w:t>Заключение или причина его возможности</w:t>
            </w:r>
          </w:p>
        </w:tc>
      </w:tr>
      <w:tr w:rsidR="00A216FD">
        <w:trPr>
          <w:trHeight w:val="3005"/>
        </w:trPr>
        <w:tc>
          <w:tcPr>
            <w:tcW w:w="715" w:type="dxa"/>
          </w:tcPr>
          <w:p w:rsidR="00A216FD" w:rsidRDefault="00A216FD">
            <w:pPr>
              <w:pStyle w:val="23"/>
              <w:tabs>
                <w:tab w:val="left" w:pos="1455"/>
              </w:tabs>
              <w:ind w:left="0" w:firstLine="0"/>
              <w:jc w:val="center"/>
              <w:rPr>
                <w:lang w:val="en-US"/>
              </w:rPr>
            </w:pPr>
            <w:r>
              <w:rPr>
                <w:lang w:val="en-US"/>
              </w:rPr>
              <w:t>1</w:t>
            </w:r>
          </w:p>
        </w:tc>
        <w:tc>
          <w:tcPr>
            <w:tcW w:w="3098" w:type="dxa"/>
          </w:tcPr>
          <w:p w:rsidR="00A216FD" w:rsidRDefault="007B7ED8">
            <w:pPr>
              <w:pStyle w:val="23"/>
              <w:tabs>
                <w:tab w:val="left" w:pos="1455"/>
              </w:tabs>
              <w:ind w:left="0" w:firstLine="0"/>
              <w:rPr>
                <w:lang w:val="en-US"/>
              </w:rPr>
            </w:pPr>
            <w:r>
              <w:rPr>
                <w:noProof/>
              </w:rPr>
              <w:pict>
                <v:oval id="_x0000_s1059" style="position:absolute;left:0;text-align:left;margin-left:48.6pt;margin-top:65.15pt;width:63pt;height:63pt;z-index:251655680;mso-position-horizontal-relative:text;mso-position-vertical-relative:text">
                  <v:textbox style="mso-next-textbox:#_x0000_s1059">
                    <w:txbxContent>
                      <w:p w:rsidR="00A216FD" w:rsidRDefault="00A216FD"/>
                      <w:p w:rsidR="00A216FD" w:rsidRDefault="00A216FD">
                        <w:pPr>
                          <w:rPr>
                            <w:lang w:val="en-US"/>
                          </w:rPr>
                        </w:pPr>
                        <w:r>
                          <w:t xml:space="preserve">    </w:t>
                        </w:r>
                        <w:r>
                          <w:rPr>
                            <w:lang w:val="en-US"/>
                          </w:rPr>
                          <w:t>M</w:t>
                        </w:r>
                      </w:p>
                    </w:txbxContent>
                  </v:textbox>
                </v:oval>
              </w:pict>
            </w:r>
            <w:r>
              <w:rPr>
                <w:noProof/>
              </w:rPr>
              <w:pict>
                <v:oval id="_x0000_s1060" style="position:absolute;left:0;text-align:left;margin-left:12.6pt;margin-top:29.15pt;width:126pt;height:117pt;z-index:251654656;mso-position-horizontal-relative:text;mso-position-vertical-relative:text">
                  <v:textbox style="mso-next-textbox:#_x0000_s1060">
                    <w:txbxContent>
                      <w:p w:rsidR="00A216FD" w:rsidRDefault="00A216FD">
                        <w:pPr>
                          <w:rPr>
                            <w:lang w:val="en-US"/>
                          </w:rPr>
                        </w:pPr>
                        <w:r>
                          <w:rPr>
                            <w:lang w:val="en-US"/>
                          </w:rPr>
                          <w:t xml:space="preserve">             P</w:t>
                        </w:r>
                      </w:p>
                    </w:txbxContent>
                  </v:textbox>
                </v:oval>
              </w:pict>
            </w:r>
          </w:p>
          <w:p w:rsidR="00A216FD" w:rsidRDefault="00A216FD">
            <w:pPr>
              <w:tabs>
                <w:tab w:val="left" w:pos="2415"/>
              </w:tabs>
              <w:rPr>
                <w:lang w:val="en-US"/>
              </w:rPr>
            </w:pPr>
            <w:r>
              <w:rPr>
                <w:lang w:val="en-US"/>
              </w:rPr>
              <w:tab/>
              <w:t>MoP</w:t>
            </w:r>
          </w:p>
        </w:tc>
        <w:tc>
          <w:tcPr>
            <w:tcW w:w="2482" w:type="dxa"/>
          </w:tcPr>
          <w:p w:rsidR="00A216FD" w:rsidRDefault="00A216FD">
            <w:pPr>
              <w:pStyle w:val="23"/>
              <w:tabs>
                <w:tab w:val="left" w:pos="1455"/>
              </w:tabs>
              <w:ind w:left="0" w:firstLine="0"/>
              <w:jc w:val="center"/>
              <w:rPr>
                <w:lang w:val="en-US"/>
              </w:rPr>
            </w:pPr>
            <w:r>
              <w:rPr>
                <w:lang w:val="en-US"/>
              </w:rPr>
              <w:t>SaM</w:t>
            </w:r>
          </w:p>
          <w:p w:rsidR="00A216FD" w:rsidRDefault="00A216FD">
            <w:pPr>
              <w:pStyle w:val="23"/>
              <w:tabs>
                <w:tab w:val="left" w:pos="1455"/>
              </w:tabs>
              <w:ind w:left="0" w:firstLine="0"/>
              <w:jc w:val="center"/>
              <w:rPr>
                <w:lang w:val="en-US"/>
              </w:rPr>
            </w:pPr>
            <w:r>
              <w:rPr>
                <w:lang w:val="en-US"/>
              </w:rPr>
              <w:t>SiM</w:t>
            </w:r>
          </w:p>
          <w:p w:rsidR="00A216FD" w:rsidRDefault="00A216FD">
            <w:pPr>
              <w:pStyle w:val="23"/>
              <w:tabs>
                <w:tab w:val="left" w:pos="1455"/>
              </w:tabs>
              <w:ind w:left="0" w:firstLine="0"/>
              <w:jc w:val="center"/>
              <w:rPr>
                <w:lang w:val="en-US"/>
              </w:rPr>
            </w:pPr>
            <w:r>
              <w:rPr>
                <w:lang w:val="en-US"/>
              </w:rPr>
              <w:t>MaS</w:t>
            </w:r>
          </w:p>
          <w:p w:rsidR="00A216FD" w:rsidRDefault="00A216FD">
            <w:pPr>
              <w:pStyle w:val="23"/>
              <w:tabs>
                <w:tab w:val="left" w:pos="1455"/>
              </w:tabs>
              <w:ind w:left="0" w:firstLine="0"/>
              <w:jc w:val="center"/>
              <w:rPr>
                <w:lang w:val="en-US"/>
              </w:rPr>
            </w:pPr>
            <w:r>
              <w:rPr>
                <w:lang w:val="en-US"/>
              </w:rPr>
              <w:t>MiS</w:t>
            </w:r>
          </w:p>
          <w:p w:rsidR="00A216FD" w:rsidRDefault="00A216FD">
            <w:pPr>
              <w:pStyle w:val="23"/>
              <w:tabs>
                <w:tab w:val="left" w:pos="1455"/>
              </w:tabs>
              <w:ind w:left="0" w:firstLine="0"/>
              <w:jc w:val="center"/>
              <w:rPr>
                <w:lang w:val="en-US"/>
              </w:rPr>
            </w:pPr>
            <w:r>
              <w:rPr>
                <w:lang w:val="en-US"/>
              </w:rPr>
              <w:t>SeM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SoM</w:t>
            </w:r>
          </w:p>
          <w:p w:rsidR="00A216FD" w:rsidRDefault="00A216FD">
            <w:pPr>
              <w:pStyle w:val="23"/>
              <w:tabs>
                <w:tab w:val="left" w:pos="1455"/>
              </w:tabs>
              <w:ind w:left="0" w:firstLine="0"/>
              <w:jc w:val="center"/>
              <w:rPr>
                <w:lang w:val="en-US"/>
              </w:rPr>
            </w:pPr>
            <w:r>
              <w:rPr>
                <w:lang w:val="en-US"/>
              </w:rPr>
              <w:t>MeS</w:t>
            </w:r>
          </w:p>
          <w:p w:rsidR="00A216FD" w:rsidRDefault="00A216FD">
            <w:pPr>
              <w:pStyle w:val="23"/>
              <w:tabs>
                <w:tab w:val="left" w:pos="1455"/>
              </w:tabs>
              <w:ind w:left="0" w:firstLine="0"/>
              <w:jc w:val="center"/>
              <w:rPr>
                <w:lang w:val="en-US"/>
              </w:rPr>
            </w:pPr>
            <w:r>
              <w:rPr>
                <w:lang w:val="en-US"/>
              </w:rPr>
              <w:t>MoS</w:t>
            </w:r>
          </w:p>
          <w:p w:rsidR="00A216FD" w:rsidRDefault="00A216FD">
            <w:pPr>
              <w:pStyle w:val="23"/>
              <w:tabs>
                <w:tab w:val="left" w:pos="1455"/>
              </w:tabs>
              <w:ind w:left="0" w:firstLine="0"/>
              <w:rPr>
                <w:lang w:val="en-US"/>
              </w:rPr>
            </w:pPr>
          </w:p>
        </w:tc>
        <w:tc>
          <w:tcPr>
            <w:tcW w:w="3600" w:type="dxa"/>
          </w:tcPr>
          <w:p w:rsidR="00A216FD" w:rsidRDefault="00A216FD">
            <w:pPr>
              <w:pStyle w:val="23"/>
              <w:tabs>
                <w:tab w:val="left" w:pos="1455"/>
              </w:tabs>
              <w:ind w:left="0" w:firstLine="0"/>
              <w:jc w:val="center"/>
              <w:rPr>
                <w:lang w:val="en-US"/>
              </w:rPr>
            </w:pPr>
            <w:r>
              <w:rPr>
                <w:lang w:val="en-US"/>
              </w:rPr>
              <w:t>SaP</w:t>
            </w:r>
          </w:p>
          <w:p w:rsidR="00A216FD" w:rsidRDefault="00A216FD">
            <w:pPr>
              <w:pStyle w:val="23"/>
              <w:tabs>
                <w:tab w:val="left" w:pos="1455"/>
              </w:tabs>
              <w:ind w:left="0" w:firstLine="0"/>
              <w:jc w:val="center"/>
              <w:rPr>
                <w:lang w:val="en-US"/>
              </w:rPr>
            </w:pPr>
            <w:r>
              <w:rPr>
                <w:lang w:val="en-US"/>
              </w:rPr>
              <w:t>SiP</w:t>
            </w:r>
          </w:p>
          <w:p w:rsidR="00A216FD" w:rsidRDefault="00A216FD">
            <w:pPr>
              <w:pStyle w:val="23"/>
              <w:tabs>
                <w:tab w:val="left" w:pos="1455"/>
              </w:tabs>
              <w:ind w:left="0" w:firstLine="0"/>
              <w:jc w:val="center"/>
              <w:rPr>
                <w:lang w:val="en-US"/>
              </w:rPr>
            </w:pPr>
            <w:r>
              <w:rPr>
                <w:lang w:val="en-US"/>
              </w:rPr>
              <w:t>SiP</w:t>
            </w:r>
          </w:p>
          <w:p w:rsidR="00A216FD" w:rsidRDefault="00A216FD">
            <w:pPr>
              <w:pStyle w:val="23"/>
              <w:tabs>
                <w:tab w:val="left" w:pos="1455"/>
              </w:tabs>
              <w:ind w:left="0" w:firstLine="0"/>
              <w:jc w:val="center"/>
            </w:pPr>
            <w:r>
              <w:rPr>
                <w:lang w:val="en-US"/>
              </w:rPr>
              <w:t>SiP</w:t>
            </w:r>
          </w:p>
          <w:p w:rsidR="00A216FD" w:rsidRDefault="00A216FD">
            <w:pPr>
              <w:pStyle w:val="23"/>
              <w:tabs>
                <w:tab w:val="left" w:pos="1455"/>
              </w:tabs>
              <w:ind w:left="0" w:firstLine="0"/>
            </w:pPr>
            <w:r>
              <w:t>Нераспределенный в посылке  распределен в заключении</w:t>
            </w:r>
          </w:p>
          <w:p w:rsidR="00A216FD" w:rsidRDefault="00A216FD">
            <w:pPr>
              <w:pStyle w:val="23"/>
              <w:tabs>
                <w:tab w:val="left" w:pos="1455"/>
              </w:tabs>
              <w:ind w:left="0" w:firstLine="0"/>
              <w:jc w:val="center"/>
            </w:pPr>
            <w:r>
              <w:t>То же</w:t>
            </w:r>
          </w:p>
          <w:p w:rsidR="00A216FD" w:rsidRDefault="00A216FD">
            <w:pPr>
              <w:pStyle w:val="23"/>
              <w:tabs>
                <w:tab w:val="left" w:pos="1455"/>
              </w:tabs>
              <w:ind w:left="0" w:firstLine="0"/>
              <w:jc w:val="center"/>
            </w:pPr>
            <w:r>
              <w:t>-//-</w:t>
            </w:r>
          </w:p>
          <w:p w:rsidR="00A216FD" w:rsidRDefault="00A216FD">
            <w:pPr>
              <w:pStyle w:val="23"/>
              <w:tabs>
                <w:tab w:val="left" w:pos="1455"/>
              </w:tabs>
              <w:ind w:left="0" w:firstLine="0"/>
              <w:jc w:val="center"/>
            </w:pPr>
            <w:r>
              <w:t>-//-</w:t>
            </w:r>
          </w:p>
        </w:tc>
      </w:tr>
      <w:tr w:rsidR="00A216FD">
        <w:trPr>
          <w:trHeight w:val="3403"/>
        </w:trPr>
        <w:tc>
          <w:tcPr>
            <w:tcW w:w="715" w:type="dxa"/>
          </w:tcPr>
          <w:p w:rsidR="00A216FD" w:rsidRDefault="00A216FD">
            <w:pPr>
              <w:pStyle w:val="23"/>
              <w:tabs>
                <w:tab w:val="left" w:pos="1455"/>
              </w:tabs>
              <w:ind w:left="0" w:firstLine="0"/>
              <w:jc w:val="center"/>
            </w:pPr>
            <w:r>
              <w:t>2</w:t>
            </w:r>
          </w:p>
        </w:tc>
        <w:tc>
          <w:tcPr>
            <w:tcW w:w="3098" w:type="dxa"/>
          </w:tcPr>
          <w:p w:rsidR="00A216FD" w:rsidRDefault="007B7ED8">
            <w:pPr>
              <w:pStyle w:val="23"/>
              <w:tabs>
                <w:tab w:val="left" w:pos="1455"/>
              </w:tabs>
              <w:ind w:left="0" w:firstLine="0"/>
            </w:pPr>
            <w:r>
              <w:rPr>
                <w:noProof/>
              </w:rPr>
              <w:pict>
                <v:oval id="_x0000_s1061" style="position:absolute;left:0;text-align:left;margin-left:66.6pt;margin-top:64.65pt;width:54pt;height:54pt;z-index:251657728;mso-position-horizontal-relative:text;mso-position-vertical-relative:text">
                  <v:textbox style="mso-next-textbox:#_x0000_s1061">
                    <w:txbxContent>
                      <w:p w:rsidR="00A216FD" w:rsidRDefault="00A216FD"/>
                      <w:p w:rsidR="00A216FD" w:rsidRDefault="00A216FD">
                        <w:pPr>
                          <w:rPr>
                            <w:lang w:val="en-US"/>
                          </w:rPr>
                        </w:pPr>
                        <w:r>
                          <w:t xml:space="preserve">    </w:t>
                        </w:r>
                        <w:r>
                          <w:rPr>
                            <w:lang w:val="en-US"/>
                          </w:rPr>
                          <w:t>P</w:t>
                        </w:r>
                      </w:p>
                    </w:txbxContent>
                  </v:textbox>
                </v:oval>
              </w:pict>
            </w:r>
            <w:r>
              <w:rPr>
                <w:noProof/>
              </w:rPr>
              <w:pict>
                <v:oval id="_x0000_s1062" style="position:absolute;left:0;text-align:left;margin-left:3.6pt;margin-top:64.65pt;width:54pt;height:54pt;z-index:251656704;mso-position-horizontal-relative:text;mso-position-vertical-relative:text">
                  <v:textbox style="mso-next-textbox:#_x0000_s1062">
                    <w:txbxContent>
                      <w:p w:rsidR="00A216FD" w:rsidRDefault="00A216FD">
                        <w:pPr>
                          <w:rPr>
                            <w:lang w:val="en-US"/>
                          </w:rPr>
                        </w:pPr>
                      </w:p>
                      <w:p w:rsidR="00A216FD" w:rsidRDefault="00A216FD">
                        <w:pPr>
                          <w:rPr>
                            <w:lang w:val="en-US"/>
                          </w:rPr>
                        </w:pPr>
                        <w:r>
                          <w:rPr>
                            <w:lang w:val="en-US"/>
                          </w:rPr>
                          <w:t xml:space="preserve">    M</w:t>
                        </w:r>
                      </w:p>
                    </w:txbxContent>
                  </v:textbox>
                </v:oval>
              </w:pict>
            </w:r>
          </w:p>
          <w:p w:rsidR="00A216FD" w:rsidRDefault="00A216FD"/>
          <w:p w:rsidR="00A216FD" w:rsidRDefault="00A216FD">
            <w:pPr>
              <w:jc w:val="center"/>
            </w:pPr>
            <w:r>
              <w:rPr>
                <w:lang w:val="en-US"/>
              </w:rPr>
              <w:t>MeP</w:t>
            </w:r>
          </w:p>
        </w:tc>
        <w:tc>
          <w:tcPr>
            <w:tcW w:w="2482" w:type="dxa"/>
          </w:tcPr>
          <w:p w:rsidR="00A216FD" w:rsidRDefault="00A216FD">
            <w:pPr>
              <w:pStyle w:val="23"/>
              <w:tabs>
                <w:tab w:val="left" w:pos="1455"/>
              </w:tabs>
              <w:ind w:left="0" w:firstLine="0"/>
              <w:jc w:val="center"/>
              <w:rPr>
                <w:lang w:val="en-US"/>
              </w:rPr>
            </w:pPr>
            <w:r>
              <w:rPr>
                <w:lang w:val="en-US"/>
              </w:rPr>
              <w:t>SaM</w:t>
            </w:r>
          </w:p>
          <w:p w:rsidR="00A216FD" w:rsidRDefault="00A216FD">
            <w:pPr>
              <w:pStyle w:val="23"/>
              <w:tabs>
                <w:tab w:val="left" w:pos="1455"/>
              </w:tabs>
              <w:ind w:left="0" w:firstLine="0"/>
              <w:jc w:val="center"/>
              <w:rPr>
                <w:lang w:val="en-US"/>
              </w:rPr>
            </w:pPr>
            <w:r>
              <w:rPr>
                <w:lang w:val="en-US"/>
              </w:rPr>
              <w:t>Sim</w:t>
            </w:r>
          </w:p>
          <w:p w:rsidR="00A216FD" w:rsidRDefault="00A216FD">
            <w:pPr>
              <w:pStyle w:val="23"/>
              <w:tabs>
                <w:tab w:val="left" w:pos="1455"/>
              </w:tabs>
              <w:ind w:left="0" w:firstLine="0"/>
              <w:jc w:val="center"/>
              <w:rPr>
                <w:lang w:val="en-US"/>
              </w:rPr>
            </w:pPr>
            <w:r>
              <w:rPr>
                <w:lang w:val="en-US"/>
              </w:rPr>
              <w:t>MaS</w:t>
            </w:r>
          </w:p>
          <w:p w:rsidR="00A216FD" w:rsidRDefault="00A216FD">
            <w:pPr>
              <w:pStyle w:val="23"/>
              <w:tabs>
                <w:tab w:val="left" w:pos="1455"/>
              </w:tabs>
              <w:ind w:left="0" w:firstLine="0"/>
              <w:jc w:val="center"/>
              <w:rPr>
                <w:lang w:val="en-US"/>
              </w:rPr>
            </w:pPr>
            <w:r>
              <w:rPr>
                <w:lang w:val="en-US"/>
              </w:rPr>
              <w:t>MiS</w:t>
            </w:r>
          </w:p>
          <w:p w:rsidR="00A216FD" w:rsidRDefault="00A216FD">
            <w:pPr>
              <w:pStyle w:val="23"/>
              <w:tabs>
                <w:tab w:val="left" w:pos="1455"/>
              </w:tabs>
              <w:ind w:left="0" w:firstLine="0"/>
              <w:jc w:val="center"/>
              <w:rPr>
                <w:lang w:val="en-US"/>
              </w:rPr>
            </w:pPr>
            <w:r>
              <w:rPr>
                <w:lang w:val="en-US"/>
              </w:rPr>
              <w:t>SeM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SoM</w:t>
            </w:r>
          </w:p>
          <w:p w:rsidR="00A216FD" w:rsidRDefault="00A216FD">
            <w:pPr>
              <w:pStyle w:val="23"/>
              <w:tabs>
                <w:tab w:val="left" w:pos="1455"/>
              </w:tabs>
              <w:ind w:left="0" w:firstLine="0"/>
              <w:jc w:val="center"/>
              <w:rPr>
                <w:lang w:val="en-US"/>
              </w:rPr>
            </w:pPr>
            <w:r>
              <w:rPr>
                <w:lang w:val="en-US"/>
              </w:rPr>
              <w:t>MeS</w:t>
            </w:r>
          </w:p>
          <w:p w:rsidR="00A216FD" w:rsidRDefault="00A216FD">
            <w:pPr>
              <w:pStyle w:val="23"/>
              <w:tabs>
                <w:tab w:val="left" w:pos="1455"/>
              </w:tabs>
              <w:ind w:left="0" w:firstLine="0"/>
              <w:jc w:val="center"/>
              <w:rPr>
                <w:lang w:val="en-US"/>
              </w:rPr>
            </w:pPr>
            <w:r>
              <w:rPr>
                <w:lang w:val="en-US"/>
              </w:rPr>
              <w:t>MoS</w:t>
            </w:r>
          </w:p>
        </w:tc>
        <w:tc>
          <w:tcPr>
            <w:tcW w:w="3600" w:type="dxa"/>
          </w:tcPr>
          <w:p w:rsidR="00A216FD" w:rsidRDefault="00A216FD">
            <w:pPr>
              <w:pStyle w:val="23"/>
              <w:tabs>
                <w:tab w:val="left" w:pos="1455"/>
              </w:tabs>
              <w:ind w:left="0" w:firstLine="0"/>
              <w:rPr>
                <w:lang w:val="en-US"/>
              </w:rPr>
            </w:pPr>
            <w:r>
              <w:rPr>
                <w:lang w:val="en-US"/>
              </w:rPr>
              <w:t>SeP</w:t>
            </w:r>
          </w:p>
          <w:p w:rsidR="00A216FD" w:rsidRDefault="00A216FD">
            <w:pPr>
              <w:pStyle w:val="23"/>
              <w:tabs>
                <w:tab w:val="left" w:pos="1455"/>
              </w:tabs>
              <w:ind w:left="0" w:firstLine="0"/>
              <w:jc w:val="center"/>
              <w:rPr>
                <w:lang w:val="en-US"/>
              </w:rPr>
            </w:pPr>
            <w:r>
              <w:rPr>
                <w:lang w:val="en-US"/>
              </w:rPr>
              <w:t>SoP</w:t>
            </w:r>
          </w:p>
          <w:p w:rsidR="00A216FD" w:rsidRDefault="00A216FD">
            <w:pPr>
              <w:pStyle w:val="23"/>
              <w:tabs>
                <w:tab w:val="left" w:pos="1455"/>
              </w:tabs>
              <w:ind w:left="0" w:firstLine="0"/>
              <w:jc w:val="center"/>
              <w:rPr>
                <w:lang w:val="en-US"/>
              </w:rPr>
            </w:pPr>
            <w:r>
              <w:rPr>
                <w:lang w:val="en-US"/>
              </w:rPr>
              <w:t>SoP</w:t>
            </w:r>
          </w:p>
          <w:p w:rsidR="00A216FD" w:rsidRDefault="00A216FD">
            <w:pPr>
              <w:pStyle w:val="23"/>
              <w:tabs>
                <w:tab w:val="left" w:pos="1455"/>
              </w:tabs>
              <w:ind w:left="0" w:firstLine="0"/>
              <w:jc w:val="center"/>
              <w:rPr>
                <w:lang w:val="en-US"/>
              </w:rPr>
            </w:pPr>
            <w:r>
              <w:rPr>
                <w:lang w:val="en-US"/>
              </w:rPr>
              <w:t>SoP</w:t>
            </w:r>
          </w:p>
          <w:p w:rsidR="00A216FD" w:rsidRDefault="00A216FD">
            <w:pPr>
              <w:pStyle w:val="23"/>
              <w:tabs>
                <w:tab w:val="left" w:pos="1455"/>
              </w:tabs>
              <w:ind w:left="0" w:firstLine="0"/>
            </w:pPr>
            <w:r>
              <w:t>Обе посылки – отрицательные суждения</w:t>
            </w:r>
          </w:p>
          <w:p w:rsidR="00A216FD" w:rsidRDefault="00A216FD">
            <w:pPr>
              <w:pStyle w:val="23"/>
              <w:tabs>
                <w:tab w:val="left" w:pos="1455"/>
              </w:tabs>
              <w:ind w:left="0" w:firstLine="0"/>
              <w:jc w:val="center"/>
            </w:pPr>
            <w:r>
              <w:t xml:space="preserve">То же </w:t>
            </w:r>
          </w:p>
          <w:p w:rsidR="00A216FD" w:rsidRDefault="00A216FD">
            <w:pPr>
              <w:pStyle w:val="23"/>
              <w:tabs>
                <w:tab w:val="left" w:pos="1455"/>
              </w:tabs>
              <w:ind w:left="0" w:firstLine="0"/>
              <w:jc w:val="center"/>
            </w:pPr>
            <w:r>
              <w:t>-//-</w:t>
            </w:r>
          </w:p>
          <w:p w:rsidR="00A216FD" w:rsidRDefault="00A216FD">
            <w:pPr>
              <w:pStyle w:val="23"/>
              <w:tabs>
                <w:tab w:val="left" w:pos="1455"/>
              </w:tabs>
              <w:ind w:left="0" w:firstLine="0"/>
              <w:jc w:val="center"/>
            </w:pPr>
            <w:r>
              <w:t>-//-</w:t>
            </w:r>
          </w:p>
        </w:tc>
      </w:tr>
      <w:tr w:rsidR="00A216FD">
        <w:trPr>
          <w:trHeight w:val="823"/>
        </w:trPr>
        <w:tc>
          <w:tcPr>
            <w:tcW w:w="715" w:type="dxa"/>
          </w:tcPr>
          <w:p w:rsidR="00A216FD" w:rsidRDefault="00A216FD">
            <w:pPr>
              <w:pStyle w:val="23"/>
              <w:tabs>
                <w:tab w:val="left" w:pos="1455"/>
              </w:tabs>
              <w:ind w:left="0" w:firstLine="0"/>
              <w:jc w:val="center"/>
            </w:pPr>
            <w:r>
              <w:t>3</w:t>
            </w:r>
          </w:p>
        </w:tc>
        <w:tc>
          <w:tcPr>
            <w:tcW w:w="3098" w:type="dxa"/>
          </w:tcPr>
          <w:p w:rsidR="00A216FD" w:rsidRDefault="007B7ED8">
            <w:pPr>
              <w:pStyle w:val="23"/>
              <w:tabs>
                <w:tab w:val="left" w:pos="1455"/>
              </w:tabs>
              <w:ind w:left="0" w:firstLine="0"/>
            </w:pPr>
            <w:r>
              <w:rPr>
                <w:noProof/>
              </w:rPr>
              <w:pict>
                <v:oval id="_x0000_s1063" style="position:absolute;left:0;text-align:left;margin-left:57.85pt;margin-top:98.65pt;width:54pt;height:54pt;z-index:251659776;mso-position-horizontal-relative:text;mso-position-vertical-relative:text">
                  <v:textbox style="mso-next-textbox:#_x0000_s1063">
                    <w:txbxContent>
                      <w:p w:rsidR="00A216FD" w:rsidRDefault="00A216FD"/>
                      <w:p w:rsidR="00A216FD" w:rsidRDefault="00A216FD">
                        <w:r>
                          <w:t xml:space="preserve">     Р</w:t>
                        </w:r>
                      </w:p>
                    </w:txbxContent>
                  </v:textbox>
                </v:oval>
              </w:pict>
            </w:r>
            <w:r>
              <w:rPr>
                <w:noProof/>
              </w:rPr>
              <w:pict>
                <v:oval id="_x0000_s1064" style="position:absolute;left:0;text-align:left;margin-left:21.85pt;margin-top:98.65pt;width:54pt;height:54pt;z-index:251658752;mso-position-horizontal-relative:text;mso-position-vertical-relative:text">
                  <v:textbox style="mso-next-textbox:#_x0000_s1064">
                    <w:txbxContent>
                      <w:p w:rsidR="00A216FD" w:rsidRDefault="00A216FD"/>
                      <w:p w:rsidR="00A216FD" w:rsidRDefault="00A216FD">
                        <w:r>
                          <w:t xml:space="preserve">   М</w:t>
                        </w:r>
                      </w:p>
                    </w:txbxContent>
                  </v:textbox>
                </v:oval>
              </w:pict>
            </w:r>
          </w:p>
          <w:p w:rsidR="00A216FD" w:rsidRDefault="00A216FD"/>
          <w:p w:rsidR="00A216FD" w:rsidRDefault="00A216FD"/>
          <w:p w:rsidR="00A216FD" w:rsidRDefault="00A216FD"/>
          <w:p w:rsidR="00A216FD" w:rsidRDefault="00A216FD">
            <w:pPr>
              <w:jc w:val="center"/>
            </w:pPr>
            <w:r>
              <w:rPr>
                <w:lang w:val="en-US"/>
              </w:rPr>
              <w:t>MiP</w:t>
            </w:r>
          </w:p>
        </w:tc>
        <w:tc>
          <w:tcPr>
            <w:tcW w:w="2482" w:type="dxa"/>
          </w:tcPr>
          <w:p w:rsidR="00A216FD" w:rsidRDefault="00A216FD">
            <w:pPr>
              <w:pStyle w:val="23"/>
              <w:tabs>
                <w:tab w:val="left" w:pos="1455"/>
              </w:tabs>
              <w:ind w:left="0" w:firstLine="0"/>
              <w:jc w:val="center"/>
              <w:rPr>
                <w:lang w:val="en-US"/>
              </w:rPr>
            </w:pPr>
            <w:r>
              <w:rPr>
                <w:lang w:val="en-US"/>
              </w:rPr>
              <w:t>SaM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SiM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rPr>
                <w:lang w:val="en-US"/>
              </w:rPr>
            </w:pPr>
          </w:p>
          <w:p w:rsidR="00A216FD" w:rsidRDefault="00A216FD">
            <w:pPr>
              <w:pStyle w:val="23"/>
              <w:tabs>
                <w:tab w:val="left" w:pos="1455"/>
              </w:tabs>
              <w:ind w:left="0" w:firstLine="0"/>
              <w:jc w:val="center"/>
              <w:rPr>
                <w:lang w:val="en-US"/>
              </w:rPr>
            </w:pPr>
            <w:r>
              <w:rPr>
                <w:lang w:val="en-US"/>
              </w:rPr>
              <w:t>SeM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SoM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MaS</w:t>
            </w:r>
          </w:p>
          <w:p w:rsidR="00A216FD" w:rsidRDefault="00A216FD">
            <w:pPr>
              <w:pStyle w:val="23"/>
              <w:tabs>
                <w:tab w:val="left" w:pos="1455"/>
              </w:tabs>
              <w:ind w:left="0" w:firstLine="0"/>
              <w:jc w:val="center"/>
              <w:rPr>
                <w:lang w:val="en-US"/>
              </w:rPr>
            </w:pPr>
            <w:r>
              <w:rPr>
                <w:lang w:val="en-US"/>
              </w:rPr>
              <w:t>MiS</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MeS</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MoS</w:t>
            </w:r>
          </w:p>
          <w:p w:rsidR="00A216FD" w:rsidRDefault="00A216FD">
            <w:pPr>
              <w:pStyle w:val="23"/>
              <w:tabs>
                <w:tab w:val="left" w:pos="1455"/>
              </w:tabs>
              <w:ind w:left="0" w:firstLine="0"/>
              <w:jc w:val="center"/>
              <w:rPr>
                <w:lang w:val="en-US"/>
              </w:rPr>
            </w:pPr>
          </w:p>
        </w:tc>
        <w:tc>
          <w:tcPr>
            <w:tcW w:w="3600" w:type="dxa"/>
          </w:tcPr>
          <w:p w:rsidR="00A216FD" w:rsidRDefault="00A216FD">
            <w:pPr>
              <w:pStyle w:val="23"/>
              <w:tabs>
                <w:tab w:val="left" w:pos="1455"/>
              </w:tabs>
              <w:ind w:left="0" w:firstLine="0"/>
            </w:pPr>
            <w:r>
              <w:rPr>
                <w:lang w:val="en-US"/>
              </w:rPr>
              <w:t>M</w:t>
            </w:r>
            <w:r>
              <w:t xml:space="preserve"> не распределен в обеих посылках</w:t>
            </w:r>
          </w:p>
          <w:p w:rsidR="00A216FD" w:rsidRDefault="00A216FD">
            <w:pPr>
              <w:pStyle w:val="23"/>
              <w:tabs>
                <w:tab w:val="left" w:pos="1455"/>
              </w:tabs>
              <w:ind w:left="0" w:firstLine="0"/>
            </w:pPr>
            <w:r>
              <w:t>Обе посылки частные – частные суждения. М не распределен в обеих посылках</w:t>
            </w:r>
          </w:p>
          <w:p w:rsidR="00A216FD" w:rsidRDefault="00A216FD"/>
          <w:p w:rsidR="00A216FD" w:rsidRDefault="00A216FD">
            <w:r>
              <w:t>Нераспределенный в посылке Р распределен в заключении</w:t>
            </w:r>
          </w:p>
          <w:p w:rsidR="00A216FD" w:rsidRDefault="00A216FD">
            <w:r>
              <w:t>Обе посылки – частные суждения</w:t>
            </w:r>
          </w:p>
          <w:p w:rsidR="00A216FD" w:rsidRDefault="00A216FD">
            <w:r>
              <w:t xml:space="preserve">  </w:t>
            </w:r>
          </w:p>
          <w:p w:rsidR="00A216FD" w:rsidRDefault="00A216FD">
            <w:r>
              <w:rPr>
                <w:lang w:val="en-US"/>
              </w:rPr>
              <w:t>SiP</w:t>
            </w:r>
          </w:p>
          <w:p w:rsidR="00A216FD" w:rsidRDefault="00A216FD">
            <w:r>
              <w:t xml:space="preserve">Обе посылки-частные суждения </w:t>
            </w:r>
          </w:p>
          <w:p w:rsidR="00A216FD" w:rsidRDefault="00A216FD">
            <w:r>
              <w:t>М не распределен в обеих посылках.</w:t>
            </w:r>
          </w:p>
          <w:p w:rsidR="00A216FD" w:rsidRDefault="00A216FD">
            <w:r>
              <w:t>Нераспределенный в посылке Р распределен в заключении</w:t>
            </w:r>
          </w:p>
          <w:p w:rsidR="00A216FD" w:rsidRDefault="00A216FD">
            <w:r>
              <w:t>Обе посылки-частные суждения;</w:t>
            </w:r>
          </w:p>
          <w:p w:rsidR="00A216FD" w:rsidRDefault="00A216FD">
            <w:r>
              <w:t>М не распределен в обеих посылках</w:t>
            </w:r>
          </w:p>
        </w:tc>
      </w:tr>
      <w:tr w:rsidR="00A216FD">
        <w:trPr>
          <w:trHeight w:val="854"/>
        </w:trPr>
        <w:tc>
          <w:tcPr>
            <w:tcW w:w="715" w:type="dxa"/>
          </w:tcPr>
          <w:p w:rsidR="00A216FD" w:rsidRDefault="00A216FD">
            <w:pPr>
              <w:pStyle w:val="23"/>
              <w:tabs>
                <w:tab w:val="left" w:pos="1455"/>
              </w:tabs>
              <w:ind w:left="0" w:firstLine="0"/>
              <w:jc w:val="center"/>
              <w:rPr>
                <w:lang w:val="en-US"/>
              </w:rPr>
            </w:pPr>
            <w:r>
              <w:rPr>
                <w:lang w:val="en-US"/>
              </w:rPr>
              <w:t>4</w:t>
            </w:r>
          </w:p>
        </w:tc>
        <w:tc>
          <w:tcPr>
            <w:tcW w:w="3098" w:type="dxa"/>
          </w:tcPr>
          <w:p w:rsidR="00A216FD" w:rsidRDefault="007B7ED8">
            <w:pPr>
              <w:pStyle w:val="23"/>
              <w:tabs>
                <w:tab w:val="left" w:pos="1455"/>
              </w:tabs>
              <w:ind w:left="0" w:firstLine="0"/>
              <w:rPr>
                <w:lang w:val="en-US"/>
              </w:rPr>
            </w:pPr>
            <w:r>
              <w:rPr>
                <w:noProof/>
              </w:rPr>
              <w:pict>
                <v:oval id="_x0000_s1065" style="position:absolute;left:0;text-align:left;margin-left:39.6pt;margin-top:79.4pt;width:54pt;height:54pt;z-index:251661824;mso-position-horizontal-relative:text;mso-position-vertical-relative:text">
                  <v:textbox style="mso-next-textbox:#_x0000_s1065">
                    <w:txbxContent>
                      <w:p w:rsidR="00A216FD" w:rsidRDefault="00A216FD">
                        <w:pPr>
                          <w:rPr>
                            <w:lang w:val="en-US"/>
                          </w:rPr>
                        </w:pPr>
                      </w:p>
                      <w:p w:rsidR="00A216FD" w:rsidRDefault="00A216FD">
                        <w:pPr>
                          <w:rPr>
                            <w:lang w:val="en-US"/>
                          </w:rPr>
                        </w:pPr>
                        <w:r>
                          <w:rPr>
                            <w:lang w:val="en-US"/>
                          </w:rPr>
                          <w:t xml:space="preserve">    P</w:t>
                        </w:r>
                      </w:p>
                    </w:txbxContent>
                  </v:textbox>
                </v:oval>
              </w:pict>
            </w:r>
            <w:r>
              <w:rPr>
                <w:noProof/>
              </w:rPr>
              <w:pict>
                <v:oval id="_x0000_s1066" style="position:absolute;left:0;text-align:left;margin-left:3.6pt;margin-top:79.4pt;width:54pt;height:54pt;z-index:251660800;mso-position-horizontal-relative:text;mso-position-vertical-relative:text">
                  <v:textbox style="mso-next-textbox:#_x0000_s1066">
                    <w:txbxContent>
                      <w:p w:rsidR="00A216FD" w:rsidRDefault="00A216FD">
                        <w:pPr>
                          <w:rPr>
                            <w:lang w:val="en-US"/>
                          </w:rPr>
                        </w:pPr>
                      </w:p>
                      <w:p w:rsidR="00A216FD" w:rsidRDefault="00A216FD">
                        <w:pPr>
                          <w:rPr>
                            <w:lang w:val="en-US"/>
                          </w:rPr>
                        </w:pPr>
                        <w:r>
                          <w:rPr>
                            <w:lang w:val="en-US"/>
                          </w:rPr>
                          <w:t xml:space="preserve">  M</w:t>
                        </w:r>
                      </w:p>
                    </w:txbxContent>
                  </v:textbox>
                </v:oval>
              </w:pict>
            </w:r>
          </w:p>
          <w:p w:rsidR="00A216FD" w:rsidRDefault="00A216FD">
            <w:pPr>
              <w:rPr>
                <w:lang w:val="en-US"/>
              </w:rPr>
            </w:pPr>
          </w:p>
          <w:p w:rsidR="00A216FD" w:rsidRDefault="00A216FD">
            <w:pPr>
              <w:rPr>
                <w:lang w:val="en-US"/>
              </w:rPr>
            </w:pPr>
          </w:p>
          <w:p w:rsidR="00A216FD" w:rsidRDefault="00A216FD">
            <w:pPr>
              <w:jc w:val="center"/>
              <w:rPr>
                <w:lang w:val="en-US"/>
              </w:rPr>
            </w:pPr>
            <w:r>
              <w:rPr>
                <w:lang w:val="en-US"/>
              </w:rPr>
              <w:t>MoP</w:t>
            </w:r>
          </w:p>
        </w:tc>
        <w:tc>
          <w:tcPr>
            <w:tcW w:w="2482" w:type="dxa"/>
          </w:tcPr>
          <w:p w:rsidR="00A216FD" w:rsidRDefault="00A216FD">
            <w:pPr>
              <w:pStyle w:val="23"/>
              <w:tabs>
                <w:tab w:val="left" w:pos="1455"/>
              </w:tabs>
              <w:ind w:left="0" w:firstLine="0"/>
              <w:jc w:val="center"/>
              <w:rPr>
                <w:lang w:val="en-US"/>
              </w:rPr>
            </w:pPr>
            <w:r>
              <w:rPr>
                <w:lang w:val="en-US"/>
              </w:rPr>
              <w:t>SaM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SiM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MiS</w:t>
            </w:r>
          </w:p>
          <w:p w:rsidR="00A216FD" w:rsidRDefault="00A216FD">
            <w:pPr>
              <w:pStyle w:val="23"/>
              <w:tabs>
                <w:tab w:val="left" w:pos="1455"/>
              </w:tabs>
              <w:ind w:left="0" w:firstLine="0"/>
              <w:jc w:val="center"/>
              <w:rPr>
                <w:lang w:val="en-US"/>
              </w:rPr>
            </w:pPr>
            <w:r>
              <w:rPr>
                <w:lang w:val="en-US"/>
              </w:rPr>
              <w:t>SeM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SoM</w:t>
            </w:r>
          </w:p>
          <w:p w:rsidR="00A216FD" w:rsidRDefault="00A216FD">
            <w:pPr>
              <w:pStyle w:val="23"/>
              <w:tabs>
                <w:tab w:val="left" w:pos="1455"/>
              </w:tabs>
              <w:ind w:left="0" w:firstLine="0"/>
              <w:rPr>
                <w:lang w:val="en-US"/>
              </w:rPr>
            </w:pPr>
            <w:r>
              <w:t xml:space="preserve">               </w:t>
            </w:r>
            <w:r>
              <w:rPr>
                <w:lang w:val="en-US"/>
              </w:rPr>
              <w:t>MaS</w:t>
            </w:r>
          </w:p>
          <w:p w:rsidR="00A216FD" w:rsidRDefault="00A216FD">
            <w:pPr>
              <w:pStyle w:val="23"/>
              <w:tabs>
                <w:tab w:val="left" w:pos="1455"/>
              </w:tabs>
              <w:ind w:left="0" w:firstLine="0"/>
              <w:jc w:val="center"/>
              <w:rPr>
                <w:lang w:val="en-US"/>
              </w:rPr>
            </w:pPr>
            <w:r>
              <w:rPr>
                <w:lang w:val="en-US"/>
              </w:rPr>
              <w:t>MeS</w:t>
            </w:r>
          </w:p>
          <w:p w:rsidR="00A216FD" w:rsidRDefault="00A216FD">
            <w:pPr>
              <w:pStyle w:val="23"/>
              <w:tabs>
                <w:tab w:val="left" w:pos="1455"/>
              </w:tabs>
              <w:ind w:left="0" w:firstLine="0"/>
              <w:jc w:val="center"/>
            </w:pPr>
            <w:r>
              <w:rPr>
                <w:lang w:val="en-US"/>
              </w:rPr>
              <w:t>MoS</w:t>
            </w:r>
          </w:p>
        </w:tc>
        <w:tc>
          <w:tcPr>
            <w:tcW w:w="3600" w:type="dxa"/>
          </w:tcPr>
          <w:p w:rsidR="00A216FD" w:rsidRDefault="00A216FD">
            <w:pPr>
              <w:pStyle w:val="23"/>
              <w:tabs>
                <w:tab w:val="left" w:pos="1455"/>
              </w:tabs>
              <w:ind w:left="0" w:firstLine="0"/>
            </w:pPr>
            <w:r>
              <w:t>М не распределен в обеих посылках</w:t>
            </w:r>
          </w:p>
          <w:p w:rsidR="00A216FD" w:rsidRDefault="00A216FD">
            <w:r>
              <w:t xml:space="preserve">Обе посылки-частные суждения; М не распределен в обеих посылках  </w:t>
            </w:r>
          </w:p>
          <w:p w:rsidR="00A216FD" w:rsidRDefault="00A216FD">
            <w:r>
              <w:t>Обе посылки–частные суждения</w:t>
            </w:r>
          </w:p>
          <w:p w:rsidR="00A216FD" w:rsidRDefault="00A216FD">
            <w:r>
              <w:t>Обе посылки - отрицательные суждения</w:t>
            </w:r>
          </w:p>
          <w:p w:rsidR="00A216FD" w:rsidRDefault="00A216FD">
            <w:r>
              <w:t>Обе посылки –частноотрицате -</w:t>
            </w:r>
          </w:p>
          <w:p w:rsidR="00A216FD" w:rsidRDefault="00A216FD">
            <w:r>
              <w:t>льные суждения</w:t>
            </w:r>
          </w:p>
          <w:p w:rsidR="00A216FD" w:rsidRDefault="00A216FD">
            <w:r>
              <w:rPr>
                <w:lang w:val="en-US"/>
              </w:rPr>
              <w:t>SoP</w:t>
            </w:r>
          </w:p>
          <w:p w:rsidR="00A216FD" w:rsidRDefault="00A216FD">
            <w:pPr>
              <w:jc w:val="center"/>
            </w:pPr>
            <w:r>
              <w:t>Обе посылки- отрицат.суждения</w:t>
            </w:r>
          </w:p>
          <w:p w:rsidR="00A216FD" w:rsidRDefault="00A216FD">
            <w:pPr>
              <w:jc w:val="center"/>
            </w:pPr>
            <w:r>
              <w:t>Обе посылки – частноотрицательные суждения</w:t>
            </w:r>
          </w:p>
        </w:tc>
      </w:tr>
      <w:tr w:rsidR="00A216FD">
        <w:trPr>
          <w:trHeight w:val="823"/>
        </w:trPr>
        <w:tc>
          <w:tcPr>
            <w:tcW w:w="715" w:type="dxa"/>
          </w:tcPr>
          <w:p w:rsidR="00A216FD" w:rsidRDefault="00A216FD">
            <w:pPr>
              <w:pStyle w:val="23"/>
              <w:tabs>
                <w:tab w:val="left" w:pos="1455"/>
              </w:tabs>
              <w:ind w:left="0" w:firstLine="0"/>
              <w:jc w:val="center"/>
            </w:pPr>
            <w:r>
              <w:t>5</w:t>
            </w:r>
          </w:p>
        </w:tc>
        <w:tc>
          <w:tcPr>
            <w:tcW w:w="3098" w:type="dxa"/>
          </w:tcPr>
          <w:p w:rsidR="00A216FD" w:rsidRDefault="007B7ED8">
            <w:pPr>
              <w:pStyle w:val="23"/>
              <w:tabs>
                <w:tab w:val="left" w:pos="1455"/>
              </w:tabs>
              <w:ind w:left="0" w:firstLine="0"/>
            </w:pPr>
            <w:r>
              <w:rPr>
                <w:noProof/>
              </w:rPr>
              <w:pict>
                <v:oval id="_x0000_s1067" style="position:absolute;left:0;text-align:left;margin-left:48.6pt;margin-top:90.95pt;width:54pt;height:54pt;z-index:251663872;mso-position-horizontal-relative:text;mso-position-vertical-relative:text">
                  <v:textbox style="mso-next-textbox:#_x0000_s1067">
                    <w:txbxContent>
                      <w:p w:rsidR="00A216FD" w:rsidRDefault="00A216FD"/>
                      <w:p w:rsidR="00A216FD" w:rsidRDefault="00A216FD">
                        <w:r>
                          <w:t xml:space="preserve">   Р</w:t>
                        </w:r>
                      </w:p>
                    </w:txbxContent>
                  </v:textbox>
                </v:oval>
              </w:pict>
            </w:r>
            <w:r>
              <w:rPr>
                <w:noProof/>
              </w:rPr>
              <w:pict>
                <v:oval id="_x0000_s1068" style="position:absolute;left:0;text-align:left;margin-left:12.6pt;margin-top:36.95pt;width:117pt;height:117pt;z-index:251662848;mso-position-horizontal-relative:text;mso-position-vertical-relative:text">
                  <v:textbox style="mso-next-textbox:#_x0000_s1068">
                    <w:txbxContent>
                      <w:p w:rsidR="00A216FD" w:rsidRDefault="00A216FD"/>
                      <w:p w:rsidR="00A216FD" w:rsidRDefault="00A216FD">
                        <w:r>
                          <w:t xml:space="preserve">           М    </w:t>
                        </w:r>
                      </w:p>
                    </w:txbxContent>
                  </v:textbox>
                </v:oval>
              </w:pict>
            </w:r>
          </w:p>
          <w:p w:rsidR="00A216FD" w:rsidRDefault="00A216FD">
            <w:pPr>
              <w:tabs>
                <w:tab w:val="left" w:pos="2130"/>
              </w:tabs>
            </w:pPr>
            <w:r>
              <w:tab/>
            </w:r>
            <w:r>
              <w:rPr>
                <w:lang w:val="en-US"/>
              </w:rPr>
              <w:t>PaM</w:t>
            </w:r>
          </w:p>
        </w:tc>
        <w:tc>
          <w:tcPr>
            <w:tcW w:w="2482" w:type="dxa"/>
          </w:tcPr>
          <w:p w:rsidR="00A216FD" w:rsidRDefault="00A216FD">
            <w:pPr>
              <w:pStyle w:val="23"/>
              <w:tabs>
                <w:tab w:val="left" w:pos="1455"/>
              </w:tabs>
              <w:ind w:left="0" w:firstLine="0"/>
              <w:jc w:val="center"/>
              <w:rPr>
                <w:lang w:val="en-US"/>
              </w:rPr>
            </w:pPr>
            <w:r>
              <w:rPr>
                <w:lang w:val="en-US"/>
              </w:rPr>
              <w:t>SeM</w:t>
            </w:r>
          </w:p>
          <w:p w:rsidR="00A216FD" w:rsidRDefault="00A216FD">
            <w:pPr>
              <w:pStyle w:val="23"/>
              <w:tabs>
                <w:tab w:val="left" w:pos="1455"/>
              </w:tabs>
              <w:ind w:left="0" w:firstLine="0"/>
              <w:jc w:val="center"/>
              <w:rPr>
                <w:lang w:val="en-US"/>
              </w:rPr>
            </w:pPr>
            <w:r>
              <w:rPr>
                <w:lang w:val="en-US"/>
              </w:rPr>
              <w:t>SoM</w:t>
            </w:r>
          </w:p>
          <w:p w:rsidR="00A216FD" w:rsidRDefault="00A216FD">
            <w:pPr>
              <w:pStyle w:val="23"/>
              <w:tabs>
                <w:tab w:val="left" w:pos="1455"/>
              </w:tabs>
              <w:ind w:left="0" w:firstLine="0"/>
              <w:jc w:val="center"/>
              <w:rPr>
                <w:lang w:val="en-US"/>
              </w:rPr>
            </w:pPr>
            <w:r>
              <w:rPr>
                <w:lang w:val="en-US"/>
              </w:rPr>
              <w:t>MaS</w:t>
            </w:r>
          </w:p>
          <w:p w:rsidR="00A216FD" w:rsidRDefault="00A216FD">
            <w:pPr>
              <w:pStyle w:val="23"/>
              <w:tabs>
                <w:tab w:val="left" w:pos="1455"/>
              </w:tabs>
              <w:ind w:left="0" w:firstLine="0"/>
              <w:jc w:val="center"/>
              <w:rPr>
                <w:lang w:val="en-US"/>
              </w:rPr>
            </w:pPr>
            <w:r>
              <w:rPr>
                <w:lang w:val="en-US"/>
              </w:rPr>
              <w:t>MeS</w:t>
            </w:r>
          </w:p>
          <w:p w:rsidR="00A216FD" w:rsidRDefault="00A216FD">
            <w:pPr>
              <w:pStyle w:val="23"/>
              <w:tabs>
                <w:tab w:val="left" w:pos="1455"/>
              </w:tabs>
              <w:ind w:left="0" w:firstLine="0"/>
              <w:jc w:val="center"/>
              <w:rPr>
                <w:lang w:val="en-US"/>
              </w:rPr>
            </w:pPr>
            <w:r>
              <w:rPr>
                <w:lang w:val="en-US"/>
              </w:rPr>
              <w:t>SaM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SiM</w:t>
            </w:r>
          </w:p>
          <w:p w:rsidR="00A216FD" w:rsidRDefault="00A216FD">
            <w:pPr>
              <w:pStyle w:val="23"/>
              <w:tabs>
                <w:tab w:val="left" w:pos="1455"/>
              </w:tabs>
              <w:ind w:left="0" w:firstLine="0"/>
              <w:jc w:val="center"/>
              <w:rPr>
                <w:lang w:val="en-US"/>
              </w:rPr>
            </w:pPr>
            <w:r>
              <w:rPr>
                <w:lang w:val="en-US"/>
              </w:rPr>
              <w:t>MoS</w:t>
            </w:r>
          </w:p>
          <w:p w:rsidR="00A216FD" w:rsidRDefault="00A216FD">
            <w:pPr>
              <w:pStyle w:val="23"/>
              <w:tabs>
                <w:tab w:val="left" w:pos="1455"/>
              </w:tabs>
              <w:ind w:left="0" w:firstLine="0"/>
              <w:jc w:val="center"/>
              <w:rPr>
                <w:lang w:val="en-US"/>
              </w:rPr>
            </w:pPr>
            <w:r>
              <w:rPr>
                <w:lang w:val="en-US"/>
              </w:rPr>
              <w:t>MiS</w:t>
            </w:r>
          </w:p>
          <w:p w:rsidR="00A216FD" w:rsidRDefault="00A216FD">
            <w:pPr>
              <w:pStyle w:val="23"/>
              <w:tabs>
                <w:tab w:val="left" w:pos="1455"/>
              </w:tabs>
              <w:ind w:left="0" w:firstLine="0"/>
              <w:rPr>
                <w:lang w:val="en-US"/>
              </w:rPr>
            </w:pPr>
          </w:p>
        </w:tc>
        <w:tc>
          <w:tcPr>
            <w:tcW w:w="3600" w:type="dxa"/>
          </w:tcPr>
          <w:p w:rsidR="00A216FD" w:rsidRDefault="00A216FD">
            <w:pPr>
              <w:pStyle w:val="23"/>
              <w:tabs>
                <w:tab w:val="left" w:pos="1455"/>
              </w:tabs>
              <w:ind w:left="0" w:firstLine="0"/>
              <w:jc w:val="center"/>
              <w:rPr>
                <w:lang w:val="en-US"/>
              </w:rPr>
            </w:pPr>
            <w:r>
              <w:rPr>
                <w:lang w:val="en-US"/>
              </w:rPr>
              <w:t>SeP</w:t>
            </w:r>
          </w:p>
          <w:p w:rsidR="00A216FD" w:rsidRDefault="00A216FD">
            <w:pPr>
              <w:pStyle w:val="23"/>
              <w:tabs>
                <w:tab w:val="left" w:pos="1455"/>
              </w:tabs>
              <w:ind w:left="0" w:firstLine="0"/>
              <w:jc w:val="center"/>
              <w:rPr>
                <w:lang w:val="en-US"/>
              </w:rPr>
            </w:pPr>
            <w:r>
              <w:rPr>
                <w:lang w:val="en-US"/>
              </w:rPr>
              <w:t>SoP</w:t>
            </w:r>
          </w:p>
          <w:p w:rsidR="00A216FD" w:rsidRDefault="00A216FD">
            <w:pPr>
              <w:pStyle w:val="23"/>
              <w:tabs>
                <w:tab w:val="left" w:pos="1455"/>
              </w:tabs>
              <w:ind w:left="0" w:firstLine="0"/>
              <w:jc w:val="center"/>
              <w:rPr>
                <w:lang w:val="en-US"/>
              </w:rPr>
            </w:pPr>
            <w:r>
              <w:rPr>
                <w:lang w:val="en-US"/>
              </w:rPr>
              <w:t>SiP</w:t>
            </w:r>
          </w:p>
          <w:p w:rsidR="00A216FD" w:rsidRDefault="00A216FD">
            <w:pPr>
              <w:pStyle w:val="23"/>
              <w:tabs>
                <w:tab w:val="left" w:pos="1455"/>
              </w:tabs>
              <w:ind w:left="0" w:firstLine="0"/>
              <w:jc w:val="center"/>
              <w:rPr>
                <w:lang w:val="en-US"/>
              </w:rPr>
            </w:pPr>
            <w:r>
              <w:rPr>
                <w:lang w:val="en-US"/>
              </w:rPr>
              <w:t>SeP</w:t>
            </w:r>
          </w:p>
          <w:p w:rsidR="00A216FD" w:rsidRDefault="00A216FD">
            <w:pPr>
              <w:pStyle w:val="23"/>
              <w:tabs>
                <w:tab w:val="left" w:pos="1455"/>
              </w:tabs>
              <w:ind w:left="0" w:firstLine="0"/>
              <w:jc w:val="center"/>
            </w:pPr>
            <w:r>
              <w:t>М не распределен в обеих посылках</w:t>
            </w:r>
          </w:p>
          <w:p w:rsidR="00A216FD" w:rsidRDefault="00A216FD">
            <w:pPr>
              <w:pStyle w:val="23"/>
              <w:tabs>
                <w:tab w:val="left" w:pos="1455"/>
              </w:tabs>
              <w:ind w:left="0" w:firstLine="0"/>
              <w:jc w:val="center"/>
            </w:pPr>
            <w:r>
              <w:t>То же</w:t>
            </w:r>
          </w:p>
          <w:p w:rsidR="00A216FD" w:rsidRDefault="00A216FD">
            <w:pPr>
              <w:pStyle w:val="23"/>
              <w:tabs>
                <w:tab w:val="left" w:pos="1455"/>
              </w:tabs>
              <w:ind w:left="0" w:firstLine="0"/>
              <w:jc w:val="center"/>
            </w:pPr>
            <w:r>
              <w:t>-//-</w:t>
            </w:r>
          </w:p>
          <w:p w:rsidR="00A216FD" w:rsidRDefault="00A216FD">
            <w:pPr>
              <w:pStyle w:val="23"/>
              <w:tabs>
                <w:tab w:val="left" w:pos="1455"/>
              </w:tabs>
              <w:ind w:left="0" w:firstLine="0"/>
              <w:jc w:val="center"/>
            </w:pPr>
            <w:r>
              <w:t>-//-</w:t>
            </w:r>
          </w:p>
          <w:p w:rsidR="00A216FD" w:rsidRDefault="00A216FD">
            <w:pPr>
              <w:jc w:val="center"/>
            </w:pPr>
          </w:p>
          <w:p w:rsidR="00A216FD" w:rsidRDefault="00A216FD">
            <w:pPr>
              <w:jc w:val="center"/>
            </w:pPr>
          </w:p>
          <w:p w:rsidR="00A216FD" w:rsidRDefault="00A216FD">
            <w:pPr>
              <w:jc w:val="center"/>
            </w:pPr>
          </w:p>
          <w:p w:rsidR="00A216FD" w:rsidRDefault="00A216FD">
            <w:pPr>
              <w:jc w:val="center"/>
            </w:pPr>
          </w:p>
        </w:tc>
      </w:tr>
      <w:tr w:rsidR="00A216FD">
        <w:trPr>
          <w:trHeight w:val="823"/>
        </w:trPr>
        <w:tc>
          <w:tcPr>
            <w:tcW w:w="715" w:type="dxa"/>
          </w:tcPr>
          <w:p w:rsidR="00A216FD" w:rsidRDefault="00A216FD">
            <w:pPr>
              <w:pStyle w:val="23"/>
              <w:tabs>
                <w:tab w:val="left" w:pos="1455"/>
              </w:tabs>
              <w:ind w:left="0" w:firstLine="0"/>
              <w:jc w:val="center"/>
            </w:pPr>
            <w:r>
              <w:t>6</w:t>
            </w:r>
          </w:p>
        </w:tc>
        <w:tc>
          <w:tcPr>
            <w:tcW w:w="3098" w:type="dxa"/>
          </w:tcPr>
          <w:p w:rsidR="00A216FD" w:rsidRDefault="007B7ED8">
            <w:pPr>
              <w:pStyle w:val="23"/>
              <w:tabs>
                <w:tab w:val="left" w:pos="1455"/>
              </w:tabs>
              <w:ind w:left="0" w:firstLine="0"/>
            </w:pPr>
            <w:r>
              <w:rPr>
                <w:noProof/>
              </w:rPr>
              <w:pict>
                <v:oval id="_x0000_s1069" style="position:absolute;left:0;text-align:left;margin-left:39.6pt;margin-top:62.35pt;width:54pt;height:54pt;z-index:251665920;mso-position-horizontal-relative:text;mso-position-vertical-relative:text">
                  <v:textbox style="mso-next-textbox:#_x0000_s1069">
                    <w:txbxContent>
                      <w:p w:rsidR="00A216FD" w:rsidRDefault="00A216FD"/>
                      <w:p w:rsidR="00A216FD" w:rsidRDefault="00A216FD">
                        <w:r>
                          <w:t xml:space="preserve">     М</w:t>
                        </w:r>
                      </w:p>
                    </w:txbxContent>
                  </v:textbox>
                </v:oval>
              </w:pict>
            </w:r>
            <w:r>
              <w:rPr>
                <w:noProof/>
              </w:rPr>
              <w:pict>
                <v:oval id="_x0000_s1070" style="position:absolute;left:0;text-align:left;margin-left:3.6pt;margin-top:62.5pt;width:54pt;height:54pt;z-index:251664896;mso-position-horizontal-relative:text;mso-position-vertical-relative:text">
                  <v:textbox style="mso-next-textbox:#_x0000_s1070">
                    <w:txbxContent>
                      <w:p w:rsidR="00A216FD" w:rsidRDefault="00A216FD"/>
                      <w:p w:rsidR="00A216FD" w:rsidRDefault="00A216FD">
                        <w:r>
                          <w:t xml:space="preserve">    Р</w:t>
                        </w:r>
                      </w:p>
                    </w:txbxContent>
                  </v:textbox>
                </v:oval>
              </w:pict>
            </w:r>
          </w:p>
          <w:p w:rsidR="00A216FD" w:rsidRDefault="00A216FD"/>
          <w:p w:rsidR="00A216FD" w:rsidRDefault="00A216FD">
            <w:pPr>
              <w:jc w:val="center"/>
            </w:pPr>
            <w:r>
              <w:rPr>
                <w:lang w:val="en-US"/>
              </w:rPr>
              <w:t>PiM</w:t>
            </w:r>
          </w:p>
        </w:tc>
        <w:tc>
          <w:tcPr>
            <w:tcW w:w="2482" w:type="dxa"/>
          </w:tcPr>
          <w:p w:rsidR="00A216FD" w:rsidRDefault="00A216FD">
            <w:pPr>
              <w:pStyle w:val="23"/>
              <w:tabs>
                <w:tab w:val="left" w:pos="1455"/>
              </w:tabs>
              <w:ind w:left="0" w:firstLine="0"/>
              <w:jc w:val="center"/>
              <w:rPr>
                <w:lang w:val="en-US"/>
              </w:rPr>
            </w:pPr>
            <w:r>
              <w:rPr>
                <w:lang w:val="en-US"/>
              </w:rPr>
              <w:t>SaM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SiM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SeM</w:t>
            </w:r>
          </w:p>
          <w:p w:rsidR="00A216FD" w:rsidRDefault="00A216FD">
            <w:pPr>
              <w:pStyle w:val="23"/>
              <w:tabs>
                <w:tab w:val="left" w:pos="1455"/>
              </w:tabs>
              <w:ind w:left="0" w:firstLine="0"/>
              <w:rPr>
                <w:lang w:val="en-US"/>
              </w:rPr>
            </w:pPr>
            <w:r>
              <w:rPr>
                <w:lang w:val="en-US"/>
              </w:rPr>
              <w:t xml:space="preserve">             </w:t>
            </w:r>
          </w:p>
          <w:p w:rsidR="00A216FD" w:rsidRDefault="00A216FD">
            <w:pPr>
              <w:pStyle w:val="23"/>
              <w:tabs>
                <w:tab w:val="left" w:pos="1455"/>
              </w:tabs>
              <w:ind w:left="0" w:firstLine="0"/>
              <w:jc w:val="center"/>
              <w:rPr>
                <w:lang w:val="en-US"/>
              </w:rPr>
            </w:pPr>
            <w:r>
              <w:rPr>
                <w:lang w:val="en-US"/>
              </w:rPr>
              <w:t>MeS</w:t>
            </w:r>
          </w:p>
          <w:p w:rsidR="00A216FD" w:rsidRDefault="00A216FD">
            <w:pPr>
              <w:pStyle w:val="23"/>
              <w:tabs>
                <w:tab w:val="left" w:pos="1455"/>
              </w:tabs>
              <w:ind w:left="0" w:firstLine="0"/>
              <w:jc w:val="center"/>
              <w:rPr>
                <w:lang w:val="en-US"/>
              </w:rPr>
            </w:pPr>
            <w:r>
              <w:rPr>
                <w:lang w:val="en-US"/>
              </w:rPr>
              <w:t>MaS</w:t>
            </w:r>
          </w:p>
          <w:p w:rsidR="00A216FD" w:rsidRDefault="00A216FD">
            <w:pPr>
              <w:pStyle w:val="23"/>
              <w:tabs>
                <w:tab w:val="left" w:pos="1455"/>
              </w:tabs>
              <w:ind w:left="0" w:firstLine="0"/>
              <w:jc w:val="center"/>
              <w:rPr>
                <w:lang w:val="en-US"/>
              </w:rPr>
            </w:pPr>
            <w:r>
              <w:rPr>
                <w:lang w:val="en-US"/>
              </w:rPr>
              <w:t>MiS</w:t>
            </w:r>
          </w:p>
          <w:p w:rsidR="00A216FD" w:rsidRDefault="00A216FD">
            <w:pPr>
              <w:pStyle w:val="23"/>
              <w:tabs>
                <w:tab w:val="left" w:pos="1455"/>
              </w:tabs>
              <w:ind w:left="0" w:firstLine="0"/>
              <w:jc w:val="center"/>
              <w:rPr>
                <w:lang w:val="en-US"/>
              </w:rPr>
            </w:pPr>
            <w:r>
              <w:rPr>
                <w:lang w:val="en-US"/>
              </w:rPr>
              <w:t>SoM</w:t>
            </w:r>
          </w:p>
          <w:p w:rsidR="00A216FD" w:rsidRDefault="00A216FD">
            <w:pPr>
              <w:pStyle w:val="23"/>
              <w:tabs>
                <w:tab w:val="left" w:pos="1455"/>
              </w:tabs>
              <w:ind w:left="0" w:firstLine="0"/>
              <w:jc w:val="center"/>
              <w:rPr>
                <w:lang w:val="en-US"/>
              </w:rPr>
            </w:pPr>
            <w:r>
              <w:rPr>
                <w:lang w:val="en-US"/>
              </w:rPr>
              <w:t>MoS</w:t>
            </w:r>
          </w:p>
        </w:tc>
        <w:tc>
          <w:tcPr>
            <w:tcW w:w="3600" w:type="dxa"/>
          </w:tcPr>
          <w:p w:rsidR="00A216FD" w:rsidRDefault="00A216FD">
            <w:pPr>
              <w:pStyle w:val="23"/>
              <w:tabs>
                <w:tab w:val="left" w:pos="1455"/>
              </w:tabs>
              <w:ind w:left="0" w:firstLine="0"/>
              <w:jc w:val="left"/>
            </w:pPr>
            <w:r>
              <w:t>М не распределен в обеих посылках</w:t>
            </w:r>
          </w:p>
          <w:p w:rsidR="00A216FD" w:rsidRDefault="00A216FD">
            <w:pPr>
              <w:pStyle w:val="23"/>
              <w:tabs>
                <w:tab w:val="left" w:pos="1455"/>
              </w:tabs>
              <w:ind w:left="0" w:firstLine="0"/>
              <w:jc w:val="left"/>
            </w:pPr>
            <w:r>
              <w:t>Оба суждения -  частные;</w:t>
            </w:r>
          </w:p>
          <w:p w:rsidR="00A216FD" w:rsidRDefault="00A216FD">
            <w:pPr>
              <w:pStyle w:val="23"/>
              <w:tabs>
                <w:tab w:val="left" w:pos="1455"/>
              </w:tabs>
              <w:ind w:left="0" w:firstLine="0"/>
              <w:jc w:val="left"/>
            </w:pPr>
            <w:r>
              <w:t>М не распределен в обеих посылках</w:t>
            </w:r>
          </w:p>
          <w:p w:rsidR="00A216FD" w:rsidRDefault="00A216FD">
            <w:r>
              <w:t>Нераспределенный в посылке Р распределен в заключении</w:t>
            </w:r>
          </w:p>
          <w:p w:rsidR="00A216FD" w:rsidRDefault="00A216FD"/>
          <w:p w:rsidR="00A216FD" w:rsidRDefault="00A216FD">
            <w:pPr>
              <w:jc w:val="center"/>
            </w:pPr>
            <w:r>
              <w:t>То же</w:t>
            </w:r>
          </w:p>
          <w:p w:rsidR="00A216FD" w:rsidRDefault="00A216FD">
            <w:pPr>
              <w:jc w:val="center"/>
            </w:pPr>
            <w:r>
              <w:rPr>
                <w:lang w:val="en-US"/>
              </w:rPr>
              <w:t>SiP</w:t>
            </w:r>
          </w:p>
          <w:p w:rsidR="00A216FD" w:rsidRDefault="00A216FD">
            <w:pPr>
              <w:jc w:val="center"/>
            </w:pPr>
            <w:r>
              <w:t>Обе посылки-частные суждения</w:t>
            </w:r>
          </w:p>
          <w:p w:rsidR="00A216FD" w:rsidRDefault="00A216FD">
            <w:pPr>
              <w:jc w:val="center"/>
            </w:pPr>
            <w:r>
              <w:t>Обе посылки - частноотрица-</w:t>
            </w:r>
          </w:p>
          <w:p w:rsidR="00A216FD" w:rsidRDefault="00A216FD">
            <w:pPr>
              <w:jc w:val="center"/>
            </w:pPr>
            <w:r>
              <w:t>тельные суждения</w:t>
            </w:r>
          </w:p>
          <w:p w:rsidR="00A216FD" w:rsidRDefault="00A216FD">
            <w:pPr>
              <w:jc w:val="center"/>
            </w:pPr>
            <w:r>
              <w:t>То же</w:t>
            </w:r>
          </w:p>
        </w:tc>
      </w:tr>
      <w:tr w:rsidR="00A216FD">
        <w:trPr>
          <w:trHeight w:val="5384"/>
        </w:trPr>
        <w:tc>
          <w:tcPr>
            <w:tcW w:w="715" w:type="dxa"/>
          </w:tcPr>
          <w:p w:rsidR="00A216FD" w:rsidRDefault="00A216FD">
            <w:pPr>
              <w:pStyle w:val="23"/>
              <w:tabs>
                <w:tab w:val="left" w:pos="1455"/>
              </w:tabs>
              <w:ind w:left="0" w:firstLine="0"/>
              <w:jc w:val="center"/>
              <w:rPr>
                <w:lang w:val="en-US"/>
              </w:rPr>
            </w:pPr>
            <w:r>
              <w:rPr>
                <w:lang w:val="en-US"/>
              </w:rPr>
              <w:t>7</w:t>
            </w:r>
          </w:p>
        </w:tc>
        <w:tc>
          <w:tcPr>
            <w:tcW w:w="3098" w:type="dxa"/>
          </w:tcPr>
          <w:p w:rsidR="00A216FD" w:rsidRDefault="007B7ED8">
            <w:pPr>
              <w:pStyle w:val="23"/>
              <w:tabs>
                <w:tab w:val="left" w:pos="1455"/>
              </w:tabs>
              <w:ind w:left="0" w:firstLine="0"/>
              <w:rPr>
                <w:lang w:val="en-US"/>
              </w:rPr>
            </w:pPr>
            <w:r>
              <w:rPr>
                <w:noProof/>
              </w:rPr>
              <w:pict>
                <v:oval id="_x0000_s1071" style="position:absolute;left:0;text-align:left;margin-left:66.6pt;margin-top:45.8pt;width:54pt;height:54pt;z-index:251667968;mso-position-horizontal-relative:text;mso-position-vertical-relative:text">
                  <v:textbox style="mso-next-textbox:#_x0000_s1071">
                    <w:txbxContent>
                      <w:p w:rsidR="00A216FD" w:rsidRDefault="00A216FD">
                        <w:pPr>
                          <w:rPr>
                            <w:lang w:val="en-US"/>
                          </w:rPr>
                        </w:pPr>
                      </w:p>
                      <w:p w:rsidR="00A216FD" w:rsidRDefault="00A216FD">
                        <w:pPr>
                          <w:rPr>
                            <w:lang w:val="en-US"/>
                          </w:rPr>
                        </w:pPr>
                        <w:r>
                          <w:rPr>
                            <w:lang w:val="en-US"/>
                          </w:rPr>
                          <w:t xml:space="preserve"> M</w:t>
                        </w:r>
                      </w:p>
                    </w:txbxContent>
                  </v:textbox>
                </v:oval>
              </w:pict>
            </w:r>
            <w:r>
              <w:rPr>
                <w:noProof/>
              </w:rPr>
              <w:pict>
                <v:oval id="_x0000_s1072" style="position:absolute;left:0;text-align:left;margin-left:3.6pt;margin-top:45.8pt;width:54pt;height:54pt;z-index:251666944;mso-position-horizontal-relative:text;mso-position-vertical-relative:text">
                  <v:textbox style="mso-next-textbox:#_x0000_s1072">
                    <w:txbxContent>
                      <w:p w:rsidR="00A216FD" w:rsidRDefault="00A216FD">
                        <w:pPr>
                          <w:rPr>
                            <w:lang w:val="en-US"/>
                          </w:rPr>
                        </w:pPr>
                      </w:p>
                      <w:p w:rsidR="00A216FD" w:rsidRDefault="00A216FD">
                        <w:pPr>
                          <w:rPr>
                            <w:lang w:val="en-US"/>
                          </w:rPr>
                        </w:pPr>
                        <w:r>
                          <w:rPr>
                            <w:lang w:val="en-US"/>
                          </w:rPr>
                          <w:t xml:space="preserve">   P</w:t>
                        </w:r>
                      </w:p>
                    </w:txbxContent>
                  </v:textbox>
                </v:oval>
              </w:pict>
            </w:r>
          </w:p>
          <w:p w:rsidR="00A216FD" w:rsidRDefault="00A216FD">
            <w:pPr>
              <w:jc w:val="center"/>
              <w:rPr>
                <w:lang w:val="en-US"/>
              </w:rPr>
            </w:pPr>
            <w:r>
              <w:rPr>
                <w:lang w:val="en-US"/>
              </w:rPr>
              <w:t>PeM</w:t>
            </w:r>
          </w:p>
        </w:tc>
        <w:tc>
          <w:tcPr>
            <w:tcW w:w="2482" w:type="dxa"/>
          </w:tcPr>
          <w:p w:rsidR="00A216FD" w:rsidRDefault="00A216FD">
            <w:pPr>
              <w:pStyle w:val="23"/>
              <w:tabs>
                <w:tab w:val="left" w:pos="1455"/>
              </w:tabs>
              <w:ind w:left="0" w:firstLine="0"/>
              <w:jc w:val="center"/>
              <w:rPr>
                <w:lang w:val="en-US"/>
              </w:rPr>
            </w:pPr>
            <w:r>
              <w:rPr>
                <w:lang w:val="en-US"/>
              </w:rPr>
              <w:t>SaM</w:t>
            </w:r>
          </w:p>
          <w:p w:rsidR="00A216FD" w:rsidRDefault="00A216FD">
            <w:pPr>
              <w:pStyle w:val="23"/>
              <w:tabs>
                <w:tab w:val="left" w:pos="1455"/>
              </w:tabs>
              <w:ind w:left="0" w:firstLine="0"/>
              <w:jc w:val="center"/>
              <w:rPr>
                <w:lang w:val="en-US"/>
              </w:rPr>
            </w:pPr>
            <w:r>
              <w:rPr>
                <w:lang w:val="en-US"/>
              </w:rPr>
              <w:t>SiM</w:t>
            </w:r>
          </w:p>
          <w:p w:rsidR="00A216FD" w:rsidRDefault="00A216FD">
            <w:pPr>
              <w:pStyle w:val="23"/>
              <w:tabs>
                <w:tab w:val="left" w:pos="1455"/>
              </w:tabs>
              <w:ind w:left="0" w:firstLine="0"/>
              <w:jc w:val="center"/>
              <w:rPr>
                <w:lang w:val="en-US"/>
              </w:rPr>
            </w:pPr>
            <w:r>
              <w:rPr>
                <w:lang w:val="en-US"/>
              </w:rPr>
              <w:t>MaS</w:t>
            </w:r>
          </w:p>
          <w:p w:rsidR="00A216FD" w:rsidRDefault="00A216FD">
            <w:pPr>
              <w:pStyle w:val="23"/>
              <w:tabs>
                <w:tab w:val="left" w:pos="1455"/>
              </w:tabs>
              <w:ind w:left="0" w:firstLine="0"/>
              <w:jc w:val="center"/>
              <w:rPr>
                <w:lang w:val="en-US"/>
              </w:rPr>
            </w:pPr>
            <w:r>
              <w:rPr>
                <w:lang w:val="en-US"/>
              </w:rPr>
              <w:t>MiS</w:t>
            </w:r>
          </w:p>
          <w:p w:rsidR="00A216FD" w:rsidRDefault="00A216FD">
            <w:pPr>
              <w:pStyle w:val="23"/>
              <w:tabs>
                <w:tab w:val="left" w:pos="1455"/>
              </w:tabs>
              <w:ind w:left="0" w:firstLine="0"/>
              <w:jc w:val="center"/>
              <w:rPr>
                <w:lang w:val="en-US"/>
              </w:rPr>
            </w:pPr>
            <w:r>
              <w:rPr>
                <w:lang w:val="en-US"/>
              </w:rPr>
              <w:t>SeM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SoM</w:t>
            </w:r>
          </w:p>
          <w:p w:rsidR="00A216FD" w:rsidRDefault="00A216FD">
            <w:pPr>
              <w:pStyle w:val="23"/>
              <w:tabs>
                <w:tab w:val="left" w:pos="1455"/>
              </w:tabs>
              <w:ind w:left="0" w:firstLine="0"/>
              <w:jc w:val="center"/>
              <w:rPr>
                <w:lang w:val="en-US"/>
              </w:rPr>
            </w:pPr>
            <w:r>
              <w:rPr>
                <w:lang w:val="en-US"/>
              </w:rPr>
              <w:t>MeS</w:t>
            </w:r>
          </w:p>
          <w:p w:rsidR="00A216FD" w:rsidRDefault="00A216FD">
            <w:pPr>
              <w:pStyle w:val="23"/>
              <w:tabs>
                <w:tab w:val="left" w:pos="1455"/>
              </w:tabs>
              <w:ind w:left="0" w:firstLine="0"/>
              <w:jc w:val="center"/>
              <w:rPr>
                <w:lang w:val="en-US"/>
              </w:rPr>
            </w:pPr>
            <w:r>
              <w:rPr>
                <w:lang w:val="en-US"/>
              </w:rPr>
              <w:t>MoS</w:t>
            </w:r>
          </w:p>
        </w:tc>
        <w:tc>
          <w:tcPr>
            <w:tcW w:w="3600" w:type="dxa"/>
          </w:tcPr>
          <w:p w:rsidR="00A216FD" w:rsidRDefault="00A216FD">
            <w:pPr>
              <w:pStyle w:val="23"/>
              <w:tabs>
                <w:tab w:val="left" w:pos="1455"/>
              </w:tabs>
              <w:ind w:left="0" w:firstLine="0"/>
              <w:jc w:val="center"/>
              <w:rPr>
                <w:lang w:val="en-US"/>
              </w:rPr>
            </w:pPr>
            <w:r>
              <w:rPr>
                <w:lang w:val="en-US"/>
              </w:rPr>
              <w:t>SeP</w:t>
            </w:r>
          </w:p>
          <w:p w:rsidR="00A216FD" w:rsidRDefault="00A216FD">
            <w:pPr>
              <w:pStyle w:val="23"/>
              <w:tabs>
                <w:tab w:val="left" w:pos="1455"/>
              </w:tabs>
              <w:ind w:left="0" w:firstLine="0"/>
              <w:jc w:val="center"/>
              <w:rPr>
                <w:lang w:val="en-US"/>
              </w:rPr>
            </w:pPr>
            <w:r>
              <w:rPr>
                <w:lang w:val="en-US"/>
              </w:rPr>
              <w:t>SoP</w:t>
            </w:r>
          </w:p>
          <w:p w:rsidR="00A216FD" w:rsidRDefault="00A216FD">
            <w:pPr>
              <w:pStyle w:val="23"/>
              <w:tabs>
                <w:tab w:val="left" w:pos="1455"/>
              </w:tabs>
              <w:ind w:left="0" w:firstLine="0"/>
              <w:jc w:val="center"/>
              <w:rPr>
                <w:lang w:val="en-US"/>
              </w:rPr>
            </w:pPr>
            <w:r>
              <w:rPr>
                <w:lang w:val="en-US"/>
              </w:rPr>
              <w:t>SoP</w:t>
            </w:r>
          </w:p>
          <w:p w:rsidR="00A216FD" w:rsidRDefault="00A216FD">
            <w:pPr>
              <w:pStyle w:val="23"/>
              <w:tabs>
                <w:tab w:val="left" w:pos="1455"/>
              </w:tabs>
              <w:ind w:left="0" w:firstLine="0"/>
              <w:jc w:val="center"/>
            </w:pPr>
            <w:r>
              <w:rPr>
                <w:lang w:val="en-US"/>
              </w:rPr>
              <w:t>SoP</w:t>
            </w:r>
          </w:p>
          <w:p w:rsidR="00A216FD" w:rsidRDefault="00A216FD">
            <w:pPr>
              <w:pStyle w:val="23"/>
              <w:tabs>
                <w:tab w:val="left" w:pos="1455"/>
              </w:tabs>
              <w:ind w:left="0" w:firstLine="0"/>
              <w:jc w:val="center"/>
            </w:pPr>
            <w:r>
              <w:t>Обе посылки – отрицательные суждения</w:t>
            </w:r>
          </w:p>
          <w:p w:rsidR="00A216FD" w:rsidRDefault="00A216FD">
            <w:pPr>
              <w:pStyle w:val="23"/>
              <w:tabs>
                <w:tab w:val="left" w:pos="1455"/>
              </w:tabs>
              <w:ind w:left="0" w:firstLine="0"/>
              <w:jc w:val="center"/>
            </w:pPr>
            <w:r>
              <w:t xml:space="preserve">То же </w:t>
            </w:r>
          </w:p>
          <w:p w:rsidR="00A216FD" w:rsidRDefault="00A216FD">
            <w:pPr>
              <w:pStyle w:val="23"/>
              <w:tabs>
                <w:tab w:val="left" w:pos="1455"/>
              </w:tabs>
              <w:ind w:left="0" w:firstLine="0"/>
              <w:jc w:val="center"/>
            </w:pPr>
            <w:r>
              <w:t>-//-</w:t>
            </w:r>
          </w:p>
          <w:p w:rsidR="00A216FD" w:rsidRDefault="00A216FD">
            <w:pPr>
              <w:pStyle w:val="23"/>
              <w:tabs>
                <w:tab w:val="left" w:pos="1455"/>
              </w:tabs>
              <w:ind w:left="0" w:firstLine="0"/>
              <w:jc w:val="center"/>
            </w:pPr>
            <w:r>
              <w:t>-//-</w:t>
            </w:r>
          </w:p>
        </w:tc>
      </w:tr>
      <w:tr w:rsidR="00A216FD">
        <w:trPr>
          <w:trHeight w:val="823"/>
        </w:trPr>
        <w:tc>
          <w:tcPr>
            <w:tcW w:w="715" w:type="dxa"/>
          </w:tcPr>
          <w:p w:rsidR="00A216FD" w:rsidRDefault="00A216FD">
            <w:pPr>
              <w:pStyle w:val="23"/>
              <w:tabs>
                <w:tab w:val="left" w:pos="1455"/>
              </w:tabs>
              <w:ind w:left="0" w:firstLine="0"/>
              <w:jc w:val="center"/>
            </w:pPr>
            <w:r>
              <w:t>8</w:t>
            </w:r>
          </w:p>
        </w:tc>
        <w:tc>
          <w:tcPr>
            <w:tcW w:w="3098" w:type="dxa"/>
          </w:tcPr>
          <w:p w:rsidR="00A216FD" w:rsidRDefault="007B7ED8">
            <w:pPr>
              <w:pStyle w:val="23"/>
              <w:tabs>
                <w:tab w:val="left" w:pos="1455"/>
              </w:tabs>
              <w:ind w:left="0" w:firstLine="0"/>
            </w:pPr>
            <w:r>
              <w:rPr>
                <w:noProof/>
              </w:rPr>
              <w:pict>
                <v:oval id="_x0000_s1073" style="position:absolute;left:0;text-align:left;margin-left:21.85pt;margin-top:53.65pt;width:54pt;height:54pt;z-index:251668992;mso-position-horizontal-relative:text;mso-position-vertical-relative:text">
                  <v:textbox style="mso-next-textbox:#_x0000_s1073">
                    <w:txbxContent>
                      <w:p w:rsidR="00A216FD" w:rsidRDefault="00A216FD">
                        <w:pPr>
                          <w:rPr>
                            <w:lang w:val="en-US"/>
                          </w:rPr>
                        </w:pPr>
                      </w:p>
                      <w:p w:rsidR="00A216FD" w:rsidRDefault="00A216FD">
                        <w:pPr>
                          <w:rPr>
                            <w:lang w:val="en-US"/>
                          </w:rPr>
                        </w:pPr>
                        <w:r>
                          <w:rPr>
                            <w:lang w:val="en-US"/>
                          </w:rPr>
                          <w:t xml:space="preserve">  P</w:t>
                        </w:r>
                      </w:p>
                    </w:txbxContent>
                  </v:textbox>
                </v:oval>
              </w:pict>
            </w:r>
            <w:r>
              <w:rPr>
                <w:noProof/>
              </w:rPr>
              <w:pict>
                <v:oval id="_x0000_s1074" style="position:absolute;left:0;text-align:left;margin-left:57.6pt;margin-top:53.15pt;width:54pt;height:54pt;z-index:251670016;mso-position-horizontal-relative:text;mso-position-vertical-relative:text">
                  <v:textbox style="mso-next-textbox:#_x0000_s1074">
                    <w:txbxContent>
                      <w:p w:rsidR="00A216FD" w:rsidRDefault="00A216FD"/>
                      <w:p w:rsidR="00A216FD" w:rsidRDefault="00A216FD">
                        <w:pPr>
                          <w:rPr>
                            <w:lang w:val="en-US"/>
                          </w:rPr>
                        </w:pPr>
                        <w:r>
                          <w:t xml:space="preserve">     M</w:t>
                        </w:r>
                      </w:p>
                    </w:txbxContent>
                  </v:textbox>
                </v:oval>
              </w:pict>
            </w:r>
          </w:p>
          <w:p w:rsidR="00A216FD" w:rsidRDefault="00A216FD">
            <w:pPr>
              <w:jc w:val="center"/>
            </w:pPr>
            <w:r>
              <w:rPr>
                <w:lang w:val="en-US"/>
              </w:rPr>
              <w:t>PoM</w:t>
            </w:r>
          </w:p>
        </w:tc>
        <w:tc>
          <w:tcPr>
            <w:tcW w:w="2482" w:type="dxa"/>
          </w:tcPr>
          <w:p w:rsidR="00A216FD" w:rsidRDefault="00A216FD">
            <w:pPr>
              <w:pStyle w:val="23"/>
              <w:tabs>
                <w:tab w:val="left" w:pos="1455"/>
              </w:tabs>
              <w:ind w:left="0" w:firstLine="0"/>
              <w:jc w:val="center"/>
              <w:rPr>
                <w:lang w:val="en-US"/>
              </w:rPr>
            </w:pPr>
            <w:r>
              <w:rPr>
                <w:lang w:val="en-US"/>
              </w:rPr>
              <w:t>SaM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MaS</w:t>
            </w:r>
          </w:p>
          <w:p w:rsidR="00A216FD" w:rsidRDefault="00A216FD">
            <w:pPr>
              <w:pStyle w:val="23"/>
              <w:tabs>
                <w:tab w:val="left" w:pos="1455"/>
              </w:tabs>
              <w:ind w:left="0" w:firstLine="0"/>
              <w:jc w:val="center"/>
              <w:rPr>
                <w:lang w:val="en-US"/>
              </w:rPr>
            </w:pPr>
            <w:r>
              <w:rPr>
                <w:lang w:val="en-US"/>
              </w:rPr>
              <w:t>SeM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MeS</w:t>
            </w:r>
          </w:p>
          <w:p w:rsidR="00A216FD" w:rsidRDefault="00A216FD">
            <w:pPr>
              <w:pStyle w:val="23"/>
              <w:tabs>
                <w:tab w:val="left" w:pos="1455"/>
              </w:tabs>
              <w:ind w:left="0" w:firstLine="0"/>
              <w:jc w:val="center"/>
              <w:rPr>
                <w:lang w:val="en-US"/>
              </w:rPr>
            </w:pPr>
            <w:r>
              <w:rPr>
                <w:lang w:val="en-US"/>
              </w:rPr>
              <w:t>SiM</w:t>
            </w:r>
          </w:p>
          <w:p w:rsidR="00A216FD" w:rsidRDefault="00A216FD">
            <w:pPr>
              <w:pStyle w:val="23"/>
              <w:tabs>
                <w:tab w:val="left" w:pos="1455"/>
              </w:tabs>
              <w:ind w:left="0" w:firstLine="0"/>
              <w:jc w:val="center"/>
              <w:rPr>
                <w:lang w:val="en-US"/>
              </w:rPr>
            </w:pPr>
            <w:r>
              <w:rPr>
                <w:lang w:val="en-US"/>
              </w:rPr>
              <w:t>MiS</w:t>
            </w:r>
          </w:p>
          <w:p w:rsidR="00A216FD" w:rsidRDefault="00A216FD">
            <w:pPr>
              <w:pStyle w:val="23"/>
              <w:tabs>
                <w:tab w:val="left" w:pos="1455"/>
              </w:tabs>
              <w:ind w:left="0" w:firstLine="0"/>
              <w:jc w:val="center"/>
              <w:rPr>
                <w:lang w:val="en-US"/>
              </w:rPr>
            </w:pPr>
            <w:r>
              <w:rPr>
                <w:lang w:val="en-US"/>
              </w:rPr>
              <w:t>SoM</w:t>
            </w:r>
          </w:p>
          <w:p w:rsidR="00A216FD" w:rsidRDefault="00A216FD">
            <w:pPr>
              <w:pStyle w:val="23"/>
              <w:tabs>
                <w:tab w:val="left" w:pos="1455"/>
              </w:tabs>
              <w:ind w:left="0" w:firstLine="0"/>
              <w:jc w:val="center"/>
              <w:rPr>
                <w:lang w:val="en-US"/>
              </w:rPr>
            </w:pPr>
          </w:p>
          <w:p w:rsidR="00A216FD" w:rsidRDefault="00A216FD">
            <w:pPr>
              <w:pStyle w:val="23"/>
              <w:tabs>
                <w:tab w:val="left" w:pos="1455"/>
              </w:tabs>
              <w:ind w:left="0" w:firstLine="0"/>
              <w:jc w:val="center"/>
              <w:rPr>
                <w:lang w:val="en-US"/>
              </w:rPr>
            </w:pPr>
            <w:r>
              <w:rPr>
                <w:lang w:val="en-US"/>
              </w:rPr>
              <w:t>MoS</w:t>
            </w:r>
          </w:p>
        </w:tc>
        <w:tc>
          <w:tcPr>
            <w:tcW w:w="3600" w:type="dxa"/>
          </w:tcPr>
          <w:p w:rsidR="00A216FD" w:rsidRDefault="00A216FD">
            <w:pPr>
              <w:pStyle w:val="23"/>
              <w:tabs>
                <w:tab w:val="left" w:pos="1455"/>
              </w:tabs>
              <w:ind w:left="0" w:firstLine="0"/>
              <w:jc w:val="center"/>
            </w:pPr>
            <w:r>
              <w:t>Нераспределенный в посылке Р распределен в заключении</w:t>
            </w:r>
          </w:p>
          <w:p w:rsidR="00A216FD" w:rsidRDefault="00A216FD">
            <w:pPr>
              <w:pStyle w:val="23"/>
              <w:tabs>
                <w:tab w:val="left" w:pos="1455"/>
              </w:tabs>
              <w:ind w:left="0" w:firstLine="0"/>
              <w:jc w:val="center"/>
            </w:pPr>
            <w:r>
              <w:t xml:space="preserve">То же </w:t>
            </w:r>
          </w:p>
          <w:p w:rsidR="00A216FD" w:rsidRDefault="00A216FD">
            <w:pPr>
              <w:pStyle w:val="23"/>
              <w:tabs>
                <w:tab w:val="left" w:pos="1455"/>
              </w:tabs>
              <w:ind w:left="0" w:firstLine="0"/>
              <w:jc w:val="center"/>
            </w:pPr>
            <w:r>
              <w:t>Обе посылки- отрицательные суждения</w:t>
            </w:r>
          </w:p>
          <w:p w:rsidR="00A216FD" w:rsidRDefault="00A216FD">
            <w:pPr>
              <w:pStyle w:val="23"/>
              <w:tabs>
                <w:tab w:val="left" w:pos="1455"/>
              </w:tabs>
              <w:ind w:left="0" w:firstLine="0"/>
              <w:jc w:val="center"/>
            </w:pPr>
            <w:r>
              <w:t xml:space="preserve">То же </w:t>
            </w:r>
          </w:p>
          <w:p w:rsidR="00A216FD" w:rsidRDefault="00A216FD">
            <w:pPr>
              <w:pStyle w:val="23"/>
              <w:tabs>
                <w:tab w:val="left" w:pos="1455"/>
              </w:tabs>
              <w:ind w:left="0" w:firstLine="0"/>
              <w:jc w:val="center"/>
            </w:pPr>
            <w:r>
              <w:t>Обе посылки-частные суждения</w:t>
            </w:r>
          </w:p>
          <w:p w:rsidR="00A216FD" w:rsidRDefault="00A216FD">
            <w:pPr>
              <w:pStyle w:val="23"/>
              <w:tabs>
                <w:tab w:val="left" w:pos="1455"/>
              </w:tabs>
              <w:ind w:left="0" w:firstLine="0"/>
              <w:jc w:val="center"/>
            </w:pPr>
            <w:r>
              <w:t>То же</w:t>
            </w:r>
          </w:p>
          <w:p w:rsidR="00A216FD" w:rsidRDefault="00A216FD">
            <w:pPr>
              <w:pStyle w:val="23"/>
              <w:tabs>
                <w:tab w:val="left" w:pos="1455"/>
              </w:tabs>
              <w:ind w:left="0" w:firstLine="0"/>
              <w:jc w:val="center"/>
            </w:pPr>
            <w:r>
              <w:t>Обе посылки-частноотрицатель-</w:t>
            </w:r>
          </w:p>
          <w:p w:rsidR="00A216FD" w:rsidRDefault="00A216FD">
            <w:pPr>
              <w:pStyle w:val="23"/>
              <w:tabs>
                <w:tab w:val="left" w:pos="1455"/>
              </w:tabs>
              <w:ind w:left="0" w:firstLine="0"/>
              <w:jc w:val="center"/>
            </w:pPr>
            <w:r>
              <w:t xml:space="preserve">ные суждения </w:t>
            </w:r>
          </w:p>
          <w:p w:rsidR="00A216FD" w:rsidRDefault="00A216FD">
            <w:pPr>
              <w:pStyle w:val="23"/>
              <w:tabs>
                <w:tab w:val="left" w:pos="1455"/>
              </w:tabs>
              <w:ind w:left="0" w:firstLine="0"/>
              <w:jc w:val="center"/>
            </w:pPr>
            <w:r>
              <w:t>То же</w:t>
            </w:r>
          </w:p>
        </w:tc>
      </w:tr>
    </w:tbl>
    <w:p w:rsidR="00A216FD" w:rsidRDefault="00A216FD">
      <w:pPr>
        <w:pStyle w:val="23"/>
        <w:tabs>
          <w:tab w:val="left" w:pos="1455"/>
        </w:tabs>
      </w:pPr>
    </w:p>
    <w:p w:rsidR="00A216FD" w:rsidRDefault="00A216FD">
      <w:pPr>
        <w:pStyle w:val="23"/>
        <w:tabs>
          <w:tab w:val="left" w:pos="1455"/>
        </w:tabs>
        <w:ind w:left="0" w:firstLine="0"/>
      </w:pPr>
    </w:p>
    <w:p w:rsidR="00A216FD" w:rsidRDefault="00A216FD">
      <w:pPr>
        <w:pStyle w:val="23"/>
        <w:tabs>
          <w:tab w:val="left" w:pos="1455"/>
        </w:tabs>
        <w:ind w:left="0" w:firstLine="0"/>
      </w:pPr>
    </w:p>
    <w:p w:rsidR="00A216FD" w:rsidRDefault="00A216FD">
      <w:pPr>
        <w:pStyle w:val="23"/>
        <w:tabs>
          <w:tab w:val="left" w:pos="1455"/>
        </w:tabs>
      </w:pPr>
      <w:r>
        <w:t>Все 19 правильных модусов принято делить на виды в зависимости от положения среднего термина, в каждой из двух посылок. Эти виды называются фигурами простого категорического силлогизма. Так как в каждой из двух посылок средний термин М занимает только одно из двух возможных мест – либо субъекта, либо предиката, то всего фигур силлогизма четыре.</w:t>
      </w:r>
    </w:p>
    <w:p w:rsidR="00A216FD" w:rsidRDefault="00A216FD">
      <w:pPr>
        <w:pStyle w:val="23"/>
        <w:tabs>
          <w:tab w:val="left" w:pos="1455"/>
        </w:tabs>
      </w:pPr>
      <w:r>
        <w:t>Первая фигура характеризуется тем, что средний термин занимает место субъекта в большей посылке и место предиката  - в меньшей. Приведем соответственно её графическое изображение и пример.</w:t>
      </w:r>
    </w:p>
    <w:p w:rsidR="00A216FD" w:rsidRDefault="007B7ED8">
      <w:pPr>
        <w:pStyle w:val="23"/>
        <w:tabs>
          <w:tab w:val="left" w:pos="2385"/>
          <w:tab w:val="left" w:pos="3705"/>
        </w:tabs>
      </w:pPr>
      <w:r>
        <w:rPr>
          <w:noProof/>
        </w:rPr>
        <w:pict>
          <v:line id="_x0000_s1075" style="position:absolute;left:0;text-align:left;z-index:251673088" from="53.85pt,6.45pt" to="117pt,42.45pt"/>
        </w:pict>
      </w:r>
      <w:r>
        <w:rPr>
          <w:noProof/>
        </w:rPr>
        <w:pict>
          <v:line id="_x0000_s1076" style="position:absolute;left:0;text-align:left;z-index:251672064" from="54pt,15.45pt" to="54pt,15.45pt"/>
        </w:pict>
      </w:r>
      <w:r>
        <w:rPr>
          <w:noProof/>
        </w:rPr>
        <w:pict>
          <v:line id="_x0000_s1077" style="position:absolute;left:0;text-align:left;z-index:251671040" from="54pt,6.45pt" to="117pt,6.45pt"/>
        </w:pict>
      </w:r>
      <w:r w:rsidR="00A216FD">
        <w:rPr>
          <w:lang w:val="en-US"/>
        </w:rPr>
        <w:t>M</w:t>
      </w:r>
      <w:r w:rsidR="00A216FD">
        <w:tab/>
      </w:r>
      <w:r w:rsidR="00A216FD">
        <w:rPr>
          <w:lang w:val="en-US"/>
        </w:rPr>
        <w:t>P</w:t>
      </w:r>
      <w:r w:rsidR="00A216FD">
        <w:tab/>
        <w:t>Всякое преступление (М) есть правонарушение (Р).</w:t>
      </w:r>
    </w:p>
    <w:p w:rsidR="00A216FD" w:rsidRDefault="00A216FD">
      <w:pPr>
        <w:pStyle w:val="23"/>
        <w:tabs>
          <w:tab w:val="left" w:pos="3705"/>
        </w:tabs>
      </w:pPr>
      <w:r>
        <w:tab/>
        <w:t>Кража (</w:t>
      </w:r>
      <w:r>
        <w:rPr>
          <w:lang w:val="en-US"/>
        </w:rPr>
        <w:t>S</w:t>
      </w:r>
      <w:r>
        <w:t>) есть преступление (М).</w:t>
      </w:r>
    </w:p>
    <w:p w:rsidR="00A216FD" w:rsidRDefault="007B7ED8">
      <w:pPr>
        <w:pStyle w:val="23"/>
        <w:tabs>
          <w:tab w:val="left" w:pos="2400"/>
          <w:tab w:val="left" w:pos="3705"/>
        </w:tabs>
      </w:pPr>
      <w:r>
        <w:rPr>
          <w:noProof/>
        </w:rPr>
        <w:pict>
          <v:line id="_x0000_s1078" style="position:absolute;left:0;text-align:left;z-index:251675136" from="180pt,-.15pt" to="441pt,-.15pt"/>
        </w:pict>
      </w:r>
      <w:r>
        <w:rPr>
          <w:noProof/>
        </w:rPr>
        <w:pict>
          <v:line id="_x0000_s1079" style="position:absolute;left:0;text-align:left;flip:x;z-index:251674112" from="54pt,8.85pt" to="117pt,8.85pt"/>
        </w:pict>
      </w:r>
      <w:r w:rsidR="00A216FD">
        <w:rPr>
          <w:lang w:val="en-US"/>
        </w:rPr>
        <w:t>S</w:t>
      </w:r>
      <w:r w:rsidR="00A216FD">
        <w:tab/>
      </w:r>
      <w:r w:rsidR="00A216FD">
        <w:rPr>
          <w:lang w:val="en-US"/>
        </w:rPr>
        <w:t>M</w:t>
      </w:r>
      <w:r w:rsidR="00A216FD">
        <w:tab/>
        <w:t>Следовательно, кража (</w:t>
      </w:r>
      <w:r w:rsidR="00A216FD">
        <w:rPr>
          <w:lang w:val="en-US"/>
        </w:rPr>
        <w:t>S</w:t>
      </w:r>
      <w:r w:rsidR="00A216FD">
        <w:t>) есть правонарушение (Р).</w:t>
      </w:r>
    </w:p>
    <w:p w:rsidR="00A216FD" w:rsidRDefault="00A216FD">
      <w:pPr>
        <w:pStyle w:val="23"/>
        <w:tabs>
          <w:tab w:val="left" w:pos="2400"/>
          <w:tab w:val="left" w:pos="3705"/>
        </w:tabs>
      </w:pPr>
      <w:r>
        <w:t>Во второй фигуре средний термин занимает место предиката в большей и меньшей посылках.</w:t>
      </w:r>
    </w:p>
    <w:p w:rsidR="00A216FD" w:rsidRDefault="007B7ED8">
      <w:pPr>
        <w:pStyle w:val="23"/>
        <w:tabs>
          <w:tab w:val="left" w:pos="2400"/>
        </w:tabs>
      </w:pPr>
      <w:r>
        <w:rPr>
          <w:noProof/>
        </w:rPr>
        <w:pict>
          <v:line id="_x0000_s1080" style="position:absolute;left:0;text-align:left;z-index:251677184" from="117pt,5.4pt" to="117pt,41.4pt"/>
        </w:pict>
      </w:r>
      <w:r>
        <w:rPr>
          <w:noProof/>
        </w:rPr>
        <w:pict>
          <v:line id="_x0000_s1081" style="position:absolute;left:0;text-align:left;z-index:251676160" from="54pt,5.4pt" to="117pt,5.4pt"/>
        </w:pict>
      </w:r>
      <w:r w:rsidR="00A216FD">
        <w:rPr>
          <w:lang w:val="en-US"/>
        </w:rPr>
        <w:t>P</w:t>
      </w:r>
      <w:r w:rsidR="00A216FD">
        <w:t xml:space="preserve">                        </w:t>
      </w:r>
      <w:r w:rsidR="00A216FD">
        <w:rPr>
          <w:lang w:val="en-US"/>
        </w:rPr>
        <w:t>M</w:t>
      </w:r>
      <w:r w:rsidR="00A216FD">
        <w:t xml:space="preserve"> </w:t>
      </w:r>
      <w:r w:rsidR="00A216FD">
        <w:tab/>
      </w:r>
      <w:r w:rsidR="00A216FD">
        <w:tab/>
        <w:t xml:space="preserve"> Все юристы (</w:t>
      </w:r>
      <w:r w:rsidR="00A216FD">
        <w:rPr>
          <w:lang w:val="en-US"/>
        </w:rPr>
        <w:t>P</w:t>
      </w:r>
      <w:r w:rsidR="00A216FD">
        <w:t>) знают логику (М).</w:t>
      </w:r>
    </w:p>
    <w:p w:rsidR="00A216FD" w:rsidRDefault="007B7ED8">
      <w:pPr>
        <w:pStyle w:val="23"/>
        <w:tabs>
          <w:tab w:val="left" w:pos="3615"/>
        </w:tabs>
      </w:pPr>
      <w:r>
        <w:rPr>
          <w:noProof/>
        </w:rPr>
        <w:pict>
          <v:line id="_x0000_s1082" style="position:absolute;left:0;text-align:left;z-index:251679232" from="171pt,15.6pt" to="6in,15.6pt"/>
        </w:pict>
      </w:r>
      <w:r w:rsidR="00A216FD">
        <w:tab/>
        <w:t>Павлов (</w:t>
      </w:r>
      <w:r w:rsidR="00A216FD">
        <w:rPr>
          <w:lang w:val="en-US"/>
        </w:rPr>
        <w:t>S</w:t>
      </w:r>
      <w:r w:rsidR="00A216FD">
        <w:t>) не знает логики (М).</w:t>
      </w:r>
    </w:p>
    <w:p w:rsidR="00A216FD" w:rsidRDefault="007B7ED8">
      <w:pPr>
        <w:tabs>
          <w:tab w:val="left" w:pos="855"/>
          <w:tab w:val="left" w:pos="1455"/>
          <w:tab w:val="left" w:pos="2400"/>
          <w:tab w:val="left" w:pos="3615"/>
        </w:tabs>
        <w:spacing w:before="60" w:after="60"/>
        <w:ind w:left="113" w:firstLine="709"/>
        <w:jc w:val="both"/>
      </w:pPr>
      <w:r>
        <w:rPr>
          <w:noProof/>
        </w:rPr>
        <w:pict>
          <v:line id="_x0000_s1083" style="position:absolute;left:0;text-align:left;flip:x;z-index:251678208" from="54pt,7.8pt" to="117pt,7.8pt"/>
        </w:pict>
      </w:r>
      <w:r w:rsidR="00A216FD">
        <w:rPr>
          <w:sz w:val="28"/>
          <w:szCs w:val="28"/>
        </w:rPr>
        <w:tab/>
      </w:r>
      <w:r w:rsidR="00A216FD">
        <w:rPr>
          <w:lang w:val="en-US"/>
        </w:rPr>
        <w:t>S</w:t>
      </w:r>
      <w:r w:rsidR="00A216FD">
        <w:rPr>
          <w:sz w:val="28"/>
          <w:szCs w:val="28"/>
        </w:rPr>
        <w:tab/>
        <w:t xml:space="preserve">             </w:t>
      </w:r>
      <w:r w:rsidR="00A216FD">
        <w:rPr>
          <w:lang w:val="en-US"/>
        </w:rPr>
        <w:t>M</w:t>
      </w:r>
      <w:r w:rsidR="00A216FD">
        <w:tab/>
        <w:t>Следовательно, Павлов (</w:t>
      </w:r>
      <w:r w:rsidR="00A216FD">
        <w:rPr>
          <w:lang w:val="en-US"/>
        </w:rPr>
        <w:t>S</w:t>
      </w:r>
      <w:r w:rsidR="00A216FD">
        <w:t>) – не юрист (Р).</w:t>
      </w:r>
    </w:p>
    <w:p w:rsidR="00A216FD" w:rsidRDefault="00A216FD">
      <w:pPr>
        <w:tabs>
          <w:tab w:val="left" w:pos="5445"/>
        </w:tabs>
        <w:spacing w:before="60" w:after="60"/>
        <w:ind w:left="113" w:firstLine="709"/>
        <w:jc w:val="both"/>
      </w:pPr>
      <w:r>
        <w:tab/>
      </w:r>
    </w:p>
    <w:p w:rsidR="00A216FD" w:rsidRDefault="00A216FD">
      <w:pPr>
        <w:tabs>
          <w:tab w:val="left" w:pos="855"/>
        </w:tabs>
        <w:spacing w:before="60" w:after="60"/>
        <w:ind w:left="113" w:firstLine="709"/>
        <w:jc w:val="both"/>
      </w:pPr>
      <w:r>
        <w:tab/>
        <w:t>Третья фигура отличается тем, что средний термин занимает здесь место субъекта             в большей и меньшей посылках.</w:t>
      </w:r>
    </w:p>
    <w:p w:rsidR="00A216FD" w:rsidRDefault="007B7ED8">
      <w:pPr>
        <w:tabs>
          <w:tab w:val="left" w:pos="855"/>
          <w:tab w:val="left" w:pos="2430"/>
          <w:tab w:val="left" w:pos="3690"/>
        </w:tabs>
        <w:jc w:val="both"/>
      </w:pPr>
      <w:r>
        <w:rPr>
          <w:noProof/>
        </w:rPr>
        <w:pict>
          <v:line id="_x0000_s1084" style="position:absolute;left:0;text-align:left;z-index:251681280" from="54pt,6.6pt" to="54pt,51.6pt"/>
        </w:pict>
      </w:r>
      <w:r>
        <w:rPr>
          <w:noProof/>
        </w:rPr>
        <w:pict>
          <v:line id="_x0000_s1085" style="position:absolute;left:0;text-align:left;z-index:251680256" from="54pt,6.6pt" to="117pt,6.6pt"/>
        </w:pict>
      </w:r>
      <w:r w:rsidR="00A216FD">
        <w:tab/>
        <w:t>М</w:t>
      </w:r>
      <w:r w:rsidR="00A216FD">
        <w:tab/>
        <w:t>Р</w:t>
      </w:r>
      <w:r w:rsidR="00A216FD">
        <w:tab/>
        <w:t>Все учебники (М) полезны (Р).</w:t>
      </w:r>
    </w:p>
    <w:p w:rsidR="00A216FD" w:rsidRDefault="007B7ED8">
      <w:pPr>
        <w:tabs>
          <w:tab w:val="left" w:pos="930"/>
          <w:tab w:val="left" w:pos="3690"/>
        </w:tabs>
        <w:jc w:val="both"/>
      </w:pPr>
      <w:r>
        <w:rPr>
          <w:noProof/>
        </w:rPr>
        <w:pict>
          <v:line id="_x0000_s1086" style="position:absolute;left:0;text-align:left;z-index:251683328" from="180pt,10.8pt" to="180pt,10.8pt"/>
        </w:pict>
      </w:r>
      <w:r w:rsidR="00A216FD">
        <w:tab/>
      </w:r>
      <w:r w:rsidR="00A216FD">
        <w:tab/>
        <w:t>Все учебники (М) – книги(</w:t>
      </w:r>
      <w:r w:rsidR="00A216FD">
        <w:rPr>
          <w:lang w:val="en-US"/>
        </w:rPr>
        <w:t>S</w:t>
      </w:r>
      <w:r w:rsidR="00A216FD">
        <w:t>).</w:t>
      </w:r>
    </w:p>
    <w:p w:rsidR="00A216FD" w:rsidRDefault="007B7ED8">
      <w:pPr>
        <w:tabs>
          <w:tab w:val="left" w:pos="1455"/>
        </w:tabs>
        <w:jc w:val="both"/>
      </w:pPr>
      <w:r>
        <w:rPr>
          <w:noProof/>
        </w:rPr>
        <w:pict>
          <v:line id="_x0000_s1087" style="position:absolute;left:0;text-align:left;z-index:251684352" from="180pt,6pt" to="441pt,6pt"/>
        </w:pict>
      </w:r>
    </w:p>
    <w:p w:rsidR="00A216FD" w:rsidRDefault="007B7ED8">
      <w:pPr>
        <w:tabs>
          <w:tab w:val="left" w:pos="915"/>
          <w:tab w:val="left" w:pos="2445"/>
          <w:tab w:val="left" w:pos="3705"/>
        </w:tabs>
        <w:jc w:val="both"/>
      </w:pPr>
      <w:r>
        <w:rPr>
          <w:noProof/>
        </w:rPr>
        <w:pict>
          <v:line id="_x0000_s1088" style="position:absolute;left:0;text-align:left;z-index:251682304" from="54pt,10.2pt" to="117pt,10.2pt"/>
        </w:pict>
      </w:r>
      <w:r w:rsidR="00A216FD">
        <w:t xml:space="preserve">              М</w:t>
      </w:r>
      <w:r w:rsidR="00A216FD">
        <w:tab/>
      </w:r>
      <w:r w:rsidR="00A216FD">
        <w:rPr>
          <w:lang w:val="en-US"/>
        </w:rPr>
        <w:t>S</w:t>
      </w:r>
      <w:r w:rsidR="00A216FD">
        <w:tab/>
        <w:t>Следовательно, некоторые книги (</w:t>
      </w:r>
      <w:r w:rsidR="00A216FD">
        <w:rPr>
          <w:lang w:val="en-US"/>
        </w:rPr>
        <w:t>S</w:t>
      </w:r>
      <w:r w:rsidR="00A216FD">
        <w:t>) полезны (Р).</w:t>
      </w:r>
    </w:p>
    <w:p w:rsidR="00A216FD" w:rsidRDefault="00A216FD">
      <w:pPr>
        <w:tabs>
          <w:tab w:val="left" w:pos="915"/>
          <w:tab w:val="left" w:pos="2445"/>
          <w:tab w:val="left" w:pos="3705"/>
        </w:tabs>
        <w:jc w:val="both"/>
      </w:pPr>
    </w:p>
    <w:p w:rsidR="00A216FD" w:rsidRDefault="00A216FD">
      <w:pPr>
        <w:tabs>
          <w:tab w:val="left" w:pos="1455"/>
        </w:tabs>
        <w:spacing w:before="60" w:after="60"/>
        <w:ind w:left="113" w:firstLine="709"/>
        <w:jc w:val="both"/>
      </w:pPr>
      <w:r>
        <w:t>Четвертой фигуре свойственно то, что средний термин занимает здесь место предиката в большей посылке и место субъекта – в меньшей.</w:t>
      </w:r>
    </w:p>
    <w:p w:rsidR="00A216FD" w:rsidRDefault="007B7ED8">
      <w:pPr>
        <w:tabs>
          <w:tab w:val="left" w:pos="2640"/>
          <w:tab w:val="left" w:pos="2832"/>
          <w:tab w:val="left" w:pos="3765"/>
        </w:tabs>
        <w:spacing w:before="60" w:after="60"/>
        <w:ind w:left="113" w:firstLine="709"/>
        <w:jc w:val="both"/>
      </w:pPr>
      <w:r>
        <w:rPr>
          <w:noProof/>
        </w:rPr>
        <w:pict>
          <v:line id="_x0000_s1089" style="position:absolute;left:0;text-align:left;flip:x;z-index:251690496" from="54pt,3pt" to="126pt,39pt"/>
        </w:pict>
      </w:r>
      <w:r>
        <w:rPr>
          <w:noProof/>
        </w:rPr>
        <w:pict>
          <v:line id="_x0000_s1090" style="position:absolute;left:0;text-align:left;z-index:251689472" from="54pt,3pt" to="126pt,3pt"/>
        </w:pict>
      </w:r>
      <w:r>
        <w:rPr>
          <w:noProof/>
        </w:rPr>
        <w:pict>
          <v:line id="_x0000_s1091" style="position:absolute;left:0;text-align:left;z-index:251688448" from="45pt,12pt" to="45pt,12pt"/>
        </w:pict>
      </w:r>
      <w:r>
        <w:rPr>
          <w:noProof/>
        </w:rPr>
        <w:pict>
          <v:line id="_x0000_s1092" style="position:absolute;left:0;text-align:left;z-index:251687424" from="45pt,3pt" to="45pt,3pt"/>
        </w:pict>
      </w:r>
      <w:r>
        <w:rPr>
          <w:noProof/>
        </w:rPr>
        <w:pict>
          <v:line id="_x0000_s1093" style="position:absolute;left:0;text-align:left;z-index:251686400" from="45pt,12pt" to="45pt,12pt"/>
        </w:pict>
      </w:r>
      <w:r>
        <w:rPr>
          <w:noProof/>
        </w:rPr>
        <w:pict>
          <v:line id="_x0000_s1094" style="position:absolute;left:0;text-align:left;z-index:251685376" from="45pt,3pt" to="45pt,3pt"/>
        </w:pict>
      </w:r>
      <w:r w:rsidR="00A216FD">
        <w:rPr>
          <w:lang w:val="en-US"/>
        </w:rPr>
        <w:t>P</w:t>
      </w:r>
      <w:r w:rsidR="00A216FD">
        <w:tab/>
      </w:r>
      <w:r w:rsidR="00A216FD">
        <w:rPr>
          <w:lang w:val="en-US"/>
        </w:rPr>
        <w:t>M</w:t>
      </w:r>
      <w:r w:rsidR="00A216FD">
        <w:tab/>
        <w:t>Некоторые пенсионеры (Р) – работающие (М).</w:t>
      </w:r>
    </w:p>
    <w:p w:rsidR="00A216FD" w:rsidRDefault="00A216FD">
      <w:pPr>
        <w:tabs>
          <w:tab w:val="left" w:pos="3765"/>
        </w:tabs>
        <w:jc w:val="both"/>
      </w:pPr>
      <w:r>
        <w:tab/>
        <w:t>Все работающие (М) получают зарплату (</w:t>
      </w:r>
      <w:r>
        <w:rPr>
          <w:lang w:val="en-US"/>
        </w:rPr>
        <w:t>S</w:t>
      </w:r>
      <w:r>
        <w:t>).</w:t>
      </w:r>
    </w:p>
    <w:p w:rsidR="00A216FD" w:rsidRDefault="007B7ED8">
      <w:pPr>
        <w:tabs>
          <w:tab w:val="left" w:pos="2625"/>
          <w:tab w:val="left" w:pos="2832"/>
          <w:tab w:val="left" w:pos="3765"/>
        </w:tabs>
        <w:ind w:firstLine="708"/>
        <w:jc w:val="both"/>
      </w:pPr>
      <w:r>
        <w:rPr>
          <w:noProof/>
        </w:rPr>
        <w:pict>
          <v:line id="_x0000_s1095" style="position:absolute;left:0;text-align:left;z-index:251692544" from="180pt,-.6pt" to="459pt,-.6pt"/>
        </w:pict>
      </w:r>
      <w:r>
        <w:rPr>
          <w:noProof/>
        </w:rPr>
        <w:pict>
          <v:line id="_x0000_s1096" style="position:absolute;left:0;text-align:left;z-index:251691520" from="54pt,8.4pt" to="126pt,8.4pt"/>
        </w:pict>
      </w:r>
      <w:r w:rsidR="00A216FD">
        <w:t xml:space="preserve">  </w:t>
      </w:r>
      <w:r w:rsidR="00A216FD">
        <w:rPr>
          <w:lang w:val="en-US"/>
        </w:rPr>
        <w:t>S</w:t>
      </w:r>
      <w:r w:rsidR="00A216FD">
        <w:tab/>
      </w:r>
      <w:r w:rsidR="00A216FD">
        <w:rPr>
          <w:lang w:val="en-US"/>
        </w:rPr>
        <w:t>M</w:t>
      </w:r>
      <w:r w:rsidR="00A216FD">
        <w:tab/>
        <w:t>Следовательно, некоторые получающие зарплату (</w:t>
      </w:r>
      <w:r w:rsidR="00A216FD">
        <w:rPr>
          <w:lang w:val="en-US"/>
        </w:rPr>
        <w:t>S</w:t>
      </w:r>
      <w:r w:rsidR="00A216FD">
        <w:t>) -</w:t>
      </w:r>
    </w:p>
    <w:p w:rsidR="00A216FD" w:rsidRDefault="00A216FD">
      <w:pPr>
        <w:tabs>
          <w:tab w:val="left" w:pos="3765"/>
        </w:tabs>
        <w:jc w:val="both"/>
      </w:pPr>
      <w:r>
        <w:tab/>
        <w:t>пенсионеры (Р).</w:t>
      </w:r>
    </w:p>
    <w:p w:rsidR="00A216FD" w:rsidRDefault="00A216FD">
      <w:pPr>
        <w:spacing w:before="60" w:after="60"/>
        <w:ind w:left="113" w:firstLine="709"/>
      </w:pPr>
      <w:r>
        <w:tab/>
        <w:t>Многие логики считают четвертую фигуру искусственной на том основании, что ход рассуждений по этой фигуре не типичен в практике ведения доказательств. Но, во первых, рассуждения по четвертой фигуре все же нередко осуществляются на практике, а во-вторых, для полноты теории силлогизма ее следует рассматривать.</w:t>
      </w:r>
    </w:p>
    <w:p w:rsidR="00A216FD" w:rsidRDefault="00A216FD">
      <w:pPr>
        <w:spacing w:before="60" w:after="60"/>
        <w:ind w:left="113" w:firstLine="709"/>
      </w:pPr>
      <w:r>
        <w:tab/>
        <w:t>Исходя из правил фигур и, естественно, учитывая общие правила силлогизма, можно вывести все правильные модусы каждой фигуры. Их будет ровно шесть в каждой фигуре, общее число правильных модусов таким образом, 24.</w:t>
      </w:r>
    </w:p>
    <w:p w:rsidR="00A216FD" w:rsidRDefault="00A216FD">
      <w:pPr>
        <w:spacing w:before="60" w:after="60"/>
        <w:ind w:left="113" w:firstLine="709"/>
      </w:pPr>
      <w:r>
        <w:tab/>
        <w:t>Всех возможных комбинаций посылок будет 16, ибо каждый из четырех типов высказываний (</w:t>
      </w:r>
      <w:r>
        <w:rPr>
          <w:lang w:val="en-US"/>
        </w:rPr>
        <w:t>A</w:t>
      </w:r>
      <w:r>
        <w:t xml:space="preserve">, </w:t>
      </w:r>
      <w:r>
        <w:rPr>
          <w:lang w:val="en-US"/>
        </w:rPr>
        <w:t>E</w:t>
      </w:r>
      <w:r>
        <w:t xml:space="preserve">, </w:t>
      </w:r>
      <w:r>
        <w:rPr>
          <w:lang w:val="en-US"/>
        </w:rPr>
        <w:t>O</w:t>
      </w:r>
      <w:r>
        <w:t xml:space="preserve">, </w:t>
      </w:r>
      <w:r>
        <w:rPr>
          <w:lang w:val="en-US"/>
        </w:rPr>
        <w:t>I</w:t>
      </w:r>
      <w:r>
        <w:t>) может соединяться или самим с собой, или с каждым из трех других:</w:t>
      </w:r>
    </w:p>
    <w:tbl>
      <w:tblPr>
        <w:tblW w:w="0" w:type="auto"/>
        <w:tblInd w:w="1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40"/>
        <w:gridCol w:w="1800"/>
        <w:gridCol w:w="1440"/>
        <w:gridCol w:w="1980"/>
      </w:tblGrid>
      <w:tr w:rsidR="00A216FD">
        <w:tc>
          <w:tcPr>
            <w:tcW w:w="1440" w:type="dxa"/>
          </w:tcPr>
          <w:p w:rsidR="00A216FD" w:rsidRDefault="00A216FD">
            <w:pPr>
              <w:spacing w:before="60" w:after="60"/>
              <w:ind w:left="113" w:firstLine="709"/>
              <w:rPr>
                <w:lang w:val="en-US"/>
              </w:rPr>
            </w:pPr>
            <w:r>
              <w:rPr>
                <w:lang w:val="en-US"/>
              </w:rPr>
              <w:t>AA</w:t>
            </w:r>
          </w:p>
        </w:tc>
        <w:tc>
          <w:tcPr>
            <w:tcW w:w="1800" w:type="dxa"/>
          </w:tcPr>
          <w:p w:rsidR="00A216FD" w:rsidRDefault="00A216FD">
            <w:pPr>
              <w:spacing w:before="60" w:after="60"/>
              <w:ind w:left="113" w:firstLine="709"/>
              <w:rPr>
                <w:lang w:val="en-US"/>
              </w:rPr>
            </w:pPr>
            <w:r>
              <w:rPr>
                <w:lang w:val="en-US"/>
              </w:rPr>
              <w:t>EA</w:t>
            </w:r>
          </w:p>
        </w:tc>
        <w:tc>
          <w:tcPr>
            <w:tcW w:w="1440" w:type="dxa"/>
          </w:tcPr>
          <w:p w:rsidR="00A216FD" w:rsidRDefault="00A216FD">
            <w:pPr>
              <w:spacing w:before="60" w:after="60"/>
              <w:ind w:left="113" w:firstLine="709"/>
              <w:rPr>
                <w:lang w:val="en-US"/>
              </w:rPr>
            </w:pPr>
            <w:r>
              <w:rPr>
                <w:lang w:val="en-US"/>
              </w:rPr>
              <w:t>IA</w:t>
            </w:r>
          </w:p>
        </w:tc>
        <w:tc>
          <w:tcPr>
            <w:tcW w:w="1980" w:type="dxa"/>
          </w:tcPr>
          <w:p w:rsidR="00A216FD" w:rsidRDefault="00A216FD">
            <w:pPr>
              <w:spacing w:before="60" w:after="60"/>
              <w:ind w:left="113" w:firstLine="709"/>
              <w:rPr>
                <w:lang w:val="en-US"/>
              </w:rPr>
            </w:pPr>
            <w:r>
              <w:rPr>
                <w:lang w:val="en-US"/>
              </w:rPr>
              <w:t>OA</w:t>
            </w:r>
          </w:p>
        </w:tc>
      </w:tr>
      <w:tr w:rsidR="00A216FD">
        <w:tc>
          <w:tcPr>
            <w:tcW w:w="1440" w:type="dxa"/>
          </w:tcPr>
          <w:p w:rsidR="00A216FD" w:rsidRDefault="00A216FD">
            <w:pPr>
              <w:spacing w:before="60" w:after="60"/>
              <w:ind w:left="113" w:firstLine="709"/>
              <w:rPr>
                <w:lang w:val="en-US"/>
              </w:rPr>
            </w:pPr>
            <w:r>
              <w:rPr>
                <w:lang w:val="en-US"/>
              </w:rPr>
              <w:t>AE</w:t>
            </w:r>
          </w:p>
        </w:tc>
        <w:tc>
          <w:tcPr>
            <w:tcW w:w="1800" w:type="dxa"/>
          </w:tcPr>
          <w:p w:rsidR="00A216FD" w:rsidRDefault="00A216FD">
            <w:pPr>
              <w:spacing w:before="60" w:after="60"/>
              <w:ind w:left="113" w:firstLine="709"/>
              <w:rPr>
                <w:lang w:val="en-US"/>
              </w:rPr>
            </w:pPr>
            <w:r>
              <w:rPr>
                <w:lang w:val="en-US"/>
              </w:rPr>
              <w:t>EE</w:t>
            </w:r>
          </w:p>
        </w:tc>
        <w:tc>
          <w:tcPr>
            <w:tcW w:w="1440" w:type="dxa"/>
          </w:tcPr>
          <w:p w:rsidR="00A216FD" w:rsidRDefault="00A216FD">
            <w:pPr>
              <w:spacing w:before="60" w:after="60"/>
              <w:ind w:left="113" w:firstLine="709"/>
              <w:rPr>
                <w:lang w:val="en-US"/>
              </w:rPr>
            </w:pPr>
            <w:r>
              <w:rPr>
                <w:lang w:val="en-US"/>
              </w:rPr>
              <w:t>IE</w:t>
            </w:r>
          </w:p>
        </w:tc>
        <w:tc>
          <w:tcPr>
            <w:tcW w:w="1980" w:type="dxa"/>
          </w:tcPr>
          <w:p w:rsidR="00A216FD" w:rsidRDefault="00A216FD">
            <w:pPr>
              <w:spacing w:before="60" w:after="60"/>
              <w:ind w:left="113" w:firstLine="709"/>
              <w:rPr>
                <w:lang w:val="en-US"/>
              </w:rPr>
            </w:pPr>
            <w:r>
              <w:rPr>
                <w:lang w:val="en-US"/>
              </w:rPr>
              <w:t>OE</w:t>
            </w:r>
          </w:p>
        </w:tc>
      </w:tr>
      <w:tr w:rsidR="00A216FD">
        <w:tc>
          <w:tcPr>
            <w:tcW w:w="1440" w:type="dxa"/>
          </w:tcPr>
          <w:p w:rsidR="00A216FD" w:rsidRDefault="00A216FD">
            <w:pPr>
              <w:spacing w:before="60" w:after="60"/>
              <w:ind w:left="113" w:firstLine="709"/>
              <w:rPr>
                <w:lang w:val="en-US"/>
              </w:rPr>
            </w:pPr>
            <w:r>
              <w:rPr>
                <w:lang w:val="en-US"/>
              </w:rPr>
              <w:t>AI</w:t>
            </w:r>
          </w:p>
        </w:tc>
        <w:tc>
          <w:tcPr>
            <w:tcW w:w="1800" w:type="dxa"/>
          </w:tcPr>
          <w:p w:rsidR="00A216FD" w:rsidRDefault="00A216FD">
            <w:pPr>
              <w:spacing w:before="60" w:after="60"/>
              <w:ind w:left="113" w:firstLine="709"/>
              <w:rPr>
                <w:lang w:val="en-US"/>
              </w:rPr>
            </w:pPr>
            <w:r>
              <w:rPr>
                <w:lang w:val="en-US"/>
              </w:rPr>
              <w:t>EI</w:t>
            </w:r>
          </w:p>
        </w:tc>
        <w:tc>
          <w:tcPr>
            <w:tcW w:w="1440" w:type="dxa"/>
          </w:tcPr>
          <w:p w:rsidR="00A216FD" w:rsidRDefault="00A216FD">
            <w:pPr>
              <w:spacing w:before="60" w:after="60"/>
              <w:ind w:left="113" w:firstLine="709"/>
              <w:rPr>
                <w:lang w:val="en-US"/>
              </w:rPr>
            </w:pPr>
            <w:r>
              <w:rPr>
                <w:lang w:val="en-US"/>
              </w:rPr>
              <w:t>II</w:t>
            </w:r>
          </w:p>
        </w:tc>
        <w:tc>
          <w:tcPr>
            <w:tcW w:w="1980" w:type="dxa"/>
          </w:tcPr>
          <w:p w:rsidR="00A216FD" w:rsidRDefault="00A216FD">
            <w:pPr>
              <w:spacing w:before="60" w:after="60"/>
              <w:ind w:left="113" w:firstLine="709"/>
              <w:rPr>
                <w:lang w:val="en-US"/>
              </w:rPr>
            </w:pPr>
            <w:r>
              <w:rPr>
                <w:lang w:val="en-US"/>
              </w:rPr>
              <w:t>OI</w:t>
            </w:r>
          </w:p>
        </w:tc>
      </w:tr>
      <w:tr w:rsidR="00A216FD">
        <w:tc>
          <w:tcPr>
            <w:tcW w:w="1440" w:type="dxa"/>
          </w:tcPr>
          <w:p w:rsidR="00A216FD" w:rsidRDefault="00A216FD">
            <w:pPr>
              <w:spacing w:before="60" w:after="60"/>
              <w:ind w:left="113" w:firstLine="709"/>
              <w:rPr>
                <w:lang w:val="en-US"/>
              </w:rPr>
            </w:pPr>
            <w:r>
              <w:rPr>
                <w:lang w:val="en-US"/>
              </w:rPr>
              <w:t>AO</w:t>
            </w:r>
          </w:p>
        </w:tc>
        <w:tc>
          <w:tcPr>
            <w:tcW w:w="1800" w:type="dxa"/>
          </w:tcPr>
          <w:p w:rsidR="00A216FD" w:rsidRDefault="00A216FD">
            <w:pPr>
              <w:spacing w:before="60" w:after="60"/>
              <w:ind w:left="113" w:firstLine="709"/>
              <w:rPr>
                <w:lang w:val="en-US"/>
              </w:rPr>
            </w:pPr>
            <w:r>
              <w:rPr>
                <w:lang w:val="en-US"/>
              </w:rPr>
              <w:t>EO</w:t>
            </w:r>
          </w:p>
        </w:tc>
        <w:tc>
          <w:tcPr>
            <w:tcW w:w="1440" w:type="dxa"/>
          </w:tcPr>
          <w:p w:rsidR="00A216FD" w:rsidRDefault="00A216FD">
            <w:pPr>
              <w:spacing w:before="60" w:after="60"/>
              <w:ind w:left="113" w:firstLine="709"/>
              <w:rPr>
                <w:lang w:val="en-US"/>
              </w:rPr>
            </w:pPr>
            <w:r>
              <w:rPr>
                <w:lang w:val="en-US"/>
              </w:rPr>
              <w:t>IO</w:t>
            </w:r>
          </w:p>
        </w:tc>
        <w:tc>
          <w:tcPr>
            <w:tcW w:w="1980" w:type="dxa"/>
          </w:tcPr>
          <w:p w:rsidR="00A216FD" w:rsidRDefault="00A216FD">
            <w:pPr>
              <w:spacing w:before="60" w:after="60"/>
              <w:ind w:left="113" w:firstLine="709"/>
            </w:pPr>
            <w:r>
              <w:rPr>
                <w:lang w:val="en-US"/>
              </w:rPr>
              <w:t>OO</w:t>
            </w:r>
          </w:p>
        </w:tc>
      </w:tr>
    </w:tbl>
    <w:p w:rsidR="00A216FD" w:rsidRDefault="00A216FD">
      <w:pPr>
        <w:spacing w:before="60" w:after="60"/>
        <w:ind w:left="113" w:firstLine="709"/>
      </w:pPr>
    </w:p>
    <w:p w:rsidR="00A216FD" w:rsidRDefault="00A216FD">
      <w:pPr>
        <w:spacing w:before="60" w:after="60"/>
        <w:ind w:left="113" w:firstLine="709"/>
      </w:pPr>
      <w:r>
        <w:tab/>
        <w:t>Правила первой фигуры требуют исключить, во-первых, все сочетания посылок третьего и четвертого столбцов, ибо они противоречат первому правилу. Во-вторых, сочетания АЕ и АО из первого столбца противоречат второму правилу. Сочетания ЕЕ и ЕО из второго столбца также следует исключить, поскольку они противоречат общему правилу о недопустимости двух отрицательных посылок. Остаются сочетания АА, ЕА, А</w:t>
      </w:r>
      <w:r>
        <w:rPr>
          <w:lang w:val="en-US"/>
        </w:rPr>
        <w:t>I</w:t>
      </w:r>
      <w:r>
        <w:t xml:space="preserve">, </w:t>
      </w:r>
      <w:r>
        <w:rPr>
          <w:lang w:val="en-US"/>
        </w:rPr>
        <w:t>EI</w:t>
      </w:r>
      <w:r>
        <w:t xml:space="preserve">, из которых получаем модусы </w:t>
      </w:r>
      <w:r>
        <w:rPr>
          <w:lang w:val="en-US"/>
        </w:rPr>
        <w:t>AAA</w:t>
      </w:r>
      <w:r>
        <w:t xml:space="preserve">, </w:t>
      </w:r>
      <w:r>
        <w:rPr>
          <w:lang w:val="en-US"/>
        </w:rPr>
        <w:t>EAE</w:t>
      </w:r>
      <w:r>
        <w:t xml:space="preserve">, </w:t>
      </w:r>
      <w:r>
        <w:rPr>
          <w:lang w:val="en-US"/>
        </w:rPr>
        <w:t>AII</w:t>
      </w:r>
      <w:r>
        <w:t xml:space="preserve">, </w:t>
      </w:r>
      <w:r>
        <w:rPr>
          <w:lang w:val="en-US"/>
        </w:rPr>
        <w:t>EIO</w:t>
      </w:r>
      <w:r>
        <w:t>. Из посылок АА и ЕА можно получить модусы АА</w:t>
      </w:r>
      <w:r>
        <w:rPr>
          <w:lang w:val="en-US"/>
        </w:rPr>
        <w:t>I</w:t>
      </w:r>
      <w:r>
        <w:t xml:space="preserve"> и </w:t>
      </w:r>
      <w:r>
        <w:rPr>
          <w:lang w:val="en-US"/>
        </w:rPr>
        <w:t>EAO</w:t>
      </w:r>
      <w:r>
        <w:t>, которые называются ослабленными, ибо из данных посылок, мы делаем более слабые частные заключения.</w:t>
      </w:r>
    </w:p>
    <w:p w:rsidR="00A216FD" w:rsidRDefault="00A216FD">
      <w:pPr>
        <w:spacing w:before="60" w:after="60"/>
        <w:ind w:left="113" w:firstLine="709"/>
      </w:pPr>
      <w:r>
        <w:t xml:space="preserve">Правильные модусы первой фигуры показывают, что она дает все четыре типа высказываний в качестве заключений - </w:t>
      </w:r>
      <w:r>
        <w:rPr>
          <w:lang w:val="en-US"/>
        </w:rPr>
        <w:t>A</w:t>
      </w:r>
      <w:r>
        <w:t>(</w:t>
      </w:r>
      <w:r>
        <w:rPr>
          <w:lang w:val="en-US"/>
        </w:rPr>
        <w:t>SP</w:t>
      </w:r>
      <w:r>
        <w:t xml:space="preserve">), </w:t>
      </w:r>
      <w:r>
        <w:rPr>
          <w:lang w:val="en-US"/>
        </w:rPr>
        <w:t>E</w:t>
      </w:r>
      <w:r>
        <w:t>(</w:t>
      </w:r>
      <w:r>
        <w:rPr>
          <w:lang w:val="en-US"/>
        </w:rPr>
        <w:t>SP</w:t>
      </w:r>
      <w:r>
        <w:t xml:space="preserve">), </w:t>
      </w:r>
      <w:r>
        <w:rPr>
          <w:lang w:val="en-US"/>
        </w:rPr>
        <w:t>I</w:t>
      </w:r>
      <w:r>
        <w:t>(</w:t>
      </w:r>
      <w:r>
        <w:rPr>
          <w:lang w:val="en-US"/>
        </w:rPr>
        <w:t>SP</w:t>
      </w:r>
      <w:r>
        <w:t xml:space="preserve">), </w:t>
      </w:r>
      <w:r>
        <w:rPr>
          <w:lang w:val="en-US"/>
        </w:rPr>
        <w:t>O</w:t>
      </w:r>
      <w:r>
        <w:t>(</w:t>
      </w:r>
      <w:r>
        <w:rPr>
          <w:lang w:val="en-US"/>
        </w:rPr>
        <w:t>SP</w:t>
      </w:r>
      <w:r>
        <w:t xml:space="preserve">). Только эта фигура дает заключение </w:t>
      </w:r>
      <w:r>
        <w:rPr>
          <w:lang w:val="en-US"/>
        </w:rPr>
        <w:t>A</w:t>
      </w:r>
      <w:r>
        <w:t>(</w:t>
      </w:r>
      <w:r>
        <w:rPr>
          <w:lang w:val="en-US"/>
        </w:rPr>
        <w:t>SP</w:t>
      </w:r>
      <w:r>
        <w:t>), что и определяет ее наибольшую познавательную ценность, ибо законы науки, например, часто формулируются как общеутвердительное высказывание. Особенностью первой фигуры является также и то, что в ней частный случай подводится под некоторое общее положение (закон науки, правовая норма и т.п.) и делается заключение об этом частном случае. Иначе говоря, первой фигурой мы пользуемся всякий раз, когда признак множества элементов распространяется на каждый элемент этого множества, а заключение о принадлежности или не принадлежности этого признака данному элементу множества мы делаем на основании общего положения (закона, правила и т.п.).</w:t>
      </w:r>
    </w:p>
    <w:p w:rsidR="00A216FD" w:rsidRDefault="00A216FD">
      <w:pPr>
        <w:spacing w:before="60" w:after="60"/>
        <w:ind w:left="113" w:firstLine="709"/>
      </w:pPr>
      <w:r>
        <w:t xml:space="preserve">Первая фигура по сравнению с другими фигурами силлогизма обладает еще и той важной особенностью, что ее модусы непосредственно, в чистом виде выражают аксиому силлогизма, которая служит основанием правильного выведения заключения из посылок. </w:t>
      </w:r>
    </w:p>
    <w:p w:rsidR="00A216FD" w:rsidRDefault="00A216FD">
      <w:pPr>
        <w:spacing w:before="60" w:after="60"/>
        <w:ind w:left="113" w:firstLine="709"/>
      </w:pPr>
      <w:r>
        <w:t>Первое правило второй фигуры требует исключить все сочетания посылок из третьего и четвертого столбцов. Второе правило исключает сочетания АА и А</w:t>
      </w:r>
      <w:r>
        <w:rPr>
          <w:lang w:val="en-US"/>
        </w:rPr>
        <w:t>I</w:t>
      </w:r>
      <w:r>
        <w:t xml:space="preserve"> из первого столбца. Сочетания ЕЕ и ЕО из второго столбца противоречат общему правилу равенства отрицательных посылок и отрицательных следствий. Остаются сочетания ЕА, АЕ, </w:t>
      </w:r>
      <w:r>
        <w:rPr>
          <w:lang w:val="en-US"/>
        </w:rPr>
        <w:t>EI</w:t>
      </w:r>
      <w:r>
        <w:t xml:space="preserve">, АО из которых получаем модусы - </w:t>
      </w:r>
      <w:r>
        <w:rPr>
          <w:lang w:val="en-US"/>
        </w:rPr>
        <w:t>EAE</w:t>
      </w:r>
      <w:r>
        <w:t xml:space="preserve">, </w:t>
      </w:r>
      <w:r>
        <w:rPr>
          <w:lang w:val="en-US"/>
        </w:rPr>
        <w:t>AEE</w:t>
      </w:r>
      <w:r>
        <w:t xml:space="preserve">, </w:t>
      </w:r>
      <w:r>
        <w:rPr>
          <w:lang w:val="en-US"/>
        </w:rPr>
        <w:t>EIO</w:t>
      </w:r>
      <w:r>
        <w:t>,</w:t>
      </w:r>
      <w:r>
        <w:rPr>
          <w:lang w:val="en-US"/>
        </w:rPr>
        <w:t>AOO</w:t>
      </w:r>
      <w:r>
        <w:t>. Из посылок ЕА и АЕ можно получить ослабленные модусы ЕАО и АЕО.</w:t>
      </w:r>
    </w:p>
    <w:p w:rsidR="00A216FD" w:rsidRDefault="00A216FD">
      <w:pPr>
        <w:spacing w:before="60" w:after="60"/>
        <w:ind w:left="113" w:firstLine="709"/>
      </w:pPr>
      <w:r>
        <w:t>Как видно вторая фигура дает только отрицательные заключения. Она используется всякий раз когда необходимо доказать, что некоторый частный случай не может быть подведен под данное общее положение, ибо исключается из множества предметов, которое мыслится в термине Р.</w:t>
      </w:r>
    </w:p>
    <w:p w:rsidR="00A216FD" w:rsidRDefault="00A216FD">
      <w:pPr>
        <w:spacing w:before="60" w:after="60"/>
        <w:ind w:left="113" w:firstLine="709"/>
      </w:pPr>
      <w:r>
        <w:t xml:space="preserve">Первое правило третьей фигуры устраняет вторую и четвертую строки приведенной таблицы. Сочетания </w:t>
      </w:r>
      <w:r>
        <w:rPr>
          <w:lang w:val="en-US"/>
        </w:rPr>
        <w:t>II</w:t>
      </w:r>
      <w:r>
        <w:t xml:space="preserve"> и </w:t>
      </w:r>
      <w:r>
        <w:rPr>
          <w:lang w:val="en-US"/>
        </w:rPr>
        <w:t>OI</w:t>
      </w:r>
      <w:r>
        <w:t xml:space="preserve"> исключаются по общему правилу, запрещающему две частные посылки. Остаются сочетания АА, </w:t>
      </w:r>
      <w:r>
        <w:rPr>
          <w:lang w:val="en-US"/>
        </w:rPr>
        <w:t>IA</w:t>
      </w:r>
      <w:r>
        <w:t xml:space="preserve">, </w:t>
      </w:r>
      <w:r>
        <w:rPr>
          <w:lang w:val="en-US"/>
        </w:rPr>
        <w:t>AI</w:t>
      </w:r>
      <w:r>
        <w:t xml:space="preserve">, </w:t>
      </w:r>
      <w:r>
        <w:rPr>
          <w:lang w:val="en-US"/>
        </w:rPr>
        <w:t>EA</w:t>
      </w:r>
      <w:r>
        <w:t xml:space="preserve">, </w:t>
      </w:r>
      <w:r>
        <w:rPr>
          <w:lang w:val="en-US"/>
        </w:rPr>
        <w:t>OA</w:t>
      </w:r>
      <w:r>
        <w:t xml:space="preserve">, </w:t>
      </w:r>
      <w:r>
        <w:rPr>
          <w:lang w:val="en-US"/>
        </w:rPr>
        <w:t>EI</w:t>
      </w:r>
      <w:r>
        <w:t xml:space="preserve">, из которых, учитывая второе правило это фигуры получаем модусы - </w:t>
      </w:r>
      <w:r>
        <w:rPr>
          <w:lang w:val="en-US"/>
        </w:rPr>
        <w:t>AAI</w:t>
      </w:r>
      <w:r>
        <w:t xml:space="preserve">, </w:t>
      </w:r>
      <w:r>
        <w:rPr>
          <w:lang w:val="en-US"/>
        </w:rPr>
        <w:t>IAI</w:t>
      </w:r>
      <w:r>
        <w:t xml:space="preserve">, </w:t>
      </w:r>
      <w:r>
        <w:rPr>
          <w:lang w:val="en-US"/>
        </w:rPr>
        <w:t>EAO</w:t>
      </w:r>
      <w:r>
        <w:t xml:space="preserve">, </w:t>
      </w:r>
      <w:r>
        <w:rPr>
          <w:lang w:val="en-US"/>
        </w:rPr>
        <w:t>OAO</w:t>
      </w:r>
      <w:r>
        <w:t xml:space="preserve">, </w:t>
      </w:r>
      <w:r>
        <w:rPr>
          <w:lang w:val="en-US"/>
        </w:rPr>
        <w:t>EIO</w:t>
      </w:r>
      <w:r>
        <w:t>.</w:t>
      </w:r>
    </w:p>
    <w:p w:rsidR="00A216FD" w:rsidRDefault="00A216FD">
      <w:pPr>
        <w:spacing w:before="60" w:after="60"/>
        <w:ind w:left="113" w:firstLine="709"/>
      </w:pPr>
      <w:r>
        <w:t>Третья фигура применяется для опровержения общих утверждений. Если бы, например, кто-либо стал утверждать что все металлы тонут в воде А(</w:t>
      </w:r>
      <w:r>
        <w:rPr>
          <w:lang w:val="en-US"/>
        </w:rPr>
        <w:t>SP</w:t>
      </w:r>
      <w:r>
        <w:t xml:space="preserve">), то для опровержения этого утверждения можно построить такой силлогизм этой фигуры: “Калий не тонет в воде, калий - металл. Следовательно некоторые металлы не тонут в воде.”. Из истинности заключения этого силлогизма - </w:t>
      </w:r>
      <w:r>
        <w:rPr>
          <w:lang w:val="en-US"/>
        </w:rPr>
        <w:t>O</w:t>
      </w:r>
      <w:r>
        <w:t>(</w:t>
      </w:r>
      <w:r>
        <w:rPr>
          <w:lang w:val="en-US"/>
        </w:rPr>
        <w:t>SP</w:t>
      </w:r>
      <w:r>
        <w:t xml:space="preserve">) - следует ложность опровергаемого общего утверждения - </w:t>
      </w:r>
      <w:r>
        <w:rPr>
          <w:lang w:val="en-US"/>
        </w:rPr>
        <w:t>A</w:t>
      </w:r>
      <w:r>
        <w:t>(</w:t>
      </w:r>
      <w:r>
        <w:rPr>
          <w:lang w:val="en-US"/>
        </w:rPr>
        <w:t>SP</w:t>
      </w:r>
      <w:r>
        <w:t>).</w:t>
      </w:r>
    </w:p>
    <w:p w:rsidR="00A216FD" w:rsidRDefault="00A216FD">
      <w:pPr>
        <w:spacing w:before="60" w:after="60"/>
        <w:ind w:left="113" w:firstLine="709"/>
      </w:pPr>
      <w:r>
        <w:t xml:space="preserve">Первое правило четвертой фигуры исключает такие сочетания посылок - </w:t>
      </w:r>
      <w:r>
        <w:rPr>
          <w:lang w:val="en-US"/>
        </w:rPr>
        <w:t>AI</w:t>
      </w:r>
      <w:r>
        <w:t xml:space="preserve">, </w:t>
      </w:r>
      <w:r>
        <w:rPr>
          <w:lang w:val="en-US"/>
        </w:rPr>
        <w:t>II</w:t>
      </w:r>
      <w:r>
        <w:t xml:space="preserve">, </w:t>
      </w:r>
      <w:r>
        <w:rPr>
          <w:lang w:val="en-US"/>
        </w:rPr>
        <w:t>AO</w:t>
      </w:r>
      <w:r>
        <w:t xml:space="preserve">. Второе правило устраняет все сочетания четвертого столбца, а также </w:t>
      </w:r>
      <w:r>
        <w:rPr>
          <w:lang w:val="en-US"/>
        </w:rPr>
        <w:t>IE</w:t>
      </w:r>
      <w:r>
        <w:t xml:space="preserve"> и </w:t>
      </w:r>
      <w:r>
        <w:rPr>
          <w:lang w:val="en-US"/>
        </w:rPr>
        <w:t>IO</w:t>
      </w:r>
      <w:r>
        <w:t xml:space="preserve"> из третьего столбца. Посылки ЕЕ и ЕО из второго столбца исключаются по общему правилу, поскольку они обе отрицательные. Таким образом, остаются сочетания АА, АЕ, </w:t>
      </w:r>
      <w:r>
        <w:rPr>
          <w:lang w:val="en-US"/>
        </w:rPr>
        <w:t>IA</w:t>
      </w:r>
      <w:r>
        <w:t xml:space="preserve">, </w:t>
      </w:r>
      <w:r>
        <w:rPr>
          <w:lang w:val="en-US"/>
        </w:rPr>
        <w:t>EA</w:t>
      </w:r>
      <w:r>
        <w:t xml:space="preserve">, </w:t>
      </w:r>
      <w:r>
        <w:rPr>
          <w:lang w:val="en-US"/>
        </w:rPr>
        <w:t>EI</w:t>
      </w:r>
      <w:r>
        <w:t xml:space="preserve"> из которых получаем модусы - </w:t>
      </w:r>
      <w:r>
        <w:rPr>
          <w:lang w:val="en-US"/>
        </w:rPr>
        <w:t>AAI</w:t>
      </w:r>
      <w:r>
        <w:t xml:space="preserve">, </w:t>
      </w:r>
      <w:r>
        <w:rPr>
          <w:lang w:val="en-US"/>
        </w:rPr>
        <w:t>AEE</w:t>
      </w:r>
      <w:r>
        <w:t xml:space="preserve">, </w:t>
      </w:r>
      <w:r>
        <w:rPr>
          <w:lang w:val="en-US"/>
        </w:rPr>
        <w:t>IAI</w:t>
      </w:r>
      <w:r>
        <w:t xml:space="preserve">, </w:t>
      </w:r>
      <w:r>
        <w:rPr>
          <w:lang w:val="en-US"/>
        </w:rPr>
        <w:t>EAO</w:t>
      </w:r>
      <w:r>
        <w:t xml:space="preserve">, </w:t>
      </w:r>
      <w:r>
        <w:rPr>
          <w:lang w:val="en-US"/>
        </w:rPr>
        <w:t>EIO</w:t>
      </w:r>
      <w:r>
        <w:t xml:space="preserve">. Из посылок АА и ЕА нельзя получить общее заключение, поскольку термин </w:t>
      </w:r>
      <w:r>
        <w:rPr>
          <w:lang w:val="en-US"/>
        </w:rPr>
        <w:t>S</w:t>
      </w:r>
      <w:r>
        <w:t xml:space="preserve"> в меньшей утвердительной посылке будет не распределен. Из посылок АЕ можно получить ослабленный модус АЕО.</w:t>
      </w:r>
    </w:p>
    <w:p w:rsidR="00A216FD" w:rsidRDefault="00A216FD">
      <w:pPr>
        <w:spacing w:before="60" w:after="60"/>
        <w:ind w:left="113" w:firstLine="709"/>
      </w:pPr>
      <w:r>
        <w:t xml:space="preserve"> Для облегчения запоминания правильных модусов всех фигур в Х</w:t>
      </w:r>
      <w:r>
        <w:rPr>
          <w:lang w:val="en-US"/>
        </w:rPr>
        <w:t>III</w:t>
      </w:r>
      <w:r>
        <w:t xml:space="preserve"> веке было составлено особое мнемоническое стихотворение. Его слова непереводимы, но их гласные буквы обозначают модусы соответствующих фигур.</w:t>
      </w:r>
    </w:p>
    <w:p w:rsidR="00A216FD" w:rsidRDefault="00A216FD">
      <w:pPr>
        <w:spacing w:before="60" w:after="60"/>
        <w:ind w:left="113" w:firstLine="709"/>
      </w:pPr>
      <w:r>
        <w:rPr>
          <w:b/>
          <w:bCs/>
        </w:rPr>
        <w:t>Первая фигура</w:t>
      </w:r>
    </w:p>
    <w:p w:rsidR="00A216FD" w:rsidRDefault="00A216FD">
      <w:pPr>
        <w:spacing w:before="60" w:after="60"/>
        <w:ind w:left="113" w:firstLine="709"/>
      </w:pPr>
      <w:r>
        <w:rPr>
          <w:lang w:val="en-US"/>
        </w:rPr>
        <w:t>AAA</w:t>
      </w:r>
      <w:r>
        <w:tab/>
        <w:t>-</w:t>
      </w:r>
      <w:r>
        <w:tab/>
      </w:r>
      <w:r>
        <w:rPr>
          <w:lang w:val="en-US"/>
        </w:rPr>
        <w:t>Barbara</w:t>
      </w:r>
    </w:p>
    <w:p w:rsidR="00A216FD" w:rsidRDefault="00A216FD">
      <w:pPr>
        <w:spacing w:before="60" w:after="60"/>
        <w:ind w:left="113" w:firstLine="709"/>
        <w:rPr>
          <w:lang w:val="en-US"/>
        </w:rPr>
      </w:pPr>
      <w:r>
        <w:rPr>
          <w:lang w:val="en-US"/>
        </w:rPr>
        <w:t>EAE</w:t>
      </w:r>
      <w:r>
        <w:rPr>
          <w:lang w:val="en-US"/>
        </w:rPr>
        <w:tab/>
        <w:t>-</w:t>
      </w:r>
      <w:r>
        <w:rPr>
          <w:lang w:val="en-US"/>
        </w:rPr>
        <w:tab/>
        <w:t>Celarent</w:t>
      </w:r>
    </w:p>
    <w:p w:rsidR="00A216FD" w:rsidRDefault="00A216FD">
      <w:pPr>
        <w:spacing w:before="60" w:after="60"/>
        <w:ind w:left="113" w:firstLine="709"/>
        <w:rPr>
          <w:lang w:val="en-US"/>
        </w:rPr>
      </w:pPr>
      <w:r>
        <w:rPr>
          <w:lang w:val="en-US"/>
        </w:rPr>
        <w:t>AII</w:t>
      </w:r>
      <w:r>
        <w:rPr>
          <w:lang w:val="en-US"/>
        </w:rPr>
        <w:tab/>
        <w:t>-</w:t>
      </w:r>
      <w:r>
        <w:rPr>
          <w:lang w:val="en-US"/>
        </w:rPr>
        <w:tab/>
        <w:t>Darii</w:t>
      </w:r>
    </w:p>
    <w:p w:rsidR="00A216FD" w:rsidRDefault="00A216FD">
      <w:pPr>
        <w:spacing w:before="60" w:after="60"/>
        <w:ind w:left="113" w:firstLine="709"/>
        <w:rPr>
          <w:b/>
          <w:bCs/>
        </w:rPr>
      </w:pPr>
      <w:r>
        <w:rPr>
          <w:lang w:val="en-US"/>
        </w:rPr>
        <w:t>EAI</w:t>
      </w:r>
      <w:r>
        <w:tab/>
        <w:t>-</w:t>
      </w:r>
      <w:r>
        <w:tab/>
      </w:r>
      <w:r>
        <w:rPr>
          <w:lang w:val="en-US"/>
        </w:rPr>
        <w:t>Ferio</w:t>
      </w:r>
    </w:p>
    <w:p w:rsidR="00A216FD" w:rsidRDefault="00A216FD">
      <w:pPr>
        <w:spacing w:before="60" w:after="60"/>
        <w:ind w:left="113" w:firstLine="709"/>
        <w:rPr>
          <w:b/>
          <w:bCs/>
        </w:rPr>
      </w:pPr>
      <w:r>
        <w:rPr>
          <w:b/>
          <w:bCs/>
        </w:rPr>
        <w:t>Вторая фигура</w:t>
      </w:r>
    </w:p>
    <w:p w:rsidR="00A216FD" w:rsidRDefault="00A216FD">
      <w:pPr>
        <w:spacing w:before="60" w:after="60"/>
        <w:rPr>
          <w:lang w:val="en-US"/>
        </w:rPr>
      </w:pPr>
      <w:r>
        <w:t xml:space="preserve">              </w:t>
      </w:r>
      <w:r>
        <w:rPr>
          <w:lang w:val="en-US"/>
        </w:rPr>
        <w:t>EAE</w:t>
      </w:r>
      <w:r>
        <w:rPr>
          <w:lang w:val="en-US"/>
        </w:rPr>
        <w:tab/>
        <w:t>-</w:t>
      </w:r>
      <w:r>
        <w:rPr>
          <w:lang w:val="en-US"/>
        </w:rPr>
        <w:tab/>
        <w:t>Cesare</w:t>
      </w:r>
    </w:p>
    <w:p w:rsidR="00A216FD" w:rsidRDefault="00A216FD">
      <w:pPr>
        <w:spacing w:before="60" w:after="60"/>
        <w:rPr>
          <w:lang w:val="en-US"/>
        </w:rPr>
      </w:pPr>
      <w:r>
        <w:rPr>
          <w:lang w:val="en-US"/>
        </w:rPr>
        <w:tab/>
        <w:t xml:space="preserve">  AEE</w:t>
      </w:r>
      <w:r>
        <w:rPr>
          <w:lang w:val="en-US"/>
        </w:rPr>
        <w:tab/>
        <w:t>-</w:t>
      </w:r>
      <w:r>
        <w:rPr>
          <w:lang w:val="en-US"/>
        </w:rPr>
        <w:tab/>
        <w:t>Camestres</w:t>
      </w:r>
    </w:p>
    <w:p w:rsidR="00A216FD" w:rsidRDefault="00A216FD">
      <w:pPr>
        <w:spacing w:before="60" w:after="60"/>
        <w:rPr>
          <w:lang w:val="en-US"/>
        </w:rPr>
      </w:pPr>
      <w:r>
        <w:rPr>
          <w:lang w:val="en-US"/>
        </w:rPr>
        <w:tab/>
        <w:t xml:space="preserve">  EIO</w:t>
      </w:r>
      <w:r>
        <w:rPr>
          <w:lang w:val="en-US"/>
        </w:rPr>
        <w:tab/>
        <w:t>-</w:t>
      </w:r>
      <w:r>
        <w:rPr>
          <w:lang w:val="en-US"/>
        </w:rPr>
        <w:tab/>
        <w:t>Festino</w:t>
      </w:r>
    </w:p>
    <w:p w:rsidR="00A216FD" w:rsidRDefault="00A216FD">
      <w:pPr>
        <w:spacing w:before="60" w:after="60"/>
        <w:rPr>
          <w:b/>
          <w:bCs/>
        </w:rPr>
      </w:pPr>
      <w:r>
        <w:rPr>
          <w:lang w:val="en-US"/>
        </w:rPr>
        <w:tab/>
        <w:t xml:space="preserve">  AOO</w:t>
      </w:r>
      <w:r>
        <w:tab/>
        <w:t>-</w:t>
      </w:r>
      <w:r>
        <w:tab/>
      </w:r>
      <w:r>
        <w:rPr>
          <w:lang w:val="en-US"/>
        </w:rPr>
        <w:t>Baroco</w:t>
      </w:r>
    </w:p>
    <w:p w:rsidR="00A216FD" w:rsidRDefault="00A216FD">
      <w:pPr>
        <w:spacing w:before="60" w:after="60"/>
        <w:ind w:left="113" w:firstLine="709"/>
      </w:pPr>
      <w:r>
        <w:rPr>
          <w:b/>
          <w:bCs/>
        </w:rPr>
        <w:t>Третья фигура</w:t>
      </w:r>
    </w:p>
    <w:p w:rsidR="00A216FD" w:rsidRDefault="00A216FD">
      <w:pPr>
        <w:spacing w:before="60" w:after="60"/>
        <w:ind w:left="113" w:firstLine="709"/>
      </w:pPr>
      <w:r>
        <w:rPr>
          <w:lang w:val="en-US"/>
        </w:rPr>
        <w:t>AAI</w:t>
      </w:r>
      <w:r>
        <w:tab/>
        <w:t>-</w:t>
      </w:r>
      <w:r>
        <w:tab/>
      </w:r>
      <w:r>
        <w:rPr>
          <w:lang w:val="en-US"/>
        </w:rPr>
        <w:t>Darapti</w:t>
      </w:r>
    </w:p>
    <w:p w:rsidR="00A216FD" w:rsidRDefault="00A216FD">
      <w:pPr>
        <w:spacing w:before="60" w:after="60"/>
        <w:rPr>
          <w:lang w:val="en-US"/>
        </w:rPr>
      </w:pPr>
      <w:r>
        <w:tab/>
        <w:t xml:space="preserve">  </w:t>
      </w:r>
      <w:r>
        <w:rPr>
          <w:lang w:val="en-US"/>
        </w:rPr>
        <w:t>IAI</w:t>
      </w:r>
      <w:r>
        <w:rPr>
          <w:lang w:val="en-US"/>
        </w:rPr>
        <w:tab/>
        <w:t>-</w:t>
      </w:r>
      <w:r>
        <w:rPr>
          <w:lang w:val="en-US"/>
        </w:rPr>
        <w:tab/>
        <w:t>Disamis</w:t>
      </w:r>
    </w:p>
    <w:p w:rsidR="00A216FD" w:rsidRDefault="00A216FD">
      <w:pPr>
        <w:spacing w:before="60" w:after="60"/>
        <w:ind w:left="113" w:firstLine="709"/>
        <w:rPr>
          <w:lang w:val="en-US"/>
        </w:rPr>
      </w:pPr>
      <w:r>
        <w:rPr>
          <w:lang w:val="en-US"/>
        </w:rPr>
        <w:t>AII</w:t>
      </w:r>
      <w:r>
        <w:rPr>
          <w:lang w:val="en-US"/>
        </w:rPr>
        <w:tab/>
        <w:t>-</w:t>
      </w:r>
      <w:r>
        <w:rPr>
          <w:lang w:val="en-US"/>
        </w:rPr>
        <w:tab/>
        <w:t>Datisi</w:t>
      </w:r>
    </w:p>
    <w:p w:rsidR="00A216FD" w:rsidRDefault="00A216FD">
      <w:pPr>
        <w:spacing w:before="60" w:after="60"/>
        <w:ind w:left="113" w:firstLine="709"/>
        <w:rPr>
          <w:lang w:val="en-US"/>
        </w:rPr>
      </w:pPr>
      <w:r>
        <w:rPr>
          <w:lang w:val="en-US"/>
        </w:rPr>
        <w:t>EAO</w:t>
      </w:r>
      <w:r>
        <w:rPr>
          <w:lang w:val="en-US"/>
        </w:rPr>
        <w:tab/>
        <w:t>-</w:t>
      </w:r>
      <w:r>
        <w:rPr>
          <w:lang w:val="en-US"/>
        </w:rPr>
        <w:tab/>
        <w:t>Felapton</w:t>
      </w:r>
    </w:p>
    <w:p w:rsidR="00A216FD" w:rsidRDefault="00A216FD">
      <w:pPr>
        <w:spacing w:before="60" w:after="60"/>
        <w:ind w:left="113" w:firstLine="709"/>
        <w:rPr>
          <w:lang w:val="en-US"/>
        </w:rPr>
      </w:pPr>
      <w:r>
        <w:rPr>
          <w:lang w:val="en-US"/>
        </w:rPr>
        <w:t>OAO</w:t>
      </w:r>
      <w:r>
        <w:rPr>
          <w:lang w:val="en-US"/>
        </w:rPr>
        <w:tab/>
        <w:t>-</w:t>
      </w:r>
      <w:r>
        <w:rPr>
          <w:lang w:val="en-US"/>
        </w:rPr>
        <w:tab/>
        <w:t>Bocardo</w:t>
      </w:r>
    </w:p>
    <w:p w:rsidR="00A216FD" w:rsidRDefault="00A216FD">
      <w:pPr>
        <w:spacing w:before="60" w:after="60"/>
        <w:ind w:left="113" w:firstLine="709"/>
      </w:pPr>
      <w:r>
        <w:rPr>
          <w:lang w:val="en-US"/>
        </w:rPr>
        <w:t>EIO</w:t>
      </w:r>
      <w:r>
        <w:tab/>
        <w:t>-</w:t>
      </w:r>
      <w:r>
        <w:tab/>
      </w:r>
      <w:r>
        <w:rPr>
          <w:lang w:val="en-US"/>
        </w:rPr>
        <w:t>Ferison</w:t>
      </w:r>
    </w:p>
    <w:p w:rsidR="00A216FD" w:rsidRDefault="00A216FD">
      <w:pPr>
        <w:spacing w:before="60" w:after="60"/>
        <w:ind w:left="113" w:firstLine="709"/>
      </w:pPr>
      <w:r>
        <w:rPr>
          <w:b/>
          <w:bCs/>
        </w:rPr>
        <w:t>Четвертая фигура</w:t>
      </w:r>
    </w:p>
    <w:p w:rsidR="00A216FD" w:rsidRDefault="00A216FD">
      <w:pPr>
        <w:spacing w:before="60" w:after="60"/>
        <w:ind w:left="113" w:firstLine="709"/>
        <w:rPr>
          <w:lang w:val="en-US"/>
        </w:rPr>
      </w:pPr>
      <w:r>
        <w:rPr>
          <w:lang w:val="en-US"/>
        </w:rPr>
        <w:t xml:space="preserve">AAI </w:t>
      </w:r>
      <w:r>
        <w:rPr>
          <w:lang w:val="en-US"/>
        </w:rPr>
        <w:tab/>
        <w:t>-</w:t>
      </w:r>
      <w:r>
        <w:rPr>
          <w:lang w:val="en-US"/>
        </w:rPr>
        <w:tab/>
        <w:t>Bramantip</w:t>
      </w:r>
    </w:p>
    <w:p w:rsidR="00A216FD" w:rsidRDefault="00A216FD">
      <w:pPr>
        <w:spacing w:before="60" w:after="60"/>
        <w:ind w:left="113" w:firstLine="709"/>
        <w:rPr>
          <w:lang w:val="en-US"/>
        </w:rPr>
      </w:pPr>
      <w:r>
        <w:rPr>
          <w:lang w:val="en-US"/>
        </w:rPr>
        <w:t>AEE</w:t>
      </w:r>
      <w:r>
        <w:rPr>
          <w:lang w:val="en-US"/>
        </w:rPr>
        <w:tab/>
        <w:t>-</w:t>
      </w:r>
      <w:r>
        <w:rPr>
          <w:lang w:val="en-US"/>
        </w:rPr>
        <w:tab/>
        <w:t>Camenes</w:t>
      </w:r>
    </w:p>
    <w:p w:rsidR="00A216FD" w:rsidRDefault="00A216FD">
      <w:pPr>
        <w:spacing w:before="60" w:after="60"/>
        <w:rPr>
          <w:lang w:val="en-US"/>
        </w:rPr>
      </w:pPr>
      <w:r>
        <w:rPr>
          <w:lang w:val="en-US"/>
        </w:rPr>
        <w:tab/>
        <w:t xml:space="preserve">  IAI</w:t>
      </w:r>
      <w:r>
        <w:rPr>
          <w:lang w:val="en-US"/>
        </w:rPr>
        <w:tab/>
        <w:t>-</w:t>
      </w:r>
      <w:r>
        <w:rPr>
          <w:lang w:val="en-US"/>
        </w:rPr>
        <w:tab/>
        <w:t>Dimaris</w:t>
      </w:r>
    </w:p>
    <w:p w:rsidR="00A216FD" w:rsidRDefault="00A216FD">
      <w:pPr>
        <w:spacing w:before="60" w:after="60"/>
        <w:ind w:left="113" w:firstLine="709"/>
        <w:rPr>
          <w:lang w:val="en-US"/>
        </w:rPr>
      </w:pPr>
      <w:r>
        <w:rPr>
          <w:lang w:val="en-US"/>
        </w:rPr>
        <w:t>EAO</w:t>
      </w:r>
      <w:r>
        <w:rPr>
          <w:lang w:val="en-US"/>
        </w:rPr>
        <w:tab/>
        <w:t>-</w:t>
      </w:r>
      <w:r>
        <w:rPr>
          <w:lang w:val="en-US"/>
        </w:rPr>
        <w:tab/>
        <w:t>Fesapo</w:t>
      </w:r>
    </w:p>
    <w:p w:rsidR="00A216FD" w:rsidRDefault="00A216FD">
      <w:pPr>
        <w:spacing w:before="60" w:after="60"/>
        <w:ind w:left="113" w:firstLine="709"/>
      </w:pPr>
      <w:r>
        <w:rPr>
          <w:lang w:val="en-US"/>
        </w:rPr>
        <w:t>EIO</w:t>
      </w:r>
      <w:r>
        <w:tab/>
        <w:t>-</w:t>
      </w:r>
      <w:r>
        <w:tab/>
      </w:r>
      <w:r>
        <w:rPr>
          <w:lang w:val="en-US"/>
        </w:rPr>
        <w:t>Fresison</w:t>
      </w:r>
    </w:p>
    <w:p w:rsidR="00A216FD" w:rsidRDefault="00A216FD">
      <w:pPr>
        <w:spacing w:before="60" w:after="60"/>
        <w:ind w:firstLine="708"/>
      </w:pPr>
      <w:r>
        <w:t>Таким образом, все четыре фигуры имеют 19 правильных модусов.</w:t>
      </w:r>
    </w:p>
    <w:p w:rsidR="00A216FD" w:rsidRDefault="00A216FD">
      <w:pPr>
        <w:spacing w:before="60" w:after="60"/>
      </w:pPr>
      <w:r>
        <w:tab/>
        <w:t>Согласные буквы этих латинских слов также имеют определенный смысл.</w:t>
      </w:r>
    </w:p>
    <w:p w:rsidR="00A216FD" w:rsidRDefault="00A216FD">
      <w:pPr>
        <w:spacing w:before="60" w:after="60"/>
        <w:ind w:left="113"/>
      </w:pPr>
      <w:r>
        <w:tab/>
        <w:t>Они указывают на те логические операции, с помощью которых модусы второй, третьей и четвертой фигур можно свести к определенному модусу первой фигуры, в которой очевидна применимость аксиомы силлогизма.</w:t>
      </w:r>
    </w:p>
    <w:p w:rsidR="00A216FD" w:rsidRDefault="00A216FD">
      <w:pPr>
        <w:spacing w:before="60" w:after="60"/>
        <w:ind w:left="113" w:firstLine="709"/>
      </w:pPr>
      <w:r>
        <w:tab/>
        <w:t>Начальные согласные названий модусов (</w:t>
      </w:r>
      <w:r>
        <w:rPr>
          <w:lang w:val="en-US"/>
        </w:rPr>
        <w:t>B</w:t>
      </w:r>
      <w:r>
        <w:t xml:space="preserve">, </w:t>
      </w:r>
      <w:r>
        <w:rPr>
          <w:lang w:val="en-US"/>
        </w:rPr>
        <w:t>C</w:t>
      </w:r>
      <w:r>
        <w:t xml:space="preserve">, </w:t>
      </w:r>
      <w:r>
        <w:rPr>
          <w:lang w:val="en-US"/>
        </w:rPr>
        <w:t>D</w:t>
      </w:r>
      <w:r>
        <w:t xml:space="preserve">, </w:t>
      </w:r>
      <w:r>
        <w:rPr>
          <w:lang w:val="en-US"/>
        </w:rPr>
        <w:t>F</w:t>
      </w:r>
      <w:r>
        <w:t xml:space="preserve">) показывают те модусы первой фигуры, которые получаются в результате такого сведения. Так </w:t>
      </w:r>
      <w:r>
        <w:rPr>
          <w:lang w:val="en-US"/>
        </w:rPr>
        <w:t>Cesare</w:t>
      </w:r>
      <w:r>
        <w:t xml:space="preserve">, </w:t>
      </w:r>
      <w:r>
        <w:rPr>
          <w:lang w:val="en-US"/>
        </w:rPr>
        <w:t>Camestres</w:t>
      </w:r>
      <w:r>
        <w:t xml:space="preserve">, </w:t>
      </w:r>
      <w:r>
        <w:rPr>
          <w:lang w:val="en-US"/>
        </w:rPr>
        <w:t>Camenes</w:t>
      </w:r>
      <w:r>
        <w:t xml:space="preserve"> второй и четвертой и фигур сводятся к </w:t>
      </w:r>
      <w:r>
        <w:rPr>
          <w:lang w:val="en-US"/>
        </w:rPr>
        <w:t>Celarent</w:t>
      </w:r>
      <w:r>
        <w:t>.</w:t>
      </w:r>
    </w:p>
    <w:p w:rsidR="00A216FD" w:rsidRDefault="00A216FD">
      <w:pPr>
        <w:spacing w:before="60" w:after="60"/>
        <w:ind w:left="113" w:firstLine="709"/>
      </w:pPr>
      <w:r>
        <w:t>Буква “</w:t>
      </w:r>
      <w:r>
        <w:rPr>
          <w:lang w:val="en-US"/>
        </w:rPr>
        <w:t>s</w:t>
      </w:r>
      <w:r>
        <w:t>” показывает, что высказывание, обозначенное гласной, после которой стоит эта буква, должно подвергнуться чистому (простому) обращению. Буква “</w:t>
      </w:r>
      <w:r>
        <w:rPr>
          <w:lang w:val="en-US"/>
        </w:rPr>
        <w:t>p</w:t>
      </w:r>
      <w:r>
        <w:t>” обозначает, что высказывание, обозначенное этой буквой, нужно обращать с ограничением. Буква “</w:t>
      </w:r>
      <w:r>
        <w:rPr>
          <w:lang w:val="en-US"/>
        </w:rPr>
        <w:t>m</w:t>
      </w:r>
      <w:r>
        <w:t>” обозначает, что посылки нужно поменять местами. Буква “с” указывает, что данный модус может быть сведен к соответствующему модусу первой фигуры при помощи метода приведения к абсурду.</w:t>
      </w:r>
    </w:p>
    <w:p w:rsidR="00A216FD" w:rsidRDefault="00A216FD">
      <w:pPr>
        <w:spacing w:before="60" w:after="60"/>
        <w:ind w:left="113" w:firstLine="709"/>
      </w:pPr>
    </w:p>
    <w:p w:rsidR="00A216FD" w:rsidRDefault="00A216FD">
      <w:pPr>
        <w:spacing w:before="60" w:after="60"/>
        <w:ind w:left="113" w:firstLine="709"/>
      </w:pPr>
    </w:p>
    <w:p w:rsidR="00A216FD" w:rsidRDefault="00A216FD">
      <w:pPr>
        <w:spacing w:before="60" w:after="60"/>
        <w:ind w:left="113" w:firstLine="709"/>
      </w:pPr>
    </w:p>
    <w:p w:rsidR="00A216FD" w:rsidRDefault="00A216FD">
      <w:pPr>
        <w:spacing w:before="60" w:after="60"/>
        <w:ind w:left="113" w:firstLine="709"/>
      </w:pPr>
    </w:p>
    <w:p w:rsidR="00A216FD" w:rsidRDefault="00A216FD">
      <w:pPr>
        <w:spacing w:before="60" w:after="60"/>
        <w:ind w:left="113" w:firstLine="709"/>
        <w:jc w:val="center"/>
        <w:rPr>
          <w:b/>
          <w:bCs/>
          <w:sz w:val="28"/>
          <w:szCs w:val="28"/>
        </w:rPr>
      </w:pPr>
      <w:r>
        <w:rPr>
          <w:b/>
          <w:bCs/>
          <w:sz w:val="28"/>
          <w:szCs w:val="28"/>
        </w:rPr>
        <w:t>Список литературы:</w:t>
      </w:r>
    </w:p>
    <w:p w:rsidR="00A216FD" w:rsidRDefault="00A216FD">
      <w:pPr>
        <w:ind w:left="720"/>
        <w:rPr>
          <w:b/>
          <w:bCs/>
          <w:sz w:val="28"/>
          <w:szCs w:val="28"/>
        </w:rPr>
      </w:pPr>
    </w:p>
    <w:p w:rsidR="00A216FD" w:rsidRDefault="00A216FD">
      <w:pPr>
        <w:numPr>
          <w:ilvl w:val="0"/>
          <w:numId w:val="5"/>
        </w:numPr>
        <w:rPr>
          <w:b/>
          <w:bCs/>
          <w:sz w:val="28"/>
          <w:szCs w:val="28"/>
        </w:rPr>
      </w:pPr>
      <w:r>
        <w:t xml:space="preserve">Гетманова А.Д. “Логика” -М. Высш. школа  1986. </w:t>
      </w:r>
    </w:p>
    <w:p w:rsidR="00A216FD" w:rsidRDefault="00A216FD">
      <w:pPr>
        <w:numPr>
          <w:ilvl w:val="0"/>
          <w:numId w:val="5"/>
        </w:numPr>
        <w:rPr>
          <w:b/>
          <w:bCs/>
          <w:sz w:val="28"/>
          <w:szCs w:val="28"/>
        </w:rPr>
      </w:pPr>
      <w:r>
        <w:t>Евстратов В.Д.  “Логика и теория аргументации”, Казань 1999г.</w:t>
      </w:r>
    </w:p>
    <w:p w:rsidR="00A216FD" w:rsidRDefault="00A216FD">
      <w:pPr>
        <w:numPr>
          <w:ilvl w:val="0"/>
          <w:numId w:val="5"/>
        </w:numPr>
        <w:rPr>
          <w:b/>
          <w:bCs/>
          <w:sz w:val="28"/>
          <w:szCs w:val="28"/>
        </w:rPr>
      </w:pPr>
      <w:r>
        <w:t>Иванов Е.А. “Логика”, М. 1996г.</w:t>
      </w:r>
    </w:p>
    <w:p w:rsidR="00A216FD" w:rsidRDefault="00A216FD">
      <w:pPr>
        <w:numPr>
          <w:ilvl w:val="0"/>
          <w:numId w:val="5"/>
        </w:numPr>
        <w:rPr>
          <w:b/>
          <w:bCs/>
          <w:sz w:val="28"/>
          <w:szCs w:val="28"/>
        </w:rPr>
      </w:pPr>
      <w:r>
        <w:t>Кирилов В.И. “Логика”, М. 2002г.</w:t>
      </w:r>
    </w:p>
    <w:p w:rsidR="00A216FD" w:rsidRDefault="00A216FD">
      <w:pPr>
        <w:ind w:firstLine="720"/>
      </w:pPr>
      <w:bookmarkStart w:id="0" w:name="_GoBack"/>
      <w:bookmarkEnd w:id="0"/>
    </w:p>
    <w:sectPr w:rsidR="00A216FD">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F40" w:rsidRDefault="00984F40">
      <w:r>
        <w:separator/>
      </w:r>
    </w:p>
  </w:endnote>
  <w:endnote w:type="continuationSeparator" w:id="0">
    <w:p w:rsidR="00984F40" w:rsidRDefault="0098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FD" w:rsidRDefault="00A216F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A42B8">
      <w:rPr>
        <w:rStyle w:val="a5"/>
        <w:noProof/>
      </w:rPr>
      <w:t>2</w:t>
    </w:r>
    <w:r>
      <w:rPr>
        <w:rStyle w:val="a5"/>
      </w:rPr>
      <w:fldChar w:fldCharType="end"/>
    </w:r>
  </w:p>
  <w:p w:rsidR="00A216FD" w:rsidRDefault="00A216FD">
    <w:pPr>
      <w:pStyle w:val="a3"/>
      <w:ind w:right="360"/>
      <w:jc w:val="right"/>
    </w:pPr>
  </w:p>
  <w:p w:rsidR="00A216FD" w:rsidRDefault="00A216FD">
    <w:pPr>
      <w:pStyle w:val="a3"/>
      <w:ind w:right="360"/>
      <w:jc w:val="right"/>
    </w:pPr>
  </w:p>
  <w:p w:rsidR="00A216FD" w:rsidRDefault="00A216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F40" w:rsidRDefault="00984F40">
      <w:r>
        <w:separator/>
      </w:r>
    </w:p>
  </w:footnote>
  <w:footnote w:type="continuationSeparator" w:id="0">
    <w:p w:rsidR="00984F40" w:rsidRDefault="00984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82136"/>
    <w:lvl w:ilvl="0">
      <w:numFmt w:val="decimal"/>
      <w:lvlText w:val="*"/>
      <w:lvlJc w:val="left"/>
    </w:lvl>
  </w:abstractNum>
  <w:abstractNum w:abstractNumId="1">
    <w:nsid w:val="053F75D6"/>
    <w:multiLevelType w:val="hybridMultilevel"/>
    <w:tmpl w:val="C376317E"/>
    <w:lvl w:ilvl="0" w:tplc="0C08CB7C">
      <w:start w:val="1"/>
      <w:numFmt w:val="decimal"/>
      <w:lvlText w:val="%1)"/>
      <w:lvlJc w:val="left"/>
      <w:pPr>
        <w:tabs>
          <w:tab w:val="num" w:pos="1440"/>
        </w:tabs>
        <w:ind w:left="1440" w:hanging="360"/>
      </w:pPr>
      <w:rPr>
        <w:rFonts w:ascii="Times New Roman" w:hAnsi="Times New Roman" w:cs="Times New Roman" w:hint="default"/>
        <w:sz w:val="24"/>
        <w:szCs w:val="24"/>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368A0714"/>
    <w:multiLevelType w:val="hybridMultilevel"/>
    <w:tmpl w:val="F28C7ECC"/>
    <w:lvl w:ilvl="0" w:tplc="64FCAC6A">
      <w:start w:val="1"/>
      <w:numFmt w:val="decimal"/>
      <w:lvlText w:val="%1."/>
      <w:lvlJc w:val="left"/>
      <w:pPr>
        <w:tabs>
          <w:tab w:val="num" w:pos="1182"/>
        </w:tabs>
        <w:ind w:left="1182" w:hanging="360"/>
      </w:pPr>
      <w:rPr>
        <w:rFonts w:hint="default"/>
      </w:rPr>
    </w:lvl>
    <w:lvl w:ilvl="1" w:tplc="04190019">
      <w:start w:val="1"/>
      <w:numFmt w:val="lowerLetter"/>
      <w:lvlText w:val="%2."/>
      <w:lvlJc w:val="left"/>
      <w:pPr>
        <w:tabs>
          <w:tab w:val="num" w:pos="1902"/>
        </w:tabs>
        <w:ind w:left="1902" w:hanging="360"/>
      </w:pPr>
    </w:lvl>
    <w:lvl w:ilvl="2" w:tplc="0419001B">
      <w:start w:val="1"/>
      <w:numFmt w:val="lowerRoman"/>
      <w:lvlText w:val="%3."/>
      <w:lvlJc w:val="right"/>
      <w:pPr>
        <w:tabs>
          <w:tab w:val="num" w:pos="2622"/>
        </w:tabs>
        <w:ind w:left="2622" w:hanging="180"/>
      </w:pPr>
    </w:lvl>
    <w:lvl w:ilvl="3" w:tplc="0419000F">
      <w:start w:val="1"/>
      <w:numFmt w:val="decimal"/>
      <w:lvlText w:val="%4."/>
      <w:lvlJc w:val="left"/>
      <w:pPr>
        <w:tabs>
          <w:tab w:val="num" w:pos="3342"/>
        </w:tabs>
        <w:ind w:left="3342" w:hanging="360"/>
      </w:pPr>
    </w:lvl>
    <w:lvl w:ilvl="4" w:tplc="04190019">
      <w:start w:val="1"/>
      <w:numFmt w:val="lowerLetter"/>
      <w:lvlText w:val="%5."/>
      <w:lvlJc w:val="left"/>
      <w:pPr>
        <w:tabs>
          <w:tab w:val="num" w:pos="4062"/>
        </w:tabs>
        <w:ind w:left="4062" w:hanging="360"/>
      </w:pPr>
    </w:lvl>
    <w:lvl w:ilvl="5" w:tplc="0419001B">
      <w:start w:val="1"/>
      <w:numFmt w:val="lowerRoman"/>
      <w:lvlText w:val="%6."/>
      <w:lvlJc w:val="right"/>
      <w:pPr>
        <w:tabs>
          <w:tab w:val="num" w:pos="4782"/>
        </w:tabs>
        <w:ind w:left="4782" w:hanging="180"/>
      </w:pPr>
    </w:lvl>
    <w:lvl w:ilvl="6" w:tplc="0419000F">
      <w:start w:val="1"/>
      <w:numFmt w:val="decimal"/>
      <w:lvlText w:val="%7."/>
      <w:lvlJc w:val="left"/>
      <w:pPr>
        <w:tabs>
          <w:tab w:val="num" w:pos="5502"/>
        </w:tabs>
        <w:ind w:left="5502" w:hanging="360"/>
      </w:pPr>
    </w:lvl>
    <w:lvl w:ilvl="7" w:tplc="04190019">
      <w:start w:val="1"/>
      <w:numFmt w:val="lowerLetter"/>
      <w:lvlText w:val="%8."/>
      <w:lvlJc w:val="left"/>
      <w:pPr>
        <w:tabs>
          <w:tab w:val="num" w:pos="6222"/>
        </w:tabs>
        <w:ind w:left="6222" w:hanging="360"/>
      </w:pPr>
    </w:lvl>
    <w:lvl w:ilvl="8" w:tplc="0419001B">
      <w:start w:val="1"/>
      <w:numFmt w:val="lowerRoman"/>
      <w:lvlText w:val="%9."/>
      <w:lvlJc w:val="right"/>
      <w:pPr>
        <w:tabs>
          <w:tab w:val="num" w:pos="6942"/>
        </w:tabs>
        <w:ind w:left="6942" w:hanging="180"/>
      </w:pPr>
    </w:lvl>
  </w:abstractNum>
  <w:abstractNum w:abstractNumId="3">
    <w:nsid w:val="6C2338FD"/>
    <w:multiLevelType w:val="hybridMultilevel"/>
    <w:tmpl w:val="431E2748"/>
    <w:lvl w:ilvl="0" w:tplc="933025D8">
      <w:start w:val="1"/>
      <w:numFmt w:val="decimal"/>
      <w:lvlText w:val="%1)"/>
      <w:lvlJc w:val="left"/>
      <w:pPr>
        <w:tabs>
          <w:tab w:val="num" w:pos="1797"/>
        </w:tabs>
        <w:ind w:left="1797" w:hanging="975"/>
      </w:pPr>
      <w:rPr>
        <w:rFonts w:hint="default"/>
      </w:rPr>
    </w:lvl>
    <w:lvl w:ilvl="1" w:tplc="04190019">
      <w:start w:val="1"/>
      <w:numFmt w:val="lowerLetter"/>
      <w:lvlText w:val="%2."/>
      <w:lvlJc w:val="left"/>
      <w:pPr>
        <w:tabs>
          <w:tab w:val="num" w:pos="1902"/>
        </w:tabs>
        <w:ind w:left="1902" w:hanging="360"/>
      </w:pPr>
    </w:lvl>
    <w:lvl w:ilvl="2" w:tplc="0419001B">
      <w:start w:val="1"/>
      <w:numFmt w:val="lowerRoman"/>
      <w:lvlText w:val="%3."/>
      <w:lvlJc w:val="right"/>
      <w:pPr>
        <w:tabs>
          <w:tab w:val="num" w:pos="2622"/>
        </w:tabs>
        <w:ind w:left="2622" w:hanging="180"/>
      </w:pPr>
    </w:lvl>
    <w:lvl w:ilvl="3" w:tplc="0419000F">
      <w:start w:val="1"/>
      <w:numFmt w:val="decimal"/>
      <w:lvlText w:val="%4."/>
      <w:lvlJc w:val="left"/>
      <w:pPr>
        <w:tabs>
          <w:tab w:val="num" w:pos="3342"/>
        </w:tabs>
        <w:ind w:left="3342" w:hanging="360"/>
      </w:pPr>
    </w:lvl>
    <w:lvl w:ilvl="4" w:tplc="04190019">
      <w:start w:val="1"/>
      <w:numFmt w:val="lowerLetter"/>
      <w:lvlText w:val="%5."/>
      <w:lvlJc w:val="left"/>
      <w:pPr>
        <w:tabs>
          <w:tab w:val="num" w:pos="4062"/>
        </w:tabs>
        <w:ind w:left="4062" w:hanging="360"/>
      </w:pPr>
    </w:lvl>
    <w:lvl w:ilvl="5" w:tplc="0419001B">
      <w:start w:val="1"/>
      <w:numFmt w:val="lowerRoman"/>
      <w:lvlText w:val="%6."/>
      <w:lvlJc w:val="right"/>
      <w:pPr>
        <w:tabs>
          <w:tab w:val="num" w:pos="4782"/>
        </w:tabs>
        <w:ind w:left="4782" w:hanging="180"/>
      </w:pPr>
    </w:lvl>
    <w:lvl w:ilvl="6" w:tplc="0419000F">
      <w:start w:val="1"/>
      <w:numFmt w:val="decimal"/>
      <w:lvlText w:val="%7."/>
      <w:lvlJc w:val="left"/>
      <w:pPr>
        <w:tabs>
          <w:tab w:val="num" w:pos="5502"/>
        </w:tabs>
        <w:ind w:left="5502" w:hanging="360"/>
      </w:pPr>
    </w:lvl>
    <w:lvl w:ilvl="7" w:tplc="04190019">
      <w:start w:val="1"/>
      <w:numFmt w:val="lowerLetter"/>
      <w:lvlText w:val="%8."/>
      <w:lvlJc w:val="left"/>
      <w:pPr>
        <w:tabs>
          <w:tab w:val="num" w:pos="6222"/>
        </w:tabs>
        <w:ind w:left="6222" w:hanging="360"/>
      </w:pPr>
    </w:lvl>
    <w:lvl w:ilvl="8" w:tplc="0419001B">
      <w:start w:val="1"/>
      <w:numFmt w:val="lowerRoman"/>
      <w:lvlText w:val="%9."/>
      <w:lvlJc w:val="right"/>
      <w:pPr>
        <w:tabs>
          <w:tab w:val="num" w:pos="6942"/>
        </w:tabs>
        <w:ind w:left="6942" w:hanging="180"/>
      </w:pPr>
    </w:lvl>
  </w:abstractNum>
  <w:abstractNum w:abstractNumId="4">
    <w:nsid w:val="765F75E3"/>
    <w:multiLevelType w:val="hybridMultilevel"/>
    <w:tmpl w:val="C4B4C81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0"/>
          <w:szCs w:val="20"/>
          <w:u w:val="none"/>
        </w:rPr>
      </w:lvl>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A09"/>
    <w:rsid w:val="003A42B8"/>
    <w:rsid w:val="007B7ED8"/>
    <w:rsid w:val="008A2A09"/>
    <w:rsid w:val="00984F40"/>
    <w:rsid w:val="00A216FD"/>
    <w:rsid w:val="00CD3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2B075CB0-B9AE-47D6-9627-361AF365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spacing w:before="60" w:after="60"/>
      <w:ind w:left="113" w:firstLine="709"/>
      <w:jc w:val="center"/>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before="60" w:after="60"/>
      <w:ind w:left="822"/>
      <w:jc w:val="both"/>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before="60" w:after="60"/>
      <w:ind w:left="113" w:firstLine="709"/>
      <w:jc w:val="both"/>
    </w:pPr>
  </w:style>
  <w:style w:type="character" w:customStyle="1" w:styleId="24">
    <w:name w:val="Основной текст с отступом 2 Знак"/>
    <w:link w:val="23"/>
    <w:uiPriority w:val="99"/>
    <w:semiHidden/>
    <w:rPr>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31">
    <w:name w:val="Body Text Indent 3"/>
    <w:basedOn w:val="a"/>
    <w:link w:val="32"/>
    <w:uiPriority w:val="99"/>
    <w:pPr>
      <w:spacing w:before="60" w:after="60"/>
      <w:ind w:left="113" w:firstLine="709"/>
      <w:jc w:val="center"/>
    </w:pPr>
    <w:rPr>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2862</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Дом</Company>
  <LinksUpToDate>false</LinksUpToDate>
  <CharactersWithSpaces>19138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Раиль</dc:creator>
  <cp:keywords/>
  <dc:description/>
  <cp:lastModifiedBy>admin</cp:lastModifiedBy>
  <cp:revision>2</cp:revision>
  <dcterms:created xsi:type="dcterms:W3CDTF">2014-04-04T10:32:00Z</dcterms:created>
  <dcterms:modified xsi:type="dcterms:W3CDTF">2014-04-04T10:32:00Z</dcterms:modified>
</cp:coreProperties>
</file>