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DD" w:rsidRPr="00B12153" w:rsidRDefault="00B961DD" w:rsidP="00D96B84">
      <w:pPr>
        <w:spacing w:line="360" w:lineRule="auto"/>
        <w:ind w:firstLine="709"/>
        <w:jc w:val="center"/>
        <w:rPr>
          <w:sz w:val="28"/>
          <w:szCs w:val="32"/>
        </w:rPr>
      </w:pPr>
      <w:r w:rsidRPr="00B12153">
        <w:rPr>
          <w:sz w:val="28"/>
          <w:szCs w:val="32"/>
        </w:rPr>
        <w:t>Федеральное</w:t>
      </w:r>
      <w:r w:rsidR="00B12153" w:rsidRPr="00B12153">
        <w:rPr>
          <w:sz w:val="28"/>
          <w:szCs w:val="32"/>
        </w:rPr>
        <w:t xml:space="preserve"> </w:t>
      </w:r>
      <w:r w:rsidRPr="00B12153">
        <w:rPr>
          <w:sz w:val="28"/>
          <w:szCs w:val="32"/>
        </w:rPr>
        <w:t>агентство</w:t>
      </w:r>
      <w:r w:rsidR="00B12153" w:rsidRPr="00B12153">
        <w:rPr>
          <w:sz w:val="28"/>
          <w:szCs w:val="32"/>
        </w:rPr>
        <w:t xml:space="preserve"> </w:t>
      </w:r>
      <w:r w:rsidRPr="00B12153">
        <w:rPr>
          <w:sz w:val="28"/>
          <w:szCs w:val="32"/>
        </w:rPr>
        <w:t>по</w:t>
      </w:r>
      <w:r w:rsidR="00B12153" w:rsidRPr="00B12153">
        <w:rPr>
          <w:sz w:val="28"/>
          <w:szCs w:val="32"/>
        </w:rPr>
        <w:t xml:space="preserve"> </w:t>
      </w:r>
      <w:r w:rsidRPr="00B12153">
        <w:rPr>
          <w:sz w:val="28"/>
          <w:szCs w:val="32"/>
        </w:rPr>
        <w:t>образованию</w:t>
      </w:r>
    </w:p>
    <w:p w:rsidR="00B961DD" w:rsidRPr="00B12153" w:rsidRDefault="00B961DD" w:rsidP="00D96B84">
      <w:pPr>
        <w:spacing w:line="360" w:lineRule="auto"/>
        <w:ind w:firstLine="709"/>
        <w:jc w:val="center"/>
        <w:rPr>
          <w:sz w:val="28"/>
          <w:szCs w:val="32"/>
        </w:rPr>
      </w:pPr>
      <w:r w:rsidRPr="00B12153">
        <w:rPr>
          <w:sz w:val="28"/>
          <w:szCs w:val="32"/>
        </w:rPr>
        <w:t>Федеральное</w:t>
      </w:r>
      <w:r w:rsidR="00B12153" w:rsidRPr="00B12153">
        <w:rPr>
          <w:sz w:val="28"/>
          <w:szCs w:val="32"/>
        </w:rPr>
        <w:t xml:space="preserve"> </w:t>
      </w:r>
      <w:r w:rsidRPr="00B12153">
        <w:rPr>
          <w:sz w:val="28"/>
          <w:szCs w:val="32"/>
        </w:rPr>
        <w:t>государственное</w:t>
      </w:r>
      <w:r w:rsidR="00B12153" w:rsidRPr="00B12153">
        <w:rPr>
          <w:sz w:val="28"/>
          <w:szCs w:val="32"/>
        </w:rPr>
        <w:t xml:space="preserve"> </w:t>
      </w:r>
      <w:r w:rsidRPr="00B12153">
        <w:rPr>
          <w:sz w:val="28"/>
          <w:szCs w:val="32"/>
        </w:rPr>
        <w:t>образовательное</w:t>
      </w:r>
    </w:p>
    <w:p w:rsidR="0017304B" w:rsidRPr="00B12153" w:rsidRDefault="00B961DD" w:rsidP="00D96B84">
      <w:pPr>
        <w:spacing w:line="360" w:lineRule="auto"/>
        <w:ind w:firstLine="709"/>
        <w:jc w:val="center"/>
        <w:rPr>
          <w:sz w:val="28"/>
          <w:szCs w:val="32"/>
        </w:rPr>
      </w:pPr>
      <w:r w:rsidRPr="00B12153">
        <w:rPr>
          <w:sz w:val="28"/>
          <w:szCs w:val="32"/>
        </w:rPr>
        <w:t>Учреждение</w:t>
      </w:r>
      <w:r w:rsidR="00B12153" w:rsidRPr="00B12153">
        <w:rPr>
          <w:sz w:val="28"/>
          <w:szCs w:val="32"/>
        </w:rPr>
        <w:t xml:space="preserve"> </w:t>
      </w:r>
      <w:r w:rsidRPr="00B12153">
        <w:rPr>
          <w:sz w:val="28"/>
          <w:szCs w:val="32"/>
        </w:rPr>
        <w:t>высшего</w:t>
      </w:r>
      <w:r w:rsidR="00B12153" w:rsidRPr="00B12153">
        <w:rPr>
          <w:sz w:val="28"/>
          <w:szCs w:val="32"/>
        </w:rPr>
        <w:t xml:space="preserve"> </w:t>
      </w:r>
      <w:r w:rsidRPr="00B12153">
        <w:rPr>
          <w:sz w:val="28"/>
          <w:szCs w:val="32"/>
        </w:rPr>
        <w:t>профессионального</w:t>
      </w:r>
      <w:r w:rsidR="00B12153" w:rsidRPr="00B12153">
        <w:rPr>
          <w:sz w:val="28"/>
          <w:szCs w:val="32"/>
        </w:rPr>
        <w:t xml:space="preserve"> </w:t>
      </w:r>
      <w:r w:rsidRPr="00B12153">
        <w:rPr>
          <w:sz w:val="28"/>
          <w:szCs w:val="32"/>
        </w:rPr>
        <w:t>образования</w:t>
      </w:r>
    </w:p>
    <w:p w:rsidR="00B961DD" w:rsidRPr="00B12153" w:rsidRDefault="00B961DD" w:rsidP="00D96B84">
      <w:pPr>
        <w:spacing w:line="360" w:lineRule="auto"/>
        <w:ind w:firstLine="709"/>
        <w:jc w:val="center"/>
        <w:rPr>
          <w:sz w:val="28"/>
          <w:szCs w:val="32"/>
        </w:rPr>
      </w:pPr>
      <w:r w:rsidRPr="00B12153">
        <w:rPr>
          <w:sz w:val="28"/>
          <w:szCs w:val="32"/>
        </w:rPr>
        <w:t>Чувашский</w:t>
      </w:r>
      <w:r w:rsidR="00B12153" w:rsidRPr="00B12153">
        <w:rPr>
          <w:sz w:val="28"/>
          <w:szCs w:val="32"/>
        </w:rPr>
        <w:t xml:space="preserve"> </w:t>
      </w:r>
      <w:r w:rsidRPr="00B12153">
        <w:rPr>
          <w:sz w:val="28"/>
          <w:szCs w:val="32"/>
        </w:rPr>
        <w:t>государственный</w:t>
      </w:r>
      <w:r w:rsidR="00B12153" w:rsidRPr="00B12153">
        <w:rPr>
          <w:sz w:val="28"/>
          <w:szCs w:val="32"/>
        </w:rPr>
        <w:t xml:space="preserve"> </w:t>
      </w:r>
      <w:r w:rsidRPr="00B12153">
        <w:rPr>
          <w:sz w:val="28"/>
          <w:szCs w:val="32"/>
        </w:rPr>
        <w:t>университет</w:t>
      </w:r>
      <w:r w:rsidR="00B12153" w:rsidRPr="00B12153">
        <w:rPr>
          <w:sz w:val="28"/>
          <w:szCs w:val="32"/>
        </w:rPr>
        <w:t xml:space="preserve"> </w:t>
      </w:r>
      <w:r w:rsidRPr="00B12153">
        <w:rPr>
          <w:sz w:val="28"/>
          <w:szCs w:val="32"/>
        </w:rPr>
        <w:t>им.</w:t>
      </w:r>
      <w:r w:rsidR="00B12153" w:rsidRPr="00B12153">
        <w:rPr>
          <w:sz w:val="28"/>
          <w:szCs w:val="32"/>
        </w:rPr>
        <w:t xml:space="preserve"> </w:t>
      </w:r>
      <w:r w:rsidRPr="00B12153">
        <w:rPr>
          <w:sz w:val="28"/>
          <w:szCs w:val="32"/>
        </w:rPr>
        <w:t>И.Н.</w:t>
      </w:r>
      <w:r w:rsidR="00B12153" w:rsidRPr="00B12153">
        <w:rPr>
          <w:sz w:val="28"/>
          <w:szCs w:val="32"/>
        </w:rPr>
        <w:t xml:space="preserve"> </w:t>
      </w:r>
      <w:r w:rsidR="00D96B84">
        <w:rPr>
          <w:sz w:val="28"/>
          <w:szCs w:val="32"/>
        </w:rPr>
        <w:t>Ульянова</w:t>
      </w:r>
    </w:p>
    <w:p w:rsidR="00B961DD" w:rsidRPr="00B12153" w:rsidRDefault="00B961DD" w:rsidP="00D96B84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32"/>
        </w:rPr>
      </w:pPr>
      <w:r w:rsidRPr="00B12153">
        <w:rPr>
          <w:sz w:val="28"/>
          <w:szCs w:val="32"/>
        </w:rPr>
        <w:t>Юридический</w:t>
      </w:r>
      <w:r w:rsidR="00B12153" w:rsidRPr="00B12153">
        <w:rPr>
          <w:sz w:val="28"/>
          <w:szCs w:val="32"/>
        </w:rPr>
        <w:t xml:space="preserve"> </w:t>
      </w:r>
      <w:r w:rsidRPr="00B12153">
        <w:rPr>
          <w:sz w:val="28"/>
          <w:szCs w:val="32"/>
        </w:rPr>
        <w:t>факультет</w:t>
      </w:r>
    </w:p>
    <w:p w:rsidR="00B961DD" w:rsidRDefault="00B961DD" w:rsidP="00D96B84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32"/>
        </w:rPr>
      </w:pPr>
    </w:p>
    <w:p w:rsidR="00D96B84" w:rsidRDefault="00D96B84" w:rsidP="00D96B84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32"/>
        </w:rPr>
      </w:pPr>
    </w:p>
    <w:p w:rsidR="00D96B84" w:rsidRDefault="00D96B84" w:rsidP="00D96B84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32"/>
        </w:rPr>
      </w:pPr>
    </w:p>
    <w:p w:rsidR="00D96B84" w:rsidRDefault="00D96B84" w:rsidP="00D96B84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32"/>
        </w:rPr>
      </w:pPr>
    </w:p>
    <w:p w:rsidR="00D96B84" w:rsidRDefault="00D96B84" w:rsidP="00D96B84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32"/>
        </w:rPr>
      </w:pPr>
    </w:p>
    <w:p w:rsidR="00D96B84" w:rsidRDefault="00D96B84" w:rsidP="00D96B84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32"/>
        </w:rPr>
      </w:pPr>
    </w:p>
    <w:p w:rsidR="00D96B84" w:rsidRDefault="00D96B84" w:rsidP="00D96B84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32"/>
        </w:rPr>
      </w:pPr>
    </w:p>
    <w:p w:rsidR="00D96B84" w:rsidRDefault="00D96B84" w:rsidP="00D96B84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32"/>
        </w:rPr>
      </w:pPr>
    </w:p>
    <w:p w:rsidR="00D96B84" w:rsidRPr="00B12153" w:rsidRDefault="00D96B84" w:rsidP="00D96B84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32"/>
        </w:rPr>
      </w:pPr>
    </w:p>
    <w:p w:rsidR="00B961DD" w:rsidRPr="00B12153" w:rsidRDefault="00B961DD" w:rsidP="00D96B84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48"/>
        </w:rPr>
      </w:pPr>
      <w:r w:rsidRPr="00B12153">
        <w:rPr>
          <w:sz w:val="28"/>
          <w:szCs w:val="48"/>
        </w:rPr>
        <w:t>Контрольная</w:t>
      </w:r>
      <w:r w:rsidR="00B12153" w:rsidRPr="00B12153">
        <w:rPr>
          <w:sz w:val="28"/>
          <w:szCs w:val="48"/>
        </w:rPr>
        <w:t xml:space="preserve"> </w:t>
      </w:r>
      <w:r w:rsidRPr="00B12153">
        <w:rPr>
          <w:sz w:val="28"/>
          <w:szCs w:val="48"/>
        </w:rPr>
        <w:t>работа</w:t>
      </w:r>
    </w:p>
    <w:p w:rsidR="00B961DD" w:rsidRPr="00B12153" w:rsidRDefault="00B961DD" w:rsidP="00D96B84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32"/>
        </w:rPr>
      </w:pPr>
      <w:r w:rsidRPr="00B12153">
        <w:rPr>
          <w:sz w:val="28"/>
          <w:szCs w:val="32"/>
        </w:rPr>
        <w:t>по</w:t>
      </w:r>
      <w:r w:rsidR="00B12153" w:rsidRPr="00B12153">
        <w:rPr>
          <w:sz w:val="28"/>
          <w:szCs w:val="32"/>
        </w:rPr>
        <w:t xml:space="preserve"> </w:t>
      </w:r>
      <w:r w:rsidRPr="00B12153">
        <w:rPr>
          <w:sz w:val="28"/>
          <w:szCs w:val="32"/>
        </w:rPr>
        <w:t>дисциплине:</w:t>
      </w:r>
      <w:r w:rsidR="00B12153" w:rsidRPr="00B12153">
        <w:rPr>
          <w:sz w:val="28"/>
          <w:szCs w:val="32"/>
        </w:rPr>
        <w:t xml:space="preserve"> </w:t>
      </w:r>
      <w:r w:rsidR="00E63123" w:rsidRPr="00B12153">
        <w:rPr>
          <w:sz w:val="28"/>
          <w:szCs w:val="32"/>
        </w:rPr>
        <w:t>Семейное</w:t>
      </w:r>
      <w:r w:rsidR="00B12153" w:rsidRPr="00B12153">
        <w:rPr>
          <w:sz w:val="28"/>
          <w:szCs w:val="32"/>
        </w:rPr>
        <w:t xml:space="preserve"> </w:t>
      </w:r>
      <w:r w:rsidR="006A5CF4" w:rsidRPr="00B12153">
        <w:rPr>
          <w:sz w:val="28"/>
          <w:szCs w:val="32"/>
        </w:rPr>
        <w:t>право</w:t>
      </w:r>
    </w:p>
    <w:p w:rsidR="006A5CF4" w:rsidRPr="00B12153" w:rsidRDefault="0043210E" w:rsidP="00D96B8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43210E">
        <w:rPr>
          <w:b/>
          <w:sz w:val="28"/>
          <w:szCs w:val="32"/>
        </w:rPr>
        <w:t>Фиктивный брак, порядок взыскания алиментов</w:t>
      </w:r>
    </w:p>
    <w:p w:rsidR="00B961DD" w:rsidRDefault="00B961DD" w:rsidP="00D96B8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32"/>
        </w:rPr>
      </w:pPr>
    </w:p>
    <w:p w:rsidR="00D96B84" w:rsidRDefault="00D96B84" w:rsidP="00D96B8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32"/>
        </w:rPr>
      </w:pPr>
    </w:p>
    <w:p w:rsidR="00D96B84" w:rsidRDefault="00D96B84" w:rsidP="00D96B8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32"/>
        </w:rPr>
      </w:pPr>
    </w:p>
    <w:p w:rsidR="00D96B84" w:rsidRDefault="00D96B84" w:rsidP="00D96B8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32"/>
        </w:rPr>
      </w:pPr>
    </w:p>
    <w:p w:rsidR="00D96B84" w:rsidRDefault="00D96B84" w:rsidP="00D96B8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32"/>
        </w:rPr>
      </w:pPr>
    </w:p>
    <w:p w:rsidR="00D96B84" w:rsidRDefault="00D96B84" w:rsidP="00D96B8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32"/>
        </w:rPr>
      </w:pPr>
    </w:p>
    <w:p w:rsidR="00D96B84" w:rsidRDefault="00D96B84" w:rsidP="00D96B8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32"/>
        </w:rPr>
      </w:pPr>
    </w:p>
    <w:p w:rsidR="00D96B84" w:rsidRDefault="00D96B84" w:rsidP="00D96B8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32"/>
        </w:rPr>
      </w:pPr>
    </w:p>
    <w:p w:rsidR="00D96B84" w:rsidRDefault="00D96B84" w:rsidP="00D96B8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32"/>
        </w:rPr>
      </w:pPr>
    </w:p>
    <w:p w:rsidR="00D96B84" w:rsidRPr="00B12153" w:rsidRDefault="00D96B84" w:rsidP="00D96B8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32"/>
        </w:rPr>
      </w:pPr>
    </w:p>
    <w:p w:rsidR="00B961DD" w:rsidRPr="00B12153" w:rsidRDefault="00B961DD" w:rsidP="00D96B8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32"/>
        </w:rPr>
      </w:pPr>
    </w:p>
    <w:p w:rsidR="00B12153" w:rsidRDefault="00B961DD" w:rsidP="00B12153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32"/>
        </w:rPr>
      </w:pPr>
      <w:r w:rsidRPr="00B12153">
        <w:rPr>
          <w:sz w:val="28"/>
          <w:szCs w:val="32"/>
        </w:rPr>
        <w:t>Чебоксары</w:t>
      </w:r>
      <w:r w:rsidR="00B12153">
        <w:rPr>
          <w:sz w:val="28"/>
          <w:szCs w:val="32"/>
        </w:rPr>
        <w:t xml:space="preserve"> </w:t>
      </w:r>
      <w:r w:rsidR="002A62B4" w:rsidRPr="00B12153">
        <w:rPr>
          <w:sz w:val="28"/>
          <w:szCs w:val="32"/>
        </w:rPr>
        <w:t>–</w:t>
      </w:r>
      <w:r w:rsidR="00B12153">
        <w:rPr>
          <w:sz w:val="28"/>
          <w:szCs w:val="32"/>
        </w:rPr>
        <w:t xml:space="preserve"> </w:t>
      </w:r>
      <w:r w:rsidRPr="00B12153">
        <w:rPr>
          <w:sz w:val="28"/>
          <w:szCs w:val="32"/>
        </w:rPr>
        <w:t>20</w:t>
      </w:r>
      <w:r w:rsidR="006F0035" w:rsidRPr="00B12153">
        <w:rPr>
          <w:sz w:val="28"/>
          <w:szCs w:val="32"/>
        </w:rPr>
        <w:t>10</w:t>
      </w:r>
    </w:p>
    <w:p w:rsidR="006A5CF4" w:rsidRPr="00B12153" w:rsidRDefault="00B12153" w:rsidP="00D96B84">
      <w:pPr>
        <w:tabs>
          <w:tab w:val="left" w:pos="1080"/>
        </w:tabs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32"/>
        </w:rPr>
        <w:br w:type="page"/>
      </w:r>
      <w:r w:rsidR="00BA23C8" w:rsidRPr="00B12153">
        <w:rPr>
          <w:b/>
          <w:sz w:val="28"/>
          <w:szCs w:val="28"/>
        </w:rPr>
        <w:t>1.</w:t>
      </w:r>
      <w:r w:rsidRPr="00B12153">
        <w:rPr>
          <w:b/>
          <w:sz w:val="28"/>
          <w:szCs w:val="28"/>
        </w:rPr>
        <w:t xml:space="preserve"> </w:t>
      </w:r>
      <w:r w:rsidR="00BA23C8" w:rsidRPr="00B12153">
        <w:rPr>
          <w:b/>
          <w:sz w:val="28"/>
          <w:szCs w:val="28"/>
        </w:rPr>
        <w:t>Фиктивный</w:t>
      </w:r>
      <w:r w:rsidRPr="00B12153">
        <w:rPr>
          <w:b/>
          <w:sz w:val="28"/>
          <w:szCs w:val="28"/>
        </w:rPr>
        <w:t xml:space="preserve"> </w:t>
      </w:r>
      <w:r w:rsidR="00BA23C8" w:rsidRPr="00B12153">
        <w:rPr>
          <w:b/>
          <w:sz w:val="28"/>
          <w:szCs w:val="28"/>
        </w:rPr>
        <w:t>брак</w:t>
      </w:r>
    </w:p>
    <w:p w:rsidR="00B12153" w:rsidRDefault="00B12153" w:rsidP="00B12153">
      <w:pPr>
        <w:tabs>
          <w:tab w:val="left" w:leader="do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3C8" w:rsidRPr="00B12153" w:rsidRDefault="00BA23C8" w:rsidP="00B12153">
      <w:pPr>
        <w:tabs>
          <w:tab w:val="left" w:leader="do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соответствии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1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27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РФ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фиктивным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признается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брак,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заключенный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без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намерения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создать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семью.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Согласие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заключение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фиктивного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выражает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подлинной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сторон.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Однако,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несмотря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законодательное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закрепление,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никакого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наказания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заключение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фиктивного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России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существует.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Конечно,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если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одна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сторон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сможет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доказать,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был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фиктивным,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аннулируется,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доказать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очень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сложно.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даже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если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признан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недействительным,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никто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уже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вправе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отнять,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например,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полученное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гражданство.</w:t>
      </w:r>
      <w:r w:rsidR="00B12153">
        <w:rPr>
          <w:sz w:val="28"/>
          <w:szCs w:val="28"/>
        </w:rPr>
        <w:t xml:space="preserve"> </w:t>
      </w:r>
    </w:p>
    <w:p w:rsidR="00BA23C8" w:rsidRPr="00B12153" w:rsidRDefault="00BA23C8" w:rsidP="00B12153">
      <w:pPr>
        <w:tabs>
          <w:tab w:val="left" w:leader="do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пункте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1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27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РФ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перечислены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основания,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которым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признается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недействительным.</w:t>
      </w:r>
    </w:p>
    <w:p w:rsidR="00BA23C8" w:rsidRPr="00B12153" w:rsidRDefault="00BA23C8" w:rsidP="00B12153">
      <w:pPr>
        <w:tabs>
          <w:tab w:val="left" w:leader="do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Во-первых,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нарушение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условий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заключения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брака.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этим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условиям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закон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относит: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а)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взаимное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добровольное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согласие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мужчины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женщины;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б)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достижение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брачного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возраста.</w:t>
      </w:r>
    </w:p>
    <w:p w:rsidR="00BA23C8" w:rsidRPr="00B12153" w:rsidRDefault="00BA23C8" w:rsidP="00B12153">
      <w:pPr>
        <w:tabs>
          <w:tab w:val="left" w:leader="do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Во-вторых,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наличие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обстоятельств,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препятствующих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вступлению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брак.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Он,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соответствии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14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может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заключен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между:</w:t>
      </w:r>
    </w:p>
    <w:p w:rsidR="00BA23C8" w:rsidRPr="00B12153" w:rsidRDefault="00BA23C8" w:rsidP="00B12153">
      <w:pPr>
        <w:tabs>
          <w:tab w:val="left" w:leader="do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а)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лицами,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которых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хотя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одно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уже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состоит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зарегистрированном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браке;</w:t>
      </w:r>
    </w:p>
    <w:p w:rsidR="00BA23C8" w:rsidRPr="00B12153" w:rsidRDefault="00BA23C8" w:rsidP="00B12153">
      <w:pPr>
        <w:tabs>
          <w:tab w:val="left" w:leader="do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б)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близкими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родственниками,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также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между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усыновителями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усыновленными;</w:t>
      </w:r>
    </w:p>
    <w:p w:rsidR="00BA23C8" w:rsidRPr="00B12153" w:rsidRDefault="00BA23C8" w:rsidP="00B12153">
      <w:pPr>
        <w:tabs>
          <w:tab w:val="left" w:leader="do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в)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лицами,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которых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хотя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одно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лицо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признано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недееспособным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вследствие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психического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расстройства.</w:t>
      </w:r>
    </w:p>
    <w:p w:rsidR="00BA23C8" w:rsidRPr="00B12153" w:rsidRDefault="00BA23C8" w:rsidP="00B12153">
      <w:pPr>
        <w:tabs>
          <w:tab w:val="left" w:leader="do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В-третьих,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сокрытие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одним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вступивших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другого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наличия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венерической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болезни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ВИЧ-инфекции.</w:t>
      </w:r>
    </w:p>
    <w:p w:rsidR="00BA23C8" w:rsidRPr="00B12153" w:rsidRDefault="00BA23C8" w:rsidP="00B12153">
      <w:pPr>
        <w:tabs>
          <w:tab w:val="left" w:leader="do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В-четвертых,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фиктивность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брака,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т.е.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регистрация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без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намерения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супругов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(одного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них)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создать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семью.</w:t>
      </w:r>
    </w:p>
    <w:p w:rsidR="00BA23C8" w:rsidRPr="00B12153" w:rsidRDefault="00BA23C8" w:rsidP="00B12153">
      <w:pPr>
        <w:tabs>
          <w:tab w:val="left" w:leader="do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Этот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перечень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является,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указывает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Пленум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РФ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Постановлении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N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15,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исчерпывающим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расширительно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толковаться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должен.</w:t>
      </w:r>
    </w:p>
    <w:p w:rsidR="00BA23C8" w:rsidRPr="00B12153" w:rsidRDefault="00BA23C8" w:rsidP="00B12153">
      <w:pPr>
        <w:tabs>
          <w:tab w:val="left" w:leader="do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Учитывая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брак,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оформленный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нарушением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процедуры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(например,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регистрация,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когда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истек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месяц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дня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подачи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заявления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орган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загса),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нельзя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считать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недействительным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(п.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23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Постановления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N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15).</w:t>
      </w:r>
    </w:p>
    <w:p w:rsidR="00BA23C8" w:rsidRPr="00B12153" w:rsidRDefault="00BA23C8" w:rsidP="00B12153">
      <w:pPr>
        <w:tabs>
          <w:tab w:val="left" w:leader="do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же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время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существуют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особые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правила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регистрации,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нарушение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которых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приводит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тому,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считается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юридически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состоявшимся.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Например,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нельзя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заключить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через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представителя,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отсутствие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жениха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невесты.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подобных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случаях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заинтересованное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лицо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может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подать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аннулировании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актовой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записи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75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Закона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актах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гражданского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состояния),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признании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недействительным.</w:t>
      </w:r>
    </w:p>
    <w:p w:rsidR="00BA23C8" w:rsidRPr="00B12153" w:rsidRDefault="00BA23C8" w:rsidP="00B12153">
      <w:pPr>
        <w:tabs>
          <w:tab w:val="left" w:leader="do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Фиктивный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обычно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регистрируется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целью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получить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какие-либо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имущественные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выгоды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(например,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льготы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кредиту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приобретение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квартиры)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неимущественные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(например,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получение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гражданства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упрощенном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порядке).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Однако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если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вступившие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фиктивный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затем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создали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семью,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может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признан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недействительным.</w:t>
      </w:r>
    </w:p>
    <w:p w:rsidR="00BA23C8" w:rsidRPr="00B12153" w:rsidRDefault="00BA23C8" w:rsidP="00B12153">
      <w:pPr>
        <w:tabs>
          <w:tab w:val="left" w:leader="do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Брак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признается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недействительным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только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судебном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порядке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иску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лиц,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перечисленных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28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СК.</w:t>
      </w:r>
    </w:p>
    <w:p w:rsidR="00BA23C8" w:rsidRPr="00B12153" w:rsidRDefault="00BA23C8" w:rsidP="00B12153">
      <w:pPr>
        <w:tabs>
          <w:tab w:val="left" w:leader="do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трехдневный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срок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момента,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когда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решение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вступит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законную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силу,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выписка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направляется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орган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загса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месту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регистрации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брака.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Далее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орган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загса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аннулирует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запись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регистрации,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указав,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когда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каким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признан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недействительным.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Аналогичная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отметка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делается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паспортах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(иных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документах,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удостоверяющих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личность)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бывших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супругов.</w:t>
      </w:r>
    </w:p>
    <w:p w:rsidR="00BA23C8" w:rsidRPr="00B12153" w:rsidRDefault="00BA23C8" w:rsidP="00B12153">
      <w:pPr>
        <w:tabs>
          <w:tab w:val="left" w:leader="do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соответствии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4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статьи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27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РФ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решению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признании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недействительным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придается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обратная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сила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-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действует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момента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регистрации.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Отсюда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следует,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недействительный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брачный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союз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порождает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обязанностей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супругов.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Изъятия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положения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предусмотрены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4,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5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30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касаются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добросовестных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супругов.</w:t>
      </w:r>
    </w:p>
    <w:p w:rsidR="00BA23C8" w:rsidRPr="00B12153" w:rsidRDefault="00BA23C8" w:rsidP="00B12153">
      <w:pPr>
        <w:tabs>
          <w:tab w:val="left" w:leader="do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влияет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недействительность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детей,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родившихся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браке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течение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300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дней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момента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признания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недействительным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(п.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3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30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СК).</w:t>
      </w:r>
    </w:p>
    <w:p w:rsidR="00BA23C8" w:rsidRPr="00B12153" w:rsidRDefault="00BA23C8" w:rsidP="00B12153">
      <w:pPr>
        <w:tabs>
          <w:tab w:val="left" w:leader="do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Иск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признании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недействительным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может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заявлен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любое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время,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т.е.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общему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правилу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исковая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давность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распространяется.</w:t>
      </w:r>
    </w:p>
    <w:p w:rsidR="00BA23C8" w:rsidRDefault="00BA23C8" w:rsidP="00B12153">
      <w:pPr>
        <w:tabs>
          <w:tab w:val="left" w:leader="do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Исключение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составляют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иски,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поданные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ввиду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того,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один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вступающих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скрыл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другого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наличие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венерической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болезни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ВИЧ-инфекции: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срок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подачи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исков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годом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дня,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когда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другой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супруг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узнал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должен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был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узнать.</w:t>
      </w:r>
    </w:p>
    <w:p w:rsidR="00B12153" w:rsidRPr="00B12153" w:rsidRDefault="00B12153" w:rsidP="00B12153">
      <w:pPr>
        <w:tabs>
          <w:tab w:val="left" w:leader="do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3C8" w:rsidRPr="00B12153" w:rsidRDefault="00BA23C8" w:rsidP="00B12153">
      <w:pPr>
        <w:tabs>
          <w:tab w:val="left" w:leader="dot" w:pos="93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12153">
        <w:rPr>
          <w:b/>
          <w:sz w:val="28"/>
          <w:szCs w:val="28"/>
        </w:rPr>
        <w:t>2.</w:t>
      </w:r>
      <w:r w:rsidR="00B12153" w:rsidRPr="00B12153">
        <w:rPr>
          <w:b/>
          <w:sz w:val="28"/>
          <w:szCs w:val="28"/>
        </w:rPr>
        <w:t xml:space="preserve"> </w:t>
      </w:r>
      <w:r w:rsidRPr="00B12153">
        <w:rPr>
          <w:b/>
          <w:sz w:val="28"/>
          <w:szCs w:val="28"/>
        </w:rPr>
        <w:t>Порядок</w:t>
      </w:r>
      <w:r w:rsidR="00B12153" w:rsidRPr="00B12153">
        <w:rPr>
          <w:b/>
          <w:sz w:val="28"/>
          <w:szCs w:val="28"/>
        </w:rPr>
        <w:t xml:space="preserve"> </w:t>
      </w:r>
      <w:r w:rsidRPr="00B12153">
        <w:rPr>
          <w:b/>
          <w:sz w:val="28"/>
          <w:szCs w:val="28"/>
        </w:rPr>
        <w:t>уплаты</w:t>
      </w:r>
      <w:r w:rsidR="00B12153" w:rsidRPr="00B12153">
        <w:rPr>
          <w:b/>
          <w:sz w:val="28"/>
          <w:szCs w:val="28"/>
        </w:rPr>
        <w:t xml:space="preserve"> </w:t>
      </w:r>
      <w:r w:rsidRPr="00B12153">
        <w:rPr>
          <w:b/>
          <w:sz w:val="28"/>
          <w:szCs w:val="28"/>
        </w:rPr>
        <w:t>и</w:t>
      </w:r>
      <w:r w:rsidR="00B12153" w:rsidRPr="00B12153">
        <w:rPr>
          <w:b/>
          <w:sz w:val="28"/>
          <w:szCs w:val="28"/>
        </w:rPr>
        <w:t xml:space="preserve"> </w:t>
      </w:r>
      <w:r w:rsidRPr="00B12153">
        <w:rPr>
          <w:b/>
          <w:sz w:val="28"/>
          <w:szCs w:val="28"/>
        </w:rPr>
        <w:t>взыскания</w:t>
      </w:r>
      <w:r w:rsidR="00B12153" w:rsidRPr="00B12153">
        <w:rPr>
          <w:b/>
          <w:sz w:val="28"/>
          <w:szCs w:val="28"/>
        </w:rPr>
        <w:t xml:space="preserve"> </w:t>
      </w:r>
      <w:r w:rsidRPr="00B12153">
        <w:rPr>
          <w:b/>
          <w:sz w:val="28"/>
          <w:szCs w:val="28"/>
        </w:rPr>
        <w:t>алиментов</w:t>
      </w:r>
    </w:p>
    <w:p w:rsidR="00B12153" w:rsidRDefault="00B12153" w:rsidP="00B12153">
      <w:pPr>
        <w:spacing w:line="360" w:lineRule="auto"/>
        <w:ind w:firstLine="709"/>
        <w:jc w:val="both"/>
        <w:rPr>
          <w:sz w:val="28"/>
          <w:szCs w:val="28"/>
        </w:rPr>
      </w:pPr>
    </w:p>
    <w:p w:rsidR="003B02D2" w:rsidRPr="00B12153" w:rsidRDefault="003B02D2" w:rsidP="00B12153">
      <w:pPr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Уплата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основе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соглашения.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Выше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говорилось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том,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алиментное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обязательство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возникает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сложного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юридического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состава,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одним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обязательных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элемент</w:t>
      </w:r>
      <w:r w:rsidR="00CD05B8" w:rsidRPr="00B12153">
        <w:rPr>
          <w:sz w:val="28"/>
          <w:szCs w:val="28"/>
        </w:rPr>
        <w:t>ов</w:t>
      </w:r>
      <w:r w:rsidR="00B12153">
        <w:rPr>
          <w:sz w:val="28"/>
          <w:szCs w:val="28"/>
        </w:rPr>
        <w:t xml:space="preserve"> </w:t>
      </w:r>
      <w:r w:rsidR="00CD05B8" w:rsidRPr="00B12153">
        <w:rPr>
          <w:sz w:val="28"/>
          <w:szCs w:val="28"/>
        </w:rPr>
        <w:t>которого</w:t>
      </w:r>
      <w:r w:rsidR="00B12153">
        <w:rPr>
          <w:sz w:val="28"/>
          <w:szCs w:val="28"/>
        </w:rPr>
        <w:t xml:space="preserve"> </w:t>
      </w:r>
      <w:r w:rsidR="00CD05B8" w:rsidRPr="00B12153">
        <w:rPr>
          <w:sz w:val="28"/>
          <w:szCs w:val="28"/>
        </w:rPr>
        <w:t>является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либо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соглашение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уплате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либо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соответствующее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решение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суда.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вариации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оснований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возникновения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обязательств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влияют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содержание,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порядок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прекращения.</w:t>
      </w:r>
      <w:r w:rsidR="00B12153">
        <w:rPr>
          <w:sz w:val="28"/>
          <w:szCs w:val="28"/>
        </w:rPr>
        <w:t xml:space="preserve"> </w:t>
      </w:r>
    </w:p>
    <w:p w:rsidR="003B02D2" w:rsidRPr="00B12153" w:rsidRDefault="003B02D2" w:rsidP="00B12153">
      <w:pPr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Уплата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основе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соглашения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осуществляется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соответствии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условиями.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существенным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условиям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соглашения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относятся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размер,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способы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порядок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уплаты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размер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(цена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договора)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часто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является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производным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способа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платежа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(если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установлены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твердой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сумме,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уплачиваемой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единовременно)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либо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способа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порядка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уплаты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(алименты,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уплачиваемые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денежной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сумме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определенной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периодичностью).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свою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очередь,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способ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порядок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уплаты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также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могут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взаимообусловлены.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уплата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путем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предоставления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имущества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(способ),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правило,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предполагает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фактическое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вручение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получателю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управомоченному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лицу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(порядок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уплаты).</w:t>
      </w:r>
      <w:r w:rsidR="00B12153">
        <w:rPr>
          <w:sz w:val="28"/>
          <w:szCs w:val="28"/>
        </w:rPr>
        <w:t xml:space="preserve"> </w:t>
      </w:r>
    </w:p>
    <w:p w:rsidR="003B02D2" w:rsidRPr="00B12153" w:rsidRDefault="003B02D2" w:rsidP="00B12153">
      <w:pPr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Степень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детализации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условий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соглашения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бывает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различной.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Отдельные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условия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самом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договоре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могут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отсутствовать,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восполнение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происходит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помощью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диспозитивных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норм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ГК.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Например,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условие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месте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уплаты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определяется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ст.316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ГК,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если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стороны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согласовали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иное.</w:t>
      </w:r>
      <w:r w:rsidR="00B12153">
        <w:rPr>
          <w:sz w:val="28"/>
          <w:szCs w:val="28"/>
        </w:rPr>
        <w:t xml:space="preserve"> </w:t>
      </w:r>
    </w:p>
    <w:p w:rsidR="003B02D2" w:rsidRPr="00B12153" w:rsidRDefault="003B02D2" w:rsidP="00B12153">
      <w:pPr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исполнению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обязательства,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основанного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соглашении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сторон,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полной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мере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применимы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общие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принципы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осуществления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гражданских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обязанностей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(разумность,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добросовестность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др.),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специальные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принципы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исполнения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гражданско-правовых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обязательств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(надлежащего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реального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исполнения).</w:t>
      </w:r>
      <w:r w:rsidR="00B12153">
        <w:rPr>
          <w:sz w:val="28"/>
          <w:szCs w:val="28"/>
        </w:rPr>
        <w:t xml:space="preserve"> </w:t>
      </w:r>
    </w:p>
    <w:p w:rsidR="003B02D2" w:rsidRPr="00B12153" w:rsidRDefault="003B02D2" w:rsidP="00B12153">
      <w:pPr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Если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лицо,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обязанное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уплачивать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силу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соответствующего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соглашения,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добровольно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исполняет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лежащих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обязанностей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либо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исполняет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ненадлежащим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образом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полном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объеме,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просрочками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т.д.),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получатель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вправе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потребовать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принудительного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исполнения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алиментных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обязательств.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особое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значение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приобретает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нотариально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удостоверенное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соглашение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уплате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имеет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силу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исполнительного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листа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(п.2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ст.100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СК).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значит,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может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принудительно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исполнено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же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порядке,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судебные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решения,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вступившие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законную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силу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(т.е.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же,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исполнительному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листу).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Убытки,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причиненные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нарушением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соглашения,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могут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взысканы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общим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нормам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гражданского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(гл.25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ГК).</w:t>
      </w:r>
      <w:r w:rsidR="00B12153">
        <w:rPr>
          <w:sz w:val="28"/>
          <w:szCs w:val="28"/>
        </w:rPr>
        <w:t xml:space="preserve"> </w:t>
      </w:r>
    </w:p>
    <w:p w:rsidR="003B02D2" w:rsidRPr="00B12153" w:rsidRDefault="003B02D2" w:rsidP="00B12153">
      <w:pPr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ходе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исполнения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соглашения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материальное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семейное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положение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любой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сторон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может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существенно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измениться: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человек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может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потерять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работу,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получить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наследство,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вступить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новый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т.п.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случае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было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несправедливо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сохранять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силе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договор,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заключенный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расчете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прежние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условия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жизни.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причине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законодатель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позволяет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судебном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порядке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изменить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даже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расторгнуть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алиментное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соглашение,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если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материальное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семейное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положение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сторон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существенно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изменилось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(п.4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ст.101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СК).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Ответ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вопрос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том,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какие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изменения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должны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признаваться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существенными,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дает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ч.2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п.1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ст.451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ГК.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изменение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обстоятельств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признается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существенным,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если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стороны,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будучи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состоянии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предвидеть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изменение,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заключили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договор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значительно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отличающихся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условиях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либо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вообще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заключили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его.</w:t>
      </w:r>
      <w:r w:rsidR="00B12153">
        <w:rPr>
          <w:sz w:val="28"/>
          <w:szCs w:val="28"/>
        </w:rPr>
        <w:t xml:space="preserve"> </w:t>
      </w:r>
    </w:p>
    <w:p w:rsidR="003B02D2" w:rsidRPr="00B12153" w:rsidRDefault="003B02D2" w:rsidP="00B12153">
      <w:pPr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Взыскание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судебном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порядке.</w:t>
      </w:r>
      <w:r w:rsidR="00B12153">
        <w:rPr>
          <w:sz w:val="28"/>
          <w:szCs w:val="28"/>
        </w:rPr>
        <w:t xml:space="preserve"> </w:t>
      </w:r>
    </w:p>
    <w:p w:rsidR="003B02D2" w:rsidRPr="00B12153" w:rsidRDefault="003B02D2" w:rsidP="00B12153">
      <w:pPr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При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отсутствии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соглашения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уплате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лица,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имеющие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получение,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вправе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обратиться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требованием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взыскании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(ст.106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СК).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Таким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образом,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качестве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общего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правила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закон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устанавливает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добровольный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порядок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уплаты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отношению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нему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судебная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процедура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является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факультативной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применяется,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если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стороны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заключили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специального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соглашения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отсутствует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соответствующее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условие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брачном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контракте)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либо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таковое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заключено,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признано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недействительным.</w:t>
      </w:r>
      <w:r w:rsidR="00B12153">
        <w:rPr>
          <w:sz w:val="28"/>
          <w:szCs w:val="28"/>
        </w:rPr>
        <w:t xml:space="preserve"> </w:t>
      </w:r>
    </w:p>
    <w:p w:rsidR="003B02D2" w:rsidRPr="00B12153" w:rsidRDefault="003B02D2" w:rsidP="00B12153">
      <w:pPr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Взыскание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судебном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порядке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возможно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независимо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времени,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прошедшего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момента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возникновения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алименты.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Однако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означает,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сами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будут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взысканы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момента,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когда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получателя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возникло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требования,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т.е.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прошедшее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время,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"задним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числом".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Ведь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поставило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плательщика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невероятно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трудные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условия.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тем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более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недопустимо,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поскольку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плательщик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виновен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том,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требование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уплате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было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заявлено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вовремя.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этим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причинам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присуждаются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лишь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момента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обращения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взыскателя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т.е.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будущее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время.</w:t>
      </w:r>
      <w:r w:rsidR="00B12153">
        <w:rPr>
          <w:sz w:val="28"/>
          <w:szCs w:val="28"/>
        </w:rPr>
        <w:t xml:space="preserve"> </w:t>
      </w:r>
    </w:p>
    <w:p w:rsidR="003B02D2" w:rsidRPr="00B12153" w:rsidRDefault="003B02D2" w:rsidP="00B12153">
      <w:pPr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общему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правилу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п.1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ст.116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зачет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другими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встречными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требованиями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допускается.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норма,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очевидно,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направлена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защиту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интересов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получателя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такая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направленность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правила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выдерживается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лишь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применительно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алиментам,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подлежащим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уплате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будущем.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отношении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же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задолженности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алиментам,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также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взыскиваемых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прошедшее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время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(которые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также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можно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рассматривать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своеобразную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"задолженность"),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недопущение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зачета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противоречит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интересам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получателя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лишено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практического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смысла.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Поэтому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п.1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ст.116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следует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толковать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ограничительно,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относя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запрет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зачета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встречных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требований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лишь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будущие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алименты.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[27]</w:t>
      </w:r>
      <w:r w:rsidR="00B12153">
        <w:rPr>
          <w:sz w:val="28"/>
          <w:szCs w:val="28"/>
        </w:rPr>
        <w:t xml:space="preserve"> </w:t>
      </w:r>
    </w:p>
    <w:p w:rsidR="003B02D2" w:rsidRPr="00B12153" w:rsidRDefault="003B02D2" w:rsidP="00B12153">
      <w:pPr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другой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стороны,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если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управомоченное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лицо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принимало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необходимые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меры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получению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плательщик,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напротив,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уклонялся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уплаты,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могут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взысканы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прошедший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период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времени.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Однако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случае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взыскание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возможно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момента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возникновения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алименты,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лишь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пределах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трехлетнего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срока,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предшествующего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дате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обращения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(п.2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ст.107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СК)</w:t>
      </w:r>
      <w:r w:rsidR="00B12153">
        <w:rPr>
          <w:sz w:val="28"/>
          <w:szCs w:val="28"/>
        </w:rPr>
        <w:t xml:space="preserve"> </w:t>
      </w:r>
    </w:p>
    <w:p w:rsidR="003B02D2" w:rsidRPr="00B12153" w:rsidRDefault="003B02D2" w:rsidP="00B12153">
      <w:pPr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Судебное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решение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становится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"полноценным",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приобретает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все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необходимые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процессуальные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атрибуты,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лишь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вступив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законную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силу.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общему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правилу,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именно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момента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решение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взыскании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становится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юридически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обязательным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для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плательщика.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судебные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тяжбы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могут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тянуться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многие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месяцы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даже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годы.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ведь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часто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являются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главным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источником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средств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существованию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получателя,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состоянии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ждать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окончания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процесса.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разрешить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противоречие?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Статья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108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дает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вынести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постановление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временном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взыскании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еще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вступления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законную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силу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решения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уплате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после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формального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вынесения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решения).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Более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того,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алиментным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требованиям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отношении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несовершеннолетних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детей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временные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могут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взыскиваться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даже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вынесения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самого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решения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уплате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числе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момента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обращения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суд.</w:t>
      </w:r>
      <w:r w:rsidR="00B12153">
        <w:rPr>
          <w:sz w:val="28"/>
          <w:szCs w:val="28"/>
        </w:rPr>
        <w:t xml:space="preserve"> </w:t>
      </w:r>
    </w:p>
    <w:p w:rsidR="003B02D2" w:rsidRPr="00B12153" w:rsidRDefault="003B02D2" w:rsidP="00B12153">
      <w:pPr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Определяя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размер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временных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обязан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учесть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материальное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семейное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положение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сторон,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отношении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несовершеннолетних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детей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–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также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правила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ст.81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же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время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п.2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ст.108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отсутствует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упоминание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иных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заслуживающих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внимания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обстоятельствах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интересах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сторон.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естественно,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поскольку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без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проведения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полноценного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судебного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процесса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выяснить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"обстоятельства"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"интересы"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просто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невозможно.</w:t>
      </w:r>
      <w:r w:rsidR="00B12153">
        <w:rPr>
          <w:sz w:val="28"/>
          <w:szCs w:val="28"/>
        </w:rPr>
        <w:t xml:space="preserve"> </w:t>
      </w:r>
    </w:p>
    <w:p w:rsidR="003B02D2" w:rsidRPr="00B12153" w:rsidRDefault="003B02D2" w:rsidP="00B12153">
      <w:pPr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СК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РФ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устанавливает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единый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порядок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удержания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исполнительному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листу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нотариально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удостоверенному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соглашению.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Обязанность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удержанию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возлагается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администрацию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организаций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независимо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организационно-правовой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формы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формы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собственности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(ст.109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СК).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[28]</w:t>
      </w:r>
      <w:r w:rsidR="00B12153">
        <w:rPr>
          <w:sz w:val="28"/>
          <w:szCs w:val="28"/>
        </w:rPr>
        <w:t xml:space="preserve"> </w:t>
      </w:r>
    </w:p>
    <w:p w:rsidR="003B02D2" w:rsidRPr="00B12153" w:rsidRDefault="003B02D2" w:rsidP="00B12153">
      <w:pPr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Семейный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кодекс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предусматривает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ряд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гарантий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взыскания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ним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относятся,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частности,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обязанность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работодателя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сообщать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судебному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приставу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лицу,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получающему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алименты,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перемене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места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работы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плательщика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также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аналогичная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обязанность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самого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плательщика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(ст.111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CK).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Однако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действенность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мер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сомнительна.</w:t>
      </w:r>
      <w:r w:rsidR="00B12153">
        <w:rPr>
          <w:sz w:val="28"/>
          <w:szCs w:val="28"/>
        </w:rPr>
        <w:t xml:space="preserve"> </w:t>
      </w:r>
    </w:p>
    <w:p w:rsidR="003B02D2" w:rsidRPr="00B12153" w:rsidRDefault="003B02D2" w:rsidP="00B12153">
      <w:pPr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Гораздо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более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эффективным,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подчас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единственно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возможным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является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обращение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взыскания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имущество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лица,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обязанного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уплачивать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алименты.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производится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недостаточности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заработка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дохода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плательщика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либо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отсутствии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невозможности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обнаружить.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первую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очередь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взыскание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обращается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средства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счетах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банках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иных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кредитных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учреждениях,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также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денежные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средства,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переданные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договорам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коммерческим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некоммерческим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организациям,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кроме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договоров,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влекущих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переход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собственности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(п.1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ст.112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CK).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Если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средств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недостаточно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для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уплаты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взыскание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обращается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любое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другое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имущество,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которое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закону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может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предметом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взыскания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порядке,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предусмотренном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гражданско-процессуальным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законодательством).</w:t>
      </w:r>
      <w:r w:rsidR="00B12153">
        <w:rPr>
          <w:sz w:val="28"/>
          <w:szCs w:val="28"/>
        </w:rPr>
        <w:t xml:space="preserve"> </w:t>
      </w:r>
    </w:p>
    <w:p w:rsidR="003B02D2" w:rsidRPr="00B12153" w:rsidRDefault="003B02D2" w:rsidP="00B12153">
      <w:pPr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Нарушение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обязанности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уплате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влечет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применение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плательщику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мер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гражданско-правовой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ответственности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форме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возмещения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убытков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уплаты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законной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зачетной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неустойки.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размер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установлен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п.2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ст.115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CK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уровне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0,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1%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суммы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выплаченных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срок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каждый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день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просрочки.</w:t>
      </w:r>
      <w:r w:rsidR="00B12153">
        <w:rPr>
          <w:sz w:val="28"/>
          <w:szCs w:val="28"/>
        </w:rPr>
        <w:t xml:space="preserve"> </w:t>
      </w:r>
    </w:p>
    <w:p w:rsidR="003B02D2" w:rsidRPr="00B12153" w:rsidRDefault="003B02D2" w:rsidP="00B12153">
      <w:pPr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От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взыскания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прошедшее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время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следует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отличать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взыскание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задолженности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алиментам.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Последнее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происходит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уже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после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возникновения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обязательства,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когда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тем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иным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причинам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исполнялось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надлежащим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образом.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общему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правилу,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взыскание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задолженности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алиментам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возможно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течение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трехлетнего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срока,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предшествовавшего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предъявлению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исполнительного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листа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нотариально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удостоверенного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соглашения,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если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речь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идет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добровольной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уплате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взысканию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(п.1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ст.113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CK).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Если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же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задолженность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образовалась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вине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самого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плательщика,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взыскание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производится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полном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объеме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весь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период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задолженности.</w:t>
      </w:r>
      <w:r w:rsidR="00B12153">
        <w:rPr>
          <w:sz w:val="28"/>
          <w:szCs w:val="28"/>
        </w:rPr>
        <w:t xml:space="preserve"> </w:t>
      </w:r>
    </w:p>
    <w:p w:rsidR="003B02D2" w:rsidRPr="00B12153" w:rsidRDefault="003B02D2" w:rsidP="00B12153">
      <w:pPr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Размер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задолженности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определяется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судебным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приставом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исходя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размера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установленных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решением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суда.</w:t>
      </w:r>
      <w:r w:rsidR="00B12153">
        <w:rPr>
          <w:sz w:val="28"/>
          <w:szCs w:val="28"/>
        </w:rPr>
        <w:t xml:space="preserve"> </w:t>
      </w:r>
    </w:p>
    <w:p w:rsidR="003B02D2" w:rsidRPr="00B12153" w:rsidRDefault="003B02D2" w:rsidP="00B12153">
      <w:pPr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Полное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частичное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освобождение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уплаты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задолженности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алиментам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возможно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взаимному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согласию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сторон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(исключая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случаи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уплаты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несовершеннолетних)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либо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основе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решения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суда.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Последнее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может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принято,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если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установит,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неуплата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произошла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уважительным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причинам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(например,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вследствие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болезни),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материальное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семейное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положение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плательщика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позволяет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ему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погасить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образовавшуюся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задолженность.</w:t>
      </w:r>
      <w:r w:rsidR="00B12153">
        <w:rPr>
          <w:sz w:val="28"/>
          <w:szCs w:val="28"/>
        </w:rPr>
        <w:t xml:space="preserve"> </w:t>
      </w:r>
    </w:p>
    <w:p w:rsidR="00D27F3A" w:rsidRPr="00B12153" w:rsidRDefault="00D27F3A" w:rsidP="00B12153">
      <w:pPr>
        <w:spacing w:line="360" w:lineRule="auto"/>
        <w:ind w:firstLine="709"/>
        <w:jc w:val="both"/>
        <w:rPr>
          <w:sz w:val="28"/>
          <w:szCs w:val="28"/>
        </w:rPr>
      </w:pPr>
    </w:p>
    <w:p w:rsidR="003B02D2" w:rsidRPr="00B12153" w:rsidRDefault="003B02D2" w:rsidP="00B121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153">
        <w:rPr>
          <w:b/>
          <w:sz w:val="28"/>
          <w:szCs w:val="28"/>
        </w:rPr>
        <w:t>3.</w:t>
      </w:r>
      <w:r w:rsidR="00B12153" w:rsidRPr="00B12153">
        <w:rPr>
          <w:b/>
          <w:sz w:val="28"/>
          <w:szCs w:val="28"/>
        </w:rPr>
        <w:t xml:space="preserve"> </w:t>
      </w:r>
      <w:r w:rsidRPr="00B12153">
        <w:rPr>
          <w:b/>
          <w:sz w:val="28"/>
          <w:szCs w:val="28"/>
        </w:rPr>
        <w:t>Ограничение</w:t>
      </w:r>
      <w:r w:rsidR="00B12153" w:rsidRPr="00B12153">
        <w:rPr>
          <w:b/>
          <w:sz w:val="28"/>
          <w:szCs w:val="28"/>
        </w:rPr>
        <w:t xml:space="preserve"> </w:t>
      </w:r>
      <w:r w:rsidRPr="00B12153">
        <w:rPr>
          <w:b/>
          <w:sz w:val="28"/>
          <w:szCs w:val="28"/>
        </w:rPr>
        <w:t>родительских</w:t>
      </w:r>
      <w:r w:rsidR="00B12153" w:rsidRPr="00B12153">
        <w:rPr>
          <w:b/>
          <w:sz w:val="28"/>
          <w:szCs w:val="28"/>
        </w:rPr>
        <w:t xml:space="preserve"> </w:t>
      </w:r>
      <w:r w:rsidRPr="00B12153">
        <w:rPr>
          <w:b/>
          <w:sz w:val="28"/>
          <w:szCs w:val="28"/>
        </w:rPr>
        <w:t>прав</w:t>
      </w:r>
    </w:p>
    <w:p w:rsidR="00314A09" w:rsidRPr="00B12153" w:rsidRDefault="00314A09" w:rsidP="00B121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14A09" w:rsidRPr="00B12153" w:rsidRDefault="00314A09" w:rsidP="00B12153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2153">
        <w:rPr>
          <w:bCs/>
          <w:sz w:val="28"/>
          <w:szCs w:val="28"/>
        </w:rPr>
        <w:t>Основания</w:t>
      </w:r>
      <w:r w:rsidR="00B12153">
        <w:rPr>
          <w:bCs/>
          <w:sz w:val="28"/>
          <w:szCs w:val="28"/>
        </w:rPr>
        <w:t xml:space="preserve"> </w:t>
      </w:r>
      <w:r w:rsidRPr="00B12153">
        <w:rPr>
          <w:bCs/>
          <w:sz w:val="28"/>
          <w:szCs w:val="28"/>
        </w:rPr>
        <w:t>ограничения</w:t>
      </w:r>
      <w:r w:rsidR="00B12153">
        <w:rPr>
          <w:bCs/>
          <w:sz w:val="28"/>
          <w:szCs w:val="28"/>
        </w:rPr>
        <w:t xml:space="preserve"> </w:t>
      </w:r>
      <w:r w:rsidRPr="00B12153">
        <w:rPr>
          <w:bCs/>
          <w:sz w:val="28"/>
          <w:szCs w:val="28"/>
        </w:rPr>
        <w:t>родительских</w:t>
      </w:r>
      <w:r w:rsidR="00B12153">
        <w:rPr>
          <w:bCs/>
          <w:sz w:val="28"/>
          <w:szCs w:val="28"/>
        </w:rPr>
        <w:t xml:space="preserve"> </w:t>
      </w:r>
      <w:r w:rsidRPr="00B12153">
        <w:rPr>
          <w:bCs/>
          <w:sz w:val="28"/>
          <w:szCs w:val="28"/>
        </w:rPr>
        <w:t>прав.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Согласно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2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73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основанием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для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может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являться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опасная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для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обстановка,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которая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возникла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вине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родителей,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независящим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объективным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причинам</w:t>
      </w:r>
      <w:r w:rsidRPr="00B12153">
        <w:rPr>
          <w:rStyle w:val="af"/>
          <w:i w:val="0"/>
          <w:sz w:val="28"/>
          <w:szCs w:val="28"/>
        </w:rPr>
        <w:t>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ним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могут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отнесены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различные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обстоятельства: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болезнь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протяжении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длительного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времени,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включая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психическое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расстройство,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стечение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тяжелых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обстоятельств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(например,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затяжной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семейный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конфликт,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результате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которого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ребенок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предоставлен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сам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себе)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закон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связывает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правах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обязательным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установлением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недееспособности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ограниченной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дееспособности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29-30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ГК).</w:t>
      </w:r>
    </w:p>
    <w:p w:rsidR="00314A09" w:rsidRPr="00B12153" w:rsidRDefault="00314A09" w:rsidP="00B12153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другой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стороны,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подобная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опасная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для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обстановка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может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результатом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виновного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противоправного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поведения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(родителя),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систематическое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оставление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без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присмотра,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частые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скандалы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семье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связи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употреблением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родителями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спиртных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напитков,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вступление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интимные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отношения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присутствии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детей,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содержание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наркопритона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т.п.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случае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установив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достаточных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оснований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для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лишения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(одного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них)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вправе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вынести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решение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(отобрании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ребенка).</w:t>
      </w:r>
    </w:p>
    <w:p w:rsidR="00314A09" w:rsidRPr="00B12153" w:rsidRDefault="00314A09" w:rsidP="00B12153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Для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(одного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них)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правах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важно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установить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наличие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реальной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угрозы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для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жизни,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здоровья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воспитания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стороны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результате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поведения,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причем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имеет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значения,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виновного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Именно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опасная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для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обстановка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семье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создает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необходимость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отобрания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родителей.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результате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применения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меры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интересы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получают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защиту.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случае,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когда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применяется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отношении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родителей,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действовавших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виновно,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является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для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мерой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семейно-правовой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ответственности.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может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временной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санкцией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отношении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родителей,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есть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предшествующей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лишению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самостоятельной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мерой.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Применение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временной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меры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преследует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цель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предупредить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недопустимости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нарушения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дать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возможность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исправить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свое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поведение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отношение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исполнению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обязанностей.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следует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2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73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если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течение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шести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месяцев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после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вынесения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решения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(один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них)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изменили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своего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поведения,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орган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опеки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попечительства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обязан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истечении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указанного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срока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предъявить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лишении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интересах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орган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опеки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попечительства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вправе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предъявить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лишении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истечения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шести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месяцев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после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вынесения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решения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прав.</w:t>
      </w:r>
    </w:p>
    <w:p w:rsidR="00314A09" w:rsidRPr="00B12153" w:rsidRDefault="00314A09" w:rsidP="00B12153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практике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вопрос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может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возникнуть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рассмотрении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дела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лишении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когда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будет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установлено,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требование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лишении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тем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иным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причинам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подлежит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удовлетворению,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оставление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опасно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для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него.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Именно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случаях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может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принять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решение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отобрании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передаче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попечение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органов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опеки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попечительства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74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СК).</w:t>
      </w:r>
    </w:p>
    <w:p w:rsidR="00314A09" w:rsidRPr="00B12153" w:rsidRDefault="00314A09" w:rsidP="00B12153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2153">
        <w:rPr>
          <w:bCs/>
          <w:sz w:val="28"/>
          <w:szCs w:val="28"/>
        </w:rPr>
        <w:t>Порядок</w:t>
      </w:r>
      <w:r w:rsidR="00B12153">
        <w:rPr>
          <w:bCs/>
          <w:sz w:val="28"/>
          <w:szCs w:val="28"/>
        </w:rPr>
        <w:t xml:space="preserve"> </w:t>
      </w:r>
      <w:r w:rsidRPr="00B12153">
        <w:rPr>
          <w:bCs/>
          <w:sz w:val="28"/>
          <w:szCs w:val="28"/>
        </w:rPr>
        <w:t>ограничения</w:t>
      </w:r>
      <w:r w:rsidR="00B12153">
        <w:rPr>
          <w:bCs/>
          <w:sz w:val="28"/>
          <w:szCs w:val="28"/>
        </w:rPr>
        <w:t xml:space="preserve"> </w:t>
      </w:r>
      <w:r w:rsidRPr="00B12153">
        <w:rPr>
          <w:bCs/>
          <w:sz w:val="28"/>
          <w:szCs w:val="28"/>
        </w:rPr>
        <w:t>родительских</w:t>
      </w:r>
      <w:r w:rsidR="00B12153">
        <w:rPr>
          <w:bCs/>
          <w:sz w:val="28"/>
          <w:szCs w:val="28"/>
        </w:rPr>
        <w:t xml:space="preserve"> </w:t>
      </w:r>
      <w:r w:rsidRPr="00B12153">
        <w:rPr>
          <w:bCs/>
          <w:sz w:val="28"/>
          <w:szCs w:val="28"/>
        </w:rPr>
        <w:t>прав.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Рассмотрение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дел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согласно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3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73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производится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иску:</w:t>
      </w:r>
    </w:p>
    <w:p w:rsidR="00314A09" w:rsidRPr="00B12153" w:rsidRDefault="00314A09" w:rsidP="00B12153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а)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близких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родственников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—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дедушки,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бабушки,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братьев,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сестер;</w:t>
      </w:r>
    </w:p>
    <w:p w:rsidR="00314A09" w:rsidRPr="00B12153" w:rsidRDefault="00314A09" w:rsidP="00B12153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б)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органов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учреждений,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которые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законом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возложены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обязанности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охране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несовершеннолетних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детей,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включая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органы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опеки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попечительства,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комиссии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делам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несовершеннолетних,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воспитательные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учреждения;</w:t>
      </w:r>
    </w:p>
    <w:p w:rsidR="00314A09" w:rsidRPr="00B12153" w:rsidRDefault="00314A09" w:rsidP="00B12153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в)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дошкольных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образовательных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учреждений,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есть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детских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садов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различного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типа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центров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развития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ребенка;</w:t>
      </w:r>
    </w:p>
    <w:p w:rsidR="00314A09" w:rsidRPr="00B12153" w:rsidRDefault="00314A09" w:rsidP="00B12153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г)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общеобразовательных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учреждений,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т.е.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начальных,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основных,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средних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общеобразовательных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школ,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лицеев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гимназий;</w:t>
      </w:r>
    </w:p>
    <w:p w:rsidR="00314A09" w:rsidRPr="00B12153" w:rsidRDefault="00314A09" w:rsidP="00B12153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д)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других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учреждений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(здравоохранения,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социальной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защиты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др.);</w:t>
      </w:r>
    </w:p>
    <w:p w:rsidR="00314A09" w:rsidRPr="00B12153" w:rsidRDefault="00314A09" w:rsidP="00B12153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е)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прокурора.</w:t>
      </w:r>
    </w:p>
    <w:p w:rsidR="00314A09" w:rsidRPr="00B12153" w:rsidRDefault="00314A09" w:rsidP="00B12153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Предъявление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возможно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только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родителям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одному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них),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распространяется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лиц,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заменяющих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(опекунов,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попечителей,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усыновителей,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приемных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родителей).</w:t>
      </w:r>
    </w:p>
    <w:p w:rsidR="00314A09" w:rsidRPr="00B12153" w:rsidRDefault="00314A09" w:rsidP="00B12153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Дела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данной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категории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рассматриваются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соответствии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гражданско-процессуальным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законодательством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порядке,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аналогичном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лишению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70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СК)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обязательным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участием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прокурора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органа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опеки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попечительства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(п.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4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73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СК).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Орган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опеки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попечительства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проводит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обследование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условий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жизни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представляет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заключение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целесообразности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прав.</w:t>
      </w:r>
    </w:p>
    <w:p w:rsidR="00314A09" w:rsidRPr="00B12153" w:rsidRDefault="00314A09" w:rsidP="00B12153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За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родителями,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ограниченными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правах,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же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родителями,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лишенными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сохраняется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обязанность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содержать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своего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(п.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2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74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СК).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Поэтому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одновременно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требованием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должен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соответствии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5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73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решить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вопрос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взыскании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родителей,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ограниченных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правах.</w:t>
      </w:r>
    </w:p>
    <w:p w:rsidR="00314A09" w:rsidRPr="00B12153" w:rsidRDefault="00314A09" w:rsidP="00B12153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При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удовлетворении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обязан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согласно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6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73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течение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трех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дней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дня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вступления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законную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силу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решения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направить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выписку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решения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орган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загса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месту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государственной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регистрации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рождения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ребенка.</w:t>
      </w:r>
    </w:p>
    <w:p w:rsidR="00314A09" w:rsidRPr="00B12153" w:rsidRDefault="00314A09" w:rsidP="00B12153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2153">
        <w:rPr>
          <w:bCs/>
          <w:sz w:val="28"/>
          <w:szCs w:val="28"/>
        </w:rPr>
        <w:t>Правовые</w:t>
      </w:r>
      <w:r w:rsidR="00B12153">
        <w:rPr>
          <w:bCs/>
          <w:sz w:val="28"/>
          <w:szCs w:val="28"/>
        </w:rPr>
        <w:t xml:space="preserve"> </w:t>
      </w:r>
      <w:r w:rsidRPr="00B12153">
        <w:rPr>
          <w:bCs/>
          <w:sz w:val="28"/>
          <w:szCs w:val="28"/>
        </w:rPr>
        <w:t>последствия</w:t>
      </w:r>
      <w:r w:rsidR="00B12153">
        <w:rPr>
          <w:bCs/>
          <w:sz w:val="28"/>
          <w:szCs w:val="28"/>
        </w:rPr>
        <w:t xml:space="preserve"> </w:t>
      </w:r>
      <w:r w:rsidRPr="00B12153">
        <w:rPr>
          <w:bCs/>
          <w:sz w:val="28"/>
          <w:szCs w:val="28"/>
        </w:rPr>
        <w:t>ограничения</w:t>
      </w:r>
      <w:r w:rsidR="00B12153">
        <w:rPr>
          <w:bCs/>
          <w:sz w:val="28"/>
          <w:szCs w:val="28"/>
        </w:rPr>
        <w:t xml:space="preserve"> </w:t>
      </w:r>
      <w:r w:rsidRPr="00B12153">
        <w:rPr>
          <w:bCs/>
          <w:sz w:val="28"/>
          <w:szCs w:val="28"/>
        </w:rPr>
        <w:t>родительских</w:t>
      </w:r>
      <w:r w:rsidR="00B12153">
        <w:rPr>
          <w:bCs/>
          <w:sz w:val="28"/>
          <w:szCs w:val="28"/>
        </w:rPr>
        <w:t xml:space="preserve"> </w:t>
      </w:r>
      <w:r w:rsidRPr="00B12153">
        <w:rPr>
          <w:bCs/>
          <w:sz w:val="28"/>
          <w:szCs w:val="28"/>
        </w:rPr>
        <w:t>прав.</w:t>
      </w:r>
      <w:r w:rsidR="00B12153">
        <w:rPr>
          <w:bCs/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Правовые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последствия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для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родителей,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для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отношении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которого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правах,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определены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74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Главным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образом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они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касаются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родителей,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носят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императивный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характер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своему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содержанию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значительно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уже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правовых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последствий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лишения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лишении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носит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бессрочный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характер,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полностью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теряют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все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основанные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факте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родства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ребенком,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отношении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которого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они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лишены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71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СК).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—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правило,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временная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мера,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которая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влечет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утрату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только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личное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воспитание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(п.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1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74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СК).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Родители,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правах,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теряют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также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льготы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государственные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пособия,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установленные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для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граждан,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имеющих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детей.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Кроме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того,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следует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содержания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121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родители,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правах,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вправе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законными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представителями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своих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детей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выступать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защиту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интересов.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Таким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образом,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родители,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правах,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сохраняют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некоторые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имущественные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основанные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факте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родства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ребенком,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например,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получение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алиментов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совершеннолетнего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наследовать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закону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после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смерти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пенсию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случаю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потери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кормильца.</w:t>
      </w:r>
    </w:p>
    <w:p w:rsidR="00314A09" w:rsidRPr="00B12153" w:rsidRDefault="00314A09" w:rsidP="00B12153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Лица,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правах,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имеют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усыновителями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(п.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1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127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СК),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опекунами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-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попечителями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(п.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3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146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СК),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приемными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родителями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(п.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1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153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СК),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есть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воспитателями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чужих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детей.</w:t>
      </w:r>
    </w:p>
    <w:p w:rsidR="00314A09" w:rsidRPr="00B12153" w:rsidRDefault="00314A09" w:rsidP="00B12153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Что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же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касается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самого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отношении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которого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правах,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ним,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случае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лишения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сохраняется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согласно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3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74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собственности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жилое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помещение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пользования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жилым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помещением,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также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все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имущественные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основанные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факте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родства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родителями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другими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родственниками.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результате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соблюдается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принцип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первоочередной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защиты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законных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интересов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детей.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же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целях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2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74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устанавливает,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освобождает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обязанности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содержанию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ребенка.</w:t>
      </w:r>
    </w:p>
    <w:p w:rsidR="00314A09" w:rsidRPr="00B12153" w:rsidRDefault="00314A09" w:rsidP="00B12153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Результатом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удовлетворения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становится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отобрание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(одного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них).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Поэтому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Кодексом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(п.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4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74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СК)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предусмотрено,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ситуации,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когда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решение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принято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отношении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обоих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родителей,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ребенок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должен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передан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попечение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органа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опеки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попечительства,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который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определит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дальнейшее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устройство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установленном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законом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порядке.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же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возлагается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защита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интересов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121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СК).</w:t>
      </w:r>
    </w:p>
    <w:p w:rsidR="00314A09" w:rsidRPr="00B12153" w:rsidRDefault="00314A09" w:rsidP="00B12153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Учитывая,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общему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правилу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является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временной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мерой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основанием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всегда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является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виновное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поведение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родителей,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закон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75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СК)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допускает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контакты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родителями,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ограниченными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правах.Однако,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поскольку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родители,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правах,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утрачивают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личное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воспитание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74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СК),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контакты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ним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согласно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75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могут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осуществляться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лишь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интересах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могут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рассматриваться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качестве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подлежащего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обязательной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реализации.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контакты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(свидания,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встречи,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телефонные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переговоры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т.п.)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возможны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лишь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условии,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они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оказывают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вредного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влияния.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75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уточняется,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следует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понимать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под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вредным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влиянием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детей.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Практика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показывает,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формы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могут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самыми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различными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(нахождение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свидании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состоянии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алкогольного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наркотического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опьянения,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подстрекательство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совершению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правонарушений,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издевательство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над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ребенком,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вмешательство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процесс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воспитания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т.п.).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Указанное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условие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вполне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обоснованно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вызвано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необходимостью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осуществления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определенного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контроля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контактами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родителей,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ограниченными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правах,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детьми,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стороны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заинтересованных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лиц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органов,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несущих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ответственность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воспитание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(орган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опеки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попечительства,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опекун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(попечитель),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приемные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администрация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воспитательного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учреждения,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где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находится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ребенок).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случайно,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разрешения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(согласия)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зависит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принципиальная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возможность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осуществления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подобных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контактов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ребенком.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достаточно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согласия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одного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перечисленных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лиц,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непосредственно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осуществляющего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заботу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ребенке,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защиту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интересов.</w:t>
      </w:r>
    </w:p>
    <w:p w:rsidR="00314A09" w:rsidRPr="00B12153" w:rsidRDefault="00314A09" w:rsidP="00B12153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2153">
        <w:rPr>
          <w:bCs/>
          <w:sz w:val="28"/>
          <w:szCs w:val="28"/>
        </w:rPr>
        <w:t>Отмена</w:t>
      </w:r>
      <w:r w:rsidR="00B12153">
        <w:rPr>
          <w:bCs/>
          <w:sz w:val="28"/>
          <w:szCs w:val="28"/>
        </w:rPr>
        <w:t xml:space="preserve"> </w:t>
      </w:r>
      <w:r w:rsidRPr="00B12153">
        <w:rPr>
          <w:bCs/>
          <w:sz w:val="28"/>
          <w:szCs w:val="28"/>
        </w:rPr>
        <w:t>ограничения</w:t>
      </w:r>
      <w:r w:rsidR="00B12153">
        <w:rPr>
          <w:bCs/>
          <w:sz w:val="28"/>
          <w:szCs w:val="28"/>
        </w:rPr>
        <w:t xml:space="preserve"> </w:t>
      </w:r>
      <w:r w:rsidRPr="00B12153">
        <w:rPr>
          <w:bCs/>
          <w:sz w:val="28"/>
          <w:szCs w:val="28"/>
        </w:rPr>
        <w:t>родительских</w:t>
      </w:r>
      <w:r w:rsidR="00B12153">
        <w:rPr>
          <w:bCs/>
          <w:sz w:val="28"/>
          <w:szCs w:val="28"/>
        </w:rPr>
        <w:t xml:space="preserve"> </w:t>
      </w:r>
      <w:r w:rsidRPr="00B12153">
        <w:rPr>
          <w:bCs/>
          <w:sz w:val="28"/>
          <w:szCs w:val="28"/>
        </w:rPr>
        <w:t>прав.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Согласно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1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76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отмена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производится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иску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(одного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них)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решением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если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будет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установлено,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отпали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причины,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послужившие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основанием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для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отобрания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Одновременно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отменой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разрешает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вопрос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возвращении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отобранного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родителям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(одному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них).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следует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смысла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1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76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68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СК,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вправе,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обязан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возвращать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родителям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отмене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рассмотрении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требования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(одного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них)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возврате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вправе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учетом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мнения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отказать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удовлетворении,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если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придет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выводу,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передача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родителям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отвечает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интересам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даже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несмотря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удовлетворение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требования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отмене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прав.</w:t>
      </w:r>
    </w:p>
    <w:p w:rsidR="00B255F7" w:rsidRPr="00B12153" w:rsidRDefault="00B255F7" w:rsidP="00B12153">
      <w:pPr>
        <w:shd w:val="clear" w:color="auto" w:fill="FFFFFF"/>
        <w:spacing w:line="360" w:lineRule="auto"/>
        <w:ind w:firstLine="709"/>
        <w:jc w:val="both"/>
        <w:rPr>
          <w:b/>
          <w:sz w:val="28"/>
        </w:rPr>
      </w:pPr>
    </w:p>
    <w:p w:rsidR="00B255F7" w:rsidRPr="00B12153" w:rsidRDefault="00D96B84" w:rsidP="00B1215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B255F7" w:rsidRPr="00B12153">
        <w:rPr>
          <w:b/>
          <w:sz w:val="28"/>
          <w:szCs w:val="28"/>
        </w:rPr>
        <w:t>адача</w:t>
      </w:r>
      <w:r w:rsidR="00B12153" w:rsidRPr="00B12153">
        <w:rPr>
          <w:b/>
          <w:sz w:val="28"/>
          <w:szCs w:val="28"/>
        </w:rPr>
        <w:t xml:space="preserve"> </w:t>
      </w:r>
      <w:r w:rsidR="00B255F7" w:rsidRPr="00B12153">
        <w:rPr>
          <w:b/>
          <w:sz w:val="28"/>
          <w:szCs w:val="28"/>
        </w:rPr>
        <w:t>1</w:t>
      </w:r>
    </w:p>
    <w:p w:rsidR="00B255F7" w:rsidRPr="00B12153" w:rsidRDefault="00B255F7" w:rsidP="00B12153">
      <w:pPr>
        <w:shd w:val="clear" w:color="auto" w:fill="FFFFFF"/>
        <w:spacing w:line="360" w:lineRule="auto"/>
        <w:ind w:firstLine="709"/>
        <w:jc w:val="both"/>
        <w:rPr>
          <w:b/>
          <w:sz w:val="28"/>
        </w:rPr>
      </w:pPr>
    </w:p>
    <w:p w:rsidR="00CD05B8" w:rsidRPr="00B12153" w:rsidRDefault="00CD05B8" w:rsidP="00B121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Супруги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Поликарповы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Павел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Ольга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поженились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1990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1993г.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супруги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оформили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брачный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договор,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котором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установили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режим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совместной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собственности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все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имущество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супругов,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имевшееся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заключения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договора.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Однако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был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пункт,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согласно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которому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все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имущество,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приобретенное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будущем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денежные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средства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мужа,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независимо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того,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чье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будет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оформлено,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отойдет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ему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случае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расторжения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инициативе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жены.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Павел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Поликарпов,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будучи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Генеральным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управляющим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коммерческого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банка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«Народный»,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1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января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1994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стал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принимать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деньги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населения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депозитный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вклад,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оформляя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договоры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бланке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другой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организации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-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«Коммерция».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Вкладчикам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объяснял,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организация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является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дочерней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банка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«Народный».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Вкладчики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возражали,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процентная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ставка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вкладам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организации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была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раза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выше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той.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Которая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была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установлена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для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самого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банка.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Полученные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населения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деньги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Павел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Поликарпов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вкладывал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недвижимость: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покупал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дома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квартиры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разных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городах,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расположенных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вблизи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Москвы.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Всю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недвижимость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оформлял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своей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жены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Ольги.</w:t>
      </w:r>
    </w:p>
    <w:p w:rsidR="00CD05B8" w:rsidRPr="00B12153" w:rsidRDefault="00CD05B8" w:rsidP="00B121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Злоупотребления,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допускаемые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Павлом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Поликарповым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банке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«Народный»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обнаружены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1998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был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арестован.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После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возбуждения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уголовного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дела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было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арестовано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имущество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всей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семьи.</w:t>
      </w:r>
    </w:p>
    <w:p w:rsidR="00CD05B8" w:rsidRPr="00B12153" w:rsidRDefault="00CD05B8" w:rsidP="00B121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Ольга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Поликарпова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подала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требованием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освободить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принадлежащее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имущество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из-под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ареста.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исковом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заявлении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указала,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недвижимость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золотые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украшения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приобретены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денежные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средства.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Деньги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же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подарены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родственниками,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стороны,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стороны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мужа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регистрации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заключения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брака.</w:t>
      </w:r>
    </w:p>
    <w:p w:rsidR="00CD05B8" w:rsidRPr="00B12153" w:rsidRDefault="00CD05B8" w:rsidP="00B12153">
      <w:pPr>
        <w:numPr>
          <w:ilvl w:val="0"/>
          <w:numId w:val="34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Правомерно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был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наложен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арест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имущество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Ольги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Поликарповой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возбуждении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уголовного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дела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против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мужа?</w:t>
      </w:r>
    </w:p>
    <w:p w:rsidR="00CD05B8" w:rsidRPr="00B12153" w:rsidRDefault="00CD05B8" w:rsidP="00B12153">
      <w:pPr>
        <w:numPr>
          <w:ilvl w:val="0"/>
          <w:numId w:val="3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Может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снять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арест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имущества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Ольги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Поликарповой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иску?</w:t>
      </w:r>
    </w:p>
    <w:p w:rsidR="00CD05B8" w:rsidRPr="00B12153" w:rsidRDefault="00CD05B8" w:rsidP="00B12153">
      <w:pPr>
        <w:numPr>
          <w:ilvl w:val="0"/>
          <w:numId w:val="34"/>
        </w:numPr>
        <w:shd w:val="clear" w:color="auto" w:fill="FFFFFF"/>
        <w:tabs>
          <w:tab w:val="left" w:pos="1042"/>
          <w:tab w:val="left" w:pos="19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Нужно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Ольге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Поликарповой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предъявлять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доказательства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том,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все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имущество,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записанное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имя,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принадлежит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только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ей?</w:t>
      </w:r>
    </w:p>
    <w:p w:rsidR="00CD05B8" w:rsidRPr="00B12153" w:rsidRDefault="00CD05B8" w:rsidP="00B12153">
      <w:pPr>
        <w:numPr>
          <w:ilvl w:val="0"/>
          <w:numId w:val="3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Может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брачный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договор,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заключенный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между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супругами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Поликарповыми,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служить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основанием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для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признания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имущества,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записанного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Ольги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Поликарповой,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принадлежащим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также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Павлу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Поликарпову?</w:t>
      </w:r>
    </w:p>
    <w:p w:rsidR="00CD05B8" w:rsidRPr="00B12153" w:rsidRDefault="00CD05B8" w:rsidP="00B12153">
      <w:pPr>
        <w:numPr>
          <w:ilvl w:val="0"/>
          <w:numId w:val="34"/>
        </w:numPr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Имеет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значение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для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решения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задачи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дата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составления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брачного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договора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супругами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Поликарповыми?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r w:rsidRPr="00B12153">
        <w:rPr>
          <w:b w:val="0"/>
          <w:bCs w:val="0"/>
          <w:kern w:val="0"/>
        </w:rPr>
        <w:t>1.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обязательствам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одного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из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супругов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взыскание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может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быть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обращено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лишь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этого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супруга.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недостаточности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этого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кредитор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вправе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требовать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выдела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супруга-должника,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которая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причиталась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бы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супругу-должнику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разделе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общего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супругов,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для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обращения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взыскания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(п.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1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45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РФ).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bookmarkStart w:id="0" w:name="par288"/>
      <w:bookmarkEnd w:id="0"/>
      <w:r w:rsidRPr="00B12153">
        <w:rPr>
          <w:b w:val="0"/>
          <w:bCs w:val="0"/>
          <w:kern w:val="0"/>
        </w:rPr>
        <w:t>Взыскание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обращается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общее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супругов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общим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обязательствам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супругов,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также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обязательствам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одного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из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супругов,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если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судом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установлено,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что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все,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полученное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обязательствам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одним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из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супругов,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было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использовано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нужды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семьи.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недостаточности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этого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несут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указанным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обязательствам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солидарную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ответственность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каждого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из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них.</w:t>
      </w:r>
    </w:p>
    <w:p w:rsidR="00CD05B8" w:rsidRPr="00B12153" w:rsidRDefault="00B12153" w:rsidP="00B12153">
      <w:pPr>
        <w:pStyle w:val="af0"/>
        <w:ind w:firstLine="709"/>
        <w:jc w:val="both"/>
        <w:rPr>
          <w:b w:val="0"/>
          <w:bCs w:val="0"/>
          <w:kern w:val="0"/>
        </w:rPr>
      </w:pPr>
      <w:r>
        <w:rPr>
          <w:b w:val="0"/>
          <w:bCs w:val="0"/>
          <w:kern w:val="0"/>
        </w:rPr>
        <w:t xml:space="preserve"> </w:t>
      </w:r>
      <w:bookmarkStart w:id="1" w:name="par289"/>
      <w:bookmarkEnd w:id="1"/>
      <w:r w:rsidR="00CD05B8" w:rsidRPr="00B12153">
        <w:rPr>
          <w:b w:val="0"/>
          <w:bCs w:val="0"/>
          <w:kern w:val="0"/>
        </w:rPr>
        <w:t>Если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приговором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суда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установлено,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что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общее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имущество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супругов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было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приобретено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или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увеличено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за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счет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средств,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полученных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одним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из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супругов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преступным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путем,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взыскание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может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быть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обращено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соответственно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на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общее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имущество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супругов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или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на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его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часть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(п.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1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ст.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45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СК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РФ).</w:t>
      </w:r>
      <w:bookmarkStart w:id="2" w:name="par290"/>
      <w:bookmarkStart w:id="3" w:name="par25727"/>
      <w:bookmarkEnd w:id="2"/>
      <w:bookmarkEnd w:id="3"/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В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целях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обеспечения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установленного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УПК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РФ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уголовного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судопроизводства,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надлежащего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исполнения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приговора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дознаватель,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следователь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или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суд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вправе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применить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к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подозреваемому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или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обвиняемому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следующие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меры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процессуального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принуждения</w:t>
      </w:r>
      <w:bookmarkStart w:id="4" w:name="par1258"/>
      <w:bookmarkStart w:id="5" w:name="par1261"/>
      <w:bookmarkEnd w:id="4"/>
      <w:bookmarkEnd w:id="5"/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в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виде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наложения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ареста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на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имущество</w:t>
      </w:r>
      <w:r>
        <w:rPr>
          <w:b w:val="0"/>
          <w:bCs w:val="0"/>
          <w:kern w:val="0"/>
        </w:rPr>
        <w:t xml:space="preserve"> </w:t>
      </w:r>
      <w:r w:rsidR="00CD05B8" w:rsidRPr="00B12153">
        <w:rPr>
          <w:b w:val="0"/>
          <w:bCs w:val="0"/>
          <w:kern w:val="0"/>
        </w:rPr>
        <w:t>(</w:t>
      </w:r>
      <w:r w:rsidR="00CD05B8" w:rsidRPr="00B12153">
        <w:rPr>
          <w:rStyle w:val="text-10"/>
          <w:b w:val="0"/>
          <w:bCs w:val="0"/>
          <w:kern w:val="0"/>
        </w:rPr>
        <w:t>ч.</w:t>
      </w:r>
      <w:r>
        <w:rPr>
          <w:rStyle w:val="text-10"/>
          <w:b w:val="0"/>
          <w:bCs w:val="0"/>
          <w:kern w:val="0"/>
        </w:rPr>
        <w:t xml:space="preserve"> </w:t>
      </w:r>
      <w:r w:rsidR="00CD05B8" w:rsidRPr="00B12153">
        <w:rPr>
          <w:rStyle w:val="text-10"/>
          <w:b w:val="0"/>
          <w:bCs w:val="0"/>
          <w:kern w:val="0"/>
        </w:rPr>
        <w:t>1</w:t>
      </w:r>
      <w:r>
        <w:rPr>
          <w:rStyle w:val="text-10"/>
          <w:b w:val="0"/>
          <w:bCs w:val="0"/>
          <w:kern w:val="0"/>
        </w:rPr>
        <w:t xml:space="preserve"> </w:t>
      </w:r>
      <w:r w:rsidR="00CD05B8" w:rsidRPr="00B12153">
        <w:rPr>
          <w:rStyle w:val="text-10"/>
          <w:b w:val="0"/>
          <w:bCs w:val="0"/>
          <w:kern w:val="0"/>
        </w:rPr>
        <w:t>ст.</w:t>
      </w:r>
      <w:r>
        <w:rPr>
          <w:rStyle w:val="text-10"/>
          <w:b w:val="0"/>
          <w:bCs w:val="0"/>
          <w:kern w:val="0"/>
        </w:rPr>
        <w:t xml:space="preserve"> </w:t>
      </w:r>
      <w:r w:rsidR="00CD05B8" w:rsidRPr="00B12153">
        <w:rPr>
          <w:rStyle w:val="text-10"/>
          <w:b w:val="0"/>
          <w:bCs w:val="0"/>
          <w:kern w:val="0"/>
        </w:rPr>
        <w:t>111</w:t>
      </w:r>
      <w:r>
        <w:rPr>
          <w:rStyle w:val="text-10"/>
          <w:b w:val="0"/>
          <w:bCs w:val="0"/>
          <w:kern w:val="0"/>
        </w:rPr>
        <w:t xml:space="preserve"> </w:t>
      </w:r>
      <w:r w:rsidR="00CD05B8" w:rsidRPr="00B12153">
        <w:rPr>
          <w:rStyle w:val="text-10"/>
          <w:b w:val="0"/>
          <w:bCs w:val="0"/>
          <w:kern w:val="0"/>
        </w:rPr>
        <w:t>УПК</w:t>
      </w:r>
      <w:r>
        <w:rPr>
          <w:rStyle w:val="text-10"/>
          <w:b w:val="0"/>
          <w:bCs w:val="0"/>
          <w:kern w:val="0"/>
        </w:rPr>
        <w:t xml:space="preserve"> </w:t>
      </w:r>
      <w:r w:rsidR="00CD05B8" w:rsidRPr="00B12153">
        <w:rPr>
          <w:rStyle w:val="text-10"/>
          <w:b w:val="0"/>
          <w:bCs w:val="0"/>
          <w:kern w:val="0"/>
        </w:rPr>
        <w:t>РФ).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r w:rsidRPr="00B12153">
        <w:rPr>
          <w:b w:val="0"/>
          <w:bCs w:val="0"/>
          <w:kern w:val="0"/>
        </w:rPr>
        <w:t>Наложение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ареста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состоит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запрете,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адресованном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собственнику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владельцу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имущества,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распоряжаться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необходимых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случаях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пользоваться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также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изъятии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передаче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его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хранение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(ч.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2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115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УПК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РФ).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bookmarkStart w:id="6" w:name="par25062"/>
      <w:bookmarkEnd w:id="6"/>
      <w:r w:rsidRPr="00B12153">
        <w:rPr>
          <w:b w:val="0"/>
          <w:bCs w:val="0"/>
          <w:kern w:val="0"/>
        </w:rPr>
        <w:t>Арест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может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быть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наложен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имущество,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находящееся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других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лиц,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если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есть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достаточные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основания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полагать,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что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оно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получено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результате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преступных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действий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подозреваемого,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обвиняемого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либо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использовалось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предназначалось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для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использования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качестве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орудия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преступления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либо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для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финансирования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терроризма,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организованной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группы,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незаконного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вооруженного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формирования,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преступного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сообщества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(преступной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организации)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(ч.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3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115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УПК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РФ).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bookmarkStart w:id="7" w:name="par13219"/>
      <w:bookmarkEnd w:id="7"/>
      <w:r w:rsidRPr="00B12153">
        <w:rPr>
          <w:b w:val="0"/>
          <w:bCs w:val="0"/>
          <w:kern w:val="0"/>
        </w:rPr>
        <w:t>Арест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может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быть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наложен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имущество,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которое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соответствии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Гражданским</w:t>
      </w:r>
      <w:r w:rsidR="00B12153" w:rsidRP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процессуальным</w:t>
      </w:r>
      <w:r w:rsidR="00B12153" w:rsidRP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кодексом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Российской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Федерации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может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быть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обращено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взыскание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(ч.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4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115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УПК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РФ).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r w:rsidRPr="00B12153">
        <w:rPr>
          <w:b w:val="0"/>
          <w:bCs w:val="0"/>
          <w:kern w:val="0"/>
        </w:rPr>
        <w:t>При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наложении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ареста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физического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лица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месту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его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проживания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судебный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пристав-исполнитель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часто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сталкивается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ситуацией,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когда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это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претендует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супруг(а).</w:t>
      </w:r>
      <w:r w:rsidR="00B12153">
        <w:rPr>
          <w:b w:val="0"/>
          <w:bCs w:val="0"/>
          <w:kern w:val="0"/>
        </w:rPr>
        <w:t xml:space="preserve"> 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r w:rsidRPr="00B12153">
        <w:rPr>
          <w:b w:val="0"/>
          <w:bCs w:val="0"/>
          <w:kern w:val="0"/>
        </w:rPr>
        <w:t>Статья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256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ГК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РФ,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45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РФ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определяют: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обязательствам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одного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из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супругов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взыскание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может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быть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обращено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лишь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этого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супруга.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Имущество,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нажитое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супругами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время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брака,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является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совместной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собственностью,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если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договором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между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ними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установлен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иной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режим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этого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имущества.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r w:rsidRPr="00B12153">
        <w:rPr>
          <w:b w:val="0"/>
          <w:bCs w:val="0"/>
          <w:kern w:val="0"/>
        </w:rPr>
        <w:t>Общее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супругов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согласно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2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38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РФ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может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быть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разделено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соглашению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(как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период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брака,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так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после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его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расторжения).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желанию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такое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соглашение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может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быть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заверено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нотариально.</w:t>
      </w:r>
      <w:r w:rsidR="00B12153">
        <w:rPr>
          <w:b w:val="0"/>
          <w:bCs w:val="0"/>
          <w:kern w:val="0"/>
        </w:rPr>
        <w:t xml:space="preserve"> 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r w:rsidRPr="00B12153">
        <w:rPr>
          <w:b w:val="0"/>
          <w:bCs w:val="0"/>
          <w:kern w:val="0"/>
        </w:rPr>
        <w:t>Понятно,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что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недобросовестные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должники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могут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легко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воспользоваться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указанными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нормами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заключить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соглашение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(ой)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задним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числом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для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увода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долгов.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Такие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ситуации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практике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нередки.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r w:rsidRPr="00B12153">
        <w:rPr>
          <w:b w:val="0"/>
          <w:bCs w:val="0"/>
          <w:kern w:val="0"/>
        </w:rPr>
        <w:t>При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составлении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соглашения,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как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правило,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дорогостоящие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вещи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закрепляются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(ой),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должником.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r w:rsidRPr="00B12153">
        <w:rPr>
          <w:b w:val="0"/>
          <w:bCs w:val="0"/>
          <w:kern w:val="0"/>
        </w:rPr>
        <w:t>Необходимо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учитывать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следующее: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из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смысла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38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РФ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следует,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что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осуществление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процедуры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раздела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супругов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связано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определением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долей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уточнением,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какое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подлежит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передаче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каждому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из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супругов.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Выявлять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мнимые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сделки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нужно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исходя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из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этого.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r w:rsidRPr="00B12153">
        <w:rPr>
          <w:b w:val="0"/>
          <w:bCs w:val="0"/>
          <w:kern w:val="0"/>
        </w:rPr>
        <w:t>Зачастую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споры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вызваны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тем,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что,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мнению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истца,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арест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супругов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долгам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одного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из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них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незаконен,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так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как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оно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находится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совместной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собственности.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r w:rsidRPr="00B12153">
        <w:rPr>
          <w:b w:val="0"/>
          <w:bCs w:val="0"/>
          <w:kern w:val="0"/>
        </w:rPr>
        <w:t>Следуя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требованиям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45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РФ,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256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ГК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РФ,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обращение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взыскания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долгам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одного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из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супругов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возможно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только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этого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супруга.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Однако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арест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понятие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«обращение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взыскания»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входит.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Согласно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ч.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1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69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Закона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обращение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взыскания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-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это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изъятие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(или)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его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принудительная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реализация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либо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передача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взыскателю.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r w:rsidRPr="00B12153">
        <w:rPr>
          <w:b w:val="0"/>
          <w:bCs w:val="0"/>
          <w:kern w:val="0"/>
        </w:rPr>
        <w:t>Таким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образом,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судебный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пристав-исполнитель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может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наложить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арест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имущество,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находящееся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совместной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собственности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супругов.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Выделение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может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быть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произведено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уже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после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ареста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иску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взыскателя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сособственника.</w:t>
      </w:r>
    </w:p>
    <w:p w:rsidR="00CD05B8" w:rsidRPr="00B12153" w:rsidRDefault="00CD05B8" w:rsidP="00B12153">
      <w:pPr>
        <w:spacing w:line="360" w:lineRule="auto"/>
        <w:ind w:firstLine="709"/>
        <w:jc w:val="both"/>
        <w:rPr>
          <w:sz w:val="28"/>
          <w:szCs w:val="28"/>
        </w:rPr>
      </w:pPr>
      <w:bookmarkStart w:id="8" w:name="par13220"/>
      <w:bookmarkStart w:id="9" w:name="par1297"/>
      <w:bookmarkStart w:id="10" w:name="par25736"/>
      <w:bookmarkStart w:id="11" w:name="par12224"/>
      <w:bookmarkEnd w:id="8"/>
      <w:bookmarkEnd w:id="9"/>
      <w:bookmarkEnd w:id="10"/>
      <w:bookmarkEnd w:id="11"/>
      <w:r w:rsidRPr="00B12153">
        <w:rPr>
          <w:sz w:val="28"/>
          <w:szCs w:val="28"/>
        </w:rPr>
        <w:t>Таким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образом,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наложение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ареста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имущество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Ольги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Поликарповой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возбуждении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уголовного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дела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против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мужа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было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правомерно.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r w:rsidRPr="00B12153">
        <w:rPr>
          <w:b w:val="0"/>
          <w:bCs w:val="0"/>
          <w:kern w:val="0"/>
          <w:szCs w:val="28"/>
        </w:rPr>
        <w:t>2.</w:t>
      </w:r>
      <w:r w:rsidR="00B12153">
        <w:rPr>
          <w:b w:val="0"/>
          <w:bCs w:val="0"/>
          <w:kern w:val="0"/>
          <w:szCs w:val="28"/>
        </w:rPr>
        <w:t xml:space="preserve"> </w:t>
      </w:r>
      <w:r w:rsidRPr="00B12153">
        <w:rPr>
          <w:b w:val="0"/>
          <w:bCs w:val="0"/>
          <w:kern w:val="0"/>
        </w:rPr>
        <w:t>Федеральный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закон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02.10.2007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№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229-ФЗ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«Об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исполнительном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производстве»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определяет,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что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случае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возникновения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спора,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связанного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принадлежностью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имущества,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которое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обращается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взыскание,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заинтересованные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лица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вправе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обратиться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суд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иском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освобождении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ареста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исключении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его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из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описи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(п.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1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119).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практике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зачастую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суд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обращаются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иском,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жалобой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действия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судебного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пристава-исполнителя.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Однако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спор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праве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может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быть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рассмотрен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только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рамках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искового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производства.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таких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ситуациях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суд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отказывает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удовлетворении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жалобы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разъясняет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заявителю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право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обращение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суд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соответствующим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иском.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r w:rsidRPr="00B12153">
        <w:rPr>
          <w:b w:val="0"/>
          <w:bCs w:val="0"/>
          <w:kern w:val="0"/>
        </w:rPr>
        <w:t>Истцами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данной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категории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исков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выступают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лица,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считающие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себя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собственниками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законными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владельцами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арестованного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имущества.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соответствии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28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Постановления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Пленума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ВАС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РФ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25.02.98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№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8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«О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некоторых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вопросах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практики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разрешения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споров,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связанных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защитой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права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собственности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других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вещных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прав»,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ч.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2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442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ГПК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РФ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ответчиками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рассматриваемым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искам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являются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должник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взыскатель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(по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сводному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исполнительному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производству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-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все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взыскатели).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Наиболее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распространенной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ошибкой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подаче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иска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является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то,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что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числе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ответчиков,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иногда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единственным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ответчиком,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указывается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Служба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судебных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приставов,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которая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может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участвовать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подобных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делах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только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качестве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третьего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лица,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заявляющего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самостоятельных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требований.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r w:rsidRPr="00B12153">
        <w:rPr>
          <w:b w:val="0"/>
          <w:bCs w:val="0"/>
          <w:kern w:val="0"/>
        </w:rPr>
        <w:t>Исходя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из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практики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арбитражного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суда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последнем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случае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подаются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иски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истребовании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из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чужого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незаконного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владения.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Ведь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требование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освобождении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ареста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(исключение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его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из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описи)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предполагает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снятие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указанных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ограничений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конкретное,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фактически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существующее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имущество,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подвергнутое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аресту.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случае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если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момент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подачи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иска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уже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реализовано,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освобождении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ареста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может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восстановить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нарушенное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право.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r w:rsidRPr="00B12153">
        <w:rPr>
          <w:b w:val="0"/>
          <w:bCs w:val="0"/>
          <w:kern w:val="0"/>
        </w:rPr>
        <w:t>Вместе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тем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соответствии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28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Постановления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споры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освобождении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ареста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исключении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его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из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описи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рассматриваются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соответствии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подведомственностью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правилам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искового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производства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независимо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того,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наложен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арест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порядке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обеспечения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иска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порядке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обращения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взыскания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должника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исполнение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исполнительных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документов.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r w:rsidRPr="00B12153">
        <w:rPr>
          <w:b w:val="0"/>
          <w:bCs w:val="0"/>
          <w:kern w:val="0"/>
        </w:rPr>
        <w:t>Согласно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1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ч.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1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39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Закона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случае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предъявления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иска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освобождении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ареста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исполнительное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производство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подлежит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приостановлению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судом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полностью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частично.</w:t>
      </w:r>
      <w:r w:rsidR="00B12153">
        <w:rPr>
          <w:b w:val="0"/>
          <w:bCs w:val="0"/>
          <w:kern w:val="0"/>
        </w:rPr>
        <w:t xml:space="preserve"> 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Законе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уточнено,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когда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вопросы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приостановления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рассматривает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суд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общей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юрисдикции,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когда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–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арбитражный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суд.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r w:rsidRPr="00B12153">
        <w:rPr>
          <w:b w:val="0"/>
          <w:bCs w:val="0"/>
          <w:kern w:val="0"/>
        </w:rPr>
        <w:t>Согласно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327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АПК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РФ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приостановление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прекращение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исполнительного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производства,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возбужденного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основании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исполнительного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листа,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который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выдан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арбитражным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судом,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производится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этим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же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судом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либо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арбитражным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судом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месту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нахождения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судебного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пристава-исполнителя.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остальных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случаях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заявления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приостановлении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исполнительного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производства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рассматривает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суд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общей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юрисдикции.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r w:rsidRPr="00B12153">
        <w:rPr>
          <w:b w:val="0"/>
          <w:bCs w:val="0"/>
          <w:kern w:val="0"/>
        </w:rPr>
        <w:t>Обратиться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арбитражный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суд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заявлением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приостановлении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исполнительного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производства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может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должник,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взыскатель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судебный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пристав-исполнитель.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соответствии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6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ч.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1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91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АПК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РФ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третье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лицо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предъявлении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иска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освобождении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ареста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может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обратиться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суд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заявлением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применении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обеспечительной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меры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виде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приостановления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реализации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имущества.</w:t>
      </w:r>
    </w:p>
    <w:p w:rsidR="00CD05B8" w:rsidRPr="00B12153" w:rsidRDefault="00CD05B8" w:rsidP="00B12153">
      <w:p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Таким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образом,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суд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может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снять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арест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имущества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Ольги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Поликарповой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иску.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r w:rsidRPr="00B12153">
        <w:rPr>
          <w:b w:val="0"/>
          <w:bCs w:val="0"/>
          <w:kern w:val="0"/>
          <w:szCs w:val="28"/>
        </w:rPr>
        <w:t>3.</w:t>
      </w:r>
      <w:r w:rsidR="00B12153">
        <w:rPr>
          <w:b w:val="0"/>
          <w:bCs w:val="0"/>
          <w:kern w:val="0"/>
          <w:szCs w:val="28"/>
        </w:rPr>
        <w:t xml:space="preserve"> </w:t>
      </w:r>
      <w:r w:rsidRPr="00B12153">
        <w:rPr>
          <w:b w:val="0"/>
          <w:bCs w:val="0"/>
          <w:kern w:val="0"/>
        </w:rPr>
        <w:t>Имущество,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принадлежавшее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каждому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из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супругов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вступления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брак,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также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имущество,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полученное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одним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из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супругов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время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брака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дар,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порядке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наследования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иным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безвозмездным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сделкам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(имущество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каждого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из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супругов),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является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его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собственностью.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Вещи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индивидуального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пользования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(одежда,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обувь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т.д.),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исключением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драгоценностей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других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предметов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роскоши,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хотя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приобретенные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период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брака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счет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общих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средств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супругов,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признаются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собственностью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супруга,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который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пользовался.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каждого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из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супругов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может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быть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признано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совместной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собственностью,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если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будет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доказано,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что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период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брака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счет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общего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имущества,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каждого,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либо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труда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одного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из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них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были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произведены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вложения,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значительно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увеличивающие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стоимость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этого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(капитальный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ремонт,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реконструкция,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переоборудование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т.п.).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bookmarkStart w:id="12" w:name="par443"/>
      <w:bookmarkEnd w:id="12"/>
      <w:r w:rsidRPr="00B12153">
        <w:rPr>
          <w:b w:val="0"/>
          <w:bCs w:val="0"/>
          <w:kern w:val="0"/>
        </w:rPr>
        <w:t>Доказательствами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делу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являются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полученные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предусмотренном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законом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порядке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сведения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фактах,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основе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которых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суд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устанавливает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наличие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отсутствие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обстоятельств,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обосновывающих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требования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возражения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сторон,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также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иных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обстоятельств,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имеющих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значение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для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правильного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рассмотрения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разрешения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дела.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bookmarkStart w:id="13" w:name="par444"/>
      <w:bookmarkEnd w:id="13"/>
      <w:r w:rsidRPr="00B12153">
        <w:rPr>
          <w:b w:val="0"/>
          <w:bCs w:val="0"/>
          <w:kern w:val="0"/>
        </w:rPr>
        <w:t>Эти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сведения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могут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быть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получены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из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объяснений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сторон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третьих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лиц,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показаний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свидетелей,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письменных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вещественных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доказательств,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аудио-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видеозаписей,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заключений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экспертов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(п.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1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55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ГПК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РФ).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bookmarkStart w:id="14" w:name="par445"/>
      <w:bookmarkStart w:id="15" w:name="par447"/>
      <w:bookmarkEnd w:id="14"/>
      <w:bookmarkEnd w:id="15"/>
      <w:r w:rsidRPr="00B12153">
        <w:rPr>
          <w:b w:val="0"/>
          <w:bCs w:val="0"/>
          <w:kern w:val="0"/>
        </w:rPr>
        <w:t>Каждая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сторона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должна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доказать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обстоятельства,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которые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ссылается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как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основания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своих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требований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возражений,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если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иное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предусмотрено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федеральным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законом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(п.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2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ст.56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ГПК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РФ).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bookmarkStart w:id="16" w:name="par449"/>
      <w:bookmarkEnd w:id="16"/>
      <w:r w:rsidRPr="00B12153">
        <w:rPr>
          <w:b w:val="0"/>
          <w:bCs w:val="0"/>
          <w:kern w:val="0"/>
        </w:rPr>
        <w:t>Суд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определяет,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какие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обстоятельства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имеют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значение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для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дела,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какой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стороне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надлежит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доказывать,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выносит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обстоятельства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обсуждение,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даже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если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стороны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какие-либо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из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них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ссылались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(п.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2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ст.56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ГПК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РФ).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kern w:val="0"/>
          <w:szCs w:val="28"/>
        </w:rPr>
      </w:pPr>
      <w:r w:rsidRPr="00B12153">
        <w:rPr>
          <w:b w:val="0"/>
          <w:bCs w:val="0"/>
          <w:kern w:val="0"/>
        </w:rPr>
        <w:t>Таким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образом,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  <w:szCs w:val="28"/>
        </w:rPr>
        <w:t>Ольга</w:t>
      </w:r>
      <w:r w:rsidR="00B12153">
        <w:rPr>
          <w:b w:val="0"/>
          <w:bCs w:val="0"/>
          <w:kern w:val="0"/>
          <w:szCs w:val="28"/>
        </w:rPr>
        <w:t xml:space="preserve"> </w:t>
      </w:r>
      <w:r w:rsidRPr="00B12153">
        <w:rPr>
          <w:b w:val="0"/>
          <w:bCs w:val="0"/>
          <w:kern w:val="0"/>
          <w:szCs w:val="28"/>
        </w:rPr>
        <w:t>Поликарпова</w:t>
      </w:r>
      <w:r w:rsidR="00B12153">
        <w:rPr>
          <w:b w:val="0"/>
          <w:bCs w:val="0"/>
          <w:kern w:val="0"/>
          <w:szCs w:val="28"/>
        </w:rPr>
        <w:t xml:space="preserve"> </w:t>
      </w:r>
      <w:r w:rsidRPr="00B12153">
        <w:rPr>
          <w:b w:val="0"/>
          <w:bCs w:val="0"/>
          <w:kern w:val="0"/>
          <w:szCs w:val="28"/>
        </w:rPr>
        <w:t>являясь</w:t>
      </w:r>
      <w:r w:rsidR="00B12153">
        <w:rPr>
          <w:b w:val="0"/>
          <w:bCs w:val="0"/>
          <w:kern w:val="0"/>
          <w:szCs w:val="28"/>
        </w:rPr>
        <w:t xml:space="preserve"> </w:t>
      </w:r>
      <w:r w:rsidRPr="00B12153">
        <w:rPr>
          <w:b w:val="0"/>
          <w:bCs w:val="0"/>
          <w:kern w:val="0"/>
          <w:szCs w:val="28"/>
        </w:rPr>
        <w:t>собственником</w:t>
      </w:r>
      <w:r w:rsidR="00B12153">
        <w:rPr>
          <w:b w:val="0"/>
          <w:bCs w:val="0"/>
          <w:kern w:val="0"/>
          <w:szCs w:val="28"/>
        </w:rPr>
        <w:t xml:space="preserve"> </w:t>
      </w:r>
      <w:r w:rsidRPr="00B12153">
        <w:rPr>
          <w:b w:val="0"/>
          <w:bCs w:val="0"/>
          <w:kern w:val="0"/>
          <w:szCs w:val="28"/>
        </w:rPr>
        <w:t>всего</w:t>
      </w:r>
      <w:r w:rsidR="00B12153">
        <w:rPr>
          <w:b w:val="0"/>
          <w:bCs w:val="0"/>
          <w:kern w:val="0"/>
          <w:szCs w:val="28"/>
        </w:rPr>
        <w:t xml:space="preserve"> </w:t>
      </w:r>
      <w:r w:rsidRPr="00B12153">
        <w:rPr>
          <w:b w:val="0"/>
          <w:bCs w:val="0"/>
          <w:kern w:val="0"/>
          <w:szCs w:val="28"/>
        </w:rPr>
        <w:t>недвижимого</w:t>
      </w:r>
      <w:r w:rsidR="00B12153">
        <w:rPr>
          <w:b w:val="0"/>
          <w:bCs w:val="0"/>
          <w:kern w:val="0"/>
          <w:szCs w:val="28"/>
        </w:rPr>
        <w:t xml:space="preserve"> </w:t>
      </w:r>
      <w:r w:rsidRPr="00B12153">
        <w:rPr>
          <w:b w:val="0"/>
          <w:bCs w:val="0"/>
          <w:kern w:val="0"/>
          <w:szCs w:val="28"/>
        </w:rPr>
        <w:t>имущества,</w:t>
      </w:r>
      <w:r w:rsidR="00B12153">
        <w:rPr>
          <w:b w:val="0"/>
          <w:bCs w:val="0"/>
          <w:kern w:val="0"/>
          <w:szCs w:val="28"/>
        </w:rPr>
        <w:t xml:space="preserve"> </w:t>
      </w:r>
      <w:r w:rsidRPr="00B12153">
        <w:rPr>
          <w:b w:val="0"/>
          <w:bCs w:val="0"/>
          <w:kern w:val="0"/>
          <w:szCs w:val="28"/>
        </w:rPr>
        <w:t>которое</w:t>
      </w:r>
      <w:r w:rsidR="00B12153">
        <w:rPr>
          <w:b w:val="0"/>
          <w:bCs w:val="0"/>
          <w:kern w:val="0"/>
          <w:szCs w:val="28"/>
        </w:rPr>
        <w:t xml:space="preserve"> </w:t>
      </w:r>
      <w:r w:rsidRPr="00B12153">
        <w:rPr>
          <w:b w:val="0"/>
          <w:bCs w:val="0"/>
          <w:kern w:val="0"/>
          <w:szCs w:val="28"/>
        </w:rPr>
        <w:t>получила</w:t>
      </w:r>
      <w:r w:rsidR="00B12153">
        <w:rPr>
          <w:b w:val="0"/>
          <w:bCs w:val="0"/>
          <w:kern w:val="0"/>
          <w:szCs w:val="28"/>
        </w:rPr>
        <w:t xml:space="preserve"> </w:t>
      </w:r>
      <w:r w:rsidRPr="00B12153">
        <w:rPr>
          <w:b w:val="0"/>
          <w:bCs w:val="0"/>
          <w:kern w:val="0"/>
          <w:szCs w:val="28"/>
        </w:rPr>
        <w:t>в</w:t>
      </w:r>
      <w:r w:rsidR="00B12153">
        <w:rPr>
          <w:b w:val="0"/>
          <w:bCs w:val="0"/>
          <w:kern w:val="0"/>
          <w:szCs w:val="28"/>
        </w:rPr>
        <w:t xml:space="preserve"> </w:t>
      </w:r>
      <w:r w:rsidRPr="00B12153">
        <w:rPr>
          <w:b w:val="0"/>
          <w:bCs w:val="0"/>
          <w:kern w:val="0"/>
          <w:szCs w:val="28"/>
        </w:rPr>
        <w:t>дар</w:t>
      </w:r>
      <w:r w:rsidR="00B12153">
        <w:rPr>
          <w:b w:val="0"/>
          <w:bCs w:val="0"/>
          <w:kern w:val="0"/>
          <w:szCs w:val="28"/>
        </w:rPr>
        <w:t xml:space="preserve"> </w:t>
      </w:r>
      <w:r w:rsidRPr="00B12153">
        <w:rPr>
          <w:b w:val="0"/>
          <w:bCs w:val="0"/>
          <w:kern w:val="0"/>
          <w:szCs w:val="28"/>
        </w:rPr>
        <w:t>от</w:t>
      </w:r>
      <w:r w:rsidR="00B12153">
        <w:rPr>
          <w:b w:val="0"/>
          <w:bCs w:val="0"/>
          <w:kern w:val="0"/>
          <w:szCs w:val="28"/>
        </w:rPr>
        <w:t xml:space="preserve"> </w:t>
      </w:r>
      <w:r w:rsidRPr="00B12153">
        <w:rPr>
          <w:b w:val="0"/>
          <w:bCs w:val="0"/>
          <w:kern w:val="0"/>
          <w:szCs w:val="28"/>
        </w:rPr>
        <w:t>мужа</w:t>
      </w:r>
      <w:r w:rsidR="00B12153">
        <w:rPr>
          <w:b w:val="0"/>
          <w:bCs w:val="0"/>
          <w:kern w:val="0"/>
          <w:szCs w:val="28"/>
        </w:rPr>
        <w:t xml:space="preserve"> </w:t>
      </w:r>
      <w:r w:rsidRPr="00B12153">
        <w:rPr>
          <w:b w:val="0"/>
          <w:bCs w:val="0"/>
          <w:kern w:val="0"/>
          <w:szCs w:val="28"/>
        </w:rPr>
        <w:t>и</w:t>
      </w:r>
      <w:r w:rsidR="00B12153">
        <w:rPr>
          <w:b w:val="0"/>
          <w:bCs w:val="0"/>
          <w:kern w:val="0"/>
          <w:szCs w:val="28"/>
        </w:rPr>
        <w:t xml:space="preserve"> </w:t>
      </w:r>
      <w:r w:rsidRPr="00B12153">
        <w:rPr>
          <w:b w:val="0"/>
          <w:bCs w:val="0"/>
          <w:kern w:val="0"/>
          <w:szCs w:val="28"/>
        </w:rPr>
        <w:t>ей</w:t>
      </w:r>
      <w:r w:rsidR="00B12153">
        <w:rPr>
          <w:b w:val="0"/>
          <w:bCs w:val="0"/>
          <w:kern w:val="0"/>
          <w:szCs w:val="28"/>
        </w:rPr>
        <w:t xml:space="preserve"> </w:t>
      </w:r>
      <w:r w:rsidRPr="00B12153">
        <w:rPr>
          <w:b w:val="0"/>
          <w:bCs w:val="0"/>
          <w:kern w:val="0"/>
          <w:szCs w:val="28"/>
        </w:rPr>
        <w:t>необходимо</w:t>
      </w:r>
      <w:r w:rsidR="00B12153">
        <w:rPr>
          <w:b w:val="0"/>
          <w:bCs w:val="0"/>
          <w:kern w:val="0"/>
          <w:szCs w:val="28"/>
        </w:rPr>
        <w:t xml:space="preserve"> </w:t>
      </w:r>
      <w:r w:rsidRPr="00B12153">
        <w:rPr>
          <w:b w:val="0"/>
          <w:bCs w:val="0"/>
          <w:kern w:val="0"/>
          <w:szCs w:val="28"/>
        </w:rPr>
        <w:t>предоставить</w:t>
      </w:r>
      <w:r w:rsidR="00B12153">
        <w:rPr>
          <w:b w:val="0"/>
          <w:bCs w:val="0"/>
          <w:kern w:val="0"/>
          <w:szCs w:val="28"/>
        </w:rPr>
        <w:t xml:space="preserve"> </w:t>
      </w:r>
      <w:r w:rsidRPr="00B12153">
        <w:rPr>
          <w:b w:val="0"/>
          <w:bCs w:val="0"/>
          <w:kern w:val="0"/>
          <w:szCs w:val="28"/>
        </w:rPr>
        <w:t>суду</w:t>
      </w:r>
      <w:r w:rsidR="00B12153">
        <w:rPr>
          <w:b w:val="0"/>
          <w:bCs w:val="0"/>
          <w:kern w:val="0"/>
          <w:szCs w:val="28"/>
        </w:rPr>
        <w:t xml:space="preserve"> </w:t>
      </w:r>
      <w:r w:rsidRPr="00B12153">
        <w:rPr>
          <w:b w:val="0"/>
          <w:bCs w:val="0"/>
          <w:kern w:val="0"/>
          <w:szCs w:val="28"/>
        </w:rPr>
        <w:t>доказательства</w:t>
      </w:r>
      <w:r w:rsidR="00B12153">
        <w:rPr>
          <w:kern w:val="0"/>
          <w:szCs w:val="28"/>
        </w:rPr>
        <w:t xml:space="preserve"> </w:t>
      </w:r>
      <w:r w:rsidRPr="00B12153">
        <w:rPr>
          <w:b w:val="0"/>
          <w:kern w:val="0"/>
          <w:szCs w:val="28"/>
        </w:rPr>
        <w:t>о</w:t>
      </w:r>
      <w:r w:rsidR="00B12153">
        <w:rPr>
          <w:b w:val="0"/>
          <w:kern w:val="0"/>
          <w:szCs w:val="28"/>
        </w:rPr>
        <w:t xml:space="preserve"> </w:t>
      </w:r>
      <w:r w:rsidRPr="00B12153">
        <w:rPr>
          <w:b w:val="0"/>
          <w:kern w:val="0"/>
          <w:szCs w:val="28"/>
        </w:rPr>
        <w:t>том,</w:t>
      </w:r>
      <w:r w:rsidR="00B12153">
        <w:rPr>
          <w:b w:val="0"/>
          <w:kern w:val="0"/>
          <w:szCs w:val="28"/>
        </w:rPr>
        <w:t xml:space="preserve"> </w:t>
      </w:r>
      <w:r w:rsidRPr="00B12153">
        <w:rPr>
          <w:b w:val="0"/>
          <w:kern w:val="0"/>
          <w:szCs w:val="28"/>
        </w:rPr>
        <w:t>что</w:t>
      </w:r>
      <w:r w:rsidR="00B12153">
        <w:rPr>
          <w:b w:val="0"/>
          <w:kern w:val="0"/>
          <w:szCs w:val="28"/>
        </w:rPr>
        <w:t xml:space="preserve"> </w:t>
      </w:r>
      <w:r w:rsidRPr="00B12153">
        <w:rPr>
          <w:b w:val="0"/>
          <w:kern w:val="0"/>
          <w:szCs w:val="28"/>
        </w:rPr>
        <w:t>все</w:t>
      </w:r>
      <w:r w:rsidR="00B12153">
        <w:rPr>
          <w:b w:val="0"/>
          <w:kern w:val="0"/>
          <w:szCs w:val="28"/>
        </w:rPr>
        <w:t xml:space="preserve"> </w:t>
      </w:r>
      <w:r w:rsidRPr="00B12153">
        <w:rPr>
          <w:b w:val="0"/>
          <w:kern w:val="0"/>
          <w:szCs w:val="28"/>
        </w:rPr>
        <w:t>имущество,</w:t>
      </w:r>
      <w:r w:rsidR="00B12153">
        <w:rPr>
          <w:b w:val="0"/>
          <w:kern w:val="0"/>
          <w:szCs w:val="28"/>
        </w:rPr>
        <w:t xml:space="preserve"> </w:t>
      </w:r>
      <w:r w:rsidRPr="00B12153">
        <w:rPr>
          <w:b w:val="0"/>
          <w:kern w:val="0"/>
          <w:szCs w:val="28"/>
        </w:rPr>
        <w:t>записанное</w:t>
      </w:r>
      <w:r w:rsidR="00B12153">
        <w:rPr>
          <w:b w:val="0"/>
          <w:kern w:val="0"/>
          <w:szCs w:val="28"/>
        </w:rPr>
        <w:t xml:space="preserve"> </w:t>
      </w:r>
      <w:r w:rsidRPr="00B12153">
        <w:rPr>
          <w:b w:val="0"/>
          <w:kern w:val="0"/>
          <w:szCs w:val="28"/>
        </w:rPr>
        <w:t>на</w:t>
      </w:r>
      <w:r w:rsidR="00B12153">
        <w:rPr>
          <w:b w:val="0"/>
          <w:kern w:val="0"/>
          <w:szCs w:val="28"/>
        </w:rPr>
        <w:t xml:space="preserve"> </w:t>
      </w:r>
      <w:r w:rsidRPr="00B12153">
        <w:rPr>
          <w:b w:val="0"/>
          <w:kern w:val="0"/>
          <w:szCs w:val="28"/>
        </w:rPr>
        <w:t>ее</w:t>
      </w:r>
      <w:r w:rsidR="00B12153">
        <w:rPr>
          <w:b w:val="0"/>
          <w:kern w:val="0"/>
          <w:szCs w:val="28"/>
        </w:rPr>
        <w:t xml:space="preserve"> </w:t>
      </w:r>
      <w:r w:rsidRPr="00B12153">
        <w:rPr>
          <w:b w:val="0"/>
          <w:kern w:val="0"/>
          <w:szCs w:val="28"/>
        </w:rPr>
        <w:t>имя,</w:t>
      </w:r>
      <w:r w:rsidR="00B12153">
        <w:rPr>
          <w:b w:val="0"/>
          <w:kern w:val="0"/>
          <w:szCs w:val="28"/>
        </w:rPr>
        <w:t xml:space="preserve"> </w:t>
      </w:r>
      <w:r w:rsidRPr="00B12153">
        <w:rPr>
          <w:b w:val="0"/>
          <w:kern w:val="0"/>
          <w:szCs w:val="28"/>
        </w:rPr>
        <w:t>принадлежит</w:t>
      </w:r>
      <w:r w:rsidR="00B12153">
        <w:rPr>
          <w:b w:val="0"/>
          <w:kern w:val="0"/>
          <w:szCs w:val="28"/>
        </w:rPr>
        <w:t xml:space="preserve"> </w:t>
      </w:r>
      <w:r w:rsidRPr="00B12153">
        <w:rPr>
          <w:b w:val="0"/>
          <w:kern w:val="0"/>
          <w:szCs w:val="28"/>
        </w:rPr>
        <w:t>только</w:t>
      </w:r>
      <w:r w:rsidR="00B12153">
        <w:rPr>
          <w:b w:val="0"/>
          <w:kern w:val="0"/>
          <w:szCs w:val="28"/>
        </w:rPr>
        <w:t xml:space="preserve"> </w:t>
      </w:r>
      <w:r w:rsidRPr="00B12153">
        <w:rPr>
          <w:b w:val="0"/>
          <w:kern w:val="0"/>
          <w:szCs w:val="28"/>
        </w:rPr>
        <w:t>ей.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r w:rsidRPr="00B12153">
        <w:rPr>
          <w:b w:val="0"/>
          <w:bCs w:val="0"/>
          <w:kern w:val="0"/>
        </w:rPr>
        <w:t>4.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Законом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несколько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расширен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перечень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источников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образования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совместного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супругов.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Данное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положение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крайне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важно,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поскольку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позволит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избежать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споров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разногласий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поводу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отнесения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иного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супругов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совместному.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имуществу,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нажитому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супругами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время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брака,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относятся: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  <w:szCs w:val="30"/>
        </w:rPr>
      </w:pPr>
      <w:r w:rsidRPr="00B12153">
        <w:rPr>
          <w:b w:val="0"/>
          <w:bCs w:val="0"/>
          <w:kern w:val="0"/>
          <w:szCs w:val="30"/>
        </w:rPr>
        <w:t>полученные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супругами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пенсии,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пособия;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  <w:szCs w:val="30"/>
        </w:rPr>
      </w:pPr>
      <w:r w:rsidRPr="00B12153">
        <w:rPr>
          <w:b w:val="0"/>
          <w:bCs w:val="0"/>
          <w:kern w:val="0"/>
          <w:szCs w:val="30"/>
        </w:rPr>
        <w:t>доходы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каждого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из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супругов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от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трудовой,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предпринимательской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интеллектуальной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деятельности;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  <w:szCs w:val="30"/>
        </w:rPr>
      </w:pPr>
      <w:r w:rsidRPr="00B12153">
        <w:rPr>
          <w:b w:val="0"/>
          <w:bCs w:val="0"/>
          <w:kern w:val="0"/>
          <w:szCs w:val="30"/>
        </w:rPr>
        <w:t>денежные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выплаты,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не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имеющие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специального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целевого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назначения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(суммы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материальной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помощи;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суммы,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выплаченные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возмещение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ущерба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связи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утратой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трудоспособности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вследствие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увечья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либо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иного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повреждения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здоровья,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др.);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  <w:szCs w:val="30"/>
        </w:rPr>
      </w:pPr>
      <w:r w:rsidRPr="00B12153">
        <w:rPr>
          <w:b w:val="0"/>
          <w:bCs w:val="0"/>
          <w:kern w:val="0"/>
          <w:szCs w:val="30"/>
        </w:rPr>
        <w:t>приобретенное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за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счет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общих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доходов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движимое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недвижимое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имущество;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  <w:szCs w:val="30"/>
        </w:rPr>
      </w:pPr>
      <w:r w:rsidRPr="00B12153">
        <w:rPr>
          <w:b w:val="0"/>
          <w:bCs w:val="0"/>
          <w:kern w:val="0"/>
          <w:szCs w:val="30"/>
        </w:rPr>
        <w:t>приобретенные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за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счет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общих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доходов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ценные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бумаги,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паи,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вклады,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доли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капитале,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внесенные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кредитные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или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иные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коммерческие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организации;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  <w:szCs w:val="30"/>
        </w:rPr>
      </w:pPr>
      <w:r w:rsidRPr="00B12153">
        <w:rPr>
          <w:b w:val="0"/>
          <w:bCs w:val="0"/>
          <w:kern w:val="0"/>
          <w:szCs w:val="30"/>
        </w:rPr>
        <w:t>любое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иное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имущество.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  <w:szCs w:val="30"/>
        </w:rPr>
      </w:pPr>
      <w:r w:rsidRPr="00B12153">
        <w:rPr>
          <w:b w:val="0"/>
          <w:bCs w:val="0"/>
          <w:kern w:val="0"/>
          <w:szCs w:val="30"/>
        </w:rPr>
        <w:t>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совместной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собственности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супругов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может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находиться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имущество,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приобретенное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время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брака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за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счет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общих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доходов.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Несмотря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на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то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что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указанное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имущество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может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быть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оформлено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на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имя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одного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из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супругов,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оно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считается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совместной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собственностью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супругов.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  <w:szCs w:val="30"/>
        </w:rPr>
      </w:pPr>
      <w:r w:rsidRPr="00B12153">
        <w:rPr>
          <w:b w:val="0"/>
          <w:bCs w:val="0"/>
          <w:kern w:val="0"/>
          <w:szCs w:val="30"/>
        </w:rPr>
        <w:t>Такой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же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режим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правового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регулирования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распространяется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на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ценные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бумаги,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паи,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вклады,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доли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капитале,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внесенные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кредитные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организации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или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иные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коммерческие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структуры.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  <w:szCs w:val="30"/>
        </w:rPr>
      </w:pPr>
      <w:r w:rsidRPr="00B12153">
        <w:rPr>
          <w:b w:val="0"/>
          <w:bCs w:val="0"/>
          <w:kern w:val="0"/>
          <w:szCs w:val="30"/>
        </w:rPr>
        <w:t>Важным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объектом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совместной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собственности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супругов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является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недвижимость,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к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которой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первую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очередь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относятся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жилые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дома,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квартиры,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иные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жилые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помещение,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дачи,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садовые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участки,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гаражи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т.п.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Как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правило,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указанные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объекты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приобретаются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регистрируются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на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имя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одного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из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супругов,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однако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это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не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означает,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что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недвижимость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будет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исключительно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его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собственностью.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Необходимо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учитывать,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когда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было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приобретено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это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имущество,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на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чьи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средства.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Если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недвижимость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была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приобретена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время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брака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на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совместные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средства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супругов,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то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она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относится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к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совместной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собственности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супругов.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Если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недвижимость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приобретена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до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вступления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брак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либо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время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брака,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но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на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личные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средства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одного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из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супругов,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то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она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является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личной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собственностью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этого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супруга.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  <w:szCs w:val="30"/>
        </w:rPr>
      </w:pPr>
      <w:r w:rsidRPr="00B12153">
        <w:rPr>
          <w:b w:val="0"/>
          <w:bCs w:val="0"/>
          <w:kern w:val="0"/>
          <w:szCs w:val="30"/>
        </w:rPr>
        <w:t>Перечень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объектов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совместной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собственности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супругов,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содержащийся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законе,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не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является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исчерпывающим.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Это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позволяет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сделать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вывод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том,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что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к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совместному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имуществу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супругов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может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быть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отнесено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любое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имущество,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не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запрещенное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гражданском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обороте.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  <w:szCs w:val="30"/>
        </w:rPr>
      </w:pPr>
      <w:r w:rsidRPr="00B12153">
        <w:rPr>
          <w:b w:val="0"/>
          <w:bCs w:val="0"/>
          <w:kern w:val="0"/>
          <w:szCs w:val="30"/>
        </w:rPr>
        <w:t>К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раздельному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имуществу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супругов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относится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(ст.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36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СК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РФ):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  <w:szCs w:val="30"/>
        </w:rPr>
      </w:pPr>
      <w:r w:rsidRPr="00B12153">
        <w:rPr>
          <w:b w:val="0"/>
          <w:bCs w:val="0"/>
          <w:kern w:val="0"/>
          <w:szCs w:val="30"/>
        </w:rPr>
        <w:t>добрачное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имущество;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  <w:szCs w:val="30"/>
        </w:rPr>
      </w:pPr>
      <w:r w:rsidRPr="00B12153">
        <w:rPr>
          <w:b w:val="0"/>
          <w:bCs w:val="0"/>
          <w:kern w:val="0"/>
          <w:szCs w:val="30"/>
        </w:rPr>
        <w:t>имущество,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полученное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одним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из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супругов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время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брака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дар,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порядке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наследования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или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иным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безвозмездным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сделкам;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  <w:szCs w:val="30"/>
        </w:rPr>
      </w:pPr>
      <w:r w:rsidRPr="00B12153">
        <w:rPr>
          <w:b w:val="0"/>
          <w:bCs w:val="0"/>
          <w:kern w:val="0"/>
          <w:szCs w:val="30"/>
        </w:rPr>
        <w:t>вещи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индивидуального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пользования.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  <w:szCs w:val="30"/>
        </w:rPr>
      </w:pPr>
      <w:r w:rsidRPr="00B12153">
        <w:rPr>
          <w:b w:val="0"/>
          <w:bCs w:val="0"/>
          <w:kern w:val="0"/>
          <w:szCs w:val="30"/>
        </w:rPr>
        <w:t>Семейное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законодательство,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к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сожалению,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не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содержит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четких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указаний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на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сроки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возникновения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прав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супругов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на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общее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имущество.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науке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этот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вопрос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до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настоящего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времени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остается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дискуссионным.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Предложено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три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варианта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решения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данного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вопроса.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Вознаграждение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за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труд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становится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общей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собственностью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супругов: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а)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момента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возникновения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у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супруга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права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на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его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получение;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б)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момента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его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доставления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дом,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семью,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при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этом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общей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становится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лишь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неизрасходованная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часть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трудовых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доходов;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в)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момента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фактического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получения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доходов.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  <w:szCs w:val="30"/>
        </w:rPr>
      </w:pPr>
      <w:r w:rsidRPr="00B12153">
        <w:rPr>
          <w:b w:val="0"/>
          <w:bCs w:val="0"/>
          <w:kern w:val="0"/>
          <w:szCs w:val="30"/>
        </w:rPr>
        <w:t>Полагаем,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что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доход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или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имущество,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полученные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каждым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из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супругов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отдельности,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могут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относиться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к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совместной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собственности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супругов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момента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фактического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получения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этого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дохода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или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имущества.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Во-первых,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все-таки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законе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имеется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небольшая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оговорка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на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этот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счет.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  <w:szCs w:val="28"/>
        </w:rPr>
      </w:pPr>
      <w:r w:rsidRPr="00B12153">
        <w:rPr>
          <w:b w:val="0"/>
          <w:kern w:val="0"/>
        </w:rPr>
        <w:t>Таким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образом,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брачный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договор,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заключенный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между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супругами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Поликарповыми,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может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служить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основанием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для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признания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судом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имущества,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записанного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на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имя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Ольги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Поликарповой,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принадлежащим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также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и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Павлу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Поликарпову,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за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исключением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имущества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оформленного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догором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дарения.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r w:rsidRPr="00B12153">
        <w:rPr>
          <w:b w:val="0"/>
          <w:kern w:val="0"/>
          <w:szCs w:val="28"/>
        </w:rPr>
        <w:t>5</w:t>
      </w:r>
      <w:r w:rsidRPr="00B12153">
        <w:rPr>
          <w:b w:val="0"/>
          <w:bCs w:val="0"/>
          <w:kern w:val="0"/>
          <w:szCs w:val="28"/>
        </w:rPr>
        <w:t>.</w:t>
      </w:r>
      <w:r w:rsidR="00B12153">
        <w:rPr>
          <w:b w:val="0"/>
          <w:bCs w:val="0"/>
          <w:kern w:val="0"/>
          <w:szCs w:val="28"/>
        </w:rPr>
        <w:t xml:space="preserve"> </w:t>
      </w:r>
      <w:r w:rsidRPr="00B12153">
        <w:rPr>
          <w:rStyle w:val="text-10"/>
          <w:b w:val="0"/>
          <w:bCs w:val="0"/>
          <w:kern w:val="0"/>
        </w:rPr>
        <w:t>Брачным</w:t>
      </w:r>
      <w:r w:rsidR="00B12153">
        <w:rPr>
          <w:rStyle w:val="text-10"/>
          <w:b w:val="0"/>
          <w:bCs w:val="0"/>
          <w:kern w:val="0"/>
        </w:rPr>
        <w:t xml:space="preserve"> </w:t>
      </w:r>
      <w:r w:rsidRPr="00B12153">
        <w:rPr>
          <w:rStyle w:val="text-10"/>
          <w:b w:val="0"/>
          <w:bCs w:val="0"/>
          <w:kern w:val="0"/>
        </w:rPr>
        <w:t>договором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признается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соглашение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лиц,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вступающих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брак,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соглашение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супругов,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определяющее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имущественные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права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обязанности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супругов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браке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и(или)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случае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его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расторжения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(ст.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40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РФ).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kern w:val="0"/>
        </w:rPr>
      </w:pPr>
      <w:bookmarkStart w:id="17" w:name="par263"/>
      <w:bookmarkStart w:id="18" w:name="par264"/>
      <w:bookmarkEnd w:id="17"/>
      <w:bookmarkEnd w:id="18"/>
      <w:r w:rsidRPr="00B12153">
        <w:rPr>
          <w:b w:val="0"/>
          <w:bCs w:val="0"/>
          <w:kern w:val="0"/>
        </w:rPr>
        <w:t>Брачный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договор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может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быть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заключен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как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до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государственной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регистрации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заключения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брака,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так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и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в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любое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время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в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период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брака.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bookmarkStart w:id="19" w:name="par265"/>
      <w:bookmarkEnd w:id="19"/>
      <w:r w:rsidRPr="00B12153">
        <w:rPr>
          <w:b w:val="0"/>
          <w:bCs w:val="0"/>
          <w:kern w:val="0"/>
        </w:rPr>
        <w:t>Брачный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договор,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заключенный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государственной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регистрации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заключения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брака,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вступает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силу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дня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государственной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регистрации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заключения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брака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(п.1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41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РФ).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bookmarkStart w:id="20" w:name="par266"/>
      <w:bookmarkEnd w:id="20"/>
      <w:r w:rsidRPr="00B12153">
        <w:rPr>
          <w:b w:val="0"/>
          <w:bCs w:val="0"/>
          <w:kern w:val="0"/>
        </w:rPr>
        <w:t>Брачный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договор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заключается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письменной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форме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подлежит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нотариальному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удостоверению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(п.2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41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РФ).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bookmarkStart w:id="21" w:name="par1073745218"/>
      <w:bookmarkStart w:id="22" w:name="par268"/>
      <w:bookmarkStart w:id="23" w:name="par269"/>
      <w:bookmarkEnd w:id="21"/>
      <w:bookmarkEnd w:id="22"/>
      <w:bookmarkEnd w:id="23"/>
      <w:r w:rsidRPr="00B12153">
        <w:rPr>
          <w:b w:val="0"/>
          <w:bCs w:val="0"/>
          <w:kern w:val="0"/>
        </w:rPr>
        <w:t>Брачным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договором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вправе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изменить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установленный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законом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режим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совместной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собственности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(ст.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34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РФ),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установить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режим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совместной,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долевой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раздельной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собственности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все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супругов,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его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отдельные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виды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каждого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из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супругов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(п.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1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43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РФ).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bookmarkStart w:id="24" w:name="par270"/>
      <w:bookmarkEnd w:id="24"/>
      <w:r w:rsidRPr="00B12153">
        <w:rPr>
          <w:b w:val="0"/>
          <w:bCs w:val="0"/>
          <w:kern w:val="0"/>
        </w:rPr>
        <w:t>Брачный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договор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может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быть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заключен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как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отношении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имеющегося,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так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отношении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будущего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имущества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супругов.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  <w:szCs w:val="30"/>
        </w:rPr>
      </w:pPr>
      <w:bookmarkStart w:id="25" w:name="par271"/>
      <w:bookmarkEnd w:id="25"/>
      <w:r w:rsidRPr="00B12153">
        <w:rPr>
          <w:b w:val="0"/>
          <w:bCs w:val="0"/>
          <w:kern w:val="0"/>
          <w:szCs w:val="30"/>
        </w:rPr>
        <w:t>Отличительной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чертой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совместной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собственности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супругов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является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ее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бездолевой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характер.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Супруги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наделены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равными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имущественными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правами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отношении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совместной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собственности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могут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осуществлять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свои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права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владению,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пользованию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распоряжению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совместным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имуществом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равной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степени,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даже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том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случае,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когда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один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из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супругов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занят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ведением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домашнего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хозяйства,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уходом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за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детьми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или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иным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уважительным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причинам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не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имел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самостоятельного</w:t>
      </w:r>
      <w:r w:rsidR="00B12153">
        <w:rPr>
          <w:b w:val="0"/>
          <w:bCs w:val="0"/>
          <w:kern w:val="0"/>
          <w:szCs w:val="30"/>
        </w:rPr>
        <w:t xml:space="preserve"> </w:t>
      </w:r>
      <w:r w:rsidRPr="00B12153">
        <w:rPr>
          <w:b w:val="0"/>
          <w:bCs w:val="0"/>
          <w:kern w:val="0"/>
          <w:szCs w:val="30"/>
        </w:rPr>
        <w:t>дохода.</w:t>
      </w:r>
      <w:r w:rsidR="00B12153">
        <w:rPr>
          <w:b w:val="0"/>
          <w:bCs w:val="0"/>
          <w:kern w:val="0"/>
          <w:szCs w:val="30"/>
        </w:rPr>
        <w:t xml:space="preserve"> </w:t>
      </w:r>
    </w:p>
    <w:p w:rsidR="00CD05B8" w:rsidRPr="00B12153" w:rsidRDefault="00CD05B8" w:rsidP="00B12153">
      <w:pPr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условию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задачи,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супруги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оформили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брачный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договор,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котором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установили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режим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совместной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собственности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все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имущество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супругов,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имевшееся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заключения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договора.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Однако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был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пункт,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согласно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которому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все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имущество,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приобретенное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будущем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денежные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средства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мужа,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независимо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того,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чье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будет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оформлено,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отойдет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ему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случае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расторжения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брака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инициативе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жены.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Развода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условию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задачи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-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нет.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kern w:val="0"/>
        </w:rPr>
      </w:pPr>
      <w:r w:rsidRPr="00B12153">
        <w:rPr>
          <w:b w:val="0"/>
          <w:kern w:val="0"/>
        </w:rPr>
        <w:t>Таким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образом,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дата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составления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брачного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договора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супругами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Поликарповыми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на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решение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задачи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не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окажет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влияние.</w:t>
      </w:r>
    </w:p>
    <w:p w:rsidR="00314A09" w:rsidRPr="00B12153" w:rsidRDefault="00314A09" w:rsidP="00B12153">
      <w:pPr>
        <w:spacing w:line="360" w:lineRule="auto"/>
        <w:ind w:firstLine="709"/>
        <w:jc w:val="both"/>
        <w:rPr>
          <w:sz w:val="28"/>
        </w:rPr>
      </w:pPr>
    </w:p>
    <w:p w:rsidR="00B255F7" w:rsidRPr="00B12153" w:rsidRDefault="00B255F7" w:rsidP="00B121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153">
        <w:rPr>
          <w:b/>
          <w:sz w:val="28"/>
          <w:szCs w:val="28"/>
        </w:rPr>
        <w:t>Задача</w:t>
      </w:r>
      <w:r w:rsidR="00B12153" w:rsidRPr="00B12153">
        <w:rPr>
          <w:b/>
          <w:sz w:val="28"/>
          <w:szCs w:val="28"/>
        </w:rPr>
        <w:t xml:space="preserve"> </w:t>
      </w:r>
      <w:r w:rsidRPr="00B12153">
        <w:rPr>
          <w:b/>
          <w:sz w:val="28"/>
          <w:szCs w:val="28"/>
        </w:rPr>
        <w:t>2</w:t>
      </w:r>
    </w:p>
    <w:p w:rsidR="00B12153" w:rsidRPr="00B12153" w:rsidRDefault="00B12153" w:rsidP="00B12153">
      <w:pPr>
        <w:spacing w:line="360" w:lineRule="auto"/>
        <w:ind w:firstLine="709"/>
        <w:jc w:val="both"/>
        <w:rPr>
          <w:sz w:val="28"/>
          <w:szCs w:val="28"/>
        </w:rPr>
      </w:pPr>
    </w:p>
    <w:p w:rsidR="00CD05B8" w:rsidRPr="00B12153" w:rsidRDefault="00CD05B8" w:rsidP="00B121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Дарья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Краснова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Матвей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Лужков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дружны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самого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детства.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Когда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исполнилось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14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лет,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отношения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приняли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интимный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характер.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Дарья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забеременела,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ее,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узнав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этом,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разрешили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как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опасались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вредных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воздействий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аборта.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Они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пообещали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Дарье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усыновить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рожденного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Дарья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родила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мальчика.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то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время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исполнилось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15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лет.</w:t>
      </w:r>
    </w:p>
    <w:p w:rsidR="00CD05B8" w:rsidRPr="00B12153" w:rsidRDefault="00CD05B8" w:rsidP="00B121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Когда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встал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вопрос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регистрации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рождения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ситуация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сложилась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следующим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образом.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Дарьи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подтвердили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решение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усыновить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Матвей,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которого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они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хотели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видеть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подпускали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сыну,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возражал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против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этого,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же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Матвея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изъявили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готовность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взять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Дарью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себе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проживание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оформить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себя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опекунство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над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ребенком.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Дарья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приняла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соглашение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семьи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Лужковых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переехала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дом.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Рождение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ребенка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было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зарегистрировано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книге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записей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рождения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органе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загса,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родителями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записаны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Дарья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Матвей.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этом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орган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опеки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попечительства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назначил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мать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Матвея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опекуном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сына.</w:t>
      </w:r>
    </w:p>
    <w:p w:rsidR="00CD05B8" w:rsidRPr="00B12153" w:rsidRDefault="00CD05B8" w:rsidP="00B12153">
      <w:p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Вправе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были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Дарьи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пускать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свой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Матвея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для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общения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сыном?</w:t>
      </w:r>
    </w:p>
    <w:p w:rsidR="00CD05B8" w:rsidRPr="00B12153" w:rsidRDefault="00CD05B8" w:rsidP="00B12153">
      <w:p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Имели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Дарьи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усыновление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сына?</w:t>
      </w:r>
    </w:p>
    <w:p w:rsidR="00CD05B8" w:rsidRPr="00B12153" w:rsidRDefault="00CD05B8" w:rsidP="00B12153">
      <w:pPr>
        <w:numPr>
          <w:ilvl w:val="0"/>
          <w:numId w:val="35"/>
        </w:numPr>
        <w:shd w:val="clear" w:color="auto" w:fill="FFFFFF"/>
        <w:tabs>
          <w:tab w:val="num" w:pos="0"/>
          <w:tab w:val="left" w:pos="100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каком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основании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орган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опеки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попечительства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назначил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опекуна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сыну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Дарьи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Матвея?</w:t>
      </w:r>
    </w:p>
    <w:p w:rsidR="00CD05B8" w:rsidRPr="00B12153" w:rsidRDefault="00CD05B8" w:rsidP="00B12153">
      <w:pPr>
        <w:numPr>
          <w:ilvl w:val="0"/>
          <w:numId w:val="35"/>
        </w:numPr>
        <w:shd w:val="clear" w:color="auto" w:fill="FFFFFF"/>
        <w:tabs>
          <w:tab w:val="num" w:pos="0"/>
          <w:tab w:val="left" w:pos="100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Какой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орган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вправе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разрешать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разногласия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между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несовершеннолетними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родителями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(Дарьей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Матвеем),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одной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стороны,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опекуном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сына,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другой,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случае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возникновения?</w:t>
      </w:r>
    </w:p>
    <w:p w:rsidR="00CD05B8" w:rsidRPr="00B12153" w:rsidRDefault="00CD05B8" w:rsidP="00B12153">
      <w:pPr>
        <w:numPr>
          <w:ilvl w:val="0"/>
          <w:numId w:val="35"/>
        </w:numPr>
        <w:shd w:val="clear" w:color="auto" w:fill="FFFFFF"/>
        <w:tabs>
          <w:tab w:val="num" w:pos="0"/>
          <w:tab w:val="left" w:pos="100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достижении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какого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возраста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Дарье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Матвею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будет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предоставлено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самостоятельно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осуществлять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родительские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права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отношению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их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сыну?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  <w:szCs w:val="20"/>
        </w:rPr>
      </w:pPr>
      <w:r w:rsidRPr="00B12153">
        <w:rPr>
          <w:b w:val="0"/>
          <w:bCs w:val="0"/>
          <w:kern w:val="0"/>
          <w:szCs w:val="20"/>
        </w:rPr>
        <w:t>1.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Происхождение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ребенка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от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матери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(материнство)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устанавливается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на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</w:rPr>
        <w:t>основании</w:t>
      </w:r>
      <w:r w:rsidR="00B12153" w:rsidRP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документов</w:t>
      </w:r>
      <w:r w:rsidRPr="00B12153">
        <w:rPr>
          <w:b w:val="0"/>
          <w:bCs w:val="0"/>
          <w:kern w:val="0"/>
          <w:szCs w:val="20"/>
        </w:rPr>
        <w:t>,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подтверждающих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рождение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ребенка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матерью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в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медицинском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учреждении,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а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в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случае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рождения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ребенка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вне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медицинского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учреждения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на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основании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медицинских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документов,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свидетельских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показаний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или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на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основании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иных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доказательств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(п.1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ст.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48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СК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РФ).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  <w:szCs w:val="20"/>
        </w:rPr>
      </w:pPr>
      <w:r w:rsidRPr="00B12153">
        <w:rPr>
          <w:b w:val="0"/>
          <w:bCs w:val="0"/>
          <w:kern w:val="0"/>
          <w:szCs w:val="20"/>
        </w:rPr>
        <w:t>Отцовство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лица,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не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состоящего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в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браке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с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матерью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ребенка,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устанавливается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путем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подачи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в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орган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записи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актов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гражданского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состояния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совместного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</w:rPr>
        <w:t>заявления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отцом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и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матерью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ребенка;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в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случае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смерти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матери,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признания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ее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недееспособной,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невозможности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установления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места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нахождения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матери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или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в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случае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лишения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ее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родительских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прав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-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по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</w:rPr>
        <w:t>заявлению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отца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ребенка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с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согласия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органа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опеки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и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попечительства,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при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отсутствии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такого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согласия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-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по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решению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суда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(п.3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ст.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48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СК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РФ).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r w:rsidRPr="00B12153">
        <w:rPr>
          <w:b w:val="0"/>
          <w:bCs w:val="0"/>
          <w:kern w:val="0"/>
        </w:rPr>
        <w:t>Родители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имеют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равные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права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несут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равные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обязанности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отношении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своих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детей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(родительские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права)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(п.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1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61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РФ).</w:t>
      </w:r>
      <w:r w:rsidR="00B12153">
        <w:rPr>
          <w:b w:val="0"/>
          <w:bCs w:val="0"/>
          <w:kern w:val="0"/>
        </w:rPr>
        <w:t xml:space="preserve"> 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bookmarkStart w:id="26" w:name="par385"/>
      <w:bookmarkEnd w:id="26"/>
      <w:r w:rsidRPr="00B12153">
        <w:rPr>
          <w:b w:val="0"/>
          <w:bCs w:val="0"/>
          <w:kern w:val="0"/>
        </w:rPr>
        <w:t>Несовершеннолетние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родители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имеют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права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совместное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проживание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ребенком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участие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его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воспитании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(п.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1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ст.62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РФ).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r w:rsidRPr="00B12153">
        <w:rPr>
          <w:b w:val="0"/>
          <w:bCs w:val="0"/>
          <w:kern w:val="0"/>
        </w:rPr>
        <w:t>Несовершеннолетние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родители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имеют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права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признавать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оспаривать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свое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отцовство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материнство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общих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основаниях,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также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имеют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право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требовать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достижении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возраста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четырнадцати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лет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установления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отцовства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отношении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своих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детей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судебном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порядке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(п.3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62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РФ).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r w:rsidRPr="00B12153">
        <w:rPr>
          <w:rStyle w:val="text-10"/>
          <w:b w:val="0"/>
          <w:bCs w:val="0"/>
          <w:kern w:val="0"/>
        </w:rPr>
        <w:t>Ст.</w:t>
      </w:r>
      <w:r w:rsidR="00B12153">
        <w:rPr>
          <w:rStyle w:val="text-10"/>
          <w:b w:val="0"/>
          <w:bCs w:val="0"/>
          <w:kern w:val="0"/>
        </w:rPr>
        <w:t xml:space="preserve"> </w:t>
      </w:r>
      <w:r w:rsidRPr="00B12153">
        <w:rPr>
          <w:rStyle w:val="text-10"/>
          <w:b w:val="0"/>
          <w:bCs w:val="0"/>
          <w:kern w:val="0"/>
        </w:rPr>
        <w:t>67</w:t>
      </w:r>
      <w:r w:rsidR="00B12153">
        <w:rPr>
          <w:rStyle w:val="text-10"/>
          <w:b w:val="0"/>
          <w:bCs w:val="0"/>
          <w:kern w:val="0"/>
        </w:rPr>
        <w:t xml:space="preserve"> </w:t>
      </w:r>
      <w:r w:rsidRPr="00B12153">
        <w:rPr>
          <w:rStyle w:val="text-10"/>
          <w:b w:val="0"/>
          <w:bCs w:val="0"/>
          <w:kern w:val="0"/>
        </w:rPr>
        <w:t>СК</w:t>
      </w:r>
      <w:r w:rsidR="00B12153">
        <w:rPr>
          <w:rStyle w:val="text-10"/>
          <w:b w:val="0"/>
          <w:bCs w:val="0"/>
          <w:kern w:val="0"/>
        </w:rPr>
        <w:t xml:space="preserve"> </w:t>
      </w:r>
      <w:r w:rsidRPr="00B12153">
        <w:rPr>
          <w:rStyle w:val="text-10"/>
          <w:b w:val="0"/>
          <w:bCs w:val="0"/>
          <w:kern w:val="0"/>
        </w:rPr>
        <w:t>РФ</w:t>
      </w:r>
      <w:r w:rsidR="00B12153">
        <w:rPr>
          <w:rStyle w:val="text-10"/>
          <w:b w:val="0"/>
          <w:bCs w:val="0"/>
          <w:kern w:val="0"/>
        </w:rPr>
        <w:t xml:space="preserve"> </w:t>
      </w:r>
      <w:r w:rsidRPr="00B12153">
        <w:rPr>
          <w:rStyle w:val="text-10"/>
          <w:b w:val="0"/>
          <w:bCs w:val="0"/>
          <w:kern w:val="0"/>
        </w:rPr>
        <w:t>устанавливает</w:t>
      </w:r>
      <w:r w:rsidR="00B12153">
        <w:rPr>
          <w:rStyle w:val="text-10"/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право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общение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ребенком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дедушки,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бабушки,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братьев,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сестер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других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родственников.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kern w:val="0"/>
          <w:szCs w:val="28"/>
        </w:rPr>
      </w:pPr>
      <w:r w:rsidRPr="00B12153">
        <w:rPr>
          <w:b w:val="0"/>
          <w:kern w:val="0"/>
        </w:rPr>
        <w:t>Дарье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и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Матвею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на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момент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рождения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сына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исполнилось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15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лет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и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они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записаны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в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качестве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родителей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своего</w:t>
      </w:r>
      <w:r w:rsidR="00B12153">
        <w:rPr>
          <w:b w:val="0"/>
          <w:kern w:val="0"/>
        </w:rPr>
        <w:t xml:space="preserve"> </w:t>
      </w:r>
      <w:r w:rsidRPr="00B12153">
        <w:rPr>
          <w:b w:val="0"/>
          <w:kern w:val="0"/>
        </w:rPr>
        <w:t>сына.</w:t>
      </w:r>
    </w:p>
    <w:p w:rsidR="00CD05B8" w:rsidRPr="00B12153" w:rsidRDefault="00CD05B8" w:rsidP="00B12153">
      <w:p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Таким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образом,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родители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Дарьи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ограничивать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общение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Матвея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его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сыном.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bookmarkStart w:id="27" w:name="par386"/>
      <w:bookmarkEnd w:id="27"/>
      <w:r w:rsidRPr="00B12153">
        <w:rPr>
          <w:b w:val="0"/>
          <w:bCs w:val="0"/>
          <w:kern w:val="0"/>
        </w:rPr>
        <w:t>2.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соответствии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rStyle w:val="text-10"/>
          <w:b w:val="0"/>
          <w:bCs w:val="0"/>
          <w:kern w:val="0"/>
        </w:rPr>
        <w:t>129</w:t>
      </w:r>
      <w:r w:rsidR="00B12153">
        <w:rPr>
          <w:rStyle w:val="text-10"/>
          <w:b w:val="0"/>
          <w:bCs w:val="0"/>
          <w:kern w:val="0"/>
        </w:rPr>
        <w:t xml:space="preserve"> </w:t>
      </w:r>
      <w:r w:rsidRPr="00B12153">
        <w:rPr>
          <w:rStyle w:val="text-10"/>
          <w:b w:val="0"/>
          <w:bCs w:val="0"/>
          <w:kern w:val="0"/>
        </w:rPr>
        <w:t>СК</w:t>
      </w:r>
      <w:r w:rsidR="00B12153">
        <w:rPr>
          <w:rStyle w:val="text-10"/>
          <w:b w:val="0"/>
          <w:bCs w:val="0"/>
          <w:kern w:val="0"/>
        </w:rPr>
        <w:t xml:space="preserve"> </w:t>
      </w:r>
      <w:r w:rsidRPr="00B12153">
        <w:rPr>
          <w:rStyle w:val="text-10"/>
          <w:b w:val="0"/>
          <w:bCs w:val="0"/>
          <w:kern w:val="0"/>
        </w:rPr>
        <w:t>РФ</w:t>
      </w:r>
      <w:r w:rsidR="00B12153">
        <w:rPr>
          <w:b w:val="0"/>
          <w:bCs w:val="0"/>
          <w:kern w:val="0"/>
        </w:rPr>
        <w:t xml:space="preserve"> </w:t>
      </w:r>
      <w:bookmarkStart w:id="28" w:name="par1073743217"/>
      <w:bookmarkStart w:id="29" w:name="par757"/>
      <w:bookmarkEnd w:id="28"/>
      <w:bookmarkEnd w:id="29"/>
      <w:r w:rsidRPr="00B12153">
        <w:rPr>
          <w:b w:val="0"/>
          <w:bCs w:val="0"/>
          <w:kern w:val="0"/>
        </w:rPr>
        <w:t>для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усыновления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ребенка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необходимо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согласие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его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родителей.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усыновлении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ребенка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несовершеннолетних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родителей,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достигших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возраста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шестнадцати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лет,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необходимо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также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согласие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родителей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опекунов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(попечителей),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отсутствии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родителей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опекунов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(попечителей)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-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согласие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органа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опеки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попечительства.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bookmarkStart w:id="30" w:name="par758"/>
      <w:bookmarkEnd w:id="30"/>
      <w:r w:rsidRPr="00B12153">
        <w:rPr>
          <w:b w:val="0"/>
          <w:bCs w:val="0"/>
          <w:kern w:val="0"/>
        </w:rPr>
        <w:t>Согласие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родителей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усыновление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ребенка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должно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быть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выражено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заявлении,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нотариально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удостоверенном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заверенном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руководителем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организации,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которой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находится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ребенок,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оставшийся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без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попечения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родителей,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либо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органом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опеки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попечительства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месту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производства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усыновления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ребенка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месту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жительства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родителей,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также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может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быть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выражено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непосредственно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суде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производстве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усыновления.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bookmarkStart w:id="31" w:name="par759"/>
      <w:bookmarkEnd w:id="31"/>
      <w:r w:rsidRPr="00B12153">
        <w:rPr>
          <w:b w:val="0"/>
          <w:bCs w:val="0"/>
          <w:kern w:val="0"/>
        </w:rPr>
        <w:t>Родители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вправе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отозвать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данное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согласие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усыновление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ребенка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вынесения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решения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суда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его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усыновлении.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bookmarkStart w:id="32" w:name="par1077"/>
      <w:bookmarkEnd w:id="32"/>
      <w:r w:rsidRPr="00B12153">
        <w:rPr>
          <w:b w:val="0"/>
          <w:bCs w:val="0"/>
          <w:kern w:val="0"/>
        </w:rPr>
        <w:t>Родители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могут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дать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согласие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усыновление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ребенка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конкретным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лицом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либо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без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указания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конкретного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лица.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Согласие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родителей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усыновление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ребенка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может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быть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дано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только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после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его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рождения.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kern w:val="0"/>
          <w:szCs w:val="28"/>
        </w:rPr>
      </w:pPr>
      <w:r w:rsidRPr="00B12153">
        <w:rPr>
          <w:b w:val="0"/>
          <w:kern w:val="0"/>
          <w:szCs w:val="28"/>
        </w:rPr>
        <w:t>Таким</w:t>
      </w:r>
      <w:r w:rsidR="00B12153">
        <w:rPr>
          <w:b w:val="0"/>
          <w:kern w:val="0"/>
          <w:szCs w:val="28"/>
        </w:rPr>
        <w:t xml:space="preserve"> </w:t>
      </w:r>
      <w:r w:rsidRPr="00B12153">
        <w:rPr>
          <w:b w:val="0"/>
          <w:kern w:val="0"/>
          <w:szCs w:val="28"/>
        </w:rPr>
        <w:t>образом,</w:t>
      </w:r>
      <w:r w:rsidR="00B12153">
        <w:rPr>
          <w:b w:val="0"/>
          <w:kern w:val="0"/>
          <w:szCs w:val="28"/>
        </w:rPr>
        <w:t xml:space="preserve"> </w:t>
      </w:r>
      <w:r w:rsidRPr="00B12153">
        <w:rPr>
          <w:b w:val="0"/>
          <w:kern w:val="0"/>
          <w:szCs w:val="28"/>
        </w:rPr>
        <w:t>родители</w:t>
      </w:r>
      <w:r w:rsidR="00B12153">
        <w:rPr>
          <w:b w:val="0"/>
          <w:kern w:val="0"/>
          <w:szCs w:val="28"/>
        </w:rPr>
        <w:t xml:space="preserve"> </w:t>
      </w:r>
      <w:r w:rsidRPr="00B12153">
        <w:rPr>
          <w:b w:val="0"/>
          <w:kern w:val="0"/>
          <w:szCs w:val="28"/>
        </w:rPr>
        <w:t>Дарьи</w:t>
      </w:r>
      <w:r w:rsidR="00B12153">
        <w:rPr>
          <w:b w:val="0"/>
          <w:kern w:val="0"/>
          <w:szCs w:val="28"/>
        </w:rPr>
        <w:t xml:space="preserve"> </w:t>
      </w:r>
      <w:r w:rsidRPr="00B12153">
        <w:rPr>
          <w:b w:val="0"/>
          <w:kern w:val="0"/>
          <w:szCs w:val="28"/>
        </w:rPr>
        <w:t>на</w:t>
      </w:r>
      <w:r w:rsidR="00B12153">
        <w:rPr>
          <w:b w:val="0"/>
          <w:kern w:val="0"/>
          <w:szCs w:val="28"/>
        </w:rPr>
        <w:t xml:space="preserve"> </w:t>
      </w:r>
      <w:r w:rsidRPr="00B12153">
        <w:rPr>
          <w:b w:val="0"/>
          <w:kern w:val="0"/>
          <w:szCs w:val="28"/>
        </w:rPr>
        <w:t>усыновление</w:t>
      </w:r>
      <w:r w:rsidR="00B12153">
        <w:rPr>
          <w:b w:val="0"/>
          <w:kern w:val="0"/>
          <w:szCs w:val="28"/>
        </w:rPr>
        <w:t xml:space="preserve"> </w:t>
      </w:r>
      <w:r w:rsidRPr="00B12153">
        <w:rPr>
          <w:b w:val="0"/>
          <w:kern w:val="0"/>
          <w:szCs w:val="28"/>
        </w:rPr>
        <w:t>ее</w:t>
      </w:r>
      <w:r w:rsidR="00B12153">
        <w:rPr>
          <w:b w:val="0"/>
          <w:kern w:val="0"/>
          <w:szCs w:val="28"/>
        </w:rPr>
        <w:t xml:space="preserve"> </w:t>
      </w:r>
      <w:r w:rsidRPr="00B12153">
        <w:rPr>
          <w:b w:val="0"/>
          <w:kern w:val="0"/>
          <w:szCs w:val="28"/>
        </w:rPr>
        <w:t>сына</w:t>
      </w:r>
      <w:r w:rsidR="00B12153">
        <w:rPr>
          <w:b w:val="0"/>
          <w:kern w:val="0"/>
          <w:szCs w:val="28"/>
        </w:rPr>
        <w:t xml:space="preserve"> </w:t>
      </w:r>
      <w:r w:rsidRPr="00B12153">
        <w:rPr>
          <w:b w:val="0"/>
          <w:kern w:val="0"/>
          <w:szCs w:val="28"/>
        </w:rPr>
        <w:t>имели</w:t>
      </w:r>
      <w:r w:rsidR="00B12153">
        <w:rPr>
          <w:b w:val="0"/>
          <w:kern w:val="0"/>
          <w:szCs w:val="28"/>
        </w:rPr>
        <w:t xml:space="preserve"> </w:t>
      </w:r>
      <w:r w:rsidRPr="00B12153">
        <w:rPr>
          <w:b w:val="0"/>
          <w:kern w:val="0"/>
          <w:szCs w:val="28"/>
        </w:rPr>
        <w:t>бы</w:t>
      </w:r>
      <w:r w:rsidR="00B12153">
        <w:rPr>
          <w:b w:val="0"/>
          <w:kern w:val="0"/>
          <w:szCs w:val="28"/>
        </w:rPr>
        <w:t xml:space="preserve"> </w:t>
      </w:r>
      <w:r w:rsidRPr="00B12153">
        <w:rPr>
          <w:b w:val="0"/>
          <w:kern w:val="0"/>
          <w:szCs w:val="28"/>
        </w:rPr>
        <w:t>право</w:t>
      </w:r>
      <w:r w:rsidR="00B12153">
        <w:rPr>
          <w:b w:val="0"/>
          <w:kern w:val="0"/>
          <w:szCs w:val="28"/>
        </w:rPr>
        <w:t xml:space="preserve"> </w:t>
      </w:r>
      <w:r w:rsidRPr="00B12153">
        <w:rPr>
          <w:b w:val="0"/>
          <w:kern w:val="0"/>
          <w:szCs w:val="28"/>
        </w:rPr>
        <w:t>на</w:t>
      </w:r>
      <w:r w:rsidR="00B12153">
        <w:rPr>
          <w:b w:val="0"/>
          <w:kern w:val="0"/>
          <w:szCs w:val="28"/>
        </w:rPr>
        <w:t xml:space="preserve"> </w:t>
      </w:r>
      <w:r w:rsidRPr="00B12153">
        <w:rPr>
          <w:b w:val="0"/>
          <w:kern w:val="0"/>
          <w:szCs w:val="28"/>
        </w:rPr>
        <w:t>усыновление</w:t>
      </w:r>
      <w:r w:rsidR="00B12153">
        <w:rPr>
          <w:b w:val="0"/>
          <w:kern w:val="0"/>
          <w:szCs w:val="28"/>
        </w:rPr>
        <w:t xml:space="preserve"> </w:t>
      </w:r>
      <w:r w:rsidRPr="00B12153">
        <w:rPr>
          <w:b w:val="0"/>
          <w:kern w:val="0"/>
          <w:szCs w:val="28"/>
        </w:rPr>
        <w:t>внука</w:t>
      </w:r>
      <w:r w:rsidR="00B12153">
        <w:rPr>
          <w:b w:val="0"/>
          <w:kern w:val="0"/>
          <w:szCs w:val="28"/>
        </w:rPr>
        <w:t xml:space="preserve"> </w:t>
      </w:r>
      <w:r w:rsidRPr="00B12153">
        <w:rPr>
          <w:b w:val="0"/>
          <w:kern w:val="0"/>
          <w:szCs w:val="28"/>
        </w:rPr>
        <w:t>при</w:t>
      </w:r>
      <w:r w:rsidR="00B12153">
        <w:rPr>
          <w:b w:val="0"/>
          <w:kern w:val="0"/>
          <w:szCs w:val="28"/>
        </w:rPr>
        <w:t xml:space="preserve"> </w:t>
      </w:r>
      <w:r w:rsidRPr="00B12153">
        <w:rPr>
          <w:b w:val="0"/>
          <w:kern w:val="0"/>
          <w:szCs w:val="28"/>
        </w:rPr>
        <w:t>соблюдении</w:t>
      </w:r>
      <w:r w:rsidR="00B12153">
        <w:rPr>
          <w:b w:val="0"/>
          <w:kern w:val="0"/>
          <w:szCs w:val="28"/>
        </w:rPr>
        <w:t xml:space="preserve"> </w:t>
      </w:r>
      <w:r w:rsidRPr="00B12153">
        <w:rPr>
          <w:b w:val="0"/>
          <w:kern w:val="0"/>
          <w:szCs w:val="28"/>
        </w:rPr>
        <w:t>вышеназванных</w:t>
      </w:r>
      <w:r w:rsidR="00B12153">
        <w:rPr>
          <w:b w:val="0"/>
          <w:kern w:val="0"/>
          <w:szCs w:val="28"/>
        </w:rPr>
        <w:t xml:space="preserve"> </w:t>
      </w:r>
      <w:r w:rsidRPr="00B12153">
        <w:rPr>
          <w:b w:val="0"/>
          <w:kern w:val="0"/>
          <w:szCs w:val="28"/>
        </w:rPr>
        <w:t>условий.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  <w:szCs w:val="20"/>
        </w:rPr>
      </w:pPr>
      <w:r w:rsidRPr="00B12153">
        <w:rPr>
          <w:b w:val="0"/>
          <w:bCs w:val="0"/>
          <w:kern w:val="0"/>
        </w:rPr>
        <w:t>3.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  <w:szCs w:val="20"/>
        </w:rPr>
        <w:t>В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соответствии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с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п.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5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ст.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10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</w:rPr>
        <w:t>Федерального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закона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24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апреля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2008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г.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№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48-ФЗ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«Об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опеке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попечительстве»,</w:t>
      </w:r>
      <w:r w:rsidR="00B12153" w:rsidRP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бабушки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и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дедушки,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родители,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супруги,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совершеннолетние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дети,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совершеннолетние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внуки,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братья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и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сестры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совершеннолетнего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подопечного,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а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также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бабушки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и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дедушки,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совершеннолетние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братья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и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сестры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несовершеннолетнего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подопечного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имеют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преимущественное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право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быть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его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опекунами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или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попечителями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перед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всеми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другими</w:t>
      </w:r>
      <w:r w:rsidR="00B12153">
        <w:rPr>
          <w:b w:val="0"/>
          <w:bCs w:val="0"/>
          <w:kern w:val="0"/>
          <w:szCs w:val="20"/>
        </w:rPr>
        <w:t xml:space="preserve"> </w:t>
      </w:r>
      <w:r w:rsidRPr="00B12153">
        <w:rPr>
          <w:b w:val="0"/>
          <w:bCs w:val="0"/>
          <w:kern w:val="0"/>
          <w:szCs w:val="20"/>
        </w:rPr>
        <w:t>лицами.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  <w:szCs w:val="19"/>
        </w:rPr>
      </w:pPr>
      <w:r w:rsidRPr="00B12153">
        <w:rPr>
          <w:b w:val="0"/>
          <w:bCs w:val="0"/>
          <w:kern w:val="0"/>
          <w:szCs w:val="19"/>
        </w:rPr>
        <w:t>Опека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и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попечительство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устанавливаются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в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случаях,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предусмотренных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Гражданским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кодексом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Российской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Федерации,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а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в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отношении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несовершеннолетних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граждан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также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в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случаях,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установленных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Семейным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кодексом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Российской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Федерации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(п.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1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ст.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11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Федерального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закона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24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апреля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2008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г.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№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48-ФЗ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«Об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опеке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попечительстве»)</w:t>
      </w:r>
      <w:r w:rsidRPr="00B12153">
        <w:rPr>
          <w:b w:val="0"/>
          <w:bCs w:val="0"/>
          <w:kern w:val="0"/>
          <w:szCs w:val="19"/>
        </w:rPr>
        <w:t>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  <w:szCs w:val="19"/>
        </w:rPr>
      </w:pPr>
      <w:r w:rsidRPr="00B12153">
        <w:rPr>
          <w:b w:val="0"/>
          <w:bCs w:val="0"/>
          <w:kern w:val="0"/>
          <w:szCs w:val="19"/>
        </w:rPr>
        <w:t>Опекун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или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попечитель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назначается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с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их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согласия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или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по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их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заявлению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в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письменной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форме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органом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опеки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и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попечительства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по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месту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жительства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лица,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нуждающегося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в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установлении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над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ним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опеки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или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попечительства,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в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течение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месяца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с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момента,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когда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указанному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органу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стало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известно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о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необходимости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установления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опеки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или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попечительства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над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таким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лицом.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При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наличии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заслуживающих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внимания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обстоятельств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опекун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или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попечитель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может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быть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назначен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органом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опеки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и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попечительства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по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месту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жительства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опекуна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или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попечителя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(п.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2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ст.</w:t>
      </w:r>
      <w:r w:rsidR="00B12153">
        <w:rPr>
          <w:b w:val="0"/>
          <w:bCs w:val="0"/>
          <w:kern w:val="0"/>
          <w:szCs w:val="19"/>
        </w:rPr>
        <w:t xml:space="preserve"> </w:t>
      </w:r>
      <w:r w:rsidRPr="00B12153">
        <w:rPr>
          <w:b w:val="0"/>
          <w:bCs w:val="0"/>
          <w:kern w:val="0"/>
          <w:szCs w:val="19"/>
        </w:rPr>
        <w:t>11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Федерального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закона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24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апреля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2008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г.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№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48-ФЗ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«Об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опеке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попечительстве»)</w:t>
      </w:r>
      <w:r w:rsidRPr="00B12153">
        <w:rPr>
          <w:b w:val="0"/>
          <w:bCs w:val="0"/>
          <w:kern w:val="0"/>
          <w:szCs w:val="19"/>
        </w:rPr>
        <w:t>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r w:rsidRPr="00B12153">
        <w:rPr>
          <w:b w:val="0"/>
          <w:bCs w:val="0"/>
          <w:kern w:val="0"/>
        </w:rPr>
        <w:t>При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назначении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ребенку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опекуна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(попечителя)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учитываются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нравственные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иные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личные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качества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опекуна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(попечителя),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способность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его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выполнению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обязанностей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опекуна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(попечителя),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отношения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между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опекуном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(попечителем)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ребенком,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отношение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ребенку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членов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семьи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опекуна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(попечителя),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также,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если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это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возможно,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желание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самого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ребенка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(п.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2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146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РФ).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  <w:szCs w:val="19"/>
        </w:rPr>
      </w:pPr>
      <w:r w:rsidRPr="00B12153">
        <w:rPr>
          <w:b w:val="0"/>
          <w:bCs w:val="0"/>
          <w:kern w:val="0"/>
        </w:rPr>
        <w:t>Поскольку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родители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Дарьи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принимали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Матвея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подпускали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его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сыну,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возражал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против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общения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сыном,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сама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Дарья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приняла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соглашение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семьи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Лужковых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переехала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ребенком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дом,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орган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опеки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поступил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правомерно,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назначив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опекуна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сыну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Дарьи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Матвея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его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мать.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r w:rsidRPr="00B12153">
        <w:rPr>
          <w:b w:val="0"/>
          <w:bCs w:val="0"/>
          <w:kern w:val="0"/>
        </w:rPr>
        <w:t>4.</w:t>
      </w:r>
      <w:r w:rsidR="00B12153">
        <w:rPr>
          <w:b w:val="0"/>
          <w:bCs w:val="0"/>
          <w:kern w:val="0"/>
        </w:rPr>
        <w:t xml:space="preserve"> </w:t>
      </w:r>
      <w:bookmarkStart w:id="33" w:name="par488"/>
      <w:bookmarkEnd w:id="33"/>
      <w:r w:rsidRPr="00B12153">
        <w:rPr>
          <w:b w:val="0"/>
          <w:bCs w:val="0"/>
          <w:kern w:val="0"/>
        </w:rPr>
        <w:t>При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рассмотрении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судом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споров,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связанных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воспитанием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детей,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независимо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того,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кем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предъявлен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иск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защиту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ребенка,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участию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деле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должен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быть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привлечен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орган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опеки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попечительства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(п.1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78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РФ).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bookmarkStart w:id="34" w:name="par489"/>
      <w:bookmarkEnd w:id="34"/>
      <w:r w:rsidRPr="00B12153">
        <w:rPr>
          <w:b w:val="0"/>
          <w:bCs w:val="0"/>
          <w:kern w:val="0"/>
        </w:rPr>
        <w:t>Орган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опеки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попечительства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обязан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провести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обследование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условий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жизни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ребенка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лица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(лиц),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претендующего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его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воспитание,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представить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суду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акт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обследования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основанное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заключение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существу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спора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(п.2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78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РФ).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r w:rsidRPr="00B12153">
        <w:rPr>
          <w:b w:val="0"/>
          <w:bCs w:val="0"/>
          <w:kern w:val="0"/>
        </w:rPr>
        <w:t>Таким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образом,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для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разрешения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разногласий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между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несовершеннолетними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родителями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(Дарьей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Матвеем),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одной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стороны,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опекуном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сына,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другой,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случае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возникновения,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должен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огран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опеки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попечительства.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r w:rsidRPr="00B12153">
        <w:rPr>
          <w:b w:val="0"/>
          <w:bCs w:val="0"/>
          <w:kern w:val="0"/>
        </w:rPr>
        <w:t>5.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Несовершеннолетние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родители,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состоящие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браке,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случае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рождения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них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ребенка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установлении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материнства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и(или)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отцовства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вправе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самостоятельно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осуществлять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родительские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права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достижении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возраста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шестнадцати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лет.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достижения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несовершеннолетними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родителями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возраста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шестнадцати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лет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ребенку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может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быть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назначен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опекун,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который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будет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осуществлять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его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воспитание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совместно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несовершеннолетними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родителями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ребенка.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Разногласия,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возникающие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между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опекуном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ребенка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несовершеннолетними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родителями,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разрешаются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органом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опеки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попечительства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(п.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2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ст.62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РФ).</w:t>
      </w:r>
    </w:p>
    <w:p w:rsidR="00CD05B8" w:rsidRPr="00B12153" w:rsidRDefault="00CD05B8" w:rsidP="00B12153">
      <w:pPr>
        <w:pStyle w:val="af0"/>
        <w:ind w:firstLine="709"/>
        <w:jc w:val="both"/>
        <w:rPr>
          <w:b w:val="0"/>
          <w:bCs w:val="0"/>
          <w:kern w:val="0"/>
        </w:rPr>
      </w:pPr>
      <w:bookmarkStart w:id="35" w:name="par387"/>
      <w:bookmarkEnd w:id="35"/>
      <w:r w:rsidRPr="00B12153">
        <w:rPr>
          <w:b w:val="0"/>
          <w:bCs w:val="0"/>
          <w:kern w:val="0"/>
        </w:rPr>
        <w:t>Несовершеннолетние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родители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имеют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права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признавать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оспаривать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свое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отцовство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материнство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на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общих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основаниях,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также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имеют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право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требовать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достижении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ими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возраста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четырнадцати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лет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установления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отцовства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отношении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своих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детей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в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судебном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порядке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(п.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3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ст.62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СК</w:t>
      </w:r>
      <w:r w:rsidR="00B12153">
        <w:rPr>
          <w:b w:val="0"/>
          <w:bCs w:val="0"/>
          <w:kern w:val="0"/>
        </w:rPr>
        <w:t xml:space="preserve"> </w:t>
      </w:r>
      <w:r w:rsidRPr="00B12153">
        <w:rPr>
          <w:b w:val="0"/>
          <w:bCs w:val="0"/>
          <w:kern w:val="0"/>
        </w:rPr>
        <w:t>РФ).</w:t>
      </w:r>
    </w:p>
    <w:p w:rsidR="00B255F7" w:rsidRDefault="00B255F7" w:rsidP="00B12153">
      <w:pPr>
        <w:spacing w:line="360" w:lineRule="auto"/>
        <w:ind w:firstLine="709"/>
        <w:jc w:val="both"/>
        <w:rPr>
          <w:sz w:val="28"/>
          <w:szCs w:val="28"/>
        </w:rPr>
      </w:pPr>
    </w:p>
    <w:p w:rsidR="00B12153" w:rsidRPr="00B12153" w:rsidRDefault="00B12153" w:rsidP="00B12153">
      <w:pPr>
        <w:spacing w:line="360" w:lineRule="auto"/>
        <w:ind w:firstLine="709"/>
        <w:jc w:val="both"/>
        <w:rPr>
          <w:sz w:val="28"/>
          <w:szCs w:val="28"/>
        </w:rPr>
      </w:pPr>
    </w:p>
    <w:p w:rsidR="00B817E0" w:rsidRPr="00B12153" w:rsidRDefault="00B12153" w:rsidP="00B12153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  <w:r>
        <w:rPr>
          <w:sz w:val="28"/>
          <w:szCs w:val="28"/>
        </w:rPr>
        <w:br w:type="page"/>
      </w:r>
      <w:r w:rsidR="00B817E0" w:rsidRPr="00B12153">
        <w:rPr>
          <w:b/>
          <w:noProof/>
          <w:sz w:val="28"/>
          <w:szCs w:val="28"/>
        </w:rPr>
        <w:t>Список</w:t>
      </w:r>
      <w:r>
        <w:rPr>
          <w:b/>
          <w:noProof/>
          <w:sz w:val="28"/>
          <w:szCs w:val="28"/>
        </w:rPr>
        <w:t xml:space="preserve"> </w:t>
      </w:r>
      <w:r w:rsidR="00B817E0" w:rsidRPr="00B12153">
        <w:rPr>
          <w:b/>
          <w:noProof/>
          <w:sz w:val="28"/>
          <w:szCs w:val="28"/>
        </w:rPr>
        <w:t>литературы</w:t>
      </w:r>
    </w:p>
    <w:p w:rsidR="00C63BE2" w:rsidRPr="00B12153" w:rsidRDefault="00C63BE2" w:rsidP="00B12153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</w:p>
    <w:p w:rsidR="00B817E0" w:rsidRPr="00B12153" w:rsidRDefault="00B817E0" w:rsidP="00D659F1">
      <w:pPr>
        <w:numPr>
          <w:ilvl w:val="0"/>
          <w:numId w:val="33"/>
        </w:numPr>
        <w:tabs>
          <w:tab w:val="num" w:pos="180"/>
        </w:tabs>
        <w:spacing w:line="360" w:lineRule="auto"/>
        <w:ind w:left="0" w:firstLine="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B12153">
        <w:rPr>
          <w:rStyle w:val="HTML"/>
          <w:rFonts w:ascii="Times New Roman" w:hAnsi="Times New Roman" w:cs="Times New Roman"/>
          <w:sz w:val="28"/>
          <w:szCs w:val="28"/>
        </w:rPr>
        <w:t>Конституция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Российской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Федерации: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ФКЗ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от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12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декабря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1993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года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с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учетом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поправок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внесенных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Законами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Российской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Федерации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от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30.12.2008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N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6-ФКЗ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и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от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30.12.2008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N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7-ФКЗ.–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Режим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доступа: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http://www.consultant.ru/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</w:p>
    <w:p w:rsidR="00946834" w:rsidRPr="00B12153" w:rsidRDefault="00946834" w:rsidP="00D659F1">
      <w:pPr>
        <w:numPr>
          <w:ilvl w:val="0"/>
          <w:numId w:val="33"/>
        </w:numPr>
        <w:tabs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12153">
        <w:rPr>
          <w:sz w:val="28"/>
          <w:szCs w:val="28"/>
        </w:rPr>
        <w:t>Арбитражный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процессуальный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кодекс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Российской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Федерации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24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июля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2002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N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95-ФЗ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//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Собрание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законодательства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Российской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Федерации.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–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2002.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-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N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30.</w:t>
      </w:r>
    </w:p>
    <w:p w:rsidR="00946834" w:rsidRPr="00B12153" w:rsidRDefault="00946834" w:rsidP="00D659F1">
      <w:pPr>
        <w:numPr>
          <w:ilvl w:val="0"/>
          <w:numId w:val="33"/>
        </w:numPr>
        <w:tabs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12153">
        <w:rPr>
          <w:rStyle w:val="HTML"/>
          <w:rFonts w:ascii="Times New Roman" w:hAnsi="Times New Roman" w:cs="Times New Roman"/>
          <w:sz w:val="28"/>
          <w:szCs w:val="28"/>
        </w:rPr>
        <w:t>Гражданский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кодекс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Российской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Федерации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(часть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первая):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федеральный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закон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от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30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ноября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1994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г.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№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51-ФЗ//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Собрание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законодательства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Российской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Федерации.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–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1994.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-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№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32</w:t>
      </w:r>
    </w:p>
    <w:p w:rsidR="00946834" w:rsidRPr="00B12153" w:rsidRDefault="00946834" w:rsidP="00D659F1">
      <w:pPr>
        <w:numPr>
          <w:ilvl w:val="0"/>
          <w:numId w:val="33"/>
        </w:numPr>
        <w:tabs>
          <w:tab w:val="num" w:pos="180"/>
        </w:tabs>
        <w:spacing w:line="360" w:lineRule="auto"/>
        <w:ind w:left="0" w:firstLine="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B12153">
        <w:rPr>
          <w:sz w:val="28"/>
          <w:szCs w:val="28"/>
        </w:rPr>
        <w:t>Гражданский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процессуальный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кодекс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Российской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Федерации: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федеральный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закон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14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ноября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2002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№138-ФЗ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//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Собрание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законодательства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Российской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Федерации.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–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2002.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-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№46.</w:t>
      </w:r>
    </w:p>
    <w:p w:rsidR="00B817E0" w:rsidRPr="00B12153" w:rsidRDefault="00B817E0" w:rsidP="00D659F1">
      <w:pPr>
        <w:numPr>
          <w:ilvl w:val="0"/>
          <w:numId w:val="33"/>
        </w:numPr>
        <w:tabs>
          <w:tab w:val="num" w:pos="180"/>
        </w:tabs>
        <w:spacing w:line="360" w:lineRule="auto"/>
        <w:ind w:left="0" w:firstLine="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B12153">
        <w:rPr>
          <w:rStyle w:val="HTML"/>
          <w:rFonts w:ascii="Times New Roman" w:hAnsi="Times New Roman" w:cs="Times New Roman"/>
          <w:sz w:val="28"/>
          <w:szCs w:val="28"/>
        </w:rPr>
        <w:t>Семейный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кодекс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Российской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Федерации: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ФЗ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от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="00C63BE2" w:rsidRPr="00B12153">
        <w:rPr>
          <w:rStyle w:val="HTML"/>
          <w:rFonts w:ascii="Times New Roman" w:hAnsi="Times New Roman" w:cs="Times New Roman"/>
          <w:sz w:val="28"/>
          <w:szCs w:val="28"/>
        </w:rPr>
        <w:t>29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="00C63BE2" w:rsidRPr="00B12153">
        <w:rPr>
          <w:rStyle w:val="HTML"/>
          <w:rFonts w:ascii="Times New Roman" w:hAnsi="Times New Roman" w:cs="Times New Roman"/>
          <w:sz w:val="28"/>
          <w:szCs w:val="28"/>
        </w:rPr>
        <w:t>дека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бря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199</w:t>
      </w:r>
      <w:r w:rsidR="00C63BE2" w:rsidRPr="00B12153">
        <w:rPr>
          <w:rStyle w:val="HTML"/>
          <w:rFonts w:ascii="Times New Roman" w:hAnsi="Times New Roman" w:cs="Times New Roman"/>
          <w:sz w:val="28"/>
          <w:szCs w:val="28"/>
        </w:rPr>
        <w:t>5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года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№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="00C63BE2" w:rsidRPr="00B12153">
        <w:rPr>
          <w:rStyle w:val="HTML"/>
          <w:rFonts w:ascii="Times New Roman" w:hAnsi="Times New Roman" w:cs="Times New Roman"/>
          <w:sz w:val="28"/>
          <w:szCs w:val="28"/>
        </w:rPr>
        <w:t>223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-ФЗ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с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изм.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и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доп.,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вступающими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в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силу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с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01.0</w:t>
      </w:r>
      <w:r w:rsidR="00C63BE2" w:rsidRPr="00B12153">
        <w:rPr>
          <w:rStyle w:val="HTML"/>
          <w:rFonts w:ascii="Times New Roman" w:hAnsi="Times New Roman" w:cs="Times New Roman"/>
          <w:sz w:val="28"/>
          <w:szCs w:val="28"/>
        </w:rPr>
        <w:t>9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.20</w:t>
      </w:r>
      <w:r w:rsidR="00C63BE2" w:rsidRPr="00B12153">
        <w:rPr>
          <w:rStyle w:val="HTML"/>
          <w:rFonts w:ascii="Times New Roman" w:hAnsi="Times New Roman" w:cs="Times New Roman"/>
          <w:sz w:val="28"/>
          <w:szCs w:val="28"/>
        </w:rPr>
        <w:t>08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//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М: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Эксмо,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2010.–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="00C63BE2" w:rsidRPr="00B12153">
        <w:rPr>
          <w:rStyle w:val="HTML"/>
          <w:rFonts w:ascii="Times New Roman" w:hAnsi="Times New Roman" w:cs="Times New Roman"/>
          <w:sz w:val="28"/>
          <w:szCs w:val="28"/>
        </w:rPr>
        <w:t>102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с.</w:t>
      </w:r>
    </w:p>
    <w:p w:rsidR="00946834" w:rsidRPr="00B12153" w:rsidRDefault="00946834" w:rsidP="00D659F1">
      <w:pPr>
        <w:numPr>
          <w:ilvl w:val="0"/>
          <w:numId w:val="33"/>
        </w:numPr>
        <w:tabs>
          <w:tab w:val="num" w:pos="180"/>
        </w:tabs>
        <w:spacing w:line="360" w:lineRule="auto"/>
        <w:ind w:left="0" w:firstLine="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B12153">
        <w:rPr>
          <w:sz w:val="28"/>
          <w:szCs w:val="28"/>
        </w:rPr>
        <w:t>Уголовно-процессуальный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кодекс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Российской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Федерации: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федеральный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закон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18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декабря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2001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N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174-ФЗ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//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Собрание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законодательства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Российской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Федерации.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-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2001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-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N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52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(часть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I).</w:t>
      </w:r>
    </w:p>
    <w:p w:rsidR="00CD05B8" w:rsidRPr="00B12153" w:rsidRDefault="00CD05B8" w:rsidP="00D659F1">
      <w:pPr>
        <w:numPr>
          <w:ilvl w:val="0"/>
          <w:numId w:val="33"/>
        </w:numPr>
        <w:tabs>
          <w:tab w:val="num" w:pos="180"/>
        </w:tabs>
        <w:spacing w:line="360" w:lineRule="auto"/>
        <w:ind w:left="0" w:firstLine="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B12153">
        <w:rPr>
          <w:sz w:val="28"/>
          <w:szCs w:val="28"/>
        </w:rPr>
        <w:t>Федеральный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закон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от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24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апреля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2008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г.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N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48-ФЗ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«Об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опеке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и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попечительстве»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//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Собрание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законодательства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Российской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Федерации.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-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2008.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-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№</w:t>
      </w:r>
      <w:r w:rsidR="00B12153">
        <w:rPr>
          <w:sz w:val="28"/>
          <w:szCs w:val="28"/>
        </w:rPr>
        <w:t xml:space="preserve"> </w:t>
      </w:r>
      <w:r w:rsidRPr="00B12153">
        <w:rPr>
          <w:sz w:val="28"/>
          <w:szCs w:val="28"/>
        </w:rPr>
        <w:t>17</w:t>
      </w:r>
      <w:r w:rsidR="00946834" w:rsidRPr="00B12153">
        <w:rPr>
          <w:sz w:val="28"/>
          <w:szCs w:val="28"/>
        </w:rPr>
        <w:t>.</w:t>
      </w:r>
    </w:p>
    <w:p w:rsidR="00B817E0" w:rsidRPr="00B12153" w:rsidRDefault="00102165" w:rsidP="00D659F1">
      <w:pPr>
        <w:numPr>
          <w:ilvl w:val="0"/>
          <w:numId w:val="33"/>
        </w:numPr>
        <w:tabs>
          <w:tab w:val="num" w:pos="180"/>
        </w:tabs>
        <w:spacing w:line="360" w:lineRule="auto"/>
        <w:ind w:left="0" w:firstLine="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B12153">
        <w:rPr>
          <w:rStyle w:val="HTML"/>
          <w:rFonts w:ascii="Times New Roman" w:hAnsi="Times New Roman" w:cs="Times New Roman"/>
          <w:sz w:val="28"/>
          <w:szCs w:val="28"/>
        </w:rPr>
        <w:t>Нечаева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А.М</w:t>
      </w:r>
      <w:r w:rsidR="00B817E0" w:rsidRPr="00B12153">
        <w:rPr>
          <w:rStyle w:val="HTML"/>
          <w:rFonts w:ascii="Times New Roman" w:hAnsi="Times New Roman" w:cs="Times New Roman"/>
          <w:sz w:val="28"/>
          <w:szCs w:val="28"/>
        </w:rPr>
        <w:t>.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Семейное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="00B817E0" w:rsidRPr="00B12153">
        <w:rPr>
          <w:rStyle w:val="HTML"/>
          <w:rFonts w:ascii="Times New Roman" w:hAnsi="Times New Roman" w:cs="Times New Roman"/>
          <w:sz w:val="28"/>
          <w:szCs w:val="28"/>
        </w:rPr>
        <w:t>право: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="00B817E0" w:rsidRPr="00B12153">
        <w:rPr>
          <w:rStyle w:val="HTML"/>
          <w:rFonts w:ascii="Times New Roman" w:hAnsi="Times New Roman" w:cs="Times New Roman"/>
          <w:sz w:val="28"/>
          <w:szCs w:val="28"/>
        </w:rPr>
        <w:t>Учебн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ое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пособие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для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вузов</w:t>
      </w:r>
      <w:r w:rsidR="00B817E0" w:rsidRPr="00B12153">
        <w:rPr>
          <w:rStyle w:val="HTML"/>
          <w:rFonts w:ascii="Times New Roman" w:hAnsi="Times New Roman" w:cs="Times New Roman"/>
          <w:sz w:val="28"/>
          <w:szCs w:val="28"/>
        </w:rPr>
        <w:t>/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А</w:t>
      </w:r>
      <w:r w:rsidR="00B817E0" w:rsidRPr="00B12153">
        <w:rPr>
          <w:rStyle w:val="HTML"/>
          <w:rFonts w:ascii="Times New Roman" w:hAnsi="Times New Roman" w:cs="Times New Roman"/>
          <w:sz w:val="28"/>
          <w:szCs w:val="28"/>
        </w:rPr>
        <w:t>.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М</w:t>
      </w:r>
      <w:r w:rsidR="00B817E0" w:rsidRPr="00B12153">
        <w:rPr>
          <w:rStyle w:val="HTML"/>
          <w:rFonts w:ascii="Times New Roman" w:hAnsi="Times New Roman" w:cs="Times New Roman"/>
          <w:sz w:val="28"/>
          <w:szCs w:val="28"/>
        </w:rPr>
        <w:t>.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Нечаева</w:t>
      </w:r>
      <w:r w:rsidR="00B817E0" w:rsidRPr="00B12153">
        <w:rPr>
          <w:rStyle w:val="HTML"/>
          <w:rFonts w:ascii="Times New Roman" w:hAnsi="Times New Roman" w:cs="Times New Roman"/>
          <w:sz w:val="28"/>
          <w:szCs w:val="28"/>
        </w:rPr>
        <w:t>.-М.: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Юрайт</w:t>
      </w:r>
      <w:r w:rsidR="00B817E0" w:rsidRPr="00B12153">
        <w:rPr>
          <w:rStyle w:val="HTML"/>
          <w:rFonts w:ascii="Times New Roman" w:hAnsi="Times New Roman" w:cs="Times New Roman"/>
          <w:sz w:val="28"/>
          <w:szCs w:val="28"/>
        </w:rPr>
        <w:t>,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="00B817E0" w:rsidRPr="00B12153">
        <w:rPr>
          <w:rStyle w:val="HTML"/>
          <w:rFonts w:ascii="Times New Roman" w:hAnsi="Times New Roman" w:cs="Times New Roman"/>
          <w:sz w:val="28"/>
          <w:szCs w:val="28"/>
        </w:rPr>
        <w:t>20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10</w:t>
      </w:r>
      <w:r w:rsidR="00B817E0" w:rsidRPr="00B12153">
        <w:rPr>
          <w:rStyle w:val="HTML"/>
          <w:rFonts w:ascii="Times New Roman" w:hAnsi="Times New Roman" w:cs="Times New Roman"/>
          <w:sz w:val="28"/>
          <w:szCs w:val="28"/>
        </w:rPr>
        <w:t>.-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285</w:t>
      </w:r>
      <w:r w:rsidR="00B817E0" w:rsidRPr="00B12153">
        <w:rPr>
          <w:rStyle w:val="HTML"/>
          <w:rFonts w:ascii="Times New Roman" w:hAnsi="Times New Roman" w:cs="Times New Roman"/>
          <w:sz w:val="28"/>
          <w:szCs w:val="28"/>
        </w:rPr>
        <w:t>с.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</w:p>
    <w:p w:rsidR="00B817E0" w:rsidRPr="00B12153" w:rsidRDefault="00AD13D6" w:rsidP="00D659F1">
      <w:pPr>
        <w:numPr>
          <w:ilvl w:val="0"/>
          <w:numId w:val="33"/>
        </w:numPr>
        <w:tabs>
          <w:tab w:val="num" w:pos="180"/>
        </w:tabs>
        <w:spacing w:line="360" w:lineRule="auto"/>
        <w:ind w:left="0" w:firstLine="0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B12153">
        <w:rPr>
          <w:rStyle w:val="HTML"/>
          <w:rFonts w:ascii="Times New Roman" w:hAnsi="Times New Roman" w:cs="Times New Roman"/>
          <w:sz w:val="28"/>
          <w:szCs w:val="28"/>
        </w:rPr>
        <w:t>Антокольская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М.В</w:t>
      </w:r>
      <w:r w:rsidR="00B817E0" w:rsidRPr="00B12153">
        <w:rPr>
          <w:rStyle w:val="HTML"/>
          <w:rFonts w:ascii="Times New Roman" w:hAnsi="Times New Roman" w:cs="Times New Roman"/>
          <w:sz w:val="28"/>
          <w:szCs w:val="28"/>
        </w:rPr>
        <w:t>.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Семейное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="00B817E0" w:rsidRPr="00B12153">
        <w:rPr>
          <w:rStyle w:val="HTML"/>
          <w:rFonts w:ascii="Times New Roman" w:hAnsi="Times New Roman" w:cs="Times New Roman"/>
          <w:sz w:val="28"/>
          <w:szCs w:val="28"/>
        </w:rPr>
        <w:t>право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: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="00B817E0" w:rsidRPr="00B12153">
        <w:rPr>
          <w:rStyle w:val="HTML"/>
          <w:rFonts w:ascii="Times New Roman" w:hAnsi="Times New Roman" w:cs="Times New Roman"/>
          <w:sz w:val="28"/>
          <w:szCs w:val="28"/>
        </w:rPr>
        <w:t>Учебник/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B12153">
        <w:rPr>
          <w:rStyle w:val="HTML"/>
          <w:rFonts w:ascii="Times New Roman" w:hAnsi="Times New Roman" w:cs="Times New Roman"/>
          <w:sz w:val="28"/>
          <w:szCs w:val="28"/>
        </w:rPr>
        <w:t>М.В.</w:t>
      </w:r>
      <w:r w:rsidR="00CF6B87" w:rsidRPr="00B12153">
        <w:rPr>
          <w:rStyle w:val="HTML"/>
          <w:rFonts w:ascii="Times New Roman" w:hAnsi="Times New Roman" w:cs="Times New Roman"/>
          <w:sz w:val="28"/>
          <w:szCs w:val="28"/>
        </w:rPr>
        <w:t>Антокольская</w:t>
      </w:r>
      <w:r w:rsidR="00B817E0" w:rsidRPr="00B12153">
        <w:rPr>
          <w:rStyle w:val="HTML"/>
          <w:rFonts w:ascii="Times New Roman" w:hAnsi="Times New Roman" w:cs="Times New Roman"/>
          <w:sz w:val="28"/>
          <w:szCs w:val="28"/>
        </w:rPr>
        <w:t>.-М.: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="00CF6B87" w:rsidRPr="00B12153">
        <w:rPr>
          <w:rStyle w:val="HTML"/>
          <w:rFonts w:ascii="Times New Roman" w:hAnsi="Times New Roman" w:cs="Times New Roman"/>
          <w:sz w:val="28"/>
          <w:szCs w:val="28"/>
        </w:rPr>
        <w:t>Норма</w:t>
      </w:r>
      <w:r w:rsidR="00B817E0" w:rsidRPr="00B12153">
        <w:rPr>
          <w:rStyle w:val="HTML"/>
          <w:rFonts w:ascii="Times New Roman" w:hAnsi="Times New Roman" w:cs="Times New Roman"/>
          <w:sz w:val="28"/>
          <w:szCs w:val="28"/>
        </w:rPr>
        <w:t>,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="00B817E0" w:rsidRPr="00B12153">
        <w:rPr>
          <w:rStyle w:val="HTML"/>
          <w:rFonts w:ascii="Times New Roman" w:hAnsi="Times New Roman" w:cs="Times New Roman"/>
          <w:sz w:val="28"/>
          <w:szCs w:val="28"/>
        </w:rPr>
        <w:t>20</w:t>
      </w:r>
      <w:r w:rsidR="00CF6B87" w:rsidRPr="00B12153">
        <w:rPr>
          <w:rStyle w:val="HTML"/>
          <w:rFonts w:ascii="Times New Roman" w:hAnsi="Times New Roman" w:cs="Times New Roman"/>
          <w:sz w:val="28"/>
          <w:szCs w:val="28"/>
        </w:rPr>
        <w:t>10</w:t>
      </w:r>
      <w:r w:rsidR="00B817E0" w:rsidRPr="00B12153">
        <w:rPr>
          <w:rStyle w:val="HTML"/>
          <w:rFonts w:ascii="Times New Roman" w:hAnsi="Times New Roman" w:cs="Times New Roman"/>
          <w:sz w:val="28"/>
          <w:szCs w:val="28"/>
        </w:rPr>
        <w:t>.-</w:t>
      </w:r>
      <w:r w:rsidR="00CF6B87" w:rsidRPr="00B12153">
        <w:rPr>
          <w:rStyle w:val="HTML"/>
          <w:rFonts w:ascii="Times New Roman" w:hAnsi="Times New Roman" w:cs="Times New Roman"/>
          <w:sz w:val="28"/>
          <w:szCs w:val="28"/>
        </w:rPr>
        <w:t>432</w:t>
      </w:r>
      <w:r w:rsidR="00B817E0" w:rsidRPr="00B12153">
        <w:rPr>
          <w:rStyle w:val="HTML"/>
          <w:rFonts w:ascii="Times New Roman" w:hAnsi="Times New Roman" w:cs="Times New Roman"/>
          <w:sz w:val="28"/>
          <w:szCs w:val="28"/>
        </w:rPr>
        <w:t>с.</w:t>
      </w:r>
      <w:r w:rsidR="00B12153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bookmarkStart w:id="36" w:name="_GoBack"/>
      <w:bookmarkEnd w:id="36"/>
    </w:p>
    <w:sectPr w:rsidR="00B817E0" w:rsidRPr="00B12153" w:rsidSect="00B12153">
      <w:footerReference w:type="even" r:id="rId7"/>
      <w:pgSz w:w="11906" w:h="16838" w:code="9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E3E" w:rsidRDefault="00721E3E">
      <w:r>
        <w:separator/>
      </w:r>
    </w:p>
  </w:endnote>
  <w:endnote w:type="continuationSeparator" w:id="0">
    <w:p w:rsidR="00721E3E" w:rsidRDefault="0072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153" w:rsidRDefault="00B12153" w:rsidP="004B3A1E">
    <w:pPr>
      <w:pStyle w:val="a3"/>
      <w:framePr w:wrap="around" w:vAnchor="text" w:hAnchor="margin" w:xAlign="center" w:y="1"/>
      <w:rPr>
        <w:rStyle w:val="a5"/>
      </w:rPr>
    </w:pPr>
  </w:p>
  <w:p w:rsidR="00B12153" w:rsidRDefault="00B121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E3E" w:rsidRDefault="00721E3E">
      <w:r>
        <w:separator/>
      </w:r>
    </w:p>
  </w:footnote>
  <w:footnote w:type="continuationSeparator" w:id="0">
    <w:p w:rsidR="00721E3E" w:rsidRDefault="0072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A49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E37122"/>
    <w:multiLevelType w:val="hybridMultilevel"/>
    <w:tmpl w:val="1B5AA3F8"/>
    <w:lvl w:ilvl="0" w:tplc="0D42E05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080741"/>
    <w:multiLevelType w:val="hybridMultilevel"/>
    <w:tmpl w:val="04C8E408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A8768A"/>
    <w:multiLevelType w:val="singleLevel"/>
    <w:tmpl w:val="27EE3F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empus Sans ITC" w:hAnsi="Tempus Sans ITC" w:hint="default"/>
        <w:b/>
        <w:i w:val="0"/>
        <w:sz w:val="28"/>
      </w:rPr>
    </w:lvl>
  </w:abstractNum>
  <w:abstractNum w:abstractNumId="4">
    <w:nsid w:val="16946923"/>
    <w:multiLevelType w:val="hybridMultilevel"/>
    <w:tmpl w:val="37008738"/>
    <w:lvl w:ilvl="0" w:tplc="03286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2A2473"/>
    <w:multiLevelType w:val="singleLevel"/>
    <w:tmpl w:val="0BB44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6">
    <w:nsid w:val="1AFD1418"/>
    <w:multiLevelType w:val="hybridMultilevel"/>
    <w:tmpl w:val="365E0DC2"/>
    <w:lvl w:ilvl="0" w:tplc="EDC2C3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D53D99"/>
    <w:multiLevelType w:val="singleLevel"/>
    <w:tmpl w:val="27EE3F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empus Sans ITC" w:hAnsi="Tempus Sans ITC" w:hint="default"/>
        <w:b/>
        <w:i w:val="0"/>
        <w:sz w:val="28"/>
      </w:rPr>
    </w:lvl>
  </w:abstractNum>
  <w:abstractNum w:abstractNumId="8">
    <w:nsid w:val="22A709F7"/>
    <w:multiLevelType w:val="singleLevel"/>
    <w:tmpl w:val="27EE3F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empus Sans ITC" w:hAnsi="Tempus Sans ITC" w:hint="default"/>
        <w:b/>
        <w:i w:val="0"/>
        <w:sz w:val="28"/>
      </w:rPr>
    </w:lvl>
  </w:abstractNum>
  <w:abstractNum w:abstractNumId="9">
    <w:nsid w:val="241B4F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4829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C085E3D"/>
    <w:multiLevelType w:val="multilevel"/>
    <w:tmpl w:val="9FFE4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C852D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2D0E3A82"/>
    <w:multiLevelType w:val="multilevel"/>
    <w:tmpl w:val="9FFE4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3447576E"/>
    <w:multiLevelType w:val="multilevel"/>
    <w:tmpl w:val="418864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B8D3E88"/>
    <w:multiLevelType w:val="singleLevel"/>
    <w:tmpl w:val="3656E4EA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6">
    <w:nsid w:val="44791D1F"/>
    <w:multiLevelType w:val="singleLevel"/>
    <w:tmpl w:val="E9ECC77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4AFA22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4F357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5D354F"/>
    <w:multiLevelType w:val="singleLevel"/>
    <w:tmpl w:val="B5BC659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522D60B9"/>
    <w:multiLevelType w:val="hybridMultilevel"/>
    <w:tmpl w:val="71C2B1FA"/>
    <w:lvl w:ilvl="0" w:tplc="CBD43DE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5339696F"/>
    <w:multiLevelType w:val="singleLevel"/>
    <w:tmpl w:val="AF82A27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2">
    <w:nsid w:val="5438233B"/>
    <w:multiLevelType w:val="multilevel"/>
    <w:tmpl w:val="418864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547C4EF8"/>
    <w:multiLevelType w:val="singleLevel"/>
    <w:tmpl w:val="08DC64E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>
    <w:nsid w:val="569C6671"/>
    <w:multiLevelType w:val="hybridMultilevel"/>
    <w:tmpl w:val="96047DBC"/>
    <w:lvl w:ilvl="0" w:tplc="C0540136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9C3C89"/>
    <w:multiLevelType w:val="multilevel"/>
    <w:tmpl w:val="63FEA0D6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587E3413"/>
    <w:multiLevelType w:val="multilevel"/>
    <w:tmpl w:val="96047DB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9AC5D9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2005825"/>
    <w:multiLevelType w:val="multilevel"/>
    <w:tmpl w:val="9FFE4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652F0A65"/>
    <w:multiLevelType w:val="hybridMultilevel"/>
    <w:tmpl w:val="96D28E7C"/>
    <w:lvl w:ilvl="0" w:tplc="AF82A27E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  <w:rPr>
        <w:rFonts w:cs="Times New Roman"/>
      </w:rPr>
    </w:lvl>
  </w:abstractNum>
  <w:abstractNum w:abstractNumId="30">
    <w:nsid w:val="69FC3A6B"/>
    <w:multiLevelType w:val="singleLevel"/>
    <w:tmpl w:val="0FF810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1">
    <w:nsid w:val="7E357B0E"/>
    <w:multiLevelType w:val="multilevel"/>
    <w:tmpl w:val="9FFE4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20"/>
  </w:num>
  <w:num w:numId="4">
    <w:abstractNumId w:val="22"/>
  </w:num>
  <w:num w:numId="5">
    <w:abstractNumId w:val="25"/>
  </w:num>
  <w:num w:numId="6">
    <w:abstractNumId w:val="9"/>
  </w:num>
  <w:num w:numId="7">
    <w:abstractNumId w:val="10"/>
  </w:num>
  <w:num w:numId="8">
    <w:abstractNumId w:val="18"/>
  </w:num>
  <w:num w:numId="9">
    <w:abstractNumId w:val="0"/>
  </w:num>
  <w:num w:numId="10">
    <w:abstractNumId w:val="5"/>
  </w:num>
  <w:num w:numId="11">
    <w:abstractNumId w:val="27"/>
  </w:num>
  <w:num w:numId="12">
    <w:abstractNumId w:val="30"/>
  </w:num>
  <w:num w:numId="13">
    <w:abstractNumId w:val="7"/>
  </w:num>
  <w:num w:numId="14">
    <w:abstractNumId w:val="8"/>
  </w:num>
  <w:num w:numId="15">
    <w:abstractNumId w:val="17"/>
  </w:num>
  <w:num w:numId="16">
    <w:abstractNumId w:val="11"/>
  </w:num>
  <w:num w:numId="17">
    <w:abstractNumId w:val="3"/>
  </w:num>
  <w:num w:numId="18">
    <w:abstractNumId w:val="12"/>
  </w:num>
  <w:num w:numId="19">
    <w:abstractNumId w:val="13"/>
  </w:num>
  <w:num w:numId="20">
    <w:abstractNumId w:val="16"/>
  </w:num>
  <w:num w:numId="21">
    <w:abstractNumId w:val="19"/>
  </w:num>
  <w:num w:numId="22">
    <w:abstractNumId w:val="23"/>
  </w:num>
  <w:num w:numId="23">
    <w:abstractNumId w:val="15"/>
  </w:num>
  <w:num w:numId="24">
    <w:abstractNumId w:val="15"/>
    <w:lvlOverride w:ilvl="0">
      <w:lvl w:ilvl="0">
        <w:start w:val="2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1"/>
  </w:num>
  <w:num w:numId="26">
    <w:abstractNumId w:val="22"/>
  </w:num>
  <w:num w:numId="27">
    <w:abstractNumId w:val="28"/>
  </w:num>
  <w:num w:numId="28">
    <w:abstractNumId w:val="24"/>
  </w:num>
  <w:num w:numId="29">
    <w:abstractNumId w:val="31"/>
  </w:num>
  <w:num w:numId="30">
    <w:abstractNumId w:val="26"/>
  </w:num>
  <w:num w:numId="31">
    <w:abstractNumId w:val="14"/>
  </w:num>
  <w:num w:numId="32">
    <w:abstractNumId w:val="15"/>
    <w:lvlOverride w:ilvl="0">
      <w:lvl w:ilvl="0">
        <w:start w:val="1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4"/>
  </w:num>
  <w:num w:numId="34">
    <w:abstractNumId w:val="15"/>
    <w:lvlOverride w:ilvl="0">
      <w:lvl w:ilvl="0">
        <w:start w:val="1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207"/>
    <w:rsid w:val="0000783F"/>
    <w:rsid w:val="00024069"/>
    <w:rsid w:val="00026009"/>
    <w:rsid w:val="000965F6"/>
    <w:rsid w:val="000F3020"/>
    <w:rsid w:val="000F5B80"/>
    <w:rsid w:val="001003F3"/>
    <w:rsid w:val="00102165"/>
    <w:rsid w:val="00104211"/>
    <w:rsid w:val="001142C2"/>
    <w:rsid w:val="001242AA"/>
    <w:rsid w:val="00130081"/>
    <w:rsid w:val="00143207"/>
    <w:rsid w:val="0015571C"/>
    <w:rsid w:val="0017304B"/>
    <w:rsid w:val="00173708"/>
    <w:rsid w:val="001B0AA2"/>
    <w:rsid w:val="001B6021"/>
    <w:rsid w:val="00201960"/>
    <w:rsid w:val="00231789"/>
    <w:rsid w:val="00265AFD"/>
    <w:rsid w:val="0027346C"/>
    <w:rsid w:val="002A62B4"/>
    <w:rsid w:val="002C4509"/>
    <w:rsid w:val="002D4122"/>
    <w:rsid w:val="00304A9C"/>
    <w:rsid w:val="00314A09"/>
    <w:rsid w:val="00327CEF"/>
    <w:rsid w:val="0036729A"/>
    <w:rsid w:val="00373A6F"/>
    <w:rsid w:val="003B02D2"/>
    <w:rsid w:val="003B47FA"/>
    <w:rsid w:val="003F5675"/>
    <w:rsid w:val="004156AA"/>
    <w:rsid w:val="004203B8"/>
    <w:rsid w:val="0043210E"/>
    <w:rsid w:val="00437067"/>
    <w:rsid w:val="00484747"/>
    <w:rsid w:val="004B3A1E"/>
    <w:rsid w:val="004B74F0"/>
    <w:rsid w:val="004B7E18"/>
    <w:rsid w:val="004E2727"/>
    <w:rsid w:val="004F5A04"/>
    <w:rsid w:val="00502036"/>
    <w:rsid w:val="00540A3F"/>
    <w:rsid w:val="005642DF"/>
    <w:rsid w:val="005761D3"/>
    <w:rsid w:val="00576A87"/>
    <w:rsid w:val="005B3BA7"/>
    <w:rsid w:val="005D4023"/>
    <w:rsid w:val="005E4A27"/>
    <w:rsid w:val="00600F30"/>
    <w:rsid w:val="00670A41"/>
    <w:rsid w:val="006A0DD9"/>
    <w:rsid w:val="006A310D"/>
    <w:rsid w:val="006A5CF4"/>
    <w:rsid w:val="006A6B13"/>
    <w:rsid w:val="006C07D4"/>
    <w:rsid w:val="006E3CC2"/>
    <w:rsid w:val="006F0035"/>
    <w:rsid w:val="006F1666"/>
    <w:rsid w:val="00706464"/>
    <w:rsid w:val="00721E3E"/>
    <w:rsid w:val="0073699E"/>
    <w:rsid w:val="00756B63"/>
    <w:rsid w:val="00787E06"/>
    <w:rsid w:val="00787E66"/>
    <w:rsid w:val="007B648F"/>
    <w:rsid w:val="007C55B5"/>
    <w:rsid w:val="007D5933"/>
    <w:rsid w:val="007F28FE"/>
    <w:rsid w:val="00821D87"/>
    <w:rsid w:val="0083706B"/>
    <w:rsid w:val="008B1A74"/>
    <w:rsid w:val="008D2700"/>
    <w:rsid w:val="008E20CA"/>
    <w:rsid w:val="008E6FBD"/>
    <w:rsid w:val="00924EBC"/>
    <w:rsid w:val="00946834"/>
    <w:rsid w:val="00964BC2"/>
    <w:rsid w:val="009C064E"/>
    <w:rsid w:val="009E5AA8"/>
    <w:rsid w:val="00A07192"/>
    <w:rsid w:val="00A2212C"/>
    <w:rsid w:val="00A537CB"/>
    <w:rsid w:val="00AD13D6"/>
    <w:rsid w:val="00AD66E6"/>
    <w:rsid w:val="00AE7B38"/>
    <w:rsid w:val="00B12153"/>
    <w:rsid w:val="00B255F7"/>
    <w:rsid w:val="00B817E0"/>
    <w:rsid w:val="00B961DD"/>
    <w:rsid w:val="00BA173C"/>
    <w:rsid w:val="00BA23C8"/>
    <w:rsid w:val="00BA3DEF"/>
    <w:rsid w:val="00BA4D10"/>
    <w:rsid w:val="00BC6756"/>
    <w:rsid w:val="00BF030A"/>
    <w:rsid w:val="00BF7677"/>
    <w:rsid w:val="00C102F0"/>
    <w:rsid w:val="00C63BE2"/>
    <w:rsid w:val="00C8615F"/>
    <w:rsid w:val="00CB1DCA"/>
    <w:rsid w:val="00CD05B8"/>
    <w:rsid w:val="00CF6B87"/>
    <w:rsid w:val="00D07961"/>
    <w:rsid w:val="00D27F3A"/>
    <w:rsid w:val="00D40339"/>
    <w:rsid w:val="00D40E3E"/>
    <w:rsid w:val="00D4373E"/>
    <w:rsid w:val="00D53AA8"/>
    <w:rsid w:val="00D64387"/>
    <w:rsid w:val="00D659F1"/>
    <w:rsid w:val="00D96B84"/>
    <w:rsid w:val="00DC50F9"/>
    <w:rsid w:val="00DD04E3"/>
    <w:rsid w:val="00DE4C2A"/>
    <w:rsid w:val="00DE5C27"/>
    <w:rsid w:val="00E041C4"/>
    <w:rsid w:val="00E27E98"/>
    <w:rsid w:val="00E36789"/>
    <w:rsid w:val="00E42F3E"/>
    <w:rsid w:val="00E63123"/>
    <w:rsid w:val="00E7782D"/>
    <w:rsid w:val="00E96251"/>
    <w:rsid w:val="00EB7903"/>
    <w:rsid w:val="00EC183E"/>
    <w:rsid w:val="00EF0258"/>
    <w:rsid w:val="00F04C18"/>
    <w:rsid w:val="00F55D59"/>
    <w:rsid w:val="00FA7E97"/>
    <w:rsid w:val="00FF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85CABB-8290-4C65-BD79-6A25CA23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1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7E9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4370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3706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37067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E962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footer"/>
    <w:basedOn w:val="a"/>
    <w:link w:val="a4"/>
    <w:uiPriority w:val="99"/>
    <w:rsid w:val="009C06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9C064E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BA3DEF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BA3DEF"/>
    <w:rPr>
      <w:rFonts w:cs="Times New Roman"/>
      <w:vertAlign w:val="superscript"/>
    </w:rPr>
  </w:style>
  <w:style w:type="table" w:styleId="a9">
    <w:name w:val="Table Grid"/>
    <w:basedOn w:val="a1"/>
    <w:uiPriority w:val="59"/>
    <w:rsid w:val="002A6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uiPriority w:val="10"/>
    <w:qFormat/>
    <w:rsid w:val="00E96251"/>
    <w:pPr>
      <w:tabs>
        <w:tab w:val="left" w:pos="5245"/>
        <w:tab w:val="right" w:pos="7655"/>
      </w:tabs>
      <w:spacing w:after="240"/>
      <w:jc w:val="center"/>
    </w:pPr>
    <w:rPr>
      <w:b/>
      <w:szCs w:val="20"/>
    </w:rPr>
  </w:style>
  <w:style w:type="character" w:customStyle="1" w:styleId="ab">
    <w:name w:val="Название Знак"/>
    <w:link w:val="a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uiPriority w:val="99"/>
    <w:rsid w:val="00E96251"/>
    <w:pPr>
      <w:spacing w:after="720" w:line="360" w:lineRule="auto"/>
      <w:ind w:firstLine="720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E96251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96251"/>
    <w:pPr>
      <w:tabs>
        <w:tab w:val="right" w:leader="dot" w:pos="10206"/>
      </w:tabs>
      <w:spacing w:line="360" w:lineRule="auto"/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e">
    <w:name w:val="Normal (Web)"/>
    <w:basedOn w:val="a"/>
    <w:uiPriority w:val="99"/>
    <w:rsid w:val="00130081"/>
    <w:pPr>
      <w:spacing w:before="100" w:beforeAutospacing="1" w:after="100" w:afterAutospacing="1"/>
    </w:pPr>
  </w:style>
  <w:style w:type="character" w:styleId="af">
    <w:name w:val="Emphasis"/>
    <w:uiPriority w:val="20"/>
    <w:qFormat/>
    <w:rsid w:val="00314A09"/>
    <w:rPr>
      <w:rFonts w:cs="Times New Roman"/>
      <w:i/>
      <w:iCs/>
    </w:rPr>
  </w:style>
  <w:style w:type="character" w:styleId="HTML">
    <w:name w:val="HTML Typewriter"/>
    <w:uiPriority w:val="99"/>
    <w:rsid w:val="00B817E0"/>
    <w:rPr>
      <w:rFonts w:ascii="Courier New" w:hAnsi="Courier New" w:cs="Courier New"/>
      <w:sz w:val="20"/>
      <w:szCs w:val="20"/>
    </w:rPr>
  </w:style>
  <w:style w:type="paragraph" w:customStyle="1" w:styleId="af0">
    <w:name w:val="реферат"/>
    <w:basedOn w:val="a"/>
    <w:rsid w:val="00CD05B8"/>
    <w:pPr>
      <w:spacing w:line="360" w:lineRule="auto"/>
    </w:pPr>
    <w:rPr>
      <w:b/>
      <w:bCs/>
      <w:kern w:val="32"/>
      <w:sz w:val="28"/>
      <w:szCs w:val="16"/>
    </w:rPr>
  </w:style>
  <w:style w:type="character" w:customStyle="1" w:styleId="text-10">
    <w:name w:val="text-10"/>
    <w:rsid w:val="00CD05B8"/>
    <w:rPr>
      <w:rFonts w:cs="Times New Roman"/>
    </w:rPr>
  </w:style>
  <w:style w:type="character" w:styleId="af1">
    <w:name w:val="Hyperlink"/>
    <w:uiPriority w:val="99"/>
    <w:rsid w:val="00CD05B8"/>
    <w:rPr>
      <w:rFonts w:cs="Times New Roman"/>
      <w:color w:val="0000FF"/>
      <w:u w:val="single"/>
    </w:rPr>
  </w:style>
  <w:style w:type="paragraph" w:styleId="af2">
    <w:name w:val="header"/>
    <w:basedOn w:val="a"/>
    <w:link w:val="af3"/>
    <w:uiPriority w:val="99"/>
    <w:rsid w:val="00B1215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B1215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5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7606</Words>
  <Characters>43358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2014-03-21T19:01:00Z</dcterms:created>
  <dcterms:modified xsi:type="dcterms:W3CDTF">2014-03-21T19:01:00Z</dcterms:modified>
</cp:coreProperties>
</file>