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164" w:rsidRDefault="000D2164">
      <w:pPr>
        <w:ind w:firstLine="1980"/>
        <w:rPr>
          <w:rFonts w:ascii="Arial" w:hAnsi="Arial" w:cs="Arial"/>
          <w:lang w:val="en-US"/>
        </w:rPr>
      </w:pPr>
    </w:p>
    <w:p w:rsidR="000D2164" w:rsidRDefault="000D2164">
      <w:pPr>
        <w:ind w:firstLine="1980"/>
        <w:rPr>
          <w:rFonts w:ascii="Arial" w:hAnsi="Arial" w:cs="Arial"/>
          <w:lang w:val="en-US"/>
        </w:rPr>
      </w:pPr>
    </w:p>
    <w:p w:rsidR="000D2164" w:rsidRDefault="000D2164">
      <w:pPr>
        <w:ind w:firstLine="1440"/>
        <w:outlineLvl w:val="0"/>
        <w:rPr>
          <w:rFonts w:ascii="Arial" w:hAnsi="Arial" w:cs="Arial"/>
        </w:rPr>
      </w:pPr>
      <w:r>
        <w:rPr>
          <w:rFonts w:ascii="Arial" w:hAnsi="Arial" w:cs="Arial"/>
        </w:rPr>
        <w:t>МОСКОВСКИЙ ОТКРЫТЫЙ СОЦИАЛЬНЫЙ УНИВЕРСИТЕТ.</w:t>
      </w:r>
    </w:p>
    <w:p w:rsidR="000D2164" w:rsidRDefault="000D2164">
      <w:pPr>
        <w:ind w:firstLine="2520"/>
        <w:rPr>
          <w:rFonts w:ascii="Arial" w:hAnsi="Arial" w:cs="Arial"/>
        </w:rPr>
      </w:pPr>
      <w:r>
        <w:rPr>
          <w:rFonts w:ascii="Arial" w:hAnsi="Arial" w:cs="Arial"/>
        </w:rPr>
        <w:t>Финансово-экономический факультет.</w:t>
      </w:r>
    </w:p>
    <w:p w:rsidR="000D2164" w:rsidRDefault="000D2164">
      <w:pPr>
        <w:ind w:firstLine="3240"/>
        <w:rPr>
          <w:rFonts w:ascii="Arial" w:hAnsi="Arial" w:cs="Arial"/>
        </w:rPr>
      </w:pPr>
      <w:r>
        <w:rPr>
          <w:rFonts w:ascii="Arial" w:hAnsi="Arial" w:cs="Arial"/>
        </w:rPr>
        <w:t>Заочное отделение.</w:t>
      </w:r>
    </w:p>
    <w:p w:rsidR="000D2164" w:rsidRDefault="000D2164">
      <w:pPr>
        <w:ind w:firstLine="2700"/>
        <w:rPr>
          <w:rFonts w:ascii="Arial" w:hAnsi="Arial" w:cs="Arial"/>
        </w:rPr>
      </w:pPr>
      <w:r>
        <w:rPr>
          <w:rFonts w:ascii="Arial" w:hAnsi="Arial" w:cs="Arial"/>
        </w:rPr>
        <w:t>Специальность финансы и кредит.</w:t>
      </w:r>
    </w:p>
    <w:p w:rsidR="000D2164" w:rsidRDefault="000D2164">
      <w:pPr>
        <w:ind w:firstLine="1980"/>
        <w:rPr>
          <w:rFonts w:ascii="Arial" w:hAnsi="Arial" w:cs="Arial"/>
        </w:rPr>
      </w:pPr>
    </w:p>
    <w:p w:rsidR="000D2164" w:rsidRDefault="000D2164">
      <w:pPr>
        <w:ind w:firstLine="1980"/>
        <w:rPr>
          <w:rFonts w:ascii="Arial" w:hAnsi="Arial" w:cs="Arial"/>
        </w:rPr>
      </w:pPr>
    </w:p>
    <w:p w:rsidR="000D2164" w:rsidRDefault="000D2164">
      <w:pPr>
        <w:ind w:firstLine="1980"/>
        <w:rPr>
          <w:rFonts w:ascii="Arial" w:hAnsi="Arial" w:cs="Arial"/>
        </w:rPr>
      </w:pPr>
    </w:p>
    <w:p w:rsidR="000D2164" w:rsidRDefault="000D2164">
      <w:pPr>
        <w:ind w:firstLine="1980"/>
        <w:rPr>
          <w:rFonts w:ascii="Arial" w:hAnsi="Arial" w:cs="Arial"/>
        </w:rPr>
      </w:pPr>
    </w:p>
    <w:p w:rsidR="000D2164" w:rsidRDefault="000D2164">
      <w:pPr>
        <w:ind w:firstLine="1980"/>
        <w:rPr>
          <w:rFonts w:ascii="Arial" w:hAnsi="Arial" w:cs="Arial"/>
        </w:rPr>
      </w:pPr>
    </w:p>
    <w:p w:rsidR="000D2164" w:rsidRDefault="000D2164">
      <w:pPr>
        <w:ind w:firstLine="1980"/>
        <w:rPr>
          <w:rFonts w:ascii="Arial" w:hAnsi="Arial" w:cs="Arial"/>
        </w:rPr>
      </w:pPr>
    </w:p>
    <w:p w:rsidR="000D2164" w:rsidRDefault="000D2164">
      <w:pPr>
        <w:ind w:firstLine="1980"/>
        <w:rPr>
          <w:rFonts w:ascii="Arial" w:hAnsi="Arial" w:cs="Arial"/>
        </w:rPr>
      </w:pPr>
    </w:p>
    <w:p w:rsidR="000D2164" w:rsidRDefault="000D2164">
      <w:pPr>
        <w:ind w:firstLine="3240"/>
        <w:rPr>
          <w:rFonts w:ascii="Arial" w:hAnsi="Arial" w:cs="Arial"/>
        </w:rPr>
      </w:pPr>
      <w:r>
        <w:rPr>
          <w:rFonts w:ascii="Arial" w:hAnsi="Arial" w:cs="Arial"/>
        </w:rPr>
        <w:t>Контрольная работа.</w:t>
      </w:r>
    </w:p>
    <w:p w:rsidR="000D2164" w:rsidRDefault="000D2164">
      <w:pPr>
        <w:ind w:firstLine="3780"/>
        <w:rPr>
          <w:rFonts w:ascii="Arial" w:hAnsi="Arial" w:cs="Arial"/>
        </w:rPr>
      </w:pPr>
      <w:r>
        <w:rPr>
          <w:rFonts w:ascii="Arial" w:hAnsi="Arial" w:cs="Arial"/>
        </w:rPr>
        <w:t>(реферат)</w:t>
      </w:r>
    </w:p>
    <w:p w:rsidR="000D2164" w:rsidRDefault="000D2164">
      <w:pPr>
        <w:pStyle w:val="2"/>
      </w:pPr>
      <w:r>
        <w:t>По дисциплине Философия</w:t>
      </w:r>
    </w:p>
    <w:p w:rsidR="000D2164" w:rsidRDefault="000D2164">
      <w:pPr>
        <w:ind w:firstLine="2700"/>
        <w:rPr>
          <w:rFonts w:ascii="Arial" w:hAnsi="Arial" w:cs="Arial"/>
        </w:rPr>
      </w:pPr>
      <w:r>
        <w:rPr>
          <w:rFonts w:ascii="Arial" w:hAnsi="Arial" w:cs="Arial"/>
        </w:rPr>
        <w:t>Тема: Философия Аристотеля.</w:t>
      </w:r>
    </w:p>
    <w:p w:rsidR="000D2164" w:rsidRDefault="000D2164">
      <w:pPr>
        <w:ind w:firstLine="360"/>
        <w:rPr>
          <w:rFonts w:ascii="Arial" w:hAnsi="Arial" w:cs="Arial"/>
        </w:rPr>
      </w:pPr>
    </w:p>
    <w:p w:rsidR="000D2164" w:rsidRDefault="000D2164">
      <w:pPr>
        <w:ind w:firstLine="360"/>
        <w:rPr>
          <w:rFonts w:ascii="Arial" w:hAnsi="Arial" w:cs="Arial"/>
        </w:rPr>
      </w:pPr>
    </w:p>
    <w:p w:rsidR="000D2164" w:rsidRDefault="000D2164">
      <w:pPr>
        <w:ind w:firstLine="360"/>
        <w:rPr>
          <w:rFonts w:ascii="Arial" w:hAnsi="Arial" w:cs="Arial"/>
        </w:rPr>
      </w:pPr>
    </w:p>
    <w:p w:rsidR="000D2164" w:rsidRDefault="000D2164">
      <w:pPr>
        <w:ind w:firstLine="360"/>
        <w:rPr>
          <w:rFonts w:ascii="Arial" w:hAnsi="Arial" w:cs="Arial"/>
        </w:rPr>
      </w:pPr>
    </w:p>
    <w:p w:rsidR="000D2164" w:rsidRDefault="000D2164">
      <w:pPr>
        <w:ind w:firstLine="360"/>
        <w:rPr>
          <w:rFonts w:ascii="Arial" w:hAnsi="Arial" w:cs="Arial"/>
        </w:rPr>
      </w:pPr>
    </w:p>
    <w:p w:rsidR="000D2164" w:rsidRDefault="000D2164">
      <w:pPr>
        <w:ind w:firstLine="360"/>
        <w:rPr>
          <w:rFonts w:ascii="Arial" w:hAnsi="Arial" w:cs="Arial"/>
        </w:rPr>
      </w:pPr>
    </w:p>
    <w:p w:rsidR="000D2164" w:rsidRDefault="000D2164">
      <w:pPr>
        <w:ind w:firstLine="360"/>
        <w:rPr>
          <w:rFonts w:ascii="Arial" w:hAnsi="Arial" w:cs="Arial"/>
        </w:rPr>
      </w:pPr>
    </w:p>
    <w:p w:rsidR="000D2164" w:rsidRDefault="000D2164">
      <w:pPr>
        <w:ind w:firstLine="360"/>
        <w:rPr>
          <w:rFonts w:ascii="Arial" w:hAnsi="Arial" w:cs="Arial"/>
        </w:rPr>
      </w:pPr>
    </w:p>
    <w:p w:rsidR="000D2164" w:rsidRDefault="000D2164">
      <w:pPr>
        <w:ind w:firstLine="360"/>
        <w:rPr>
          <w:rFonts w:ascii="Arial" w:hAnsi="Arial" w:cs="Arial"/>
        </w:rPr>
      </w:pPr>
    </w:p>
    <w:p w:rsidR="000D2164" w:rsidRDefault="000D2164">
      <w:pPr>
        <w:ind w:firstLine="360"/>
        <w:rPr>
          <w:rFonts w:ascii="Arial" w:hAnsi="Arial" w:cs="Arial"/>
        </w:rPr>
      </w:pPr>
    </w:p>
    <w:p w:rsidR="000D2164" w:rsidRDefault="000D2164">
      <w:pPr>
        <w:ind w:firstLine="360"/>
        <w:rPr>
          <w:rFonts w:ascii="Arial" w:hAnsi="Arial" w:cs="Arial"/>
        </w:rPr>
      </w:pPr>
    </w:p>
    <w:p w:rsidR="000D2164" w:rsidRDefault="000D2164">
      <w:pPr>
        <w:ind w:firstLine="360"/>
        <w:rPr>
          <w:rFonts w:ascii="Arial" w:hAnsi="Arial" w:cs="Arial"/>
        </w:rPr>
      </w:pPr>
    </w:p>
    <w:p w:rsidR="000D2164" w:rsidRDefault="000D2164">
      <w:pPr>
        <w:ind w:firstLine="360"/>
        <w:rPr>
          <w:rFonts w:ascii="Arial" w:hAnsi="Arial" w:cs="Arial"/>
        </w:rPr>
      </w:pPr>
    </w:p>
    <w:p w:rsidR="000D2164" w:rsidRDefault="000D2164">
      <w:pPr>
        <w:ind w:firstLine="360"/>
        <w:rPr>
          <w:rFonts w:ascii="Arial" w:hAnsi="Arial" w:cs="Arial"/>
        </w:rPr>
      </w:pPr>
    </w:p>
    <w:p w:rsidR="000D2164" w:rsidRDefault="000D2164">
      <w:pPr>
        <w:ind w:firstLine="360"/>
        <w:rPr>
          <w:rFonts w:ascii="Arial" w:hAnsi="Arial" w:cs="Arial"/>
        </w:rPr>
      </w:pPr>
    </w:p>
    <w:p w:rsidR="000D2164" w:rsidRDefault="000D2164">
      <w:pPr>
        <w:ind w:firstLine="5940"/>
        <w:rPr>
          <w:rFonts w:ascii="Arial" w:hAnsi="Arial" w:cs="Arial"/>
        </w:rPr>
      </w:pPr>
    </w:p>
    <w:p w:rsidR="000D2164" w:rsidRDefault="000D2164">
      <w:pPr>
        <w:ind w:firstLine="5940"/>
        <w:rPr>
          <w:rFonts w:ascii="Arial" w:hAnsi="Arial" w:cs="Arial"/>
        </w:rPr>
      </w:pPr>
    </w:p>
    <w:p w:rsidR="000D2164" w:rsidRDefault="000D2164">
      <w:pPr>
        <w:ind w:firstLine="5940"/>
        <w:rPr>
          <w:rFonts w:ascii="Arial" w:hAnsi="Arial" w:cs="Arial"/>
        </w:rPr>
      </w:pPr>
      <w:r>
        <w:rPr>
          <w:rFonts w:ascii="Arial" w:hAnsi="Arial" w:cs="Arial"/>
        </w:rPr>
        <w:t>Студентки 1-ого курса,</w:t>
      </w:r>
    </w:p>
    <w:p w:rsidR="000D2164" w:rsidRDefault="000D2164">
      <w:pPr>
        <w:ind w:firstLine="6300"/>
        <w:rPr>
          <w:rFonts w:ascii="Arial" w:hAnsi="Arial" w:cs="Arial"/>
        </w:rPr>
      </w:pPr>
      <w:r>
        <w:rPr>
          <w:rFonts w:ascii="Arial" w:hAnsi="Arial" w:cs="Arial"/>
        </w:rPr>
        <w:t>Группы Фэк-05(6),</w:t>
      </w:r>
    </w:p>
    <w:p w:rsidR="000D2164" w:rsidRDefault="000D2164">
      <w:pPr>
        <w:ind w:firstLine="5940"/>
        <w:rPr>
          <w:rFonts w:ascii="Arial" w:hAnsi="Arial" w:cs="Arial"/>
        </w:rPr>
      </w:pPr>
      <w:r>
        <w:rPr>
          <w:rFonts w:ascii="Arial" w:hAnsi="Arial" w:cs="Arial"/>
        </w:rPr>
        <w:t>Шульц Дарьи Андреевны.</w:t>
      </w:r>
    </w:p>
    <w:p w:rsidR="000D2164" w:rsidRDefault="000D2164">
      <w:pPr>
        <w:ind w:firstLine="5940"/>
        <w:rPr>
          <w:rFonts w:ascii="Arial" w:hAnsi="Arial" w:cs="Arial"/>
        </w:rPr>
      </w:pPr>
    </w:p>
    <w:p w:rsidR="000D2164" w:rsidRDefault="000D2164">
      <w:pPr>
        <w:rPr>
          <w:rFonts w:ascii="Arial" w:hAnsi="Arial" w:cs="Arial"/>
        </w:rPr>
      </w:pPr>
    </w:p>
    <w:p w:rsidR="000D2164" w:rsidRDefault="000D2164">
      <w:pPr>
        <w:rPr>
          <w:rFonts w:ascii="Arial" w:hAnsi="Arial" w:cs="Arial"/>
        </w:rPr>
      </w:pPr>
    </w:p>
    <w:p w:rsidR="000D2164" w:rsidRDefault="000D2164">
      <w:pPr>
        <w:rPr>
          <w:rFonts w:ascii="Arial" w:hAnsi="Arial" w:cs="Arial"/>
        </w:rPr>
      </w:pPr>
    </w:p>
    <w:p w:rsidR="000D2164" w:rsidRDefault="000D2164">
      <w:pPr>
        <w:rPr>
          <w:rFonts w:ascii="Arial" w:hAnsi="Arial" w:cs="Arial"/>
        </w:rPr>
      </w:pPr>
    </w:p>
    <w:p w:rsidR="000D2164" w:rsidRDefault="000D2164">
      <w:pPr>
        <w:rPr>
          <w:rFonts w:ascii="Arial" w:hAnsi="Arial" w:cs="Arial"/>
        </w:rPr>
      </w:pPr>
    </w:p>
    <w:p w:rsidR="000D2164" w:rsidRDefault="000D2164">
      <w:pPr>
        <w:rPr>
          <w:rFonts w:ascii="Arial" w:hAnsi="Arial" w:cs="Arial"/>
        </w:rPr>
      </w:pPr>
    </w:p>
    <w:p w:rsidR="000D2164" w:rsidRDefault="000D2164">
      <w:pPr>
        <w:rPr>
          <w:rFonts w:ascii="Arial" w:hAnsi="Arial" w:cs="Arial"/>
        </w:rPr>
      </w:pPr>
    </w:p>
    <w:p w:rsidR="000D2164" w:rsidRDefault="000D2164">
      <w:pPr>
        <w:rPr>
          <w:rFonts w:ascii="Arial" w:hAnsi="Arial" w:cs="Arial"/>
        </w:rPr>
      </w:pPr>
    </w:p>
    <w:p w:rsidR="000D2164" w:rsidRDefault="000D2164">
      <w:pPr>
        <w:rPr>
          <w:rFonts w:ascii="Arial" w:hAnsi="Arial" w:cs="Arial"/>
        </w:rPr>
      </w:pPr>
    </w:p>
    <w:p w:rsidR="000D2164" w:rsidRDefault="000D2164">
      <w:pPr>
        <w:rPr>
          <w:rFonts w:ascii="Arial" w:hAnsi="Arial" w:cs="Arial"/>
        </w:rPr>
      </w:pPr>
    </w:p>
    <w:p w:rsidR="000D2164" w:rsidRDefault="000D2164">
      <w:pPr>
        <w:rPr>
          <w:rFonts w:ascii="Arial" w:hAnsi="Arial" w:cs="Arial"/>
        </w:rPr>
      </w:pPr>
    </w:p>
    <w:p w:rsidR="000D2164" w:rsidRDefault="000D2164">
      <w:pPr>
        <w:ind w:firstLine="3060"/>
        <w:rPr>
          <w:rFonts w:ascii="Arial" w:hAnsi="Arial" w:cs="Arial"/>
        </w:rPr>
      </w:pPr>
      <w:r>
        <w:rPr>
          <w:rFonts w:ascii="Arial" w:hAnsi="Arial" w:cs="Arial"/>
        </w:rPr>
        <w:t>Москва.</w:t>
      </w:r>
    </w:p>
    <w:p w:rsidR="000D2164" w:rsidRDefault="000D2164">
      <w:pPr>
        <w:ind w:firstLine="3240"/>
        <w:rPr>
          <w:rFonts w:ascii="Arial" w:hAnsi="Arial" w:cs="Arial"/>
        </w:rPr>
      </w:pPr>
      <w:r>
        <w:rPr>
          <w:rFonts w:ascii="Arial" w:hAnsi="Arial" w:cs="Arial"/>
        </w:rPr>
        <w:t>2006 г.</w:t>
      </w:r>
    </w:p>
    <w:p w:rsidR="000D2164" w:rsidRDefault="000D2164">
      <w:pPr>
        <w:ind w:right="2155"/>
        <w:jc w:val="both"/>
      </w:pPr>
    </w:p>
    <w:p w:rsidR="000D2164" w:rsidRDefault="000D2164">
      <w:pPr>
        <w:jc w:val="center"/>
        <w:rPr>
          <w:rFonts w:ascii="Arial" w:hAnsi="Arial" w:cs="Arial"/>
          <w:b/>
          <w:bCs/>
          <w:i/>
          <w:iCs/>
          <w:sz w:val="28"/>
          <w:szCs w:val="28"/>
        </w:rPr>
      </w:pPr>
      <w:r>
        <w:rPr>
          <w:rFonts w:ascii="Arial" w:hAnsi="Arial" w:cs="Arial"/>
          <w:b/>
          <w:bCs/>
          <w:i/>
          <w:iCs/>
          <w:sz w:val="28"/>
          <w:szCs w:val="28"/>
        </w:rPr>
        <w:t>Введение.</w:t>
      </w:r>
    </w:p>
    <w:p w:rsidR="000D2164" w:rsidRDefault="000D2164">
      <w:pPr>
        <w:jc w:val="center"/>
        <w:rPr>
          <w:b/>
          <w:bCs/>
          <w:i/>
          <w:iCs/>
          <w:sz w:val="28"/>
          <w:szCs w:val="28"/>
        </w:rPr>
      </w:pPr>
    </w:p>
    <w:p w:rsidR="000D2164" w:rsidRDefault="000D2164">
      <w:pPr>
        <w:pStyle w:val="21"/>
      </w:pPr>
      <w:r>
        <w:t>Аристотель является самым универсальным мыслителем всех времен и народов. Вся современная философия, наука и культура, так или иначе, обязаны Аристотелю. Философская мысль Древней Греции достигла наибольшей высоты в творениях Аристотеля, воззрения которого, энциклопедически вобравшие в себя достижения античной науки, являют собой грандиозную систему конкретно-научного и собственно философского знания в его удивительной глубине, тонкости и масштабности. Образованное человечество училось, учится, и в веках будет учиться у него философской культуре.</w:t>
      </w:r>
    </w:p>
    <w:p w:rsidR="000D2164" w:rsidRDefault="000D2164">
      <w:pPr>
        <w:pStyle w:val="21"/>
      </w:pPr>
      <w:r>
        <w:t>Аристотель – ученик Платона, но по ряду принципиальных вопросов он расходился со своим учителем. В частности, он считал, что платоновская теория идей совершенно недостаточна для объяснения эмпирической реальности. Именно Аристотелю принадлежит изречение: «Платон мне друг, но истина дороже!». Он стремился преодолеть платоновский разрыв между миром чувственных вещей и миром идей. Даже стиль Аристотеля существенно отличался от платоновского. Если Платон создавал свои произведения в форме диалогов, то Аристотель писал философские тракты.</w:t>
      </w:r>
    </w:p>
    <w:p w:rsidR="000D2164" w:rsidRDefault="000D2164">
      <w:pPr>
        <w:pStyle w:val="21"/>
      </w:pPr>
      <w:r>
        <w:t>Платон и Аристотель отличались не столько взглядами, сколько характером и отношением к поиску истины. Платон – вдохновенный художник и писатель, которого фантазия уносит из реального мира. Аристотель – собранный вдумчивый исследователь, который ничего вокруг  не склонен оставлять без внимания и определения. Хотя в античные времена не было науки в современном понимании, Аристотель подошел к ней ближе всех и был, и был, можно сказать, типичным ученым.</w:t>
      </w:r>
    </w:p>
    <w:p w:rsidR="000D2164" w:rsidRDefault="000D2164">
      <w:pPr>
        <w:pStyle w:val="21"/>
      </w:pPr>
    </w:p>
    <w:p w:rsidR="000D2164" w:rsidRDefault="000D2164">
      <w:pPr>
        <w:pStyle w:val="21"/>
        <w:jc w:val="center"/>
        <w:rPr>
          <w:b/>
          <w:bCs/>
          <w:i/>
          <w:iCs/>
          <w:sz w:val="28"/>
          <w:szCs w:val="28"/>
        </w:rPr>
      </w:pPr>
      <w:r>
        <w:rPr>
          <w:b/>
          <w:bCs/>
          <w:i/>
          <w:iCs/>
          <w:sz w:val="28"/>
          <w:szCs w:val="28"/>
        </w:rPr>
        <w:t>Краткая биография.</w:t>
      </w:r>
    </w:p>
    <w:p w:rsidR="000D2164" w:rsidRDefault="000D2164">
      <w:pPr>
        <w:pStyle w:val="21"/>
        <w:jc w:val="center"/>
        <w:rPr>
          <w:b/>
          <w:bCs/>
          <w:i/>
          <w:iCs/>
          <w:sz w:val="28"/>
          <w:szCs w:val="28"/>
        </w:rPr>
      </w:pPr>
    </w:p>
    <w:p w:rsidR="000D2164" w:rsidRDefault="000D2164">
      <w:pPr>
        <w:pStyle w:val="21"/>
      </w:pPr>
      <w:r>
        <w:t xml:space="preserve">Аристотель продолжил линию преемственности, которая началась с Сократа. В отличие от Сократа и Платона он родился не в Афинах, а на севере Греции, вблизи Македонии, в городе Стагиры в 384 г. до н. э. Отец его Никомах одно время был придворным врачом македонского царя Аминта 3. В 17 лет Аристотель приехал в Афины и вступил в платоновскую Академию.  В кругу учеников и друзей Платона Аристотель резко выделялся большой начитанностью и выдающимся умственным дарованием. Ему суждено было стать самым известным учеником Платона и достойным продолжателем его дела. Аристотель не только усвоил систему Платона, но постепенно стал создавать собственное учение, подвергнув взгляды предшественников серьезной критике. </w:t>
      </w:r>
    </w:p>
    <w:p w:rsidR="000D2164" w:rsidRDefault="000D2164">
      <w:pPr>
        <w:pStyle w:val="21"/>
      </w:pPr>
      <w:r>
        <w:t>После смерти Платона Аристотель в 347 г. покинул Академию и вернулся в родные края. Он был в те годы уже известным философом и поэтому не удивительно, что македонский царь Филипп пригласил его в качестве учителя к своему 13 –летнему сыну Александру, будущему знаменитому завоевателю. Аристотель, как настоящий грек, никогда не пренебрегавший общественными делами (по его определению человек – существо политическое), согласился. На его решению повлияло то обстоятельство, что в отличие от Платона, считавшего, что в идеальном государстве должны править философы, Аристотель полагал, что правителю самому философствовать не нужно, а достаточно прислушиваться к советам мудрецов.</w:t>
      </w:r>
    </w:p>
    <w:p w:rsidR="000D2164" w:rsidRDefault="000D2164">
      <w:pPr>
        <w:pStyle w:val="21"/>
      </w:pPr>
      <w:r>
        <w:t>Аристотель написал для Александра Македонского книгу о том, как надо царствовать и как необходимо для царя быть добрым. И вот, кажется, Аристотель выполнил свою задачу. « Сегодня я не царствовал, - говорил иной раз Александр, - ведь я никому не делал добра»</w:t>
      </w:r>
      <w:r>
        <w:rPr>
          <w:rStyle w:val="a8"/>
        </w:rPr>
        <w:footnoteReference w:id="1"/>
      </w:r>
      <w:r>
        <w:t>. Участие Аристотеля в воспитании Александра Македонского помогло тому стать человеком, обладающим глубокими знаниями в различных областях, но в целом попытка философа  оказалась столь же неудачной, как и стремление Платона создать идеальное государство в Сицилии. По мере того, как Александр Македонский завоевывал одну страну за другой, он становился все более коварным, невоздержанным и скорым на расправу с теми, кто смел ему возражать. Уроки Аристотеля забывались, а дурной нрав Александра брал верх. Вместо благородного царя из Александра Македонского получился коварный завоеватель. Может быть, именно этот неудачный педагогический эксперимент и привел Аристотеля к убеждению, вопреки Сократу, что «знание же имеет малое значение или вовсе его не имеет по отношению к добродетели» и что большее значение имеют привычки, сформировавшиеся с первых лет жизни ребенка.</w:t>
      </w:r>
      <w:r>
        <w:rPr>
          <w:rStyle w:val="a8"/>
        </w:rPr>
        <w:footnoteReference w:id="2"/>
      </w:r>
    </w:p>
    <w:p w:rsidR="000D2164" w:rsidRDefault="000D2164">
      <w:pPr>
        <w:pStyle w:val="21"/>
      </w:pPr>
      <w:r>
        <w:t>В 335 г. Аристотель вновь возвращается в Афины и основывает свою собственную школу возле храма Аполлона Ликейского, по которому близлежащая местность называлась Ликеем (от греческого слова «волк», так как бог Аполлон почитался в виде волка). От Аристотелева ликея получило имя учебное заведение – лицей.</w:t>
      </w:r>
    </w:p>
    <w:p w:rsidR="000D2164" w:rsidRDefault="000D2164">
      <w:pPr>
        <w:pStyle w:val="21"/>
      </w:pPr>
      <w:r>
        <w:t>Учил Аристотель во время прогулок в саду, отчего его последователей звали перипатетиками (греч. «</w:t>
      </w:r>
      <w:r>
        <w:rPr>
          <w:lang w:val="en-US"/>
        </w:rPr>
        <w:t>peripateo</w:t>
      </w:r>
      <w:r>
        <w:t>» - гулять), тогда как учеников Платона – академиками.</w:t>
      </w:r>
    </w:p>
    <w:p w:rsidR="000D2164" w:rsidRDefault="000D2164">
      <w:pPr>
        <w:pStyle w:val="21"/>
      </w:pPr>
      <w:r>
        <w:t>Аристотелю, в отличие от Платона, который уезжал из Афин устраивать идеальное государство, приходилось бороться с реальной тиранией, угрожавшей Греции. Как полагается древнему греку, Аристотель активно участвовал в политической жизни, смело проповедуя свои взгляды. Кончилось это тем, что в 323 г. он был обвинен  в нечестии за то, что «не поклоняется идолам, которых чтили в те времена, обвинение, сходное выдвинутому против Сократа»</w:t>
      </w:r>
      <w:r>
        <w:rPr>
          <w:rStyle w:val="a8"/>
        </w:rPr>
        <w:footnoteReference w:id="3"/>
      </w:r>
      <w:r>
        <w:t>. Не дожидаясь суда, Аристотель уехал на остров Эвбею. Спросившему, почему он покинул Афины, Аристотель ответил, что не желает, чтобы сограждане вторично совершили преступление перед философией.</w:t>
      </w:r>
    </w:p>
    <w:p w:rsidR="000D2164" w:rsidRDefault="000D2164">
      <w:pPr>
        <w:pStyle w:val="21"/>
      </w:pPr>
      <w:r>
        <w:t>Аристотель не последовал примеру Сократа, и это, возможно, связано с его происхождением: он не был афинянином по рождению и потому вовсе не обязан Афинам своим воспитанием. Да и следовало ли повторять то, что на века прославило Сократа? Так или иначе, но Аристотель поступил, как считал нужным. В изгнании он и умер, а если верить Диогену Лаэртскому, покончил с собой, прожив 61 год.</w:t>
      </w:r>
    </w:p>
    <w:p w:rsidR="000D2164" w:rsidRDefault="000D2164">
      <w:pPr>
        <w:pStyle w:val="21"/>
      </w:pPr>
    </w:p>
    <w:p w:rsidR="000D2164" w:rsidRDefault="000D2164">
      <w:pPr>
        <w:pStyle w:val="21"/>
        <w:jc w:val="center"/>
        <w:rPr>
          <w:b/>
          <w:bCs/>
          <w:i/>
          <w:iCs/>
          <w:sz w:val="28"/>
          <w:szCs w:val="28"/>
          <w:lang w:val="en-US"/>
        </w:rPr>
      </w:pPr>
      <w:r>
        <w:rPr>
          <w:b/>
          <w:bCs/>
          <w:i/>
          <w:iCs/>
          <w:sz w:val="28"/>
          <w:szCs w:val="28"/>
        </w:rPr>
        <w:t>Материя и форма.</w:t>
      </w:r>
    </w:p>
    <w:p w:rsidR="000D2164" w:rsidRDefault="000D2164">
      <w:pPr>
        <w:pStyle w:val="21"/>
        <w:jc w:val="center"/>
        <w:rPr>
          <w:b/>
          <w:bCs/>
          <w:i/>
          <w:iCs/>
          <w:sz w:val="28"/>
          <w:szCs w:val="28"/>
          <w:lang w:val="en-US"/>
        </w:rPr>
      </w:pPr>
    </w:p>
    <w:p w:rsidR="000D2164" w:rsidRDefault="000D2164">
      <w:pPr>
        <w:pStyle w:val="21"/>
      </w:pPr>
      <w:r>
        <w:t>Аристотель не отрицал существование идей, но, во многом отойдя от своего учителя Платона, считал, что находятся они внутри отдельных вещей как принцип и метод, закон их становления, энергия, фигура, цель. Понятая так «идея» была названа впоследствии латинским словом «форма». В противоположность Демокриту, Платон говорил о бесформенности вещества, а Аристотель, синтезировав боа эти представления, рассматривал идею как оформляющую пассивную материю. Материя – это то, из чего все рождается, и имеет тот же корень, что и слово «мать». Понятие «материя» имеет в русском языке и бытовой смысл: материя как ткань. Еще одно однокоренное слово, употребляемое в том же значении, - материал. «Под материей же я разумею, например, медь; под формой – очертание – образ; под тем, что состоит из обоих, - изваяние как целое»</w:t>
      </w:r>
      <w:r>
        <w:rPr>
          <w:rStyle w:val="a8"/>
        </w:rPr>
        <w:footnoteReference w:id="4"/>
      </w:r>
    </w:p>
    <w:p w:rsidR="000D2164" w:rsidRDefault="000D2164">
      <w:pPr>
        <w:pStyle w:val="21"/>
      </w:pPr>
      <w:r>
        <w:t>Форма и материя – простые сущности, из которых возникают все вещи. Один и тот же предмет чувственного мира может рассматриваться и как материя, и как форма. Медь – материя по отношению к шару, который из нее отливается, но она же форма по отношению к тем элементам, в результате соединения которых появляется вещество медь. Форма есть действительность того, возможностью чего является материя. Аристотелево деление на форму и материю можно проиллюстрировать примером из генетики. Наследственный аппарат выступает в качестве формы и материи тем самым преодолевается.</w:t>
      </w:r>
    </w:p>
    <w:p w:rsidR="000D2164" w:rsidRDefault="000D2164">
      <w:pPr>
        <w:pStyle w:val="21"/>
      </w:pPr>
      <w:r>
        <w:t>Определяя материю как возможность, Аристотель считает, что Анаксагор и другие древнегреческие философы близко подошли к этому выводу, утверждая, что «все вещи были вместе в возможности, в действительности же нет»</w:t>
      </w:r>
      <w:r>
        <w:rPr>
          <w:rStyle w:val="a8"/>
        </w:rPr>
        <w:footnoteReference w:id="5"/>
      </w:r>
      <w:r>
        <w:t>.</w:t>
      </w:r>
    </w:p>
    <w:p w:rsidR="000D2164" w:rsidRDefault="000D2164">
      <w:pPr>
        <w:pStyle w:val="21"/>
      </w:pPr>
      <w:r>
        <w:t>Развивая взгляды своих предшественников на элементы, из которых состоит мир, Аристотель выделяет в качестве основы первоматерию – неопределенное начало мира, которое он называл «хорой» и противопоставлял Богу как Высшему Благу. Она наделена двумя парами противоположных качеств: теплое и холодное, сухое и влажное. Комбинации этих свойств дают четыре стихии: огонь, воздух, воду и землю. Каждое тело образуется из этих стихий, которые могут трансформироваться одна в другую (например, вода в пар). К четырем стихиям Аристотель добавляет квинтэссенцию – божественный эфир, из которого состоят вечные тела, – звезды и небо.</w:t>
      </w:r>
    </w:p>
    <w:p w:rsidR="000D2164" w:rsidRDefault="000D2164">
      <w:pPr>
        <w:pStyle w:val="21"/>
      </w:pPr>
      <w:r>
        <w:t>Природа находится в вечном движении и изменении, она всегда существовала и будет существовать. Аристотель различал формы движения по сущности (возникновение и уничтожение), по качеству (превращение), по количеству (увеличение и уменьшение) и по положению (перемещение). Каждое явление природы содержит в себе, по Аристотелю, изначальную внутреннюю цель своего развития. В растении актуализируется возможность, заключенная в мраморе. Представление о том, что все происходящее имеет какую-либо цель, получило в философии название теологии (от греч. «</w:t>
      </w:r>
      <w:r>
        <w:rPr>
          <w:lang w:val="en-US"/>
        </w:rPr>
        <w:t>talos</w:t>
      </w:r>
      <w:r>
        <w:t xml:space="preserve">» - цель). Последовательное проведение теологического взгляда привело Аристотеля к утверждению, что форма предшествует материи, как план постройки предшествует зданию. </w:t>
      </w:r>
    </w:p>
    <w:p w:rsidR="000D2164" w:rsidRDefault="000D2164">
      <w:pPr>
        <w:pStyle w:val="21"/>
      </w:pPr>
      <w:r>
        <w:t>Понятия движения, развития, цели имеют большое значение в философии Аристотеля. Рассматривая вопрос об источнике движения и развития всех вещей, Аристотель предположил, что на них действует космический Ум, в его учении он занял место потустороннего платоновского мира идей. Перводвигатель привел мир в движение, как, скажем, человек заводит часы. Однако аристотелевское понятие Ума лишено непосредственно этического значения, присущего платоновской идее блага. Наличие вечного перводвигателя Аристотель объясняет вечным движением светил. Как светила вечны, так «и то, что движет их, должно быть вечным и предшествовать тому, что им приводится в движение»</w:t>
      </w:r>
      <w:r>
        <w:rPr>
          <w:rStyle w:val="a8"/>
        </w:rPr>
        <w:footnoteReference w:id="6"/>
      </w:r>
      <w:r>
        <w:t>.</w:t>
      </w:r>
    </w:p>
    <w:p w:rsidR="000D2164" w:rsidRDefault="000D2164">
      <w:pPr>
        <w:pStyle w:val="21"/>
      </w:pPr>
      <w:r>
        <w:t>Если, по Платону, материя без идеи «не сущее», т. е. не существует, то, по Аристотелю, не может также существовать и форма без принадлежащей к ней материи. Отношение материи и формы Аристотель уподобляет отношению мрамора и статуи, и это сравнение не случайно, поскольку Аристотель весь мир рассматривал как произведение искусства (недаром космос для древних греков – лад, гармония, порядок и даже красота).</w:t>
      </w:r>
    </w:p>
    <w:p w:rsidR="000D2164" w:rsidRDefault="000D2164">
      <w:pPr>
        <w:pStyle w:val="21"/>
      </w:pPr>
    </w:p>
    <w:p w:rsidR="000D2164" w:rsidRDefault="000D2164">
      <w:pPr>
        <w:pStyle w:val="21"/>
        <w:jc w:val="center"/>
        <w:rPr>
          <w:b/>
          <w:bCs/>
          <w:i/>
          <w:iCs/>
          <w:sz w:val="28"/>
          <w:szCs w:val="28"/>
        </w:rPr>
      </w:pPr>
      <w:r>
        <w:rPr>
          <w:b/>
          <w:bCs/>
          <w:i/>
          <w:iCs/>
          <w:sz w:val="28"/>
          <w:szCs w:val="28"/>
        </w:rPr>
        <w:t>Теория познания и логика.</w:t>
      </w:r>
    </w:p>
    <w:p w:rsidR="000D2164" w:rsidRDefault="000D2164">
      <w:pPr>
        <w:pStyle w:val="21"/>
        <w:jc w:val="center"/>
        <w:rPr>
          <w:b/>
          <w:bCs/>
          <w:i/>
          <w:iCs/>
          <w:sz w:val="28"/>
          <w:szCs w:val="28"/>
        </w:rPr>
      </w:pPr>
    </w:p>
    <w:p w:rsidR="000D2164" w:rsidRDefault="000D2164">
      <w:pPr>
        <w:pStyle w:val="21"/>
      </w:pPr>
      <w:r>
        <w:t>Платон воспринял слова Сократа о значении, которое для познания бытия имеют понятия, и шел от «идей» как первообразов мира через явления чувственного мира, в которых эти «идеи» как истинные формы бытия, представлены в искаженном виде, к понятиям, схватывающим сущность явлений – их тождественную и неизменную основу. Считая, что познание направлено на неизменную сущность вещей, а основные свойства предметов раскрываются в понятиях о них, Платон сделал вывод, что понятия – не только наши мысли о бытии, но существуют сами по себе, самобытно и безусловно, независимо от чувственного мира. Против этого и выступил Аристотель.</w:t>
      </w:r>
    </w:p>
    <w:p w:rsidR="000D2164" w:rsidRDefault="000D2164">
      <w:pPr>
        <w:pStyle w:val="21"/>
      </w:pPr>
      <w:r>
        <w:t>Идея какой-либо вещи, скажем, дома, находится в самой этой вещи как общее, что присуще всем отдельным домам. Это общее и познает наука. Познание наиболее общего, что есть в вещах, первых причин существования вещей – задача философии. «Философия исследует самостоятельно существующее и неподвижное»</w:t>
      </w:r>
      <w:r>
        <w:rPr>
          <w:rStyle w:val="a8"/>
        </w:rPr>
        <w:footnoteReference w:id="7"/>
      </w:r>
      <w:r>
        <w:t>. Оно находится за явлениями чувственного мира, за физикой и оказывается, таким образом, метафизикой («мета» - предлог, означающий «за», «позади»). Данное определение закрепило за метафизикой, в отличие от диалектики, значение бытия как выявления вечных и неизменных форм.</w:t>
      </w:r>
    </w:p>
    <w:p w:rsidR="000D2164" w:rsidRDefault="000D2164">
      <w:pPr>
        <w:pStyle w:val="21"/>
      </w:pPr>
      <w:r>
        <w:t>Главное для Аристотеля – определить причины движения, познать природу. Для Аристотеля более важен реальный мир, чем мир идеалов.</w:t>
      </w:r>
    </w:p>
    <w:p w:rsidR="000D2164" w:rsidRDefault="000D2164">
      <w:pPr>
        <w:pStyle w:val="21"/>
      </w:pPr>
      <w:r>
        <w:t>Для объяснения развития Аристотель принимает четыре причины: формальную, в силу которой вещь такова, какова она есть; материальную – то, из чего что-либо возникает; движущую и целевую. Например, когда строится дом, то материальной причиной будут кирпичи, бревна и т.п., формальной причиной – форма дома, его устройство, движущей причиной – деятельность строителя, а целевой причиной – назначение дома: допустим, чтобы в нем жить. В том или ином виде о каждой из этих причин уже говорили предшественники Аристотеля. Но именно он обобщил и прокомментировал эти обобщения. Так, «фисиологи» анализировали материальную причину в виде «воды», «воздуха» или «апейрона». У Эмпедокла речь шла о Любви и Вражде как аналогах действующей причины. Идеи Платона, безусловно, являются формальными началами бытия. А у Гераклита вечно живой огонь совмещает в себе материальную и движущую причины, которые у Аристотеля противостоят друг другу как Бог и первоматерия.</w:t>
      </w:r>
    </w:p>
    <w:p w:rsidR="000D2164" w:rsidRDefault="000D2164">
      <w:pPr>
        <w:pStyle w:val="21"/>
      </w:pPr>
      <w:r>
        <w:t>Обосновав важное значение причин, и определив мудрость как «науку о первых причинах», Аристотель с полным правом может считаться родоначальником науки как таковой. Наука становится возможной тогда, когда идея и материя рассматриваются как соединенные вместе и идея познается через исследование материи как ее истина. Утверждая, что «знание о чем бы то ни было есть знание общего», Аристотель дает тем самым определение научного знания.</w:t>
      </w:r>
    </w:p>
    <w:p w:rsidR="000D2164" w:rsidRDefault="000D2164">
      <w:pPr>
        <w:pStyle w:val="21"/>
      </w:pPr>
      <w:r>
        <w:t>Аристотель систематизировал и приблизил к реальности учения Платона. Три величайших философа античности – Сократ, Платон и Аристотель – становятся в один ряд, олицетворяя торжество преемственности. Различия между Платоном и Аристотелем напоминают различия между индийской и китайской философией. Истина индийской философии, как и «мир идей» Платона находятся по ту сторону чувственного мира, истина китайской философии – в этом мире, как и в вещи Аристотеля, неразрывно слиты идея и действительность. Философия Платона ориентирована на мир мысли, идеалов. Это нормативная философия, антитезис по отношению к материалистической философии Гераклита. Философия Аристотеля ориентирована на мир реальный, действительный.</w:t>
      </w:r>
    </w:p>
    <w:p w:rsidR="000D2164" w:rsidRDefault="000D2164">
      <w:pPr>
        <w:pStyle w:val="21"/>
      </w:pPr>
      <w:r>
        <w:t>Аристотеля, по праву, называют также основоположником логики и ее основных законов. В качестве универсального принципа бытия, Аристотель формулирует закон непротиворечия как самое достоверное из всех начал: «…невозможно, чтобы одно и то же в одно и то же время было и не было присуще одному и тому же в одном и том же отношении»</w:t>
      </w:r>
      <w:r>
        <w:rPr>
          <w:rStyle w:val="a8"/>
        </w:rPr>
        <w:footnoteReference w:id="8"/>
      </w:r>
      <w:r>
        <w:t>. Аристотель сформировал три основных закона логики, которые до сих пор составляют ее основу. Первый закон логики носит название закона тождества, и в соответствии с ним любое понятие, суждение, умозаключение должны употребляться в процессе рассуждения в одном и том же смысле. Второй закон – закон исключения третьего. В соответствии с ним одно понятие или равно, или не равно другому, и третьего варианта не может быть. О законе непротиворечия сказано выше. Законы формальной логики Аристотеля составляют логические основания науки.</w:t>
      </w:r>
    </w:p>
    <w:p w:rsidR="000D2164" w:rsidRDefault="000D2164">
      <w:pPr>
        <w:pStyle w:val="21"/>
      </w:pPr>
      <w:r>
        <w:t>Ограничивая Гераклитову диалектику и заземляя платоновские «идеи», Аристотель призывает изучать чувственный мир, а это и есть задача науки. Для того чтобы научное познание стало возможным, Аристотель формулирует две предпосылки: 1. имеется неизменная сущность вещей; 2.  началом познания служат недоказуемые определения. Предположенное Аристотелем наличие вечных причин обосновывает положение о наличии вечных законов природы.</w:t>
      </w:r>
    </w:p>
    <w:p w:rsidR="000D2164" w:rsidRDefault="000D2164">
      <w:pPr>
        <w:pStyle w:val="21"/>
      </w:pPr>
    </w:p>
    <w:p w:rsidR="000D2164" w:rsidRDefault="000D2164">
      <w:pPr>
        <w:pStyle w:val="21"/>
        <w:jc w:val="center"/>
        <w:rPr>
          <w:b/>
          <w:bCs/>
          <w:i/>
          <w:iCs/>
          <w:sz w:val="28"/>
          <w:szCs w:val="28"/>
        </w:rPr>
      </w:pPr>
      <w:r>
        <w:rPr>
          <w:b/>
          <w:bCs/>
          <w:i/>
          <w:iCs/>
          <w:sz w:val="28"/>
          <w:szCs w:val="28"/>
        </w:rPr>
        <w:t>Этические взгляды.</w:t>
      </w:r>
    </w:p>
    <w:p w:rsidR="000D2164" w:rsidRDefault="000D2164">
      <w:pPr>
        <w:pStyle w:val="21"/>
      </w:pPr>
    </w:p>
    <w:p w:rsidR="000D2164" w:rsidRDefault="000D2164">
      <w:pPr>
        <w:pStyle w:val="21"/>
      </w:pPr>
      <w:r>
        <w:t>Справедливо считающийся основателем многих наук, Аристотель сформулировал и основные положения этики как учения о добродетелях. Ему принадлежит само название этой науки (от слова «этос» - обычай, нрав, характер, образ мыслей) и первый трактат по этике – «Никомахова этика», обращенный к его сыну Никомаху.</w:t>
      </w:r>
    </w:p>
    <w:p w:rsidR="000D2164" w:rsidRDefault="000D2164">
      <w:pPr>
        <w:pStyle w:val="21"/>
      </w:pPr>
      <w:r>
        <w:t>Аристотель дает определения основных понятий этики. Так, благо – это «то, к чему стремятся»</w:t>
      </w:r>
      <w:r>
        <w:rPr>
          <w:rStyle w:val="a8"/>
        </w:rPr>
        <w:footnoteReference w:id="9"/>
      </w:r>
      <w:r>
        <w:t>. Благо для грубых людей – в наслаждениях, для благородных – в почестях, для мудрых – в сознании.</w:t>
      </w:r>
    </w:p>
    <w:p w:rsidR="000D2164" w:rsidRDefault="000D2164">
      <w:pPr>
        <w:pStyle w:val="21"/>
      </w:pPr>
      <w:r>
        <w:t>Назначение человека – в разумной деятельности, отличающей его от растений и животных. Как на Олимпийских играх награждаются не самые сильные и красивые, а победители, так и блага достигают, действуя. От нашей деятельности зависят качества характера, приобретаемые нами.</w:t>
      </w:r>
    </w:p>
    <w:p w:rsidR="000D2164" w:rsidRDefault="000D2164">
      <w:pPr>
        <w:pStyle w:val="21"/>
      </w:pPr>
      <w:r>
        <w:t xml:space="preserve"> Высшее благо, или счастье, есть деятельность, сообразная с высшей добродетелью</w:t>
      </w:r>
      <w:r>
        <w:rPr>
          <w:rStyle w:val="a8"/>
        </w:rPr>
        <w:footnoteReference w:id="10"/>
      </w:r>
      <w:r>
        <w:t>. Для счастья нужна как полнота добродетели, так и достаточная обеспеченность внешними благами</w:t>
      </w:r>
      <w:r>
        <w:rPr>
          <w:rStyle w:val="a8"/>
        </w:rPr>
        <w:footnoteReference w:id="11"/>
      </w:r>
      <w:r>
        <w:t>. Вопреки киникам, Аристотель считал, что не может человек быть счастлив во время пытки, а вопреки киренаикам – что никто не был бы доволен, если бы ему пришлось прожить жизнь, обладая разумом ребенка, даже если бы она прошла в удовольствиях. Понятие счастья Аристотель отделяет от понятия блаженства как не зависящего от внешних обстоятельств.</w:t>
      </w:r>
    </w:p>
    <w:p w:rsidR="000D2164" w:rsidRDefault="000D2164">
      <w:pPr>
        <w:pStyle w:val="21"/>
      </w:pPr>
      <w:r>
        <w:t>Аристотель отличает намерение, как имеющее дело с тем, что в нашей власти, от желания, которое может от нас не зависеть. Так как достижение добродетели – деятельность, а не только созерцание, для Аристотеля очень важно понятие воли, которое он определяет как стремление к цели. Аристотель на место судьбы и рока ставит свободу воли человека.</w:t>
      </w:r>
    </w:p>
    <w:p w:rsidR="000D2164" w:rsidRDefault="000D2164">
      <w:pPr>
        <w:pStyle w:val="21"/>
      </w:pPr>
      <w:r>
        <w:t>Проанализировав неудачу Платона с устройством идеального государства и свой собственный педагогический опыт, Аристотель пришел к выводу о необходимости воспитания нравственности с раннего возраста путем накопления нужных привычек. Наука дает знания, отличающее истину от заблуждения, нравственность дает ценности, различающие добро и зло. Знания приобретаются в процессе обучения, но чтобы стать нравственной силой и деятельным началом, они должны сжиться с человеком, войти в его плоть и кровь, способствовать созданию определенной расположенности души, накоплению опыта соответствующего, переживанию и привычкам.</w:t>
      </w:r>
    </w:p>
    <w:p w:rsidR="000D2164" w:rsidRDefault="000D2164">
      <w:pPr>
        <w:pStyle w:val="21"/>
      </w:pPr>
      <w:r>
        <w:t>Аристотель поясняет свою точку зрения следующим образом: зерно – знания, почва – внутренняя склонность человека, его желания. И то и другое необходимо для получения урожая. Давая общую картину становления добродетели, Аристотель подчеркивал, что нет неизменных правил, применение которых гарантирует похвальное поведение. Наличие в человеке определенных добродетелей заменяет правила. Внутренними механизмами, свидетельствующими о добродетельности поступков, служат стыд и совесть.</w:t>
      </w:r>
    </w:p>
    <w:p w:rsidR="000D2164" w:rsidRDefault="000D2164">
      <w:pPr>
        <w:pStyle w:val="21"/>
      </w:pPr>
      <w:r>
        <w:t>Основываясь на изучении действительности как таковой, Аристотель проводил эту линию и в область этики. У Платона добродетель зиждется на первоначальных свойствах души, которые возникают из отношения души к миру идей. Идеал добродетели мыслился Платоном в виде нормы, лежащей вне реального человека. Аристотель, исходя из единства формы и материи, рассматривает добродетель как приобретенную душой в процессе воспитания.</w:t>
      </w:r>
    </w:p>
    <w:p w:rsidR="000D2164" w:rsidRDefault="000D2164">
      <w:pPr>
        <w:pStyle w:val="21"/>
      </w:pPr>
      <w:r>
        <w:t>Хотя Аристотель и соотносит добродетель с чувствами человека, главенствующие добродетели для него, в соответствии с основной античной традицией, - мудрость, рассудительность, здравый смысл. Эти добродетели имеют безусловную цену, так как не зависят от частных житейских обстоятельств.</w:t>
      </w:r>
    </w:p>
    <w:p w:rsidR="000D2164" w:rsidRDefault="000D2164">
      <w:pPr>
        <w:pStyle w:val="21"/>
      </w:pPr>
      <w:r>
        <w:t xml:space="preserve">Среди разумных добродетелей встречаем у Аристотеля – науку, искусство, практичность, изобретательность. На различии мудрого и практичного основан отказ Аристотеля от убеждения Платона, что философы должны управлять государством. </w:t>
      </w:r>
    </w:p>
    <w:p w:rsidR="000D2164" w:rsidRDefault="000D2164">
      <w:pPr>
        <w:pStyle w:val="21"/>
        <w:rPr>
          <w:lang w:val="en-US"/>
        </w:rPr>
      </w:pPr>
      <w:r>
        <w:t>Различая мудрость и разумность, Аристотель пишет, что «мудрость направлена на вещи доказуемые и неизменные, разумность же не на них, а на вещи изменчивые»</w:t>
      </w:r>
      <w:r>
        <w:rPr>
          <w:rStyle w:val="a8"/>
        </w:rPr>
        <w:footnoteReference w:id="12"/>
      </w:r>
      <w:r>
        <w:t>. Разум выступает в роли управителя у мудрости, и его задача – научиться управлять чувствами и подчинять действие определенной цели. Заботясь о своих душевных качествах, личность создает себя.</w:t>
      </w:r>
    </w:p>
    <w:p w:rsidR="000D2164" w:rsidRDefault="000D2164">
      <w:pPr>
        <w:pStyle w:val="21"/>
      </w:pPr>
      <w:r>
        <w:t>Растительная часть души, отвечающая за рост и развитие тела, не может, по Аристотелю, иметь добродетелей. Животная, или страстная часть имеет добродетели, которые Аристотель называет этическими. В отличие от чувств – например, гнева, страха, зависти, робости – они являются не врожденными, а приобретенными воспитанием и привычками, свободно и сознательно выбранными. Этические добродетели, по Аристотелю, представляют собой среднее между двумя противоположными чувствами: мужество – середина между трусостью и отвагой, щедрость – между скупостью и мотовством, великодушие – между самопревознесением и самоуничижением, умеренность в наслаждении – между невоздержанностью и бесстрастностью. По природе своей люди склонны к крайностям. Одна из крайностей всегда более ошибочна, чем другая. Поэтому из двух зол надо выбирать меньшее (отвага лучше трусости и т. д.). Поскольку наслаждение и страдание управляют всеми нашими действиями, надо научиться управлять ими, больше всего отклоняя себя от наслаждения.</w:t>
      </w:r>
    </w:p>
    <w:p w:rsidR="000D2164" w:rsidRDefault="000D2164">
      <w:pPr>
        <w:pStyle w:val="21"/>
      </w:pPr>
      <w:r>
        <w:t xml:space="preserve">Все имеет свою меру: корабль, растение, государство. «Усиленное или недостаточное занятие гимнастикой губит телесную силу, точно так же недостаточная или излишняя пища  и питье губит здоровье» </w:t>
      </w:r>
      <w:r>
        <w:rPr>
          <w:rStyle w:val="a8"/>
        </w:rPr>
        <w:footnoteReference w:id="13"/>
      </w:r>
      <w:r>
        <w:t>. Наилучшей оказывается «золотая середина». «Легко промахнуться, трудно попасть в цель, поэтому-то избыток и недостаток – принадлежности порока, середина – принадлежность  добродетели»</w:t>
      </w:r>
      <w:r>
        <w:rPr>
          <w:rStyle w:val="a8"/>
        </w:rPr>
        <w:footnoteReference w:id="14"/>
      </w:r>
      <w:r>
        <w:t>. Несколько ранее то же говорил Конфуций.</w:t>
      </w:r>
    </w:p>
    <w:p w:rsidR="000D2164" w:rsidRDefault="000D2164">
      <w:pPr>
        <w:pStyle w:val="21"/>
      </w:pPr>
      <w:r>
        <w:t xml:space="preserve">Аристотель выделяет 11 этических добродетелей: мужество, умеренность, щедрость, великолепие, великодушие, честолюбие, ровность, правдивость, любезность, дружелюбие, справедливость. Последняя – самая необходимая для совместной жизни. </w:t>
      </w:r>
    </w:p>
    <w:p w:rsidR="000D2164" w:rsidRDefault="000D2164">
      <w:pPr>
        <w:pStyle w:val="21"/>
      </w:pPr>
      <w:r>
        <w:t>Нравственный человек, по Аристотелю, тот, кто руководит разумом, сопряженным с добродетелью. Аристотель принимает платоновский идеал созерцания, но ведет к нему деятельность, поскольку человек рожден не только для умопостижения, но и для действия.</w:t>
      </w:r>
    </w:p>
    <w:p w:rsidR="000D2164" w:rsidRDefault="000D2164">
      <w:pPr>
        <w:pStyle w:val="21"/>
      </w:pPr>
      <w:r>
        <w:t>Для Платона человек – несовершенный бог, для Аристотеля бог – это совершенный человек. Поэтому мера всех вещей и истины для Аристотеля – совершенный нравственный человек.</w:t>
      </w:r>
    </w:p>
    <w:p w:rsidR="000D2164" w:rsidRDefault="000D2164">
      <w:pPr>
        <w:pStyle w:val="21"/>
      </w:pPr>
    </w:p>
    <w:p w:rsidR="000D2164" w:rsidRDefault="000D2164">
      <w:pPr>
        <w:pStyle w:val="21"/>
        <w:jc w:val="center"/>
        <w:rPr>
          <w:b/>
          <w:bCs/>
          <w:i/>
          <w:iCs/>
          <w:sz w:val="28"/>
          <w:szCs w:val="28"/>
        </w:rPr>
      </w:pPr>
      <w:r>
        <w:rPr>
          <w:b/>
          <w:bCs/>
          <w:i/>
          <w:iCs/>
          <w:sz w:val="28"/>
          <w:szCs w:val="28"/>
        </w:rPr>
        <w:t>Категории философии и идея души.</w:t>
      </w:r>
    </w:p>
    <w:p w:rsidR="000D2164" w:rsidRDefault="000D2164">
      <w:pPr>
        <w:pStyle w:val="21"/>
        <w:jc w:val="center"/>
        <w:rPr>
          <w:b/>
          <w:bCs/>
          <w:i/>
          <w:iCs/>
          <w:sz w:val="28"/>
          <w:szCs w:val="28"/>
        </w:rPr>
      </w:pPr>
    </w:p>
    <w:p w:rsidR="000D2164" w:rsidRDefault="000D2164">
      <w:pPr>
        <w:pStyle w:val="21"/>
      </w:pPr>
      <w:r>
        <w:t>Категории – это фундаментальные понятия философии. К категориями Аристотель относит: 1. сущность, 2. качество, 3. количество, 4. отношение, 5. место, 6. время, 7. положение, 8. обладание, 9. действие, 10. страдание. По сути дела, он исследует и другие необходимые формы сущего, а именно «форму» и «материю», «движение», «необходимость» и «привходящее» (на современном языке случайность). При этом он чаще всего говорит о категориях как о «формах сказывания» о мире. И сам термин «категория» берется им их грамматики.</w:t>
      </w:r>
    </w:p>
    <w:p w:rsidR="000D2164" w:rsidRDefault="000D2164">
      <w:pPr>
        <w:pStyle w:val="21"/>
      </w:pPr>
      <w:r>
        <w:t>Таким, образом, Аристотель впервые выделяет категории как формы нашего языка, которые имеют предметный смысл и объективное значение. И действительно, если мы говорим, что Солнце больше Земли, то мы уверены, что слово «больше» имеет в нашем языке тот же смысл, что и в действительности. Другое дело, что категории являются не только необходимыми формами языка. Прежде всего, они являются формами нашего мышления, воплощающими себя как в языке, так и в поступках, во всех разумных действиях человека. По существу, категории есть необходимые условия истинности знания о мире. Ведь, будучи формами мышления, они одновременно выступают объективными формами окружающего нас мира.</w:t>
      </w:r>
    </w:p>
    <w:p w:rsidR="000D2164" w:rsidRDefault="000D2164">
      <w:pPr>
        <w:pStyle w:val="21"/>
        <w:rPr>
          <w:lang w:val="en-US"/>
        </w:rPr>
      </w:pPr>
      <w:r>
        <w:t>Помимо метафизики и учения о силлогизмах, средневековые мыслители с особым вниманием отнеслись к учению Аристотеля о душе, изложенному в одноименном трактате. Аристотель начинает с того, что душа есть не только у человека. Растительная душа, по Аристотелю, обладает способностью роста, питания и размножения. Животная душа отличается тем, что обладает чувством. Душа человека является разумной душой.</w:t>
      </w:r>
    </w:p>
    <w:p w:rsidR="000D2164" w:rsidRDefault="000D2164">
      <w:pPr>
        <w:pStyle w:val="21"/>
      </w:pPr>
      <w:r>
        <w:t>Аристотель последовательно отстаивает то, что душа не может быть чем-то вроде особого тела, так как она есть, как он выражается, смысл и форма. Аристотель не зря очень тяготел к биологии, к исследованию живых организмов. Дело в том, что организм как нечто живое существует не благодаря своей внешней форме, а благодаря своей внутренней организации. Эту организацию, или форму, Аристотель отождествляет с душой.: «Душа есть первая энтелехия</w:t>
      </w:r>
      <w:r>
        <w:rPr>
          <w:rStyle w:val="a8"/>
        </w:rPr>
        <w:footnoteReference w:id="15"/>
      </w:r>
      <w:r>
        <w:t xml:space="preserve"> естественного тела, обладающего в возможности жизнью»</w:t>
      </w:r>
      <w:r>
        <w:rPr>
          <w:rStyle w:val="a8"/>
        </w:rPr>
        <w:footnoteReference w:id="16"/>
      </w:r>
      <w:r>
        <w:t>.</w:t>
      </w:r>
    </w:p>
    <w:p w:rsidR="000D2164" w:rsidRDefault="000D2164">
      <w:pPr>
        <w:pStyle w:val="21"/>
        <w:rPr>
          <w:lang w:val="en-US"/>
        </w:rPr>
      </w:pPr>
      <w:r>
        <w:t>Итак, своеобразие формы живого тела Аристотель выражает посредством понятия энтелехии. И без него нельзя разобраться в учении Аристотеля о душе. Вместе с тем, возражая пифагорейцам и своему учителю Платону, Аристотель настаивает на том, что душа неотделима от тела, а потому невозможен метемпсихоз</w:t>
      </w:r>
      <w:r>
        <w:rPr>
          <w:rStyle w:val="a8"/>
        </w:rPr>
        <w:footnoteReference w:id="17"/>
      </w:r>
      <w:r>
        <w:t>. В особенности это касается растительных и животных душ. Что касается души человека, то по вопросу ее бессмертия Аристотель позволял себе различные суждения, что породило острые споры среди его последователей в Средние века и эпоху Возрождения. Но, даже признавая бессмертие разумной души, Аристотель не считал возможным, чтобы она вселялась в тело животного как неподходящий для нее орган.</w:t>
      </w:r>
    </w:p>
    <w:p w:rsidR="000D2164" w:rsidRDefault="000D2164">
      <w:pPr>
        <w:pStyle w:val="21"/>
      </w:pPr>
      <w:r>
        <w:t>Различая растительную, животную и разумную душу, Аристотель не противопоставляет их. Наоборот, здесь речь идет скорее о трех ступенях в развитии одной и той же души. Животное, по Аристотелю, отличается от растения способностью ощущать, а у людей к этому прибавляется еще и разум. Следовательно, обладая способностями к росту и ощущению, человек в определенном смысле является растением и животным.</w:t>
      </w:r>
    </w:p>
    <w:p w:rsidR="000D2164" w:rsidRDefault="000D2164">
      <w:pPr>
        <w:pStyle w:val="21"/>
      </w:pPr>
      <w:r>
        <w:t>Надо сказать, что Аристотель подробнейшим образом анализирует способности ощущать, представлять и мыслить. Суждения его на этот счет отчасти наивны, отчасти остроумны. Но в некоторых случаях он предвосхищает более поздние представления. Например, сравнивая чувства животного и человека, он верно замечает, что в осязании человек превосходит все другие существа. Аристотель напрямую связывает это превосходство с разумом. Душа человека, таким образом, помещается Аристотелем на кончиках пальцев.</w:t>
      </w:r>
    </w:p>
    <w:p w:rsidR="000D2164" w:rsidRDefault="000D2164">
      <w:pPr>
        <w:pStyle w:val="21"/>
      </w:pPr>
      <w:r>
        <w:t>Столь же проницателен Аристотель, когда замечает, что мышление есть сочетание того, что ощущается. Отсюда понятна и связь мышления с воображением. Ведь суждение как сочетание невозможно без разделения. А отделить, к примеру, красный цвет от розы можно только в воображении. Непосредственно в восприятии мы никогда и нигде не встретим розу, лишенную цвета. Но воображение предполагает элемент произвола, оно разъединяет то, что всегда соединено, и соединяет то, что в действительности разъединено. Поэтому воображение, по Аристотелю, есть и источник истины, и источник заблуждения. При этом чувства не заблуждаются, а заблуждается человек, который доверяет или не доверяет чувствам, когда судит. А потому центральное место в учении Аристотеля занимает вопрос о критериях истинности наших знаний. К таким критериям он в первую очередь относит употребление правильных логических форм.</w:t>
      </w:r>
    </w:p>
    <w:p w:rsidR="000D2164" w:rsidRDefault="000D2164">
      <w:pPr>
        <w:pStyle w:val="21"/>
      </w:pPr>
    </w:p>
    <w:p w:rsidR="000D2164" w:rsidRDefault="000D2164">
      <w:pPr>
        <w:pStyle w:val="21"/>
        <w:jc w:val="center"/>
        <w:rPr>
          <w:b/>
          <w:bCs/>
          <w:i/>
          <w:iCs/>
          <w:sz w:val="28"/>
          <w:szCs w:val="28"/>
        </w:rPr>
      </w:pPr>
      <w:r>
        <w:rPr>
          <w:b/>
          <w:bCs/>
          <w:i/>
          <w:iCs/>
          <w:sz w:val="28"/>
          <w:szCs w:val="28"/>
        </w:rPr>
        <w:t>Об обществе и государстве.</w:t>
      </w:r>
    </w:p>
    <w:p w:rsidR="000D2164" w:rsidRDefault="000D2164">
      <w:pPr>
        <w:pStyle w:val="21"/>
        <w:jc w:val="center"/>
        <w:rPr>
          <w:b/>
          <w:bCs/>
          <w:i/>
          <w:iCs/>
          <w:sz w:val="28"/>
          <w:szCs w:val="28"/>
        </w:rPr>
      </w:pPr>
    </w:p>
    <w:p w:rsidR="000D2164" w:rsidRDefault="000D2164">
      <w:pPr>
        <w:pStyle w:val="21"/>
      </w:pPr>
      <w:r>
        <w:t>Осуществив грандиозное обобщение социального и политического опыта эллинов, Аристотель разработал оригинальное социально-философское учение. При исследовании социально-политической жизни он исходил из принципа: «Как и всюду, наилучший способ теоретического построения состоял бы в рассмотрении первичного образования предметов»</w:t>
      </w:r>
      <w:r>
        <w:rPr>
          <w:rStyle w:val="a8"/>
        </w:rPr>
        <w:footnoteReference w:id="18"/>
      </w:r>
      <w:r>
        <w:t>. Таким «образованием» он считал естественное стремление людей к совместной жизни и к политическому общению. По Аристотелю человек – политическое существо, то есть социальное, и он несет в себе инстинктивное стремление к «совместному сожительству» (Аристотель еще не отделял идею общества от идеи государства). Человека отличает способность к интеллектуальной и нравственной жизни. Только человек способен к восприятию таких понятий, как добро и зло, справедливость и несправедливость. Первым результатом социальной жизни он считал образование семьи – муж и жена, родители и дети…Потребность во взаимном обмене привела к общению семей и селений. Так возникло государство. Отождествив общество с государством, Аристотель был вынужден заняться поисками элементов государства. Он понимал зависимость целей, интересов и характера деятельности людей от их имущественного положения и использовал этот критерий при характеристике различных слоев общества. По мысли Аристотеля, бедные и богатые «оказываются в государстве элементами, диаметрально противоположными друг другу, так что в зависимости от перевеса того или иного из элементов устанавливается и соответствующая форма государственного строя»</w:t>
      </w:r>
      <w:r>
        <w:rPr>
          <w:rStyle w:val="a8"/>
        </w:rPr>
        <w:footnoteReference w:id="19"/>
      </w:r>
      <w:r>
        <w:t>. Он выделил три главных слоя граждан: очень зажиточных, крайне неимущих и средних, стоящих между теми и другими</w:t>
      </w:r>
      <w:r>
        <w:rPr>
          <w:rStyle w:val="a8"/>
        </w:rPr>
        <w:footnoteReference w:id="20"/>
      </w:r>
      <w:r>
        <w:t>. Аристотель враждебно относился к первым двум социальным группам. Он считал, что в основе жизни людей, обладающих чрезмерным богатством, лежит противоестественный род наживы имущества. В этом, по Аристотелю, проявляется не стремление к «благой жизни», а лишь стремление к жизни вообще. Поскольку жажда жизни неуемна, то неуемно и стремление к средствам утоления этой жажды. Ставя все на службу чрезмерной личной наживы, «люди первой категории» попирают ногами общественные традиции и законы. Стремясь к власти, они сами не могут подчиняться, нарушая этим спокойствие государственной жизни. Почти все они высокомерны и надменны, склонны к роскоши и хвастовству. Государство же создается не ради того, чтобы жить вообще, но преимущественно для того, чтобы жить счастливо. Согласно Аристотелю, государство возникает только тогда, когда создается общение ради благой жизни между семействами и родами, ради совершенной и достаточной для самой себя жизни. Совершенством же человека предполагается совершенный гражданин, а совершенством гражданина, в свою очередь, - совершенность государства. При этом природа государства стоит «впереди» семьи и индивида. Эта глубокая идея характеризуется так: совершенство гражданина обусловливается качеством общества, которому он принадлежит: кто желает создать совершенных людей, должен создать совершенных граждан, должен создать совершенное государство. Будучи сторонником рабовладельческой системы, Аристотель тесно связывает рабство с вопросом собственности: в самой сути вещей коренится порядок, в силу которого уже с момента рождения некоторые существа предназначены к подчинению, другие же – к властвованию. Это общий закон природы – ему подчинены и одушевленные существа. По Аристотелю, кто по природе принадлежит не самому себе, а другому и при этом все-таки человек, тот по своей природе раб.</w:t>
      </w:r>
    </w:p>
    <w:p w:rsidR="000D2164" w:rsidRDefault="000D2164">
      <w:pPr>
        <w:pStyle w:val="21"/>
      </w:pPr>
      <w:r>
        <w:t>Если экономический индивидуализм берет верх и ставит под угрозу интересы целого, государство должно вмешаться в эту область. Аристотель, анализируя проблемы экономики, показал роль денег в процессе обмена и вообще в коммерческой деятельности, что является гениальным вкладом в политическую экономию. Он выделял такие формы государственного правления, как монархия, аристократия и полития. Отклонение от монархии дает тиранию, отклонение от аристократии – олигархию, от политии – демократию. В основе всех общественных потрясений лежит имущественное неравенство. По Аристотелю, олигархия и демократия основывают сое притязание на власть в государстве на том, что имущественное благосостояние – удел немногих, а свободой пользуются все граждане. Олигархия защищает интересы имущих классов: общей же пользы ни одна из этих форм не имеет. Аристотель подчеркивал, что отношения между бедными и богатыми – отношение не просто различия, а противоположности. Наилучшее государство – это такое общество, которое достигается через посредство среднего элемента (под средним элементом Аристотель имеет в виду «средний» между рабовладельцами и рабами), и те государства имеют наилучший строй, где средний элемент представлен в большем числе, где он имеет большое значение сравнительно с обоими крайними элементами. Аристотель отмечал, что, когда в государстве много лиц лишено политических прав, когда в нем много бедняков, тогда в таком государстве неизбежно бывают враждебно настроенные элементы. И в демократиях, и в олигархиях, и в монархиях, и при всякого рода другом государственном строе общим правилом должно служить следующее: ни одному гражданину не следует давать возможности чрезмерно увеличивать свою политическую силу сверх надлежащей меры. Аристотель советовал наблюдать за правящими лицами, чтобы они не превращали государственную должность в источник личного обогащения.</w:t>
      </w:r>
    </w:p>
    <w:p w:rsidR="000D2164" w:rsidRDefault="000D2164">
      <w:pPr>
        <w:jc w:val="center"/>
        <w:rPr>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Pr>
        <w:jc w:val="center"/>
        <w:rPr>
          <w:rFonts w:ascii="Arial" w:hAnsi="Arial" w:cs="Arial"/>
          <w:b/>
          <w:bCs/>
          <w:i/>
          <w:iCs/>
          <w:sz w:val="28"/>
          <w:szCs w:val="28"/>
        </w:rPr>
      </w:pPr>
      <w:r>
        <w:rPr>
          <w:rFonts w:ascii="Arial" w:hAnsi="Arial" w:cs="Arial"/>
          <w:b/>
          <w:bCs/>
          <w:i/>
          <w:iCs/>
          <w:sz w:val="28"/>
          <w:szCs w:val="28"/>
        </w:rPr>
        <w:t>Литература.</w:t>
      </w:r>
    </w:p>
    <w:p w:rsidR="000D2164" w:rsidRDefault="000D2164">
      <w:pPr>
        <w:spacing w:line="360" w:lineRule="auto"/>
        <w:jc w:val="center"/>
        <w:rPr>
          <w:rFonts w:ascii="Arial" w:hAnsi="Arial" w:cs="Arial"/>
          <w:b/>
          <w:bCs/>
          <w:i/>
          <w:iCs/>
          <w:sz w:val="28"/>
          <w:szCs w:val="28"/>
        </w:rPr>
      </w:pPr>
    </w:p>
    <w:p w:rsidR="000D2164" w:rsidRDefault="000D2164">
      <w:pPr>
        <w:numPr>
          <w:ilvl w:val="0"/>
          <w:numId w:val="2"/>
        </w:numPr>
        <w:tabs>
          <w:tab w:val="clear" w:pos="4680"/>
          <w:tab w:val="num" w:pos="720"/>
        </w:tabs>
        <w:spacing w:line="360" w:lineRule="auto"/>
        <w:ind w:left="0" w:firstLine="360"/>
        <w:jc w:val="both"/>
        <w:rPr>
          <w:rFonts w:ascii="Arial" w:hAnsi="Arial" w:cs="Arial"/>
        </w:rPr>
      </w:pPr>
      <w:r>
        <w:rPr>
          <w:rFonts w:ascii="Arial" w:hAnsi="Arial" w:cs="Arial"/>
        </w:rPr>
        <w:t xml:space="preserve">В. Г. Голобоков. Краткая история философии. – М.: ООО «Издательство «Олимп»: ООО «Издательство АСТ», 2002 г. </w:t>
      </w:r>
    </w:p>
    <w:p w:rsidR="000D2164" w:rsidRDefault="000D2164">
      <w:pPr>
        <w:numPr>
          <w:ilvl w:val="0"/>
          <w:numId w:val="2"/>
        </w:numPr>
        <w:tabs>
          <w:tab w:val="clear" w:pos="4680"/>
          <w:tab w:val="num" w:pos="720"/>
        </w:tabs>
        <w:spacing w:line="360" w:lineRule="auto"/>
        <w:ind w:left="0" w:firstLine="360"/>
        <w:jc w:val="both"/>
        <w:rPr>
          <w:rFonts w:ascii="Arial" w:hAnsi="Arial" w:cs="Arial"/>
        </w:rPr>
      </w:pPr>
      <w:r>
        <w:rPr>
          <w:rFonts w:ascii="Arial" w:hAnsi="Arial" w:cs="Arial"/>
        </w:rPr>
        <w:t>А. Г. Спиркин. Философия: Учебник. – 2-е издание. – М.: Гардарики, 2004 г.</w:t>
      </w:r>
    </w:p>
    <w:p w:rsidR="000D2164" w:rsidRDefault="000D2164">
      <w:pPr>
        <w:numPr>
          <w:ilvl w:val="0"/>
          <w:numId w:val="2"/>
        </w:numPr>
        <w:tabs>
          <w:tab w:val="clear" w:pos="4680"/>
          <w:tab w:val="num" w:pos="720"/>
        </w:tabs>
        <w:spacing w:line="360" w:lineRule="auto"/>
        <w:ind w:left="0" w:firstLine="360"/>
        <w:jc w:val="both"/>
        <w:rPr>
          <w:rFonts w:ascii="Arial" w:hAnsi="Arial" w:cs="Arial"/>
        </w:rPr>
      </w:pPr>
      <w:r>
        <w:rPr>
          <w:rFonts w:ascii="Arial" w:hAnsi="Arial" w:cs="Arial"/>
        </w:rPr>
        <w:t xml:space="preserve">А. А. Горелов. Философия в вопросах и ответах. – М.: ООО «Издательство «Эксмо», 2006 г. </w:t>
      </w:r>
    </w:p>
    <w:p w:rsidR="000D2164" w:rsidRDefault="000D2164">
      <w:pPr>
        <w:spacing w:line="360" w:lineRule="auto"/>
        <w:jc w:val="center"/>
        <w:rPr>
          <w:rFonts w:ascii="Arial" w:hAnsi="Arial" w:cs="Arial"/>
          <w:b/>
          <w:bCs/>
          <w:i/>
          <w:iCs/>
          <w:sz w:val="28"/>
          <w:szCs w:val="28"/>
        </w:rPr>
      </w:pPr>
    </w:p>
    <w:p w:rsidR="000D2164" w:rsidRDefault="000D2164">
      <w:pPr>
        <w:jc w:val="center"/>
        <w:rPr>
          <w:rFonts w:ascii="Arial" w:hAnsi="Arial" w:cs="Arial"/>
          <w:b/>
          <w:bCs/>
          <w:i/>
          <w:iCs/>
          <w:sz w:val="28"/>
          <w:szCs w:val="28"/>
        </w:rPr>
      </w:pPr>
    </w:p>
    <w:p w:rsidR="000D2164" w:rsidRDefault="000D2164"/>
    <w:p w:rsidR="000D2164" w:rsidRDefault="000D2164">
      <w:bookmarkStart w:id="0" w:name="_GoBack"/>
      <w:bookmarkEnd w:id="0"/>
    </w:p>
    <w:sectPr w:rsidR="000D2164">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9C2" w:rsidRDefault="001049C2">
      <w:r>
        <w:separator/>
      </w:r>
    </w:p>
  </w:endnote>
  <w:endnote w:type="continuationSeparator" w:id="0">
    <w:p w:rsidR="001049C2" w:rsidRDefault="0010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9C2" w:rsidRDefault="001049C2">
      <w:r>
        <w:separator/>
      </w:r>
    </w:p>
  </w:footnote>
  <w:footnote w:type="continuationSeparator" w:id="0">
    <w:p w:rsidR="001049C2" w:rsidRDefault="001049C2">
      <w:r>
        <w:continuationSeparator/>
      </w:r>
    </w:p>
  </w:footnote>
  <w:footnote w:id="1">
    <w:p w:rsidR="001049C2" w:rsidRDefault="000D2164">
      <w:pPr>
        <w:pStyle w:val="a6"/>
      </w:pPr>
      <w:r>
        <w:rPr>
          <w:rStyle w:val="a8"/>
          <w:rFonts w:ascii="Arial" w:hAnsi="Arial" w:cs="Arial"/>
        </w:rPr>
        <w:footnoteRef/>
      </w:r>
      <w:r>
        <w:rPr>
          <w:rFonts w:ascii="Arial" w:hAnsi="Arial" w:cs="Arial"/>
        </w:rPr>
        <w:t xml:space="preserve"> Лосев А. Ф., Тахо-Годи А. А. Аристотель. С. 104.</w:t>
      </w:r>
    </w:p>
  </w:footnote>
  <w:footnote w:id="2">
    <w:p w:rsidR="001049C2" w:rsidRDefault="000D2164">
      <w:pPr>
        <w:pStyle w:val="a6"/>
      </w:pPr>
      <w:r>
        <w:rPr>
          <w:rStyle w:val="a8"/>
          <w:rFonts w:ascii="Arial" w:hAnsi="Arial" w:cs="Arial"/>
        </w:rPr>
        <w:footnoteRef/>
      </w:r>
      <w:r>
        <w:rPr>
          <w:rFonts w:ascii="Arial" w:hAnsi="Arial" w:cs="Arial"/>
        </w:rPr>
        <w:t xml:space="preserve"> Этика Аристотеля. М., 1908. С. 28.</w:t>
      </w:r>
    </w:p>
  </w:footnote>
  <w:footnote w:id="3">
    <w:p w:rsidR="001049C2" w:rsidRDefault="000D2164">
      <w:pPr>
        <w:pStyle w:val="a6"/>
      </w:pPr>
      <w:r>
        <w:rPr>
          <w:rStyle w:val="a8"/>
          <w:rFonts w:ascii="Arial" w:hAnsi="Arial" w:cs="Arial"/>
        </w:rPr>
        <w:footnoteRef/>
      </w:r>
      <w:r>
        <w:rPr>
          <w:rFonts w:ascii="Arial" w:hAnsi="Arial" w:cs="Arial"/>
        </w:rPr>
        <w:t xml:space="preserve"> Лосев А. Ф. Тахо – Годи А. А. Аристотель. С. 195.</w:t>
      </w:r>
    </w:p>
  </w:footnote>
  <w:footnote w:id="4">
    <w:p w:rsidR="001049C2" w:rsidRDefault="000D2164">
      <w:pPr>
        <w:pStyle w:val="a6"/>
      </w:pPr>
      <w:r>
        <w:rPr>
          <w:rStyle w:val="a8"/>
          <w:rFonts w:ascii="Arial" w:hAnsi="Arial" w:cs="Arial"/>
        </w:rPr>
        <w:footnoteRef/>
      </w:r>
      <w:r>
        <w:rPr>
          <w:rFonts w:ascii="Arial" w:hAnsi="Arial" w:cs="Arial"/>
        </w:rPr>
        <w:t xml:space="preserve"> Аристотель. Метафизика // Соч: В 4 т. М., 1976 Т. 1.С.189. </w:t>
      </w:r>
    </w:p>
  </w:footnote>
  <w:footnote w:id="5">
    <w:p w:rsidR="001049C2" w:rsidRDefault="000D2164">
      <w:pPr>
        <w:pStyle w:val="a6"/>
      </w:pPr>
      <w:r>
        <w:rPr>
          <w:rStyle w:val="a8"/>
          <w:rFonts w:ascii="Arial" w:hAnsi="Arial" w:cs="Arial"/>
        </w:rPr>
        <w:footnoteRef/>
      </w:r>
      <w:r>
        <w:rPr>
          <w:rFonts w:ascii="Arial" w:hAnsi="Arial" w:cs="Arial"/>
        </w:rPr>
        <w:t xml:space="preserve"> Там же. С.301.</w:t>
      </w:r>
    </w:p>
  </w:footnote>
  <w:footnote w:id="6">
    <w:p w:rsidR="001049C2" w:rsidRDefault="000D2164">
      <w:pPr>
        <w:pStyle w:val="a6"/>
      </w:pPr>
      <w:r>
        <w:rPr>
          <w:rStyle w:val="a8"/>
          <w:rFonts w:ascii="Arial" w:hAnsi="Arial" w:cs="Arial"/>
        </w:rPr>
        <w:footnoteRef/>
      </w:r>
      <w:r>
        <w:rPr>
          <w:rFonts w:ascii="Arial" w:hAnsi="Arial" w:cs="Arial"/>
        </w:rPr>
        <w:t xml:space="preserve"> Там же. С.312.</w:t>
      </w:r>
    </w:p>
  </w:footnote>
  <w:footnote w:id="7">
    <w:p w:rsidR="001049C2" w:rsidRDefault="000D2164">
      <w:pPr>
        <w:pStyle w:val="a6"/>
      </w:pPr>
      <w:r>
        <w:rPr>
          <w:rStyle w:val="a8"/>
          <w:rFonts w:ascii="Arial" w:hAnsi="Arial" w:cs="Arial"/>
        </w:rPr>
        <w:footnoteRef/>
      </w:r>
      <w:r>
        <w:rPr>
          <w:rFonts w:ascii="Arial" w:hAnsi="Arial" w:cs="Arial"/>
        </w:rPr>
        <w:t xml:space="preserve"> Аристотель. Метафизика// Соч: В 4 т. М., 1976 Т. С.181.</w:t>
      </w:r>
    </w:p>
  </w:footnote>
  <w:footnote w:id="8">
    <w:p w:rsidR="001049C2" w:rsidRDefault="000D2164">
      <w:pPr>
        <w:pStyle w:val="a6"/>
      </w:pPr>
      <w:r>
        <w:rPr>
          <w:rStyle w:val="a8"/>
        </w:rPr>
        <w:footnoteRef/>
      </w:r>
      <w:r>
        <w:t xml:space="preserve"> </w:t>
      </w:r>
      <w:r>
        <w:rPr>
          <w:rFonts w:ascii="Arial" w:hAnsi="Arial" w:cs="Arial"/>
        </w:rPr>
        <w:t>Аристотель. Метафизика // Со: в 4 т. М., 1976. Т. 1. С. 125.</w:t>
      </w:r>
    </w:p>
  </w:footnote>
  <w:footnote w:id="9">
    <w:p w:rsidR="001049C2" w:rsidRDefault="000D2164">
      <w:pPr>
        <w:pStyle w:val="a6"/>
      </w:pPr>
      <w:r>
        <w:rPr>
          <w:rStyle w:val="a8"/>
          <w:rFonts w:ascii="Arial" w:hAnsi="Arial" w:cs="Arial"/>
        </w:rPr>
        <w:footnoteRef/>
      </w:r>
      <w:r>
        <w:rPr>
          <w:rFonts w:ascii="Arial" w:hAnsi="Arial" w:cs="Arial"/>
        </w:rPr>
        <w:t xml:space="preserve"> Этика Аристотеля. С.3.</w:t>
      </w:r>
    </w:p>
  </w:footnote>
  <w:footnote w:id="10">
    <w:p w:rsidR="001049C2" w:rsidRDefault="000D2164">
      <w:pPr>
        <w:pStyle w:val="a6"/>
      </w:pPr>
      <w:r>
        <w:rPr>
          <w:rStyle w:val="a8"/>
          <w:rFonts w:ascii="Arial" w:hAnsi="Arial" w:cs="Arial"/>
        </w:rPr>
        <w:footnoteRef/>
      </w:r>
      <w:r>
        <w:rPr>
          <w:rFonts w:ascii="Arial" w:hAnsi="Arial" w:cs="Arial"/>
        </w:rPr>
        <w:t xml:space="preserve"> Там же. С. 118.</w:t>
      </w:r>
    </w:p>
  </w:footnote>
  <w:footnote w:id="11">
    <w:p w:rsidR="001049C2" w:rsidRDefault="000D2164">
      <w:pPr>
        <w:pStyle w:val="a6"/>
      </w:pPr>
      <w:r>
        <w:rPr>
          <w:rStyle w:val="a8"/>
          <w:rFonts w:ascii="Arial" w:hAnsi="Arial" w:cs="Arial"/>
        </w:rPr>
        <w:footnoteRef/>
      </w:r>
      <w:r>
        <w:rPr>
          <w:rFonts w:ascii="Arial" w:hAnsi="Arial" w:cs="Arial"/>
        </w:rPr>
        <w:t xml:space="preserve"> Аристотель. Никомахова этика. 1101а,10-15 // Соч.: в 4 т. М., 1984. С. 72.</w:t>
      </w:r>
    </w:p>
  </w:footnote>
  <w:footnote w:id="12">
    <w:p w:rsidR="001049C2" w:rsidRDefault="000D2164">
      <w:pPr>
        <w:pStyle w:val="a6"/>
      </w:pPr>
      <w:r>
        <w:rPr>
          <w:rStyle w:val="a8"/>
          <w:rFonts w:ascii="Arial" w:hAnsi="Arial" w:cs="Arial"/>
        </w:rPr>
        <w:footnoteRef/>
      </w:r>
      <w:r>
        <w:rPr>
          <w:rFonts w:ascii="Arial" w:hAnsi="Arial" w:cs="Arial"/>
        </w:rPr>
        <w:t xml:space="preserve"> Аристотель. Большая этика. 1197а, С. 334.</w:t>
      </w:r>
    </w:p>
  </w:footnote>
  <w:footnote w:id="13">
    <w:p w:rsidR="001049C2" w:rsidRDefault="000D2164">
      <w:pPr>
        <w:pStyle w:val="a6"/>
      </w:pPr>
      <w:r>
        <w:rPr>
          <w:rStyle w:val="a8"/>
          <w:rFonts w:ascii="Arial" w:hAnsi="Arial" w:cs="Arial"/>
        </w:rPr>
        <w:footnoteRef/>
      </w:r>
      <w:r>
        <w:rPr>
          <w:rFonts w:ascii="Arial" w:hAnsi="Arial" w:cs="Arial"/>
        </w:rPr>
        <w:t xml:space="preserve"> Этика Аристотеля. С.25.</w:t>
      </w:r>
    </w:p>
  </w:footnote>
  <w:footnote w:id="14">
    <w:p w:rsidR="001049C2" w:rsidRDefault="000D2164">
      <w:pPr>
        <w:pStyle w:val="a6"/>
      </w:pPr>
      <w:r>
        <w:rPr>
          <w:rStyle w:val="a8"/>
          <w:rFonts w:ascii="Arial" w:hAnsi="Arial" w:cs="Arial"/>
        </w:rPr>
        <w:footnoteRef/>
      </w:r>
      <w:r>
        <w:rPr>
          <w:rFonts w:ascii="Arial" w:hAnsi="Arial" w:cs="Arial"/>
        </w:rPr>
        <w:t xml:space="preserve"> Этика Аристотеля. С. 31.</w:t>
      </w:r>
    </w:p>
  </w:footnote>
  <w:footnote w:id="15">
    <w:p w:rsidR="001049C2" w:rsidRDefault="000D2164">
      <w:pPr>
        <w:pStyle w:val="a6"/>
      </w:pPr>
      <w:r>
        <w:rPr>
          <w:rStyle w:val="a8"/>
          <w:rFonts w:ascii="Arial" w:hAnsi="Arial" w:cs="Arial"/>
        </w:rPr>
        <w:footnoteRef/>
      </w:r>
      <w:r>
        <w:rPr>
          <w:rFonts w:ascii="Arial" w:hAnsi="Arial" w:cs="Arial"/>
        </w:rPr>
        <w:t xml:space="preserve"> Энтелехия – в философии Аристотеля и в схоластике – целеустремленность, целенаправленность как движущая сила, активное начало, превращающее возможность в действительность.</w:t>
      </w:r>
    </w:p>
  </w:footnote>
  <w:footnote w:id="16">
    <w:p w:rsidR="001049C2" w:rsidRDefault="000D2164">
      <w:pPr>
        <w:pStyle w:val="a6"/>
      </w:pPr>
      <w:r>
        <w:rPr>
          <w:rStyle w:val="a8"/>
          <w:rFonts w:ascii="Arial" w:hAnsi="Arial" w:cs="Arial"/>
        </w:rPr>
        <w:footnoteRef/>
      </w:r>
      <w:r>
        <w:rPr>
          <w:rFonts w:ascii="Arial" w:hAnsi="Arial" w:cs="Arial"/>
        </w:rPr>
        <w:t xml:space="preserve"> Аристотель. Собр. соч. В 4 т. М., 1975 Т.1. С.330.</w:t>
      </w:r>
    </w:p>
  </w:footnote>
  <w:footnote w:id="17">
    <w:p w:rsidR="001049C2" w:rsidRDefault="000D2164">
      <w:pPr>
        <w:pStyle w:val="a6"/>
      </w:pPr>
      <w:r>
        <w:rPr>
          <w:rStyle w:val="a8"/>
          <w:rFonts w:ascii="Arial" w:hAnsi="Arial" w:cs="Arial"/>
        </w:rPr>
        <w:footnoteRef/>
      </w:r>
      <w:r>
        <w:rPr>
          <w:rFonts w:ascii="Arial" w:hAnsi="Arial" w:cs="Arial"/>
        </w:rPr>
        <w:t xml:space="preserve"> Метемпсихоз – религиозно-мистическое учение о переселении души умершего во вновь родившийся организм.</w:t>
      </w:r>
    </w:p>
  </w:footnote>
  <w:footnote w:id="18">
    <w:p w:rsidR="001049C2" w:rsidRDefault="000D2164">
      <w:pPr>
        <w:pStyle w:val="a6"/>
      </w:pPr>
      <w:r>
        <w:rPr>
          <w:rStyle w:val="a8"/>
        </w:rPr>
        <w:footnoteRef/>
      </w:r>
      <w:r>
        <w:t xml:space="preserve"> </w:t>
      </w:r>
      <w:r>
        <w:rPr>
          <w:rFonts w:ascii="Arial" w:hAnsi="Arial" w:cs="Arial"/>
        </w:rPr>
        <w:t>Аристотель. Сочинения. М., 1984. Т. 4. С.375.</w:t>
      </w:r>
    </w:p>
  </w:footnote>
  <w:footnote w:id="19">
    <w:p w:rsidR="001049C2" w:rsidRDefault="000D2164">
      <w:pPr>
        <w:pStyle w:val="a6"/>
      </w:pPr>
      <w:r>
        <w:rPr>
          <w:rStyle w:val="a8"/>
        </w:rPr>
        <w:footnoteRef/>
      </w:r>
      <w:r>
        <w:t xml:space="preserve"> </w:t>
      </w:r>
      <w:r>
        <w:rPr>
          <w:rFonts w:ascii="Arial" w:hAnsi="Arial" w:cs="Arial"/>
        </w:rPr>
        <w:t>Аристотель. Указ. Соч. С.3.</w:t>
      </w:r>
    </w:p>
  </w:footnote>
  <w:footnote w:id="20">
    <w:p w:rsidR="001049C2" w:rsidRDefault="000D2164">
      <w:pPr>
        <w:pStyle w:val="a6"/>
      </w:pPr>
      <w:r>
        <w:rPr>
          <w:rStyle w:val="a8"/>
        </w:rPr>
        <w:footnoteRef/>
      </w:r>
      <w:r>
        <w:t xml:space="preserve"> </w:t>
      </w:r>
      <w:r>
        <w:rPr>
          <w:rFonts w:ascii="Arial" w:hAnsi="Arial" w:cs="Arial"/>
        </w:rPr>
        <w:t>См.: Там же. С.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164" w:rsidRDefault="00837331">
    <w:pPr>
      <w:pStyle w:val="a3"/>
      <w:framePr w:wrap="auto" w:vAnchor="text" w:hAnchor="margin" w:xAlign="center" w:y="1"/>
      <w:rPr>
        <w:rStyle w:val="a5"/>
      </w:rPr>
    </w:pPr>
    <w:r>
      <w:rPr>
        <w:rStyle w:val="a5"/>
        <w:noProof/>
      </w:rPr>
      <w:t>3</w:t>
    </w:r>
  </w:p>
  <w:p w:rsidR="000D2164" w:rsidRDefault="000D21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A6004"/>
    <w:multiLevelType w:val="hybridMultilevel"/>
    <w:tmpl w:val="64547774"/>
    <w:lvl w:ilvl="0" w:tplc="2C5AE936">
      <w:start w:val="1"/>
      <w:numFmt w:val="bullet"/>
      <w:lvlText w:val=""/>
      <w:lvlJc w:val="left"/>
      <w:pPr>
        <w:tabs>
          <w:tab w:val="num" w:pos="4680"/>
        </w:tabs>
        <w:ind w:left="468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6C02AA5"/>
    <w:multiLevelType w:val="hybridMultilevel"/>
    <w:tmpl w:val="732820DE"/>
    <w:lvl w:ilvl="0" w:tplc="D15424CE">
      <w:start w:val="1"/>
      <w:numFmt w:val="decimal"/>
      <w:lvlText w:val="%1."/>
      <w:lvlJc w:val="left"/>
      <w:pPr>
        <w:tabs>
          <w:tab w:val="num" w:pos="4527"/>
        </w:tabs>
        <w:ind w:left="4527" w:hanging="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685"/>
    <w:rsid w:val="000D2164"/>
    <w:rsid w:val="000F2685"/>
    <w:rsid w:val="001049C2"/>
    <w:rsid w:val="002F63E7"/>
    <w:rsid w:val="00323E1A"/>
    <w:rsid w:val="00837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0072CF-E785-4FA8-9634-E7C51815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pPr>
      <w:keepNext/>
      <w:overflowPunct w:val="0"/>
      <w:autoSpaceDE w:val="0"/>
      <w:autoSpaceDN w:val="0"/>
      <w:adjustRightInd w:val="0"/>
      <w:ind w:firstLine="2880"/>
      <w:textAlignment w:val="baseline"/>
      <w:outlineLvl w:val="1"/>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21">
    <w:name w:val="Body Text 2"/>
    <w:basedOn w:val="a"/>
    <w:link w:val="22"/>
    <w:uiPriority w:val="99"/>
    <w:pPr>
      <w:ind w:firstLine="360"/>
      <w:jc w:val="both"/>
    </w:pPr>
    <w:rPr>
      <w:rFonts w:ascii="Arial" w:hAnsi="Arial" w:cs="Arial"/>
    </w:rPr>
  </w:style>
  <w:style w:type="character" w:customStyle="1" w:styleId="22">
    <w:name w:val="Основной текст 2 Знак"/>
    <w:link w:val="21"/>
    <w:uiPriority w:val="99"/>
    <w:semiHidden/>
    <w:rPr>
      <w:sz w:val="24"/>
      <w:szCs w:val="24"/>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4637</Words>
  <Characters>26432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МОСКОВСКИЙ ОТКРЫТЫЙ СОЦИАЛЬНЫЙ УНИВЕРСИТЕТ</vt:lpstr>
    </vt:vector>
  </TitlesOfParts>
  <Company>Tycoon</Company>
  <LinksUpToDate>false</LinksUpToDate>
  <CharactersWithSpaces>31007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ОТКРЫТЫЙ СОЦИАЛЬНЫЙ УНИВЕРСИТЕТ</dc:title>
  <dc:subject/>
  <dc:creator>Noname</dc:creator>
  <cp:keywords/>
  <dc:description/>
  <cp:lastModifiedBy>admin</cp:lastModifiedBy>
  <cp:revision>2</cp:revision>
  <dcterms:created xsi:type="dcterms:W3CDTF">2014-03-11T08:18:00Z</dcterms:created>
  <dcterms:modified xsi:type="dcterms:W3CDTF">2014-03-11T08:18:00Z</dcterms:modified>
</cp:coreProperties>
</file>