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44" w:rsidRDefault="00F34144">
      <w:pPr>
        <w:widowControl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ФРЕНСИС БЭКОН (1561-1626)</w:t>
      </w:r>
    </w:p>
    <w:p w:rsidR="00F34144" w:rsidRDefault="00F34144">
      <w:pPr>
        <w:widowControl/>
        <w:ind w:firstLine="567"/>
        <w:jc w:val="both"/>
        <w:rPr>
          <w:sz w:val="24"/>
          <w:szCs w:val="24"/>
          <w:lang w:val="en-US"/>
        </w:rPr>
      </w:pP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ЖИЗНЕННЫЙ ПУТЬ И СОЧИНЕНИЯ Ф. БЭКОНА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Френсис Бэкон, сын Николаев Бэкона, одного из высших чиновников при дворе королевы Елизаветы, родился 22 января 1561 г. в Лондоне. В 1573 г. он поступил в Тринити - колледж Кембриджского университета. Через три года Ф. Бэкон в составе английской миссии отправился в Париж, откуда в 1579 г. из-за смерти отца вынужден был возвратиться в Англию. Первым поприщем самостоятельной деятельности Бэкона была юриспруденция. Он даже стал старейшиной юридической корпорации. Молодой юрист, однако, расценивал свои успехи в юридической области как трамплин к политической карьере. В 1584 г. Бэкон впервые был избран в палату общин. Начав с хлестких оппозиционных выступлений, он затем стал рьяным сторонником короны. Возвышение Бэкона как придворного политика наступило после смерти Елизаветы, при дворе Якова I Стюарта. Король осыпал Бэкона чинами, наградами, пожалованиями. С 1606 г. Бэкон занимал ряд достаточно высоких должностей (штатный королевский адвокат, высший королевский юрисконсульт).</w:t>
      </w:r>
    </w:p>
    <w:p w:rsidR="00F34144" w:rsidRDefault="00F3414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Годы хлопотливой придворной службы, однако, позволили Бэкону, рано почувствовавшему вкус к философии, в частности философии науки, морали, права, написать и выпустить в свет сочинения, впоследствии прославившие его как выдающегося мыслителя, родоначальника философии нового времени. Еще в 1597 г. вышла из печати его первая работа - "Опыты и наставления", содержащая очерки, которые он затем дважды будет дорабатывать и переиздавать. К 1605 г. относится трактат "О значении и успехе знания, божественного и человеческого".</w:t>
      </w:r>
    </w:p>
    <w:p w:rsidR="00F34144" w:rsidRDefault="00F34144">
      <w:pPr>
        <w:pStyle w:val="2"/>
      </w:pPr>
      <w:r>
        <w:t>Между тем в Англии наступает пора абсолютистского правления Якова I: в 1614 г. он распустил парламент и до 1621 г. правил единолично. Нуждаясь в преданных советниках, король особо приблизил к себе Бэкона, к тому времени искусного царедворца. В 1616 г. Бэкон стал членом Тайного совета, в 1617 г. - лордом-хранителем большой печати. В 1618 г. Бэкон - уже лорд, верховный канцлер и пэр Англии, барон Веруламский, с 1621 г. - виконт Сент-Албанский - Во время "беспарламентского" правления в Англии полновластно царил любимец короля лорд Бэкингем, противостоять стилю правления которого (расточительство, мздоимство, политические гонения) Бэкон не мог, а возможно, и не хотел-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в 1621 г. королю все-таки пришлось созвать парламент, то обида парламентариев, наконец, нашла свое выражение. Началось расследование коррупции должностных лиц. Бэкон, представ перед судом, признал свою вину - Пэры осудили Бэкона весьма сурово ~ вплоть до заключения в Тауэр, - однако король отменил решении гуда. Не было бы счастья, да несчастье помогло.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Отставленный от политики, Бэкон отдался тому любимому делу, в котором все решали не интриги и сребролюбие, а чистый познавательный интерес и глубокий ум - научно-философскому исследованию. 1620 г. ознаменован выходом в свет "Нового органона", задуманного как вторая часть труда "Великое восстановление наук". В 1623 г. выходит в свет обширное произведение "О достоинстве и приумножении наук" - первая часть "Великого восстановления наук". Бэкон пробует перо и в жанре модной в XVII в. философской утопии - он пишет "Новую Атлантиду". Среди других сочинений выдающегося английского мыслителя следует упомянуть также "Мысли и наблюдения", "О мудрости древних", "О небе", "О причинах и началах", "История ветров", "История жизни и смерти", "История Генриха VII" и др. Умер Френсис Бэкон 9 апреля 1626 г.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ГЛАВНЫЕ ИДЕИ ФИЛОСОФИИ Ф. БЭКОНА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ВЭКОНОВСКИЙ ЗАМЫСЕЛ "ВЕЛИКОГО ВОССТАНОВЛЕНИЯ НАУК". ПРЕПЯТСТВИЯ НА ПУТИ К НОВОЙ НАУКЕ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Основную цель своих сочинений, как и призвание всей философии, Ф. Бэкон видел в том, чтобы "восстановить в целом или хотя бы привести к лучшему виду то общение между умом и вещами, которому едва ли уподобится что-либо на земле или по крайней мере что-либо земное". С философской точки зрения, особого сожаления и срочного исправления заслуживают ставшие смутными и бесплодными понятия, употребляемые в науках. Отсюда - необходимость "заново обратиться к вещам с лучшими средствами и произвести восстановление наук и искусств и всего человеческого знания вообще, утвержденное на должном основании". Бэкон считал, что науки со времени древних греков мало продвинулись по пути непредвзятого опытного исследования природы. Иное положение наблюдается в "механических искусствах: "они, как бы восприняв какое-то живительное дуновение, с каждым днем возрастают и совершенствуются...". Но и люди, "пустившиеся в плавание по волнам опыта", мало задумываются об исходных понятиях и принципах. Итак, Бэкон призывает своих современников и потомков обратить особое внимание на развитие наук и сделать это ради пользы жизни и практики, именно для "пользы и достоинства человеческого".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Бэкон выступает против ходячих предрассудков относительно науки, чтобы сообщить научному исследованию высокий статус. Именно с Бэкона и начинается резкая смена ориентации в европейской культуре. Наука из подозрительного и праздного в глазах многих людей времяпрепровождения постепенно становится важнейшей, престижной областью человеческой культуры. В этом отношении многие ученые и философы нового времени идут по стопам Бэкона: на место схоластического многознания, оторванного от технической практики и от познания природы, они ставят науку, еще тесно связанную с философией, но в то же время опирающуюся на специальные опыты и эксперименты.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 Деятельность же и усилия, способствующие развитию науки, - пишет Бэкон в Посвящении королю ко Второй книге " Великого восстановления наук", - касаются трех объектов: научных учреждений, книг и самих ученых"- Во всех этих областях Бэкону принадлежат огромные заслуги. Он составил подробный и хорошо продуманный план изменения системы образования (включая мероприятия по ее финансированию, утверждению уставов и положений). Одним из первых в Европе политиков и философов он писал:". вообще же следует твердо помнить, что едва ли возможен значительный прогресс в раскрытии глубоких тайн природы, если не будут предоставлены средства на эксперименты...". Нужны пересмотр программ преподавания и университетских традиций, кооперация европейских университетов. Тот, кто сейчас знакомится с размышлениями Ф. Бэкона на все эти и подобные темы, не может не подивиться глубокой прозорливости философа, ученого, государственного мужа: его программа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Великого восстановления наук" не устарела и в наши дни Можно представить себе, какой необычной, смелой и даже дерзкой выглядела она в XVII в. Несомненно, в немалой степени благодаря великим, опережающим свое время идеям Бэкона XVII в., особенно в Англии, стал веком науки и великих ученых. И не случайно к Бэкону как родоначальнику возводят свои истоки такие современные дисциплины, как науковедение, социология и экономика науки.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свой главный вклад философа в теорию и практику науки Бэкон видел в том, чтобы подвести под науку обновленное философско-методологическое обоснование. Он мыслил науки как связанные в единую систему, каждая часть которой в свою очередь должна быть тонко дифференцирована.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СИСТЕМЫ НАУК И РОЛЬ ФИЛОСОФИИ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"Наиболее правильным разделением человеческого знания является то, которое исходит из трех способностей разумной души, сосредоточивающей в себе знание. История соответствует памяти, поэзия - воображению, философия - рассудку. Историю -сообразованную с памятью - Ф. Бэкон делит на естественную и гражданскую (а каждую из них классифицирует еще более конкретно: так, гражданская история разделена на церковную, на историю наук и собственно гражданскую историю). Поэзия - коррелируемая с воображением - разделена на эпическую, драматическую, параболическую. Наиболее дробно разделена и классифицирована философия, которая понимается весьма широко и делится на множество видов и подвидов знания. Но еще до того Бэкон отделяет ее от "теологии боговдохновения"; подразделения последней он предоставляет теологам. Что же касается философии, то она прежде всего разделяется на два больших блока: на учение о природе, или естественную философию, и первую философию (учение об общих аксиомах наук, о трансценденции). В первый блок, или философское учение о природе, входят теоретические учения (физика с ее приложениями, метафизика) и практические (механика, магия с их приложениями). "Великим приложением к теоретической и практической естественной философии" становится математика (в свою очередь дифференцированная).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Бэкон широко и масштабно мыслит и философию в целом, и философию человека в частности. Так, в философию человека входит учение о теле (в которое включаются медицина, косметика, атлетика, "искусство наслаждения", т. е. изобразительное искусство и музыка) и учение о душе. Учение о душе имеет много подразделов. Надо иметь в виду, что речь идет здесь именно о философском учении о душе, уже отмежеванном от чисто теологических рассуждений. И поэтому неудивительно, что оно включает такие разделы, как логика (понимаемая также не вполне традиционно - не только как теория суждения, но и как теория открытия, запоминания, сообщения), этика и "гражданская наука" (которая делится в свою очередь на три учения - о взаимном обхождении, о деловых отношениях, о правлении или государстве). Полная классификация наук Ф. Бэкона не оставляет без внимания ни одной из существовавших тогда или даже возможных в будущем областей знания. Это был, правда, лишь проект, набросок, и самим Бэконом он не был и не мог быть реализован в сколько-нибудь полной мере. В бэконовской классификации наук, на что не преминул, например, обратить внимание Гегель, наряду с физикой или медициной фигурировали теология и магия. Но тот же Гегель с признательностью отмечал: "Этот набросок, несомненно, должен был вызвать сенсацию у современников. Очень важно иметь перед глазами упорядоченную картину целого, о которой раньше не помышляли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стилю своего философствования Ф. Бэкон - великий систематизатор и классификатор, что надо понимать не в чисто формальном смысле. Вся его работа философа и писателя строится так, что любая глава книги служит как бы частью заранее составленной и строго выполняемой классификаторской схемы.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НОВЫЙ ОРГАНОН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Книга Ф. Бэкона "Новый органон" начинается с "Афоризмов об истолковании природы и царстве человека". Раздел открывается замечательными словами Ф. Бэкона: "Человек, слуга и истолкователь природы, столько совершает и понимает, сколько постиг в порядке природы делом или размышлением, и свыше этого он не знает и не может". Обновление науки - это ее "обновление до последних основ" (афоризм XXXI). Прежде всего оно предполагает, согласно Бэкону, опровержение и, насколько возможно, устранение призраков и ложных понятий, "которые уже захватили человеческий разум и глубоко в нем укрепились" (афоризм XXXVIII). Бэкон придерживается того мнения, что старый, унаследованный от средневековья и идеологически освященный церковью и схоластикой способ мышления переживает глубокий кризис; это знание (и соответствующие ему способы исследования) несовершенно по всем линиям: оно "в практической части бесплодно, полно нерешенных вопросов; в своем росте медлительно и вяло; тщится показать совершенство в целом, но дурно заполнено в своих частях; по содержанию угождает толпе и сомнительно для самих авторов, а потому ищет защиты и показной силы во всевозможных ухищрениях".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Труден путь человеческого познания. Здание природы, в котором приходится прокладывать путь познающему человеку, подобно лабиринту, дороги здесь разнообразны и обманчивы, сложны "петли и узлы природы". Познавать приходится при "неверном свете чувств". Да и те, кто ведет людей по этому пути, сами сбиваются с дороги и увеличивают число блужданий и блуждающих. Вот почему требуется внимательнейшим образом изучить принципы познания. "Надо направить наши шаги путеводной нитью и по определенному правилу обезопасить всю дорогу, начиная уже от первых восприятии чувств". Поэтому великое дело восстановления наук Бэкон разбивает на две части: первая, "разрушительная", должна помочь человеку "осуществить совершенный отказ от обычных теорий и понятий и приложить затем заново к частностям очищенный и беспристрастный разум". Поддерживая впоследствии это великое дело Бэкона, Декарт справедливо заметит, что позитивные успехи, достигнутые им в науке, есть следствия и выводы из пяти-шести преодоленных "главных трудностей". "Беспристрастный разум" есть та исходная точка, в которой может и должно быть применено учение о методе, - положительная, собственно "созидательная" часть восстановления наук. Предложенная здесь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Бэконом структура учения о познании по сути дела заимствуется, как мы увидим, Декартом и Спинозой.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первая задача - разрушительная, задача "очищения", освобождения разума, подготовка его к последующей позитивной творческой работе. Эту задачу Бэкон стремится решить в своем знаменитом учении о "призраках", или "идолах".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УЧЕНИЕ О ПРИЗРАКАХ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"Наше учение об очищении разума для того, чтобы он был способен к истине, заключается в трех изобличениях: изобличении философий, изобличении доказательств и изобличении прирожденного человеческого разума", - пишет Бэкон. Соответственно этому Бэкон различает четыре рода "призраков" - помех, препятствующих подлинному, истинному познанию: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призраки рода, имеющие основание "в самой природе человека, в племени или в самом роде людей";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призраки пещеры, заблуждения отдельного человека или группы людей, обусловленные "малым миром", "пещерой" индивида или группы;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призраки рынка, проистекающие из взаимного общения людей, и, наконец,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призраки театра, "которые вселились в души людей из разных догматов философии, а также из превратных законов доказательств".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Призраки рода, по Бэкону, неотъемлемо присущи человеческому познанию, которому свойственно "примешивать к природе вещей свою природу", из-за чего вещи предстают "в искривленном и обезображенном виде". Каковы же эти призраки? Человеческий разум склонен, по Бэкону, приписывать вещам больше порядка и единообразия, чем он способен действительно отыскать в природе. Разум человека, далее, придерживается однажды принятых положений, стремится искусственно подогнать новые факты и данные под эти свои или общераспространенные убеждения. Человек обычно поддается тем доводам и аргументам, которые сильнее поражают его воображение. Бессилие ума проявляется и в том, что люди, не задерживаясь должным образом на изучении частных причин, устремляются к всеобщим объяснениям, не выяснив одного, хватаются за познание другого. "Жаден разум человеческий. Он не может ни остановиться, ни пребывать в покое, а порывается все дальше". Ум по природе своей склонен рассекать природу на части и текучее мыслить как постоянное. Разум человека теснейшим образом связан с миром чувств. И отсюда проистекает, по Бэкону, громадная "порча" познания.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Призраки пещеры возникают потому, что "свойства души" различных людей весьма разнообразны; одни любят частные науки и занятия, другие больше способны к общим рассуждениям; "одни умы склонны к почитанию древности, другие охвачены любовью к восприятию нового". Эти различия, проистекающие и из индивидуальных склонностей, и из воспитания и привычек, существенным образом влияют на познание, замутняя и искажая его. Так, сами по себе установки на новое или старое отклоняют человека от познания истины, ибо последнюю, как убежден Бэкон, "надо искать не в удачливости какого-либо времени, которая непостоянна, а в свете опыта природы, который вечен".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Призраки рынка порождаются неправильным употреблением слов и имен: слова могут обратить свою силу против разума. Тогда, подчеркивает Бэкон, науки и философия становятся "софистическими и бездейственными", "громкие и торжественные" споры вырождаются в словесные перепалки. При этом зло, проистекающее от неправильного употребления слов, бывает двух родов. Во-первых, названия даются несуществующим вещам и по поводу этих фикций, вымыслов создаются целые теории, столь же пустые и ложные. В данной связи Бэкон упоминает о словах и понятиях, порожденных суеверием или возникших в русле схоластической философии. Вымыслы на время становятся реальностью, и в этом состоит их парализующее влияние на познание. Однако отбросить этот род призраков легче: "для их искоренения достаточно постоянного опровержения и устаревания теорий" - Но есть, во-вторых, призраки более сложные. Это те, которые проистекают "из плохих и невежественных абстракций". Здесь Бэкон имеет в виду неопределенность того смысла, который связывается с целым рядом слов и научных понятий, пущенных в широкий практический и научный обиход.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Отличие призраков театра состоит в том, что они "не врождены и не проникают в разум тайно, а открыто передаются и воспринимаются из вымышленных теорий и превратных законов доказательств". Здесь Бэкон рассматривает и классифицирует те типы философского мышления, которые считает принципиально ошибочными и вредными, препятствующими формированию непредубежденного разума. Речь идет о трех формах ошибочного мышления: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софистике, эмпиризме и суеверии. Бэкон перечисляет отрицательные последствия для науки и практики, вызванные догматической, фанатичной, "докторальной" приверженностью к метафизическим рассуждениям или, наоборот, к сугубому эмпиризму. Корень неудовлетворительности созерцательно-метафизической философии -непонимание или сознательное пренебрежение тем обстоятельством, что "вся польза и пригодность практики заключается в открытии средних истин". Вред крайнего эмпиризма состоит в том, что из-за ежедневных опытов, порождающих невежественные суждения, "развращается воображение" людей. Теология и "философия" суеверий, понятно, признаются главным из всех философских зол. Вред теологии и суеверия очевиден: "человеческий разум не менее подвержен впечатлениям от вымысла, чем впечатлениям от обычных понятий". Итак, "философские призраки" рассматриваются здесь Бэконом не столько с точки зрения их содержательной ложности, сколько в свете отрицательного влияния на формирование познавательных способностей и устремлений человека.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 призраков закончено. Бэкон выражает горячую веру и убеждение, что "они должны быть опровергнуты и отброшены твердым и торжественным решением и разум должен быть совершенно освобожден и очищен от них". Общий смысл учения о призраках определяется этой его социальной воспитательной функцией. Перечисление призраков, признает Бэкон, еще не дает гарантии движения к истине. Такой гарантией может быть только тщательно разработанное учение о методе. "Но и перечисление призраков многому служит": его цель - "подготовить разум людей для восприятия того, что последует", очистить, пригладить и выровнять площадь ума, "утвердить ум в хорошем положении и благоприятном аспекте". Речь идет о создании новых общественных и одновременно индивидуальных установок, новых принципов подхода к изучению и развитию науки, об обеспечении тех социально-психологических условий, которые отнюдь не самодостаточны, но в качестве исходных и предварительных необходимы и желательны. И в этом смысле значение теории призраков Бэкона выходит далеко за пределы породивших его конкретно-исторических задач. В нем заключено и общесоциальное содержание. Бэкон правильно перечисляет здесь опасности, которые угрожают науке во времена массового поклонения авторитетам, в периоды особой догматизации знаний и принципов. Прав Бэкон и в том, что личные, индивидуальные интересы, склонности, весь строй привычек и устремлений оказывают определенное и часто отрицательное влияние на деятельность данного индивида в науке, а в некоторой степени - на развитие знания вообще.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УЧЕНИЕ О МЕТОДЕ И ЕГО ВЛИЯНИЕ НА ФИЛОСОФИЮ XVII в.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Первое требование метода: отправляясь от твердого убеждения в единстве, целостности природного универсума, в существовании единой всеобщей ("божественной") закономерности, управляющей всеми телами и всеми процессами, философы XVII столетия, тем не менее, видят главную свою задачу в "разложении", "раздроблении" природы, "обособлении", "отдельном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 xml:space="preserve"> изучении конкретных тел и процессов, а также в "раздельном" описании и анализе внешнего облика телесной, материальной природы, с одной стороны, и ее закона - 'с другой. "Следует, - пишет Бэкон, - совершать разложение и разделение природы, конечно, не огнем, но разумом, который еcть как бы божественный огонь". Бэкон выступает против тех людей, чей разум "пленен и опутан привычкой, кажущейся целостностью вещей и обычными мнениями", кто не видит настоятельной (мы скажем: исторической) необходимости, в том числе во имя созерцания целого, единого, расчленить целостную картину природы, целостный образ вещи и т. д.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Второе требование метода, конкретизирующее специфику самого расчленения, гласит: расчленение не есть самоцель, но средство для выделения наиболее простого, наиболее легкого Бэкон характеризует данное требование в двух его смыслах. Во-первых, единая, целостная вещь должна быть разложена на "простые природы", а затем выведена из них (например, "простые природы" золота - его желтизна, ковкость). Во-вторых, предметом рассмотрения должны стать простые, "конкретные тела, как они открываются в природе в ее обычном течении". "...Эти исследования, - поясняет далее Бэкон, - относятся к естеством слитым - или собранным в одном построении, и здесь рассматриваются как бы частные и особые навыки природы, а не основные и общие законы, которые образуют формы".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Третье требование метода состоит в следующем. Поиски простых начал, простых природ, поясняет Бэкон, вовсе не означают, что речь идет о конкретных материальных явлениях или просто о частных телах, об их конкретных частицах. Задача и цель науки значительно сложнее: следует "открывать форму природы, или истинное отличие, или производящую природу, или источник происхождения (ибо таковы имеющиеся у нас слова, более всего приближающиеся к обозначению этой цели)". Речь идет, собственно, об открытии "закона и его разделов" (это содержание и вкладывает Бэкон в понятие "формы"), причем такого закона, который мог бы служить "основанием как знанию, так и деятельности". Но если простое есть одновременно закон, сущность, "форма" (и только поэтому является абсолютным, т. е. основой для понимания и объяснения относительного), то оно не совпадает с реальным расчленением предмета: простое есть результат особого мыслительного, интеллектуального "рассечения"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Высоко оценивая необходимость реального эмпирического исследования, владеющего различными способами разложения и обнаруживающего неоднородность целого, признавая, что "необходимо разделение и разложение тел", Бэкон вместе с тем требует решительного перехода "от Вулкана к Минерве", т- е. от простого применения огня к употреблению разума и мудрости. Но как же предотвратить опасность, исходящую от лавины эмпирических опытов? Как перекинуть мостик от эмпирического к философскому, теоретическому содержанию?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Четвертое требование метода отвечает на этот вопрос. "Прежде всего, - пишет Бэкон, - мы должны подготовить достаточную и хорошую Естественную и Опытную Историю, которая есть основа дела". Иными словами, мы должны тщательно суммировать, перечислить все то, что говорит природа разуму, "предоставленному себе, движимому самим собой". Но уже в ходе перечисления, предоставления разуму примеров необходимо следовать некоторым методологическим правилам и принципам, которые заставят эмпирическое исследование постепенно превратиться в выведение форм, в истинное истолкование природы.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СОЦИАЛЬНО-ПРАКТИЧЕСКИЕ ИДЕИ БЭКОНА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говорят о Бэконе как политике, то печальный конец его карьеры как бы заслоняет значимость сделанного мыслителем на социально-политическом поприще и в социальной мысли. Между тем его "Новая Атлантида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 xml:space="preserve"> и "Опыты и наставления" были вполне здравыми и важными для XVII в., а размах его социально-устроительной активности был поистине огромным. Это и в дальнейшем станет характерной чертой деятельности английских философов </w:t>
      </w:r>
      <w:r>
        <w:rPr>
          <w:sz w:val="24"/>
          <w:szCs w:val="24"/>
          <w:lang w:val="en-US"/>
        </w:rPr>
        <w:t>XVII-XVIII</w:t>
      </w:r>
      <w:r>
        <w:rPr>
          <w:sz w:val="24"/>
          <w:szCs w:val="24"/>
        </w:rPr>
        <w:t xml:space="preserve"> вв.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 уже говорили о высокой оценке Бэконом новой механики. "Механические изобретения", заявляет он, "несравнимы ни с какими духовными факторами в их "влиянии на человеческие дела". Богатство также постепенно становится - в противовес аскетическому идеалу средневековья - вполне "позитивной" общественной и человеческой ценностью. Так, в отличие от бедных, отказавшихся от частной собственности обитателей Утопии, жители бэконовской Новой Атлантиды высоко ценят богатство, главным источником которого, по убеждению Бэкона, является неизмеримо возросший уровень техники и науки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Производственные и технические возможности идеального общества Бэконом неизмеримо расширены, но все-таки их изображение проистекает из безоговорочного одобрения технического развития существовавшего в эту эпоху социального организма. "Есть у нас дома механики, где изготовляются машины и приборы для всех видов движения". - Так рассказывает в "Новой Атлантиде" представитель Дома Соломона, технического и научного общества, сосредоточившего в своих руках изобретения, применение техники, научные открытия и их популяризацию. "Там получаем мы более быстрое движение, чем, например, полет мушкетной пули или что-либо другое, известное вам, а также учимся получать движение с большей легкостью и с меньшей затратой энергии, усиливая его при помощи колес и других способов, - и получать его более мощным, чем это умеете вы... Есть у нас суда и лодки для плавания под водой и такие, которые выдерживают бурю; есть плава-тельные пояса и другие приспособления, помогающие держаться на воде. Есть различные сложные механизмы, часовые и иные, а также приборы, основанные на вечном движении. Мы подражаем движениям живых существ, изготовляя для этого модели людей, животных, птиц, рыб и змей. Кроме того, нам известны и другие виды движения, удивительные по равномерности и точности "33-В фантастической для того времени картине, начертанной Бэконом, нет, тем не менее, ничего утопического, за исключением разве мечты о пресловутом "вечном двигателе"; картина будущих открытий дана со строгим учетом реальных технических возможностей.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Позитивное отношение к современному экономическому строю вообще весьма характерно для взглядов Бэкона и ряда его современников: Бэкон выступает за увеличение колоний, давая подробные советы, касающиеся наиболее "справедливой" и безболезненной колонизации; непосредственный участник экономической политики Англии, он высоко отзывается о деятельности торговых и промышленных компаний; его сочувствие вызывает личность честного дельца, инициативного предпринимателя; Бэкон дает немало рекомендаций относительно наиболее "предпочтительных", гуманных способов личного обогащения и т. д. Противоядие против бедности, а значит, против массовых смут и беспорядков Бэкон усматривает не только и не столько в гибкой и тонкой политике (которая его, конечно, весьма привлекает), сколько в экономическом пресечении бедности и в увеличении общественного богатства. Конкретные способы, рекомендуемые Бэконом, - мудрое экономическое и налоговое регулирование, но в особенности "открытие торговых путей", "усовершенствование земледелия" и "поощрение мануфактур".</w:t>
      </w:r>
    </w:p>
    <w:p w:rsidR="00F34144" w:rsidRDefault="00F34144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Таковы основные идеи великого мыслителя Фрэнсиса Бэкона, лорда Веруламского.</w:t>
      </w:r>
      <w:bookmarkStart w:id="0" w:name="_GoBack"/>
      <w:bookmarkEnd w:id="0"/>
    </w:p>
    <w:sectPr w:rsidR="00F34144">
      <w:pgSz w:w="11906" w:h="16838"/>
      <w:pgMar w:top="1135" w:right="849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DCD"/>
    <w:rsid w:val="000F0476"/>
    <w:rsid w:val="00395DCD"/>
    <w:rsid w:val="00571DDE"/>
    <w:rsid w:val="00F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8A948C-8DF2-4EAF-99C7-FD6CA5BC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i/>
      <w:iCs/>
      <w:sz w:val="16"/>
      <w:szCs w:val="16"/>
    </w:rPr>
  </w:style>
  <w:style w:type="paragraph" w:styleId="a3">
    <w:name w:val="Body Text"/>
    <w:basedOn w:val="a"/>
    <w:link w:val="a4"/>
    <w:uiPriority w:val="99"/>
    <w:pPr>
      <w:widowControl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uiPriority w:val="99"/>
    <w:pPr>
      <w:widowControl/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House</Company>
  <LinksUpToDate>false</LinksUpToDate>
  <CharactersWithSpaces>26876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NoBody</dc:creator>
  <cp:keywords/>
  <dc:description/>
  <cp:lastModifiedBy>admin</cp:lastModifiedBy>
  <cp:revision>2</cp:revision>
  <dcterms:created xsi:type="dcterms:W3CDTF">2014-01-30T21:42:00Z</dcterms:created>
  <dcterms:modified xsi:type="dcterms:W3CDTF">2014-01-30T21:42:00Z</dcterms:modified>
</cp:coreProperties>
</file>