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41" w:rsidRDefault="00003D5D">
      <w:pPr>
        <w:ind w:right="-99"/>
        <w:jc w:val="center"/>
        <w:rPr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72.8pt;margin-top:49pt;width:477.45pt;height:711.25pt;z-index:251657728;mso-position-horizontal-relative:page;mso-position-vertical-relative:page" o:allowincell="f" filled="f" strokeweight="1pt">
            <w10:wrap anchorx="page" anchory="page"/>
          </v:rect>
        </w:pict>
      </w:r>
      <w:r w:rsidR="00CC0E3B">
        <w:rPr>
          <w:b/>
          <w:sz w:val="28"/>
        </w:rPr>
        <w:t xml:space="preserve"> </w:t>
      </w:r>
    </w:p>
    <w:p w:rsidR="00002A41" w:rsidRDefault="00002A41">
      <w:pPr>
        <w:ind w:right="-99"/>
        <w:jc w:val="center"/>
        <w:rPr>
          <w:sz w:val="28"/>
        </w:rPr>
      </w:pP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>Южно - Уральский Государственный Университет</w:t>
      </w:r>
    </w:p>
    <w:p w:rsidR="00002A41" w:rsidRDefault="00002A41">
      <w:pPr>
        <w:ind w:right="-99"/>
        <w:jc w:val="center"/>
        <w:rPr>
          <w:sz w:val="28"/>
        </w:rPr>
      </w:pP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>Кафедра гуманитарных и социально - экономических наук</w:t>
      </w: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>- Кыштымский филиал -</w:t>
      </w: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CC0E3B">
      <w:pPr>
        <w:ind w:right="-99"/>
        <w:jc w:val="center"/>
        <w:rPr>
          <w:b/>
          <w:sz w:val="56"/>
        </w:rPr>
      </w:pPr>
      <w:r>
        <w:rPr>
          <w:b/>
          <w:sz w:val="56"/>
        </w:rPr>
        <w:t>РЕФЕРАТ</w:t>
      </w:r>
    </w:p>
    <w:p w:rsidR="00002A41" w:rsidRDefault="00CC0E3B">
      <w:pPr>
        <w:ind w:right="-99"/>
        <w:jc w:val="center"/>
        <w:rPr>
          <w:sz w:val="40"/>
        </w:rPr>
      </w:pPr>
      <w:r>
        <w:rPr>
          <w:sz w:val="40"/>
        </w:rPr>
        <w:t>по  философии</w:t>
      </w:r>
    </w:p>
    <w:p w:rsidR="00002A41" w:rsidRDefault="00002A41">
      <w:pPr>
        <w:ind w:right="-99"/>
        <w:jc w:val="center"/>
        <w:rPr>
          <w:b/>
          <w:sz w:val="56"/>
        </w:rPr>
      </w:pPr>
    </w:p>
    <w:p w:rsidR="00002A41" w:rsidRDefault="00CC0E3B">
      <w:pPr>
        <w:ind w:right="-99"/>
        <w:jc w:val="center"/>
        <w:rPr>
          <w:sz w:val="36"/>
        </w:rPr>
      </w:pPr>
      <w:r>
        <w:rPr>
          <w:sz w:val="36"/>
        </w:rPr>
        <w:t>тема</w:t>
      </w:r>
      <w:r>
        <w:rPr>
          <w:sz w:val="36"/>
          <w:lang w:val="en-US"/>
        </w:rPr>
        <w:t>:</w:t>
      </w:r>
      <w:r>
        <w:rPr>
          <w:sz w:val="36"/>
        </w:rPr>
        <w:t xml:space="preserve"> Философия познания</w:t>
      </w:r>
      <w:r>
        <w:rPr>
          <w:sz w:val="36"/>
          <w:lang w:val="en-US"/>
        </w:rPr>
        <w:t>:</w:t>
      </w:r>
      <w:r>
        <w:rPr>
          <w:sz w:val="36"/>
        </w:rPr>
        <w:t xml:space="preserve"> основные категории. </w:t>
      </w:r>
    </w:p>
    <w:p w:rsidR="00002A41" w:rsidRDefault="00002A41">
      <w:pPr>
        <w:ind w:right="-99"/>
        <w:jc w:val="center"/>
        <w:rPr>
          <w:sz w:val="36"/>
        </w:rPr>
      </w:pPr>
    </w:p>
    <w:p w:rsidR="00002A41" w:rsidRDefault="00002A41">
      <w:pPr>
        <w:ind w:right="-99"/>
        <w:jc w:val="center"/>
        <w:rPr>
          <w:sz w:val="36"/>
        </w:rPr>
      </w:pP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 xml:space="preserve">                                        Выполнила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Студент  </w:t>
      </w:r>
      <w:r>
        <w:rPr>
          <w:sz w:val="28"/>
          <w:lang w:val="en-US"/>
        </w:rPr>
        <w:t>Сечин Р.А.</w:t>
      </w:r>
    </w:p>
    <w:p w:rsidR="00002A41" w:rsidRDefault="00CC0E3B">
      <w:pPr>
        <w:ind w:left="2211" w:right="-99"/>
        <w:jc w:val="center"/>
        <w:rPr>
          <w:sz w:val="44"/>
        </w:rPr>
      </w:pPr>
      <w:r>
        <w:rPr>
          <w:sz w:val="28"/>
        </w:rPr>
        <w:t xml:space="preserve">                                                                                                                                Проверил</w:t>
      </w:r>
      <w:r>
        <w:rPr>
          <w:sz w:val="28"/>
          <w:lang w:val="en-US"/>
        </w:rPr>
        <w:t>:</w:t>
      </w:r>
      <w:r>
        <w:rPr>
          <w:sz w:val="28"/>
        </w:rPr>
        <w:t xml:space="preserve">   Голованов О.С.</w:t>
      </w: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002A41">
      <w:pPr>
        <w:ind w:right="-99"/>
        <w:jc w:val="center"/>
        <w:rPr>
          <w:sz w:val="28"/>
        </w:rPr>
      </w:pP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>г. Кыштым</w:t>
      </w:r>
    </w:p>
    <w:p w:rsidR="00002A41" w:rsidRDefault="00CC0E3B">
      <w:pPr>
        <w:ind w:right="-99"/>
        <w:jc w:val="center"/>
        <w:rPr>
          <w:sz w:val="28"/>
        </w:rPr>
      </w:pPr>
      <w:r>
        <w:rPr>
          <w:sz w:val="28"/>
        </w:rPr>
        <w:t>1999 г</w:t>
      </w: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CC0E3B">
      <w:pPr>
        <w:ind w:right="-9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002A41" w:rsidRDefault="00002A41">
      <w:pPr>
        <w:ind w:right="-99"/>
        <w:jc w:val="center"/>
        <w:rPr>
          <w:b/>
          <w:sz w:val="28"/>
        </w:rPr>
      </w:pPr>
    </w:p>
    <w:p w:rsidR="00002A41" w:rsidRDefault="00002A41">
      <w:pPr>
        <w:ind w:right="-99"/>
        <w:jc w:val="center"/>
        <w:rPr>
          <w:b/>
          <w:sz w:val="28"/>
        </w:rPr>
      </w:pPr>
    </w:p>
    <w:p w:rsidR="00002A41" w:rsidRDefault="00002A41">
      <w:pPr>
        <w:ind w:right="-99"/>
        <w:jc w:val="center"/>
        <w:rPr>
          <w:b/>
          <w:sz w:val="28"/>
        </w:rPr>
      </w:pPr>
    </w:p>
    <w:p w:rsidR="00002A41" w:rsidRDefault="00CC0E3B">
      <w:pPr>
        <w:ind w:right="-99"/>
        <w:rPr>
          <w:sz w:val="28"/>
        </w:rPr>
      </w:pPr>
      <w:r>
        <w:rPr>
          <w:sz w:val="28"/>
        </w:rPr>
        <w:t xml:space="preserve">Введение                                                                        </w:t>
      </w:r>
    </w:p>
    <w:p w:rsidR="00002A41" w:rsidRDefault="00CC0E3B">
      <w:pPr>
        <w:ind w:right="-99"/>
        <w:rPr>
          <w:sz w:val="28"/>
        </w:rPr>
      </w:pPr>
      <w:r>
        <w:rPr>
          <w:sz w:val="28"/>
        </w:rPr>
        <w:t>1. Теория познания как философская дисциплина.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</w:p>
    <w:p w:rsidR="00002A41" w:rsidRDefault="00CC0E3B">
      <w:pPr>
        <w:ind w:right="-99"/>
        <w:rPr>
          <w:sz w:val="28"/>
        </w:rPr>
      </w:pPr>
      <w:r>
        <w:rPr>
          <w:sz w:val="28"/>
        </w:rPr>
        <w:t>2. Познание и практика.</w:t>
      </w:r>
    </w:p>
    <w:p w:rsidR="00002A41" w:rsidRDefault="00CC0E3B">
      <w:pPr>
        <w:ind w:right="-99"/>
        <w:rPr>
          <w:sz w:val="28"/>
        </w:rPr>
      </w:pPr>
      <w:r>
        <w:rPr>
          <w:sz w:val="28"/>
        </w:rPr>
        <w:t>3. Истина и заблуждение.</w:t>
      </w:r>
    </w:p>
    <w:p w:rsidR="00002A41" w:rsidRDefault="00CC0E3B">
      <w:pPr>
        <w:ind w:right="-99"/>
        <w:rPr>
          <w:sz w:val="28"/>
        </w:rPr>
      </w:pPr>
      <w:r>
        <w:rPr>
          <w:sz w:val="28"/>
        </w:rPr>
        <w:t>Список литературы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CC0E3B">
      <w:pPr>
        <w:ind w:right="-99"/>
        <w:rPr>
          <w:b/>
          <w:sz w:val="32"/>
        </w:rPr>
      </w:pPr>
      <w:r>
        <w:rPr>
          <w:b/>
          <w:sz w:val="32"/>
        </w:rPr>
        <w:t>Введение</w:t>
      </w:r>
    </w:p>
    <w:p w:rsidR="00002A41" w:rsidRDefault="00002A41">
      <w:pPr>
        <w:ind w:right="-1"/>
        <w:rPr>
          <w:b/>
          <w:sz w:val="28"/>
        </w:rPr>
      </w:pPr>
    </w:p>
    <w:p w:rsidR="00002A41" w:rsidRDefault="00CC0E3B">
      <w:pPr>
        <w:ind w:right="-1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Сознание всегда есть основное бытие, выражение отношения человека к   своему бытию. Знание - объективная реальность, данная в сознании человека, который в своей деятельности отражает, идеально воспроизводит объективные закономерные связи реального мира.</w:t>
      </w:r>
    </w:p>
    <w:p w:rsidR="00002A41" w:rsidRDefault="00CC0E3B">
      <w:pPr>
        <w:ind w:right="-1"/>
        <w:jc w:val="both"/>
        <w:rPr>
          <w:sz w:val="28"/>
        </w:rPr>
      </w:pPr>
      <w:r>
        <w:rPr>
          <w:sz w:val="28"/>
        </w:rPr>
        <w:tab/>
        <w:t>Познание - обусловленный прежде всего общественно - исторической практикой процесс приобретения и развития знания, его постоянное углубление, расширение и совершенствование.</w:t>
      </w:r>
    </w:p>
    <w:p w:rsidR="00002A41" w:rsidRDefault="00CC0E3B">
      <w:pPr>
        <w:ind w:right="-1"/>
        <w:jc w:val="both"/>
        <w:rPr>
          <w:sz w:val="28"/>
        </w:rPr>
      </w:pPr>
      <w:r>
        <w:rPr>
          <w:sz w:val="28"/>
        </w:rPr>
        <w:tab/>
        <w:t>Термин "знание" обычно употребляется в трех основных смыслах</w:t>
      </w:r>
      <w:r>
        <w:rPr>
          <w:sz w:val="28"/>
          <w:lang w:val="en-US"/>
        </w:rPr>
        <w:t>:</w:t>
      </w:r>
    </w:p>
    <w:p w:rsidR="00002A41" w:rsidRDefault="00CC0E3B">
      <w:pPr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>Способности, умения, навыки, которые базируются на осведомленности, как что - либо сделать, осуществить.</w:t>
      </w:r>
    </w:p>
    <w:p w:rsidR="00002A41" w:rsidRDefault="00CC0E3B">
      <w:pPr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>Любая познавательно значимая информация.</w:t>
      </w:r>
    </w:p>
    <w:p w:rsidR="00002A41" w:rsidRDefault="00CC0E3B">
      <w:pPr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 xml:space="preserve">Особая познавательная единица, гносеологическая форма отношения человека к действительности, существующая наряду и во взаимосвязи со своим "другом" - с практическим отношением. </w:t>
      </w:r>
    </w:p>
    <w:p w:rsidR="00002A41" w:rsidRDefault="00CC0E3B">
      <w:pPr>
        <w:ind w:right="-1"/>
        <w:jc w:val="both"/>
        <w:rPr>
          <w:sz w:val="28"/>
        </w:rPr>
      </w:pPr>
      <w:r>
        <w:rPr>
          <w:sz w:val="28"/>
        </w:rPr>
        <w:t>Второй и третий аспекты - и есть предмет рассмотрения гносеологии, теории познания.</w:t>
      </w:r>
    </w:p>
    <w:p w:rsidR="00002A41" w:rsidRDefault="00CC0E3B">
      <w:pPr>
        <w:ind w:right="-1"/>
        <w:jc w:val="both"/>
        <w:rPr>
          <w:sz w:val="28"/>
        </w:rPr>
      </w:pPr>
      <w:r>
        <w:rPr>
          <w:sz w:val="28"/>
        </w:rPr>
        <w:tab/>
        <w:t>Знание всегда является идеальным образом действительности. Знать что-либо - означает иметь некоторое идеальное представление об интересующем нас предмете. Познание и знание различаются как процесс и его результат. Из миллионов  познавательных усилий отдельных личностей складывается общественно - значимый процесс познания. Индивидуальное знание не всегда становится общественным достоянием. Интеграция индивидуальных знаний в общечеловеческое достояние осуществляется через общение людей, критическое усвоение и признание этих знаний обществом. Передача и трансляция знаний от поколения к поколению и обмен знаний между современниками возможны благодаря материализации субъективных образов, выражению их в языке. Таким образом познание - это общественно - исторический аккумулятивный процесс получения и совершенствования знаний о мире. В котором живет человек.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Познание и его изучение не есть что-то неизменное, раз и навсегда данное, а представляет собой "нечто диалектическое", развивающееся по определенным законам. На каждом из этапов своего развития знание и есть резюме истории познания.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Заметными фигурами в истории гносеологической и диалектической мысли были античные софисты - Протагор, Горгий и др. Античная софистика при всей своей неоднозначности, субъективизме и "игре слов" имела ряд рациональных моментов. К их числу можно отнести</w:t>
      </w:r>
      <w:r>
        <w:rPr>
          <w:sz w:val="28"/>
          <w:lang w:val="en-US"/>
        </w:rPr>
        <w:t>:</w:t>
      </w:r>
      <w:r>
        <w:rPr>
          <w:sz w:val="28"/>
        </w:rPr>
        <w:t xml:space="preserve"> сознательное исследование мышления самого по себе</w:t>
      </w:r>
      <w:r>
        <w:rPr>
          <w:sz w:val="28"/>
          <w:lang w:val="en-US"/>
        </w:rPr>
        <w:t>;</w:t>
      </w:r>
      <w:r>
        <w:rPr>
          <w:sz w:val="28"/>
        </w:rPr>
        <w:t xml:space="preserve"> понимание его силы, противоречий и типичных ошибок</w:t>
      </w:r>
      <w:r>
        <w:rPr>
          <w:sz w:val="28"/>
          <w:lang w:val="en-US"/>
        </w:rPr>
        <w:t>;</w:t>
      </w:r>
      <w:r>
        <w:rPr>
          <w:sz w:val="28"/>
        </w:rPr>
        <w:t xml:space="preserve"> стремление развивать гибкость, подвижность мышления, придать ему диалектический характер</w:t>
      </w:r>
      <w:r>
        <w:rPr>
          <w:sz w:val="28"/>
          <w:lang w:val="en-US"/>
        </w:rPr>
        <w:t>;</w:t>
      </w:r>
      <w:r>
        <w:rPr>
          <w:sz w:val="28"/>
        </w:rPr>
        <w:t xml:space="preserve"> попытка с помощью такого мышления "разъесть как щелочь" все устойчивое, расшатать конечное</w:t>
      </w:r>
      <w:r>
        <w:rPr>
          <w:sz w:val="28"/>
          <w:lang w:val="en-US"/>
        </w:rPr>
        <w:t>;</w:t>
      </w:r>
      <w:r>
        <w:rPr>
          <w:sz w:val="28"/>
        </w:rPr>
        <w:t xml:space="preserve"> подчеркивание активной роли субъекта в познании</w:t>
      </w:r>
      <w:r>
        <w:rPr>
          <w:sz w:val="28"/>
          <w:lang w:val="en-US"/>
        </w:rPr>
        <w:t xml:space="preserve">; </w:t>
      </w:r>
      <w:r>
        <w:rPr>
          <w:sz w:val="28"/>
        </w:rPr>
        <w:t>анализ возможностей слова, языка в познавательном процессе и т.п.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Оценивая в общем античную философию и гносеологию, следует указать на то, что для них были характерны целостность взгляда на мир, отсутствие чисто аналитического, абстрактно - метафизического расчленения природы. Однако эта развивающаяся целостность была результатом непосредственного созерцания, а не развитого теоретического мышления.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Ф.Бэкон - основоположник  материализма и экспериментальной науки 17 -18 вв считал, что науки, изучающие познание, мышление являются ключом ко всем остальным ибо они содержат в себе "умственные орудия", которые дают разуму указания или предостерегают его от заблуждений ("идолов"). Бэкон различал три основных пути познания</w:t>
      </w:r>
      <w:r>
        <w:rPr>
          <w:sz w:val="28"/>
          <w:lang w:val="en-US"/>
        </w:rPr>
        <w:t>:</w:t>
      </w:r>
    </w:p>
    <w:p w:rsidR="00002A41" w:rsidRDefault="00CC0E3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"Путь наука" - выведение истин из чистого сознания. Этот путь был основным в схоластике, которую он подверг резкой критике, отмечая, что тонкость природы во много раз превышает тонкость рассуждений.</w:t>
      </w:r>
    </w:p>
    <w:p w:rsidR="00002A41" w:rsidRDefault="00CC0E3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"Путь муравья" - узкий империзм, сбор разрозненных фактов без их концептуального обобщения.</w:t>
      </w:r>
    </w:p>
    <w:p w:rsidR="00002A41" w:rsidRDefault="00CC0E3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"Путь пчелы" - соединение первых двух путей, сочетание способностей опыта и рассудка, т.е. чувственного и рационального.</w:t>
      </w:r>
    </w:p>
    <w:p w:rsidR="00002A41" w:rsidRDefault="00002A41">
      <w:pPr>
        <w:ind w:left="68"/>
        <w:jc w:val="both"/>
        <w:rPr>
          <w:sz w:val="28"/>
        </w:rPr>
      </w:pPr>
    </w:p>
    <w:p w:rsidR="00002A41" w:rsidRDefault="00002A41">
      <w:pPr>
        <w:ind w:left="68"/>
        <w:jc w:val="both"/>
        <w:rPr>
          <w:sz w:val="28"/>
        </w:rPr>
      </w:pPr>
    </w:p>
    <w:p w:rsidR="00002A41" w:rsidRDefault="00CC0E3B">
      <w:pPr>
        <w:numPr>
          <w:ilvl w:val="0"/>
          <w:numId w:val="3"/>
        </w:numPr>
        <w:jc w:val="both"/>
        <w:rPr>
          <w:b/>
          <w:sz w:val="32"/>
        </w:rPr>
      </w:pPr>
      <w:r>
        <w:rPr>
          <w:b/>
          <w:sz w:val="32"/>
        </w:rPr>
        <w:t>Теория познания как философская дисциплина.</w:t>
      </w:r>
    </w:p>
    <w:p w:rsidR="00002A41" w:rsidRDefault="00002A41">
      <w:pPr>
        <w:ind w:left="68"/>
        <w:jc w:val="both"/>
        <w:rPr>
          <w:b/>
          <w:sz w:val="32"/>
        </w:rPr>
      </w:pP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Теория познания (гносеология) - это раздел философии, в котором изучаются такие проблемы как природа познания, его возможности и границы, отношение знания и реальности, субъекта и объекта познания, исследуются всеобщие предпосылки познавательного процесса, условия достоверности знания, критерии его истинности, формы и уровни познания и ряд других проблем.</w:t>
      </w: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Поскольку субъектом познания, "центром" всей гносеологии является человек, то она широко использует данные философской антропологии, этики, культурологии, социологии и других наук о человеке.</w:t>
      </w: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Что касается методов, с помощью которых гносеология исследует свой предмет, т.е. познавательное отношение к действительности в совокупности всех его аспектов, то на современном этапе ее развития все более характерным становится методологический плюрализм. Иными словами, она вправе и обязана использовать любые методы и приемы, которые окажутся наиболее эффективными в данной познавательной ситуации. Это прежде всего философские методы - диалектический, феноменологический, герменевтический и др. Это и то, что называют общенаучной методологией - системный, структурно - функциональный, вероятностный и другие подходы.  Это общелогические методы: анализ, синтез, идеализация, индукция, дедукция, аналогия и др. Это также эмпирические и теоретические средства и приемы, характерные для частных наук (и научных дисциплин), которые могут быть использованы в теории познания с учетом ее специфики. Все названные и другие методы должны применяться в гносеологических исследованиях не порознь, а в их тесном единстве и динамическом взаимодействии.</w:t>
      </w:r>
    </w:p>
    <w:p w:rsidR="00002A41" w:rsidRDefault="00002A41">
      <w:pPr>
        <w:ind w:left="68"/>
        <w:jc w:val="both"/>
        <w:rPr>
          <w:sz w:val="28"/>
        </w:rPr>
      </w:pPr>
    </w:p>
    <w:p w:rsidR="00002A41" w:rsidRDefault="00CC0E3B">
      <w:pPr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Познание и практика.</w:t>
      </w:r>
    </w:p>
    <w:p w:rsidR="00002A41" w:rsidRDefault="00002A41">
      <w:pPr>
        <w:ind w:left="68"/>
        <w:jc w:val="both"/>
        <w:rPr>
          <w:b/>
          <w:sz w:val="32"/>
        </w:rPr>
      </w:pP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Познание развивается и совершенствуется в тесной связи с общественной практикой. Практика - это материальное освоение общественным человеком окружающего мира. В ней люди преобразуют и создают материальные вещи, опредмечивая свои сущностные силы. Опредмечивание и есть процесс материализации намерений людей, превращение субъективных творческих способностей, замыслов, идей в форму предметности, в вещь, объективно существующую.</w:t>
      </w: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Практика человека исторически развивается, постепенно усложняясь. Она дифференцируется, как бы расслаивается на различные виды. Уже в начале истории зарождаются две взаимосвязанные сферы</w:t>
      </w:r>
      <w:r>
        <w:rPr>
          <w:sz w:val="28"/>
          <w:lang w:val="en-US"/>
        </w:rPr>
        <w:t>:</w:t>
      </w:r>
      <w:r>
        <w:rPr>
          <w:sz w:val="28"/>
        </w:rPr>
        <w:t xml:space="preserve"> производство предметов потребления и производство орудий труда. </w:t>
      </w: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Практика приводит в движение весь предметный мир, заставляя его служить человеку, в практике человек постоянно связывает мир вещей и свои субъективные устремления.</w:t>
      </w:r>
    </w:p>
    <w:p w:rsidR="00002A41" w:rsidRDefault="00CC0E3B">
      <w:pPr>
        <w:ind w:left="68" w:firstLine="726"/>
        <w:jc w:val="both"/>
        <w:rPr>
          <w:sz w:val="28"/>
        </w:rPr>
      </w:pPr>
      <w:r>
        <w:rPr>
          <w:sz w:val="28"/>
        </w:rPr>
        <w:t>Практика имеет принципиально общественный характер. Осуществляясь через усилия индивида, она объединяет в целое миллионы воль, устремлений, направляя их к реализации общественных целей. В ней интегрируются усилия и результаты деятельности не только живущих современников, но и достижения предшествующих поколений. Именно в практике реализуется активное начало человеческой личности, ее свобода и относительная независимость от природы. Практика человека основывается на его разуме, она является целесообразной деятельностью.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 xml:space="preserve">Целый ряд интересных мыслей о взаимосвязи знания (мышления) и "практической жизни", о необходимости "практизации" философии и др. Высказал Вл. Соловьев. Он считал, что человек прежде всего должен жить,  а для этого необходим "материальный, экономический труд", обеспечивающий его существование и являющийся основой всех других форм деятельности - в т.ч. познавательной, теоретической и др. Содержание знания, по Соловьеву, не может остаться только в теоретической сфере, оно должно практически осуществляться. И хотя жизнь и знание единосущны и нераздельны, их нельзя отождествлять, ибо всегда сохраняются различия практического и теоретического отношения к предмету. Это два особых способа существования и деятельности. 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Роль практики в процессе познания обсуждается и в современной философии. Так, К. Поппер указывает на недопустимость разрушения единства теории и практики или (как это делает мистицизм) ее замены созданием мифов. Он подчеркивает, что практика - не враг теоретического знания, а "наиболее значимый стимул к нему". Однако для ученого существенно сохранить контакт с реальностью, с  практикой, поскольку тот, кто ее презирает, расплачивается за это тем, что неизбежно впадает в схоластику.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Важнейшие формы практики</w:t>
      </w:r>
      <w:r>
        <w:rPr>
          <w:sz w:val="28"/>
          <w:lang w:val="en-US"/>
        </w:rPr>
        <w:t>:</w:t>
      </w:r>
      <w:r>
        <w:rPr>
          <w:sz w:val="28"/>
        </w:rPr>
        <w:t xml:space="preserve"> материальное производство (труд), преобразование природы, естественного бытия людей</w:t>
      </w:r>
      <w:r>
        <w:rPr>
          <w:sz w:val="28"/>
          <w:lang w:val="en-US"/>
        </w:rPr>
        <w:t>;</w:t>
      </w:r>
      <w:r>
        <w:rPr>
          <w:sz w:val="28"/>
        </w:rPr>
        <w:t xml:space="preserve"> социальное действие - преобразование общественного бытия. Изменение существующих социальных отношений определенными "массовыми силами" (революции, реформы, войны, преобразование тех или иных социальных структур и т.п.)</w:t>
      </w:r>
      <w:r>
        <w:rPr>
          <w:sz w:val="28"/>
          <w:lang w:val="en-US"/>
        </w:rPr>
        <w:t>;</w:t>
      </w:r>
      <w:r>
        <w:rPr>
          <w:sz w:val="28"/>
        </w:rPr>
        <w:t xml:space="preserve"> научный эксперимент - активная (в отличие от наблюдения0 деятельность, в процессе которой человек искусственно создает условия, позволяющие ему исследовать интересующие его свойства объективного мира.</w:t>
      </w:r>
    </w:p>
    <w:p w:rsidR="00002A41" w:rsidRDefault="00CC0E3B">
      <w:pPr>
        <w:jc w:val="both"/>
        <w:rPr>
          <w:b/>
          <w:sz w:val="32"/>
        </w:rPr>
      </w:pPr>
      <w:r>
        <w:rPr>
          <w:sz w:val="28"/>
        </w:rPr>
        <w:tab/>
        <w:t>Основные функции практики в процессе познания</w:t>
      </w:r>
      <w:r>
        <w:rPr>
          <w:sz w:val="28"/>
          <w:lang w:val="en-US"/>
        </w:rPr>
        <w:t>:</w:t>
      </w:r>
      <w:r>
        <w:rPr>
          <w:sz w:val="28"/>
        </w:rPr>
        <w:t xml:space="preserve">  </w:t>
      </w:r>
    </w:p>
    <w:p w:rsidR="00002A41" w:rsidRDefault="00CC0E3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Практика является источником познания потому, что все знания вызваны к жизни главным образом ее потребностями. В частности, математические знания возникли из необходимости измерить земельные участки, вычислить площади, объемы, исчислять время и т.д. Однако, не всегда, конечно, открытия в науке (например, периодический закон Менделеева) делаются непосредственно "по заказу" практики.</w:t>
      </w:r>
    </w:p>
    <w:p w:rsidR="00002A41" w:rsidRDefault="00CC0E3B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Практика выступает как основа познания, его движущая сила. Она пронизывает все стороны, моменты, формы, ступени познания от его начала до его конца. Весь познавательный процесс ( начиная от элементарных ощущений и кончая самыми абстрактными теориями) обуславливается - в конечном счете - задачами и потребностями практики. Она ставит перед познанием определенные проблемы и требует их решения. В процессе преобразования мира человек обнаруживает и исследует все новые и новые его свойства и стороны, и все глубже проникает в сущность явлений. Практика служит основой познания также и в том смысле, что обеспечивает его техническими средствами, приборами, оборудованием и т.п., без которых оно не может быть успешным.</w:t>
      </w:r>
    </w:p>
    <w:p w:rsidR="00002A41" w:rsidRDefault="00CC0E3B">
      <w:pPr>
        <w:numPr>
          <w:ilvl w:val="0"/>
          <w:numId w:val="5"/>
        </w:numPr>
        <w:jc w:val="both"/>
        <w:rPr>
          <w:sz w:val="28"/>
        </w:rPr>
      </w:pPr>
      <w:r>
        <w:rPr>
          <w:caps/>
          <w:sz w:val="28"/>
        </w:rPr>
        <w:t>п</w:t>
      </w:r>
      <w:r>
        <w:rPr>
          <w:sz w:val="28"/>
        </w:rPr>
        <w:t>рактика является опосредственно целью познания, ибо оно осуществляется не ради простого любопытства, а ради того, чтобы направить и соответствующим образом, в той или иной мере, регулировать деятельность людей. Все наши знания возвращаются в конечном итоге обратно в практику и оказывают активное влияние на ее развитие. Задача человека состоит не только в том, чтобы познавать и объяснять мир, а в том, чтобы использовать полученные знания в качестве "руководства для действия" по его преобразованию, для удовлетворения материальных и духовных потребностей людей, для улучшения и совершенствования их жизни.</w:t>
      </w:r>
    </w:p>
    <w:p w:rsidR="00002A41" w:rsidRDefault="00CC0E3B">
      <w:pPr>
        <w:numPr>
          <w:ilvl w:val="0"/>
          <w:numId w:val="5"/>
        </w:numPr>
        <w:jc w:val="both"/>
        <w:rPr>
          <w:sz w:val="28"/>
        </w:rPr>
      </w:pPr>
      <w:r>
        <w:rPr>
          <w:caps/>
          <w:sz w:val="28"/>
        </w:rPr>
        <w:t>п</w:t>
      </w:r>
      <w:r>
        <w:rPr>
          <w:sz w:val="28"/>
        </w:rPr>
        <w:t>рактика представляет собой решающий критерий истины, т.е. позволяет отделить истинные знания от заблуждений.</w:t>
      </w:r>
    </w:p>
    <w:p w:rsidR="00002A41" w:rsidRDefault="00CC0E3B">
      <w:pPr>
        <w:ind w:left="68"/>
        <w:jc w:val="both"/>
        <w:rPr>
          <w:sz w:val="28"/>
        </w:rPr>
      </w:pPr>
      <w:r>
        <w:rPr>
          <w:sz w:val="28"/>
        </w:rPr>
        <w:tab/>
        <w:t>Нельзя рассматривать познание как нечто готовое, застывшее, неизменное, а разбирать, как из незнания появляется знание, как в ходе практики происходит движение, восхождение от неполного, неточного знания к более полному, более точному и глубокому, совершенному.</w:t>
      </w:r>
    </w:p>
    <w:p w:rsidR="00002A41" w:rsidRDefault="00002A41">
      <w:pPr>
        <w:ind w:left="68"/>
        <w:jc w:val="both"/>
        <w:rPr>
          <w:sz w:val="28"/>
        </w:rPr>
      </w:pPr>
    </w:p>
    <w:p w:rsidR="00002A41" w:rsidRDefault="00CC0E3B">
      <w:pPr>
        <w:numPr>
          <w:ilvl w:val="0"/>
          <w:numId w:val="6"/>
        </w:numPr>
        <w:jc w:val="both"/>
        <w:rPr>
          <w:b/>
          <w:sz w:val="32"/>
        </w:rPr>
      </w:pPr>
      <w:r>
        <w:rPr>
          <w:b/>
          <w:sz w:val="32"/>
        </w:rPr>
        <w:t>Истина и заблуждение.</w:t>
      </w:r>
    </w:p>
    <w:p w:rsidR="00002A41" w:rsidRDefault="00002A41">
      <w:pPr>
        <w:ind w:left="68"/>
        <w:jc w:val="both"/>
        <w:rPr>
          <w:b/>
          <w:sz w:val="32"/>
        </w:rPr>
      </w:pP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Непосредственная цель познания в любой его форме - истина, путь к которой обычно сложен, труден и противоречив. Постоянный и необходимый спутник истины (а не случайная аномалия) на всех этапах ее развертывания и углубления - заблуждение. Вопрос в том, что есть истина</w:t>
      </w:r>
      <w:r>
        <w:rPr>
          <w:sz w:val="28"/>
          <w:lang w:val="en-US"/>
        </w:rPr>
        <w:t>?</w:t>
      </w:r>
      <w:r>
        <w:rPr>
          <w:sz w:val="28"/>
        </w:rPr>
        <w:t xml:space="preserve"> и каковы способы избавления от заблуждений, всегда интересовало людей - и не только в сфере науки.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Категории истины и заблуждения - ключевые в теории познания, выражающие две противоположные, но неразрывно связанные стороны, момента единого процесса познания. Каждая из этих сторон имеет свою специфику, которую мы и рассмотрим.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Заблуждение - знание, не соответствующее своему предмету, не совпадающее  с ним. Заблуждение, будучи неадекватной формой знания, главным своим источником имеет ограниченность, неразрывность или ущербность общественно - исторической практики и самого познания. Например, заблуждением в целом является "теоретическая астрология", хотя отдельные моменты истины в ней имеются.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Заблуждения, конечно, затрудняют постижение истины, но они неизбежны, есть необходимый момент достижения познания к ней, одна из возможных форм этого процесса. Например, в форме такого "грандиозного заблуждения" как алхимия, происходило формирование химии как науки о веществе.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Заблуждения многообразны по своим формам. Следует, например, различать заблуждения научные и ненаучные, эмпирические и теоретические, религиозные и философские и т.д.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Заблуждение следует отличать от лжи - преднамеренного искажения истины в корыстных интересах  - и связанной с этим передачи заведомо ложного знания, дезинформации. Если заблуждение - характеристика знания, то ошибка - результат неправильных действий индивида в любой сфере его деятельности</w:t>
      </w:r>
      <w:r>
        <w:rPr>
          <w:sz w:val="28"/>
          <w:lang w:val="en-US"/>
        </w:rPr>
        <w:t>:</w:t>
      </w:r>
      <w:r>
        <w:rPr>
          <w:sz w:val="28"/>
        </w:rPr>
        <w:t xml:space="preserve"> ошибки в вычислениях, в политике, в житейских делах и т.д.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Развитие практики и самого познания показывают, что те или иные заблуждения рано или поздно преодолеваются</w:t>
      </w:r>
      <w:r>
        <w:rPr>
          <w:sz w:val="28"/>
          <w:lang w:val="en-US"/>
        </w:rPr>
        <w:t>:</w:t>
      </w:r>
      <w:r>
        <w:rPr>
          <w:sz w:val="28"/>
        </w:rPr>
        <w:t xml:space="preserve"> либо сходят со сцены (как, например, учение о "вечном двигателе"), либо превращаются в истинные знания (превращение алхимии в химию).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Истина - знание, соответствующее своему предмету, совпадающее с ним. Иначе говоря, это верное, правильное отражение действительности - в живом созерцании или мышлении. Достижение истины - непосредственная цель познания в любой его форме (научной, философской, образно - художественной и др.). Каковы основные свойства, признаки истины</w:t>
      </w:r>
      <w:r>
        <w:rPr>
          <w:sz w:val="28"/>
          <w:lang w:val="en-US"/>
        </w:rPr>
        <w:t xml:space="preserve"> ?</w:t>
      </w:r>
      <w:r>
        <w:rPr>
          <w:sz w:val="28"/>
        </w:rPr>
        <w:tab/>
        <w:t>Первый и исходный из них - объективность</w:t>
      </w:r>
      <w:r>
        <w:rPr>
          <w:sz w:val="28"/>
          <w:lang w:val="en-US"/>
        </w:rPr>
        <w:t>:</w:t>
      </w:r>
      <w:r>
        <w:rPr>
          <w:sz w:val="28"/>
        </w:rPr>
        <w:t xml:space="preserve"> конечная обусловленность реальной действительностью, практикой и независимость содержания истинного знания от отдельных людей. Истина не есть свойство материальных объектов, а характеристика знаний о них.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Будучи объективна по своему внешнему материальному содержанию, истина субъективна по своим внутренним идеальным содержанию и форме</w:t>
      </w:r>
      <w:r>
        <w:rPr>
          <w:sz w:val="28"/>
          <w:lang w:val="en-US"/>
        </w:rPr>
        <w:t>:</w:t>
      </w:r>
      <w:r>
        <w:rPr>
          <w:sz w:val="28"/>
        </w:rPr>
        <w:t xml:space="preserve"> истину познают люди, выражающие ее в определенных субъективных формах (понятиях, законах, теориях и т.п.). Истина есть процесс, а не некий одноразовый акт постижения объекта сразу, целиком и в полном объеме.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Абсолютная и относительная истины - это два необходимых момента одной и той же объективной истины, любого истинного знания.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Абсолютная истина (точнее, абсолютное в объективной истине) понимается во - первых, как полное, исчерпывающее знание о действительности в целом - гносеологический идеал, который никогда не будет достигнут, хотя познание все более приближается к нему</w:t>
      </w:r>
      <w:r>
        <w:rPr>
          <w:sz w:val="28"/>
          <w:lang w:val="en-US"/>
        </w:rPr>
        <w:t>;</w:t>
      </w:r>
      <w:r>
        <w:rPr>
          <w:sz w:val="28"/>
        </w:rPr>
        <w:t xml:space="preserve"> во - вторых, как тот элемент знаний, который не может быть никогда опровергнут в будущем</w:t>
      </w:r>
      <w:r>
        <w:rPr>
          <w:sz w:val="28"/>
          <w:lang w:val="en-US"/>
        </w:rPr>
        <w:t xml:space="preserve">: </w:t>
      </w:r>
      <w:r>
        <w:rPr>
          <w:sz w:val="28"/>
        </w:rPr>
        <w:t>"птицы имеют клюв", "люди смертны" и т.д. Это так называемые вечные истины, знания об отдельных сторонах предметов.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Относительная истина (точнее, абсолютное в объективной истине) выражает изменчивость каждого истинного знания, его углубление, уточнение по мере развития практики и познания. При этом старые истины либо заменяются новыми (например, классическая механика сменилась квантовой), либо опровергаются и становятся заблуждениями ( например, "истина" о существовании эфира, понятия о теплороде, флогистоне и т.п.).  Относительность истины заключается в ее неполноте, условности, приблизительности, незавершенности. Абсолютная истина в виде целостного фрагмента знания складывается из суммы относительных, но не путем механического соединения готовых истин, а в процессе творческого развития познания на основе практики.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Таким образом, объективная, абсолютная, относительная и конкретная истина - это не разные "сорта" истин, а одно и то же истинное знание с этими своими характерными признаками (свойствами).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В качестве критерия истины выдвигались общезначемость ( то, что признается многими людьми)</w:t>
      </w:r>
      <w:r>
        <w:rPr>
          <w:sz w:val="28"/>
          <w:lang w:val="en-US"/>
        </w:rPr>
        <w:t>;</w:t>
      </w:r>
      <w:r>
        <w:rPr>
          <w:sz w:val="28"/>
        </w:rPr>
        <w:t xml:space="preserve"> то, что является выгодным, полезным, приводит к успеху</w:t>
      </w:r>
      <w:r>
        <w:rPr>
          <w:sz w:val="28"/>
          <w:lang w:val="en-US"/>
        </w:rPr>
        <w:t>;</w:t>
      </w:r>
      <w:r>
        <w:rPr>
          <w:sz w:val="28"/>
        </w:rPr>
        <w:t xml:space="preserve"> то, во что люди сильно верят</w:t>
      </w:r>
      <w:r>
        <w:rPr>
          <w:sz w:val="28"/>
          <w:lang w:val="en-US"/>
        </w:rPr>
        <w:t xml:space="preserve">; </w:t>
      </w:r>
      <w:r>
        <w:rPr>
          <w:sz w:val="28"/>
        </w:rPr>
        <w:t>то, что соответствует мнению авторитетов и т.д.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В каждой из приведенных точек зрения о критерии истины, содержались отдельные рациональные истины, требования ясности, простоты и красоты при построении тех или иных форм, значений и др. Однако указанные концепции не смогли удовлетворительно решить проблему критерия истины, ибо в его поисках не выходили, как правило, за пределы самого знания. Проверка знания "на истину" практикой, не есть какой то одноразовый акт, нечто неизменное или зеркальное сличение, а она есть процесс, т.е. носит исторический диалектический характер. А это значит , что критерий практики  одновременно определен и неопределен, абсолютен и относителен. В добывании истины, как и в ее проверке, необходимо единство теории и практики, которое есть коренной принцип философской гносеологии.  Это есть такое их диалектическое  взаимодействие, в котором все же практика выше, вечнее познания, и, как уже было показано ранее, исходный и конечный пункт, основа этого процесса.</w:t>
      </w:r>
    </w:p>
    <w:p w:rsidR="00002A41" w:rsidRDefault="00CC0E3B">
      <w:pPr>
        <w:jc w:val="both"/>
        <w:rPr>
          <w:sz w:val="28"/>
        </w:rPr>
      </w:pPr>
      <w:r>
        <w:rPr>
          <w:sz w:val="28"/>
        </w:rPr>
        <w:tab/>
        <w:t>К. Поппер на вопрос</w:t>
      </w:r>
      <w:r>
        <w:rPr>
          <w:sz w:val="28"/>
          <w:lang w:val="en-US"/>
        </w:rPr>
        <w:t>:</w:t>
      </w:r>
      <w:r>
        <w:rPr>
          <w:sz w:val="28"/>
        </w:rPr>
        <w:t xml:space="preserve"> что есть истина </w:t>
      </w:r>
      <w:r>
        <w:rPr>
          <w:sz w:val="28"/>
          <w:lang w:val="en-US"/>
        </w:rPr>
        <w:t>?</w:t>
      </w:r>
      <w:r>
        <w:rPr>
          <w:sz w:val="28"/>
        </w:rPr>
        <w:t xml:space="preserve"> отвечает просто и убедительно</w:t>
      </w:r>
      <w:r>
        <w:rPr>
          <w:sz w:val="28"/>
          <w:lang w:val="en-US"/>
        </w:rPr>
        <w:t>:</w:t>
      </w:r>
      <w:r>
        <w:rPr>
          <w:sz w:val="28"/>
        </w:rPr>
        <w:t xml:space="preserve"> утверждение, суждение или мнение истинно, если, и только если оно соответствует фактам. Кроме того, Поппер считает, что во - первых, не следует смешивать истину с критерием истины</w:t>
      </w:r>
      <w:r>
        <w:rPr>
          <w:sz w:val="28"/>
          <w:lang w:val="en-US"/>
        </w:rPr>
        <w:t>;</w:t>
      </w:r>
      <w:r>
        <w:rPr>
          <w:sz w:val="28"/>
        </w:rPr>
        <w:t xml:space="preserve"> во - вторых, универсальный критерий истинности, который уберег бы нас от заблуждений, по его мнению, не существует. Однако, из этого не следует, что выбор между различными концепциями, теориями произволен и часто субъективен.</w:t>
      </w: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CC0E3B">
      <w:pPr>
        <w:ind w:right="-99"/>
        <w:jc w:val="center"/>
        <w:rPr>
          <w:sz w:val="28"/>
        </w:rPr>
      </w:pPr>
      <w:r>
        <w:rPr>
          <w:b/>
          <w:sz w:val="28"/>
        </w:rPr>
        <w:t>СПИСОК ЛИТЕРАТУРЫ</w:t>
      </w: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CC0E3B">
      <w:pPr>
        <w:numPr>
          <w:ilvl w:val="0"/>
          <w:numId w:val="7"/>
        </w:numPr>
        <w:ind w:right="-99"/>
        <w:jc w:val="both"/>
        <w:rPr>
          <w:sz w:val="28"/>
        </w:rPr>
      </w:pPr>
      <w:r>
        <w:rPr>
          <w:sz w:val="28"/>
        </w:rPr>
        <w:t xml:space="preserve">Основы философии в вопросах и ответах. Учебное пособие для высших учебных заведений. М. </w:t>
      </w:r>
      <w:r>
        <w:rPr>
          <w:sz w:val="28"/>
          <w:lang w:val="en-US"/>
        </w:rPr>
        <w:t>:</w:t>
      </w:r>
      <w:r>
        <w:rPr>
          <w:sz w:val="28"/>
        </w:rPr>
        <w:t xml:space="preserve"> - Издательство "Феникс", 1997г.</w:t>
      </w:r>
    </w:p>
    <w:p w:rsidR="00002A41" w:rsidRDefault="00CC0E3B">
      <w:pPr>
        <w:ind w:left="284" w:right="-99" w:hanging="284"/>
        <w:jc w:val="both"/>
        <w:rPr>
          <w:sz w:val="28"/>
        </w:rPr>
      </w:pPr>
      <w:r>
        <w:rPr>
          <w:sz w:val="28"/>
        </w:rPr>
        <w:t>2. Философия</w:t>
      </w:r>
      <w:r>
        <w:rPr>
          <w:sz w:val="28"/>
          <w:lang w:val="en-US"/>
        </w:rPr>
        <w:t xml:space="preserve">: </w:t>
      </w:r>
      <w:r>
        <w:rPr>
          <w:sz w:val="28"/>
        </w:rPr>
        <w:t>Учебник для высших учебных заведений. - Ростов н/Д.</w:t>
      </w:r>
      <w:r>
        <w:rPr>
          <w:sz w:val="28"/>
          <w:lang w:val="en-US"/>
        </w:rPr>
        <w:t>:</w:t>
      </w:r>
      <w:r>
        <w:rPr>
          <w:sz w:val="28"/>
        </w:rPr>
        <w:t xml:space="preserve">     "Феникс", 1995 </w:t>
      </w: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</w:p>
    <w:p w:rsidR="00002A41" w:rsidRDefault="00002A41">
      <w:pPr>
        <w:ind w:right="-99"/>
        <w:jc w:val="both"/>
        <w:rPr>
          <w:sz w:val="28"/>
        </w:rPr>
      </w:pPr>
      <w:bookmarkStart w:id="0" w:name="_GoBack"/>
      <w:bookmarkEnd w:id="0"/>
    </w:p>
    <w:sectPr w:rsidR="00002A41">
      <w:footerReference w:type="even" r:id="rId7"/>
      <w:footerReference w:type="default" r:id="rId8"/>
      <w:pgSz w:w="11907" w:h="16840" w:code="9"/>
      <w:pgMar w:top="992" w:right="851" w:bottom="1134" w:left="1418" w:header="720" w:footer="10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41" w:rsidRDefault="00CC0E3B">
      <w:r>
        <w:separator/>
      </w:r>
    </w:p>
  </w:endnote>
  <w:endnote w:type="continuationSeparator" w:id="0">
    <w:p w:rsidR="00002A41" w:rsidRDefault="00C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41" w:rsidRDefault="00CC0E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2A41" w:rsidRDefault="00002A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41" w:rsidRDefault="00CC0E3B">
    <w:pPr>
      <w:pStyle w:val="a3"/>
      <w:framePr w:wrap="around" w:vAnchor="text" w:hAnchor="margin" w:xAlign="right" w:y="1"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2</w:t>
    </w:r>
    <w:r>
      <w:rPr>
        <w:rStyle w:val="a4"/>
        <w:sz w:val="28"/>
      </w:rPr>
      <w:fldChar w:fldCharType="end"/>
    </w:r>
  </w:p>
  <w:p w:rsidR="00002A41" w:rsidRDefault="00002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41" w:rsidRDefault="00CC0E3B">
      <w:r>
        <w:separator/>
      </w:r>
    </w:p>
  </w:footnote>
  <w:footnote w:type="continuationSeparator" w:id="0">
    <w:p w:rsidR="00002A41" w:rsidRDefault="00CC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1AE0"/>
    <w:multiLevelType w:val="singleLevel"/>
    <w:tmpl w:val="606EED50"/>
    <w:lvl w:ilvl="0">
      <w:start w:val="1"/>
      <w:numFmt w:val="decimal"/>
      <w:lvlText w:val="%1. "/>
      <w:legacy w:legacy="1" w:legacySpace="0" w:legacyIndent="283"/>
      <w:lvlJc w:val="left"/>
      <w:pPr>
        <w:ind w:left="351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">
    <w:nsid w:val="203077B8"/>
    <w:multiLevelType w:val="singleLevel"/>
    <w:tmpl w:val="2F7862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206C01D1"/>
    <w:multiLevelType w:val="singleLevel"/>
    <w:tmpl w:val="8E9A1C1A"/>
    <w:lvl w:ilvl="0">
      <w:start w:val="1"/>
      <w:numFmt w:val="decimal"/>
      <w:lvlText w:val="%1."/>
      <w:legacy w:legacy="1" w:legacySpace="0" w:legacyIndent="283"/>
      <w:lvlJc w:val="left"/>
      <w:pPr>
        <w:ind w:left="351" w:hanging="283"/>
      </w:pPr>
    </w:lvl>
  </w:abstractNum>
  <w:abstractNum w:abstractNumId="3">
    <w:nsid w:val="33700EF4"/>
    <w:multiLevelType w:val="singleLevel"/>
    <w:tmpl w:val="8E9A1C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4485AF4"/>
    <w:multiLevelType w:val="singleLevel"/>
    <w:tmpl w:val="10803E4C"/>
    <w:lvl w:ilvl="0">
      <w:start w:val="3"/>
      <w:numFmt w:val="decimal"/>
      <w:lvlText w:val="%1. "/>
      <w:legacy w:legacy="1" w:legacySpace="0" w:legacyIndent="283"/>
      <w:lvlJc w:val="left"/>
      <w:pPr>
        <w:ind w:left="351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5">
    <w:nsid w:val="497677D0"/>
    <w:multiLevelType w:val="singleLevel"/>
    <w:tmpl w:val="8E9A1C1A"/>
    <w:lvl w:ilvl="0">
      <w:start w:val="1"/>
      <w:numFmt w:val="decimal"/>
      <w:lvlText w:val="%1."/>
      <w:legacy w:legacy="1" w:legacySpace="0" w:legacyIndent="283"/>
      <w:lvlJc w:val="left"/>
      <w:pPr>
        <w:ind w:left="351" w:hanging="283"/>
      </w:pPr>
    </w:lvl>
  </w:abstractNum>
  <w:abstractNum w:abstractNumId="6">
    <w:nsid w:val="4C883F1B"/>
    <w:multiLevelType w:val="singleLevel"/>
    <w:tmpl w:val="75B05CF2"/>
    <w:lvl w:ilvl="0">
      <w:start w:val="2"/>
      <w:numFmt w:val="decimal"/>
      <w:lvlText w:val="%1. "/>
      <w:legacy w:legacy="1" w:legacySpace="0" w:legacyIndent="283"/>
      <w:lvlJc w:val="left"/>
      <w:pPr>
        <w:ind w:left="351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E3B"/>
    <w:rsid w:val="00002A41"/>
    <w:rsid w:val="00003D5D"/>
    <w:rsid w:val="00C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4F60FB-F7F9-40C1-9E6A-8830267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Введение</vt:lpstr>
    </vt:vector>
  </TitlesOfParts>
  <Company>Elcom Ltd</Company>
  <LinksUpToDate>false</LinksUpToDate>
  <CharactersWithSpaces>17745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Введение</dc:title>
  <dc:subject/>
  <dc:creator>Пичугов В. С.</dc:creator>
  <cp:keywords/>
  <dc:description/>
  <cp:lastModifiedBy>Irina</cp:lastModifiedBy>
  <cp:revision>2</cp:revision>
  <cp:lastPrinted>1998-12-21T08:41:00Z</cp:lastPrinted>
  <dcterms:created xsi:type="dcterms:W3CDTF">2014-09-07T15:36:00Z</dcterms:created>
  <dcterms:modified xsi:type="dcterms:W3CDTF">2014-09-07T15:36:00Z</dcterms:modified>
</cp:coreProperties>
</file>