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49" w:rsidRDefault="00CA2E49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  <w:r>
        <w:t>ФЕДЕРАЛЬНОЕ АГЕНТСТВО ПО ОБРАЗОВАНИЮ РФ</w:t>
      </w:r>
    </w:p>
    <w:p w:rsidR="0067362E" w:rsidRDefault="0067362E" w:rsidP="008971F9">
      <w:pPr>
        <w:pStyle w:val="a6"/>
        <w:jc w:val="center"/>
      </w:pPr>
      <w:r w:rsidRPr="00A939B4">
        <w:t>Мценский филиал</w:t>
      </w:r>
      <w:r>
        <w:t xml:space="preserve"> государственного образовательного учреждения</w:t>
      </w:r>
    </w:p>
    <w:p w:rsidR="0067362E" w:rsidRDefault="0067362E" w:rsidP="008971F9">
      <w:pPr>
        <w:pStyle w:val="a6"/>
        <w:jc w:val="center"/>
      </w:pPr>
      <w:r w:rsidRPr="00A939B4">
        <w:t>высшего профессионального образования</w:t>
      </w:r>
      <w:r>
        <w:br/>
      </w:r>
      <w:r w:rsidRPr="00A939B4">
        <w:t xml:space="preserve"> «Орловский государственный технический университет»</w:t>
      </w: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jc w:val="center"/>
        <w:rPr>
          <w:sz w:val="28"/>
        </w:rPr>
      </w:pPr>
    </w:p>
    <w:p w:rsidR="0067362E" w:rsidRDefault="0067362E" w:rsidP="008971F9">
      <w:pPr>
        <w:jc w:val="center"/>
        <w:rPr>
          <w:sz w:val="28"/>
        </w:rPr>
      </w:pPr>
    </w:p>
    <w:p w:rsidR="0067362E" w:rsidRDefault="0067362E" w:rsidP="008971F9">
      <w:pPr>
        <w:jc w:val="center"/>
        <w:rPr>
          <w:sz w:val="28"/>
        </w:rPr>
      </w:pPr>
    </w:p>
    <w:p w:rsidR="0067362E" w:rsidRDefault="0067362E" w:rsidP="008971F9">
      <w:pPr>
        <w:jc w:val="center"/>
        <w:rPr>
          <w:sz w:val="28"/>
        </w:rPr>
      </w:pPr>
    </w:p>
    <w:p w:rsidR="0067362E" w:rsidRDefault="0067362E" w:rsidP="008971F9">
      <w:pPr>
        <w:jc w:val="center"/>
        <w:rPr>
          <w:sz w:val="28"/>
        </w:rPr>
      </w:pPr>
    </w:p>
    <w:p w:rsidR="0067362E" w:rsidRDefault="0067362E" w:rsidP="008971F9">
      <w:pPr>
        <w:pStyle w:val="1"/>
        <w:jc w:val="center"/>
      </w:pPr>
      <w:r>
        <w:t>Кафедра «Социально-гуманитарные дисциплины»</w:t>
      </w: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Pr="00AA1789" w:rsidRDefault="0067362E" w:rsidP="008971F9">
      <w:pPr>
        <w:pStyle w:val="a6"/>
        <w:jc w:val="center"/>
        <w:rPr>
          <w:sz w:val="36"/>
          <w:szCs w:val="36"/>
        </w:rPr>
      </w:pPr>
    </w:p>
    <w:p w:rsidR="0067362E" w:rsidRDefault="0067362E" w:rsidP="008971F9">
      <w:pPr>
        <w:pStyle w:val="a6"/>
        <w:jc w:val="center"/>
        <w:rPr>
          <w:sz w:val="36"/>
          <w:szCs w:val="36"/>
        </w:rPr>
      </w:pPr>
    </w:p>
    <w:p w:rsidR="0067362E" w:rsidRPr="00AA1789" w:rsidRDefault="0067362E" w:rsidP="008971F9">
      <w:pPr>
        <w:pStyle w:val="a6"/>
        <w:jc w:val="center"/>
        <w:rPr>
          <w:sz w:val="40"/>
          <w:szCs w:val="40"/>
        </w:rPr>
      </w:pPr>
      <w:r w:rsidRPr="00AA1789">
        <w:rPr>
          <w:sz w:val="40"/>
          <w:szCs w:val="40"/>
        </w:rPr>
        <w:t>Реферат по философии</w:t>
      </w:r>
    </w:p>
    <w:p w:rsidR="0067362E" w:rsidRPr="00AA1789" w:rsidRDefault="0067362E" w:rsidP="008971F9">
      <w:pPr>
        <w:pStyle w:val="a6"/>
        <w:jc w:val="center"/>
        <w:rPr>
          <w:sz w:val="40"/>
          <w:szCs w:val="40"/>
        </w:rPr>
      </w:pPr>
      <w:r w:rsidRPr="00AA1789">
        <w:rPr>
          <w:sz w:val="40"/>
          <w:szCs w:val="40"/>
        </w:rPr>
        <w:t>на тему:</w:t>
      </w:r>
    </w:p>
    <w:p w:rsidR="0067362E" w:rsidRPr="00AA1789" w:rsidRDefault="0067362E" w:rsidP="008971F9">
      <w:pPr>
        <w:pStyle w:val="a6"/>
        <w:jc w:val="center"/>
        <w:rPr>
          <w:sz w:val="40"/>
          <w:szCs w:val="40"/>
        </w:rPr>
      </w:pPr>
      <w:r w:rsidRPr="00AA1789">
        <w:rPr>
          <w:sz w:val="40"/>
          <w:szCs w:val="40"/>
        </w:rPr>
        <w:t>«Философские взгляды К.Э. Циолковского»</w:t>
      </w:r>
    </w:p>
    <w:p w:rsidR="0067362E" w:rsidRPr="00AA1789" w:rsidRDefault="0067362E" w:rsidP="008971F9">
      <w:pPr>
        <w:pStyle w:val="a6"/>
        <w:jc w:val="center"/>
        <w:rPr>
          <w:sz w:val="36"/>
          <w:szCs w:val="36"/>
        </w:rPr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right"/>
      </w:pPr>
    </w:p>
    <w:p w:rsidR="0067362E" w:rsidRDefault="0067362E" w:rsidP="008971F9">
      <w:pPr>
        <w:pStyle w:val="a6"/>
        <w:jc w:val="right"/>
      </w:pPr>
      <w:r>
        <w:t>Выполнил:</w:t>
      </w:r>
    </w:p>
    <w:p w:rsidR="0067362E" w:rsidRDefault="0067362E" w:rsidP="008971F9">
      <w:pPr>
        <w:pStyle w:val="a6"/>
        <w:jc w:val="right"/>
      </w:pPr>
      <w:r>
        <w:t>студент группы   С-2-54</w:t>
      </w:r>
    </w:p>
    <w:p w:rsidR="0067362E" w:rsidRDefault="0067362E" w:rsidP="008971F9">
      <w:pPr>
        <w:pStyle w:val="a6"/>
        <w:jc w:val="right"/>
      </w:pPr>
      <w:r>
        <w:t>Халтаева С.С.</w:t>
      </w:r>
    </w:p>
    <w:p w:rsidR="0067362E" w:rsidRPr="00AA1789" w:rsidRDefault="0067362E" w:rsidP="008971F9">
      <w:pPr>
        <w:pStyle w:val="a6"/>
        <w:jc w:val="right"/>
      </w:pPr>
      <w:r>
        <w:t>Проверил</w:t>
      </w:r>
      <w:r w:rsidRPr="00AA1789">
        <w:t>:</w:t>
      </w:r>
    </w:p>
    <w:p w:rsidR="0067362E" w:rsidRPr="00AA1789" w:rsidRDefault="0067362E" w:rsidP="008971F9">
      <w:pPr>
        <w:pStyle w:val="a6"/>
        <w:jc w:val="right"/>
      </w:pPr>
      <w:r>
        <w:t>преподаватель Ковалева М.В.</w:t>
      </w:r>
    </w:p>
    <w:p w:rsidR="0067362E" w:rsidRDefault="0067362E" w:rsidP="008971F9">
      <w:pPr>
        <w:pStyle w:val="a6"/>
        <w:jc w:val="right"/>
      </w:pPr>
    </w:p>
    <w:p w:rsidR="0067362E" w:rsidRDefault="0067362E" w:rsidP="008971F9">
      <w:pPr>
        <w:pStyle w:val="a6"/>
        <w:jc w:val="right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</w:p>
    <w:p w:rsidR="0067362E" w:rsidRDefault="0067362E" w:rsidP="008971F9">
      <w:pPr>
        <w:pStyle w:val="a6"/>
        <w:jc w:val="center"/>
      </w:pPr>
      <w:r>
        <w:t>Мценск</w:t>
      </w:r>
    </w:p>
    <w:p w:rsidR="0067362E" w:rsidRDefault="0067362E" w:rsidP="008971F9">
      <w:pPr>
        <w:pStyle w:val="a6"/>
        <w:jc w:val="center"/>
      </w:pPr>
      <w:r>
        <w:t>2009</w:t>
      </w:r>
    </w:p>
    <w:p w:rsidR="0067362E" w:rsidRDefault="0067362E" w:rsidP="008971F9">
      <w:pPr>
        <w:pStyle w:val="a6"/>
      </w:pPr>
    </w:p>
    <w:p w:rsidR="0067362E" w:rsidRPr="005D1769" w:rsidRDefault="0067362E" w:rsidP="008971F9">
      <w:pPr>
        <w:pStyle w:val="a6"/>
        <w:jc w:val="center"/>
        <w:rPr>
          <w:rFonts w:ascii="Cambria" w:hAnsi="Cambria"/>
          <w:sz w:val="32"/>
          <w:szCs w:val="32"/>
        </w:rPr>
      </w:pPr>
      <w:r w:rsidRPr="005D1769">
        <w:rPr>
          <w:rFonts w:ascii="Cambria" w:hAnsi="Cambria"/>
          <w:sz w:val="32"/>
          <w:szCs w:val="32"/>
        </w:rPr>
        <w:t>Содержание:</w:t>
      </w:r>
    </w:p>
    <w:p w:rsidR="0067362E" w:rsidRPr="005D1769" w:rsidRDefault="0067362E" w:rsidP="008971F9">
      <w:pPr>
        <w:pStyle w:val="a6"/>
        <w:ind w:firstLine="993"/>
        <w:rPr>
          <w:rFonts w:ascii="Cambria" w:hAnsi="Cambria"/>
          <w:sz w:val="32"/>
          <w:szCs w:val="32"/>
        </w:rPr>
      </w:pPr>
    </w:p>
    <w:p w:rsidR="0067362E" w:rsidRPr="007B170B" w:rsidRDefault="0067362E" w:rsidP="008971F9">
      <w:pPr>
        <w:pStyle w:val="a6"/>
        <w:rPr>
          <w:rFonts w:ascii="Cambria" w:hAnsi="Cambria"/>
          <w:sz w:val="32"/>
          <w:szCs w:val="32"/>
        </w:rPr>
      </w:pPr>
      <w:r w:rsidRPr="005D1769">
        <w:rPr>
          <w:rFonts w:ascii="Cambria" w:hAnsi="Cambria"/>
          <w:sz w:val="32"/>
          <w:szCs w:val="32"/>
        </w:rPr>
        <w:t xml:space="preserve">1.  </w:t>
      </w:r>
      <w:r>
        <w:rPr>
          <w:rFonts w:ascii="Cambria" w:hAnsi="Cambria"/>
          <w:sz w:val="32"/>
          <w:szCs w:val="32"/>
        </w:rPr>
        <w:t xml:space="preserve">  </w:t>
      </w:r>
      <w:r w:rsidRPr="005D1769">
        <w:rPr>
          <w:rFonts w:ascii="Cambria" w:hAnsi="Cambria"/>
          <w:sz w:val="32"/>
          <w:szCs w:val="32"/>
        </w:rPr>
        <w:t>В</w:t>
      </w:r>
      <w:r>
        <w:rPr>
          <w:rFonts w:ascii="Cambria" w:hAnsi="Cambria"/>
          <w:sz w:val="32"/>
          <w:szCs w:val="32"/>
        </w:rPr>
        <w:t>ведение………………………………………………………………………………3</w:t>
      </w:r>
    </w:p>
    <w:p w:rsidR="0067362E" w:rsidRPr="005D1769" w:rsidRDefault="0067362E" w:rsidP="008971F9">
      <w:pPr>
        <w:pStyle w:val="a6"/>
        <w:rPr>
          <w:rFonts w:ascii="Cambria" w:hAnsi="Cambria"/>
          <w:sz w:val="32"/>
          <w:szCs w:val="32"/>
        </w:rPr>
      </w:pPr>
      <w:r w:rsidRPr="005D1769">
        <w:rPr>
          <w:rFonts w:ascii="Cambria" w:hAnsi="Cambria"/>
          <w:sz w:val="32"/>
          <w:szCs w:val="32"/>
        </w:rPr>
        <w:t xml:space="preserve">2.    </w:t>
      </w:r>
      <w:r>
        <w:rPr>
          <w:rFonts w:ascii="Cambria" w:hAnsi="Cambria"/>
          <w:sz w:val="32"/>
          <w:szCs w:val="32"/>
        </w:rPr>
        <w:t>Космическая философия К.Э. Циолковского………………………..6</w:t>
      </w:r>
    </w:p>
    <w:p w:rsidR="0067362E" w:rsidRDefault="0067362E" w:rsidP="008971F9">
      <w:pPr>
        <w:pStyle w:val="a6"/>
        <w:tabs>
          <w:tab w:val="left" w:pos="3630"/>
        </w:tabs>
        <w:rPr>
          <w:rFonts w:ascii="Cambria" w:hAnsi="Cambria"/>
          <w:sz w:val="32"/>
          <w:szCs w:val="32"/>
        </w:rPr>
      </w:pPr>
      <w:r w:rsidRPr="005D1769">
        <w:rPr>
          <w:rFonts w:ascii="Cambria" w:hAnsi="Cambria"/>
          <w:sz w:val="32"/>
          <w:szCs w:val="32"/>
        </w:rPr>
        <w:t xml:space="preserve">4.   </w:t>
      </w:r>
      <w:r>
        <w:rPr>
          <w:rFonts w:ascii="Cambria" w:hAnsi="Cambria"/>
          <w:sz w:val="32"/>
          <w:szCs w:val="32"/>
        </w:rPr>
        <w:t xml:space="preserve"> </w:t>
      </w:r>
      <w:r w:rsidRPr="005D1769">
        <w:rPr>
          <w:rFonts w:ascii="Cambria" w:hAnsi="Cambria"/>
          <w:sz w:val="32"/>
          <w:szCs w:val="32"/>
        </w:rPr>
        <w:t>З</w:t>
      </w:r>
      <w:r>
        <w:rPr>
          <w:rFonts w:ascii="Cambria" w:hAnsi="Cambria"/>
          <w:sz w:val="32"/>
          <w:szCs w:val="32"/>
        </w:rPr>
        <w:t>аключение………………………………………………………………………….12</w:t>
      </w:r>
    </w:p>
    <w:p w:rsidR="0067362E" w:rsidRDefault="0067362E" w:rsidP="008971F9">
      <w:pPr>
        <w:pStyle w:val="a6"/>
        <w:tabs>
          <w:tab w:val="left" w:pos="3630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5.    Список литературы……………………………………………………………...14</w:t>
      </w: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Pr="00964DE8" w:rsidRDefault="0067362E" w:rsidP="008971F9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:rsidR="0067362E" w:rsidRDefault="0067362E" w:rsidP="008971F9">
      <w:pPr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Введение</w:t>
      </w:r>
    </w:p>
    <w:p w:rsidR="0067362E" w:rsidRPr="00964DE8" w:rsidRDefault="00490429" w:rsidP="008971F9">
      <w:pPr>
        <w:spacing w:line="276" w:lineRule="auto"/>
        <w:ind w:firstLine="851"/>
        <w:jc w:val="both"/>
        <w:rPr>
          <w:rFonts w:ascii="Cambria" w:hAnsi="Cambria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670.15pt;width:450.75pt;height:0;z-index:251655168" o:connectortype="straight"/>
        </w:pict>
      </w:r>
      <w:r w:rsidR="0067362E" w:rsidRPr="007241AF">
        <w:rPr>
          <w:rFonts w:ascii="Cambria" w:hAnsi="Cambria"/>
          <w:sz w:val="28"/>
          <w:szCs w:val="28"/>
        </w:rPr>
        <w:t xml:space="preserve">Основным направлением современной науки являются крупномасштабные исследования космического пространства. Именно с космическими исследованиями связаны проекты в области науки и техники, высоких технологий, которые совершили гигантский прорыв человечества в области познания околоземного пространства. «Стремление проникнуть за атмосферу подобно желанию изучить морское дно, внутренность земной коры, открыть новую страну, улучшить жизнь, изучить небо. Когда-то все эти желания были дерзновенны и карались или осуждались многими. Но, конечно, напрасно, ибо эти желания дали людям добрые плоды. Все это </w:t>
      </w:r>
      <w:r w:rsidR="0067362E">
        <w:rPr>
          <w:rFonts w:ascii="Cambria" w:hAnsi="Cambria"/>
          <w:sz w:val="28"/>
          <w:szCs w:val="28"/>
        </w:rPr>
        <w:t>–</w:t>
      </w:r>
      <w:r w:rsidR="0067362E" w:rsidRPr="007241AF">
        <w:rPr>
          <w:rFonts w:ascii="Cambria" w:hAnsi="Cambria"/>
          <w:sz w:val="28"/>
          <w:szCs w:val="28"/>
        </w:rPr>
        <w:t xml:space="preserve"> материальный мир и ничто не мешает нам изучать его, проникать в него и им пользоваться, как мы пользуемся благами Земли. Достигать их есть удел человека».</w:t>
      </w:r>
      <w:r w:rsidR="0067362E" w:rsidRPr="007241AF">
        <w:rPr>
          <w:rFonts w:ascii="Cambria" w:hAnsi="Cambria"/>
          <w:sz w:val="28"/>
          <w:szCs w:val="28"/>
          <w:vertAlign w:val="superscript"/>
        </w:rPr>
        <w:t>1</w:t>
      </w:r>
      <w:r w:rsidR="0067362E" w:rsidRPr="007241AF">
        <w:rPr>
          <w:rFonts w:ascii="Cambria" w:hAnsi="Cambria"/>
          <w:sz w:val="28"/>
          <w:szCs w:val="28"/>
        </w:rPr>
        <w:t xml:space="preserve"> </w:t>
      </w:r>
      <w:r w:rsidR="0067362E" w:rsidRPr="007241AF">
        <w:rPr>
          <w:rFonts w:ascii="Cambria" w:hAnsi="Cambria"/>
          <w:sz w:val="28"/>
          <w:szCs w:val="28"/>
        </w:rPr>
        <w:br/>
        <w:t xml:space="preserve">В то же самое время, прорыв человека в космос ставит перед ним задачи не только технического, но и духовного характера. Так многие современные исследования считают, что человечество не одиноко во Вселенной, а, напротив,  является частью Вселенской цивилизации, объединяющей разумные существа с других планет. В связи с этим, человечеству стоит решить проблему трансформации мировоззрения в условиях жизни с иными разумными мирами. Поэтому актуальными на сегодняшний день являются не только технические проекты и методики, связанные с освоением космоса, но и создание, в свете приобщения человека к Вселенской цивилизации, новой космической идеологии. В этом плане все больший интерес вызывает «космическая философия» К.Э.Циолковского, разработанная им еще в начале XX века. </w:t>
      </w:r>
      <w:r w:rsidR="0067362E" w:rsidRPr="007241AF">
        <w:rPr>
          <w:rFonts w:ascii="Cambria" w:hAnsi="Cambria"/>
          <w:sz w:val="28"/>
          <w:szCs w:val="28"/>
        </w:rPr>
        <w:br/>
        <w:t xml:space="preserve">С точки зрения современных исследователей, в настоящее время возникла необходимость философского анализа проблем цивилизации, поиска ее места среди других космических цивилизаций. Исследовательский взгляд направлен, прежде всего, на познание, на изменения структур цивилизации в данном поэтапном движении и изменение человека, в его влиянии на структуры цивилизации (А.К. Зайцев). </w:t>
      </w:r>
      <w:r w:rsidR="0067362E" w:rsidRPr="007241AF">
        <w:rPr>
          <w:rFonts w:ascii="Cambria" w:hAnsi="Cambria"/>
          <w:sz w:val="28"/>
          <w:szCs w:val="28"/>
        </w:rPr>
        <w:br/>
        <w:t xml:space="preserve">             В истории философии русский космизм занимает особое место. Русский космизм </w:t>
      </w:r>
      <w:r w:rsidR="0067362E">
        <w:rPr>
          <w:rFonts w:ascii="Cambria" w:hAnsi="Cambria"/>
          <w:sz w:val="28"/>
          <w:szCs w:val="28"/>
        </w:rPr>
        <w:t>–</w:t>
      </w:r>
      <w:r w:rsidR="0067362E" w:rsidRPr="007241AF">
        <w:rPr>
          <w:rFonts w:ascii="Cambria" w:hAnsi="Cambria"/>
          <w:sz w:val="28"/>
          <w:szCs w:val="28"/>
        </w:rPr>
        <w:t xml:space="preserve"> это стремление целого ряда мыслителей прогнозировать будущее человечества как элемента космического бытия, как части космического мироздания. </w:t>
      </w:r>
    </w:p>
    <w:p w:rsidR="0067362E" w:rsidRPr="00964DE8" w:rsidRDefault="0067362E" w:rsidP="008971F9">
      <w:pPr>
        <w:spacing w:line="276" w:lineRule="auto"/>
        <w:ind w:firstLine="851"/>
        <w:jc w:val="both"/>
        <w:rPr>
          <w:rFonts w:ascii="Cambria" w:hAnsi="Cambria"/>
          <w:sz w:val="28"/>
          <w:szCs w:val="28"/>
        </w:rPr>
      </w:pPr>
    </w:p>
    <w:p w:rsidR="0067362E" w:rsidRPr="00833EAB" w:rsidRDefault="0067362E" w:rsidP="008971F9">
      <w:pPr>
        <w:spacing w:line="276" w:lineRule="auto"/>
        <w:ind w:firstLine="851"/>
        <w:jc w:val="both"/>
        <w:rPr>
          <w:rFonts w:ascii="Cambria" w:hAnsi="Cambria"/>
          <w:sz w:val="24"/>
          <w:szCs w:val="24"/>
        </w:rPr>
      </w:pPr>
      <w:r w:rsidRPr="00833EAB">
        <w:rPr>
          <w:rFonts w:ascii="Cambria" w:hAnsi="Cambria"/>
          <w:sz w:val="24"/>
          <w:szCs w:val="24"/>
          <w:vertAlign w:val="superscript"/>
        </w:rPr>
        <w:t xml:space="preserve">1 </w:t>
      </w:r>
      <w:r w:rsidRPr="00833EAB">
        <w:rPr>
          <w:rFonts w:ascii="Cambria" w:hAnsi="Cambria"/>
          <w:sz w:val="24"/>
          <w:szCs w:val="24"/>
        </w:rPr>
        <w:t xml:space="preserve"> Циолковский К.Э. Исследование мировых пространств реактивными приборами. </w:t>
      </w:r>
      <w:r>
        <w:rPr>
          <w:rFonts w:ascii="Cambria" w:hAnsi="Cambria"/>
          <w:sz w:val="24"/>
          <w:szCs w:val="24"/>
        </w:rPr>
        <w:t>–</w:t>
      </w:r>
      <w:r w:rsidRPr="00833EAB">
        <w:rPr>
          <w:rFonts w:ascii="Cambria" w:hAnsi="Cambria"/>
          <w:sz w:val="24"/>
          <w:szCs w:val="24"/>
        </w:rPr>
        <w:t xml:space="preserve"> Калуга, 1914. С.1. </w:t>
      </w:r>
    </w:p>
    <w:p w:rsidR="0067362E" w:rsidRPr="007241AF" w:rsidRDefault="0067362E" w:rsidP="008971F9">
      <w:pPr>
        <w:spacing w:line="276" w:lineRule="auto"/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Несмотря на все многообразие философских подходов к космическому будущему, космизм решает ряд проблем современной философии, важнейшими из которых в период освоения космоса являются: </w:t>
      </w:r>
      <w:r w:rsidRPr="007241AF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             </w:t>
      </w:r>
      <w:r w:rsidRPr="007241AF">
        <w:rPr>
          <w:rFonts w:ascii="Cambria" w:hAnsi="Cambria"/>
          <w:sz w:val="28"/>
          <w:szCs w:val="28"/>
        </w:rPr>
        <w:t xml:space="preserve">а) поэтапное приобщение человеческой цивилизации к космическому бытию, </w:t>
      </w:r>
      <w:r w:rsidRPr="007241AF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             </w:t>
      </w:r>
      <w:r w:rsidRPr="007241AF">
        <w:rPr>
          <w:rFonts w:ascii="Cambria" w:hAnsi="Cambria"/>
          <w:sz w:val="28"/>
          <w:szCs w:val="28"/>
        </w:rPr>
        <w:t>б) формирование мировоззрения, в основе которого синтез науки и религии, выступающий в философии как метаметодология.</w:t>
      </w:r>
      <w:r w:rsidRPr="007241AF">
        <w:rPr>
          <w:rFonts w:ascii="Cambria" w:hAnsi="Cambria"/>
          <w:sz w:val="28"/>
          <w:szCs w:val="28"/>
          <w:vertAlign w:val="superscript"/>
        </w:rPr>
        <w:t>2</w:t>
      </w:r>
      <w:r w:rsidRPr="007241AF">
        <w:rPr>
          <w:rFonts w:ascii="Cambria" w:hAnsi="Cambria"/>
          <w:sz w:val="28"/>
          <w:szCs w:val="28"/>
        </w:rPr>
        <w:br/>
        <w:t xml:space="preserve">             «Космическая философия» К.Э. Циолковского являлась первой, и, несмотря на это, наиболее полной из всех теорий прогнозирующих будущее человечества. Причем, в отличие от всех остальных концепций, философия </w:t>
      </w:r>
    </w:p>
    <w:p w:rsidR="0067362E" w:rsidRPr="007241AF" w:rsidRDefault="0067362E" w:rsidP="008971F9">
      <w:pPr>
        <w:tabs>
          <w:tab w:val="left" w:pos="851"/>
        </w:tabs>
        <w:spacing w:line="276" w:lineRule="auto"/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К.Э. Циолковского, кроме применени</w:t>
      </w:r>
      <w:r>
        <w:rPr>
          <w:rFonts w:ascii="Cambria" w:hAnsi="Cambria"/>
          <w:sz w:val="28"/>
          <w:szCs w:val="28"/>
        </w:rPr>
        <w:t xml:space="preserve">я научных способов, имела мощно </w:t>
      </w:r>
      <w:r w:rsidRPr="007241AF">
        <w:rPr>
          <w:rFonts w:ascii="Cambria" w:hAnsi="Cambria"/>
          <w:sz w:val="28"/>
          <w:szCs w:val="28"/>
        </w:rPr>
        <w:t xml:space="preserve">развитые религиозно-этические основания. </w:t>
      </w:r>
      <w:r w:rsidRPr="007241AF">
        <w:rPr>
          <w:rFonts w:ascii="Cambria" w:hAnsi="Cambria"/>
          <w:sz w:val="28"/>
          <w:szCs w:val="28"/>
        </w:rPr>
        <w:br/>
        <w:t xml:space="preserve">              Степень разработанности темы. К.Э. Циолковский, его жизнь, творчество и философские идеи начинают привлекать пристальное внимание исследователей с середины 50-х годов XX века. Изучение творческого наследия К.Э. Циолковского не случайно связано с началом эры освоения и изучения космического пространства. К этому времени публикуются отдельные биографические исследования и диссертационные работы. </w:t>
      </w:r>
      <w:r w:rsidRPr="007241AF">
        <w:rPr>
          <w:rFonts w:ascii="Cambria" w:hAnsi="Cambria"/>
          <w:sz w:val="28"/>
          <w:szCs w:val="28"/>
        </w:rPr>
        <w:br/>
        <w:t xml:space="preserve">            В 60-е годы интерес к личности и творчеству К.Э. Циолковского все более возрастает. Начиная с 1966 года в г. Калуге проводятся ежегодные Научные чтения, посвященные исследованию научного творчества К.Э. Циолковского, в рамках чтений исследуется проблема «К.Э. Циолковский и философские проблемы освоения космоса». Ежегодная работа, проводимая в рамках чтений, и до сегодняшнего дня вносит основной вклад в исследования научного и философского наследия великого ученого. </w:t>
      </w:r>
      <w:r w:rsidRPr="007241AF">
        <w:rPr>
          <w:rFonts w:ascii="Cambria" w:hAnsi="Cambria"/>
          <w:sz w:val="28"/>
          <w:szCs w:val="28"/>
        </w:rPr>
        <w:br/>
        <w:t xml:space="preserve">           В 1967 году в г. Калуге открывается Государственный музей истории космонавтики и научной биографии К.Э. Циолковского. Долгие годы в</w:t>
      </w:r>
      <w:r>
        <w:rPr>
          <w:rFonts w:ascii="Cambria" w:hAnsi="Cambria"/>
          <w:sz w:val="28"/>
          <w:szCs w:val="28"/>
        </w:rPr>
        <w:t xml:space="preserve">  </w:t>
      </w:r>
      <w:r w:rsidRPr="007241AF">
        <w:rPr>
          <w:rFonts w:ascii="Cambria" w:hAnsi="Cambria"/>
          <w:sz w:val="28"/>
          <w:szCs w:val="28"/>
        </w:rPr>
        <w:t>г. Москве при Институте истории естествознания и техники РАН работает комиссия по изучению научного наследия К.Э.Циолковского. Неоценимый вклад в наше современное понимание роли и места К.Э. Циолковского в развитии мировой и русской философии внесли исследования академиков Б.В. Раушенбаха, B.C. Авдуевского, А.Д. Урсула, Е.Т. Фаддеева, Н.К. Гаврюшина, В.Н. Сокольского, С.А. Соколовой, В.В. Казютинского,Г.С. Козина, и ряда других авторов.</w:t>
      </w:r>
      <w:r w:rsidRPr="007241AF">
        <w:rPr>
          <w:rFonts w:ascii="Cambria" w:hAnsi="Cambria"/>
          <w:sz w:val="28"/>
          <w:szCs w:val="28"/>
          <w:vertAlign w:val="superscript"/>
        </w:rPr>
        <w:t xml:space="preserve"> </w:t>
      </w:r>
      <w:r w:rsidRPr="007241AF">
        <w:rPr>
          <w:rFonts w:ascii="Cambria" w:hAnsi="Cambria"/>
          <w:sz w:val="28"/>
          <w:szCs w:val="28"/>
        </w:rPr>
        <w:t xml:space="preserve"> В этих трудах ими были обозначены основные предпосылки и характер философии русского космизма и философии К.Э.Циолковского, предпринята попытка классификации космологических взглядов ученых. </w:t>
      </w:r>
      <w:r w:rsidRPr="007241AF">
        <w:rPr>
          <w:rFonts w:ascii="Cambria" w:hAnsi="Cambria"/>
          <w:sz w:val="28"/>
          <w:szCs w:val="28"/>
        </w:rPr>
        <w:br/>
        <w:t xml:space="preserve">           В последние годы значительно возрос интерес ученых к исследованию религиозных проблем, поставленных К.Э. Циолковским. В этой сфере необходимо отметить интереснейшие работы авторов В.В. Лыткина, где разносторонне анализируется отношение К.Э. Циолковского к христианству и личности Иисуса Христа, а также к атеизму; и В.И. Алексееевой, в работах которой рассматривается позиция ученого по отношению к православию. Ею же была предпринята попытка выделить буддийские перцепции в религиозно-философской системе ученого. </w:t>
      </w:r>
    </w:p>
    <w:p w:rsidR="0067362E" w:rsidRPr="007241AF" w:rsidRDefault="0067362E" w:rsidP="008971F9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        «Космическая философия» К.Э.Циолковского рассматривается как: </w:t>
      </w:r>
      <w:r w:rsidRPr="007241AF">
        <w:rPr>
          <w:rFonts w:ascii="Cambria" w:hAnsi="Cambria"/>
          <w:sz w:val="28"/>
          <w:szCs w:val="28"/>
        </w:rPr>
        <w:br/>
        <w:t xml:space="preserve">           1) своеобразный научный прогноз, в котором превалирующее значение имеют научно-технические достижения </w:t>
      </w:r>
      <w:r>
        <w:rPr>
          <w:rFonts w:ascii="Cambria" w:hAnsi="Cambria"/>
          <w:sz w:val="28"/>
          <w:szCs w:val="28"/>
        </w:rPr>
        <w:t>человечества (В.В. Казютинский,Л.В.Лесков,В.А.</w:t>
      </w:r>
      <w:r w:rsidRPr="007241AF">
        <w:rPr>
          <w:rFonts w:ascii="Cambria" w:hAnsi="Cambria"/>
          <w:sz w:val="28"/>
          <w:szCs w:val="28"/>
        </w:rPr>
        <w:t xml:space="preserve">Брюханов); </w:t>
      </w:r>
      <w:r w:rsidRPr="007241AF">
        <w:rPr>
          <w:rFonts w:ascii="Cambria" w:hAnsi="Cambria"/>
          <w:sz w:val="28"/>
          <w:szCs w:val="28"/>
        </w:rPr>
        <w:br/>
        <w:t xml:space="preserve">          2) как религиозно-нравственное учение, основанное на историко-философских традициях, основной целью которых является своеобразная социальная модель, основанная на научно-техническом прогрессе человечества, выводящая его за пределы земной цивилизации. (В. И. Алексеева, В. В. Лыткин, Т. Н. Желнина, В.М. Мапельман) </w:t>
      </w:r>
      <w:r w:rsidRPr="007241AF">
        <w:rPr>
          <w:rFonts w:ascii="Cambria" w:hAnsi="Cambria"/>
          <w:sz w:val="28"/>
          <w:szCs w:val="28"/>
        </w:rPr>
        <w:br/>
        <w:t xml:space="preserve">          Задача данного реферата:</w:t>
      </w:r>
    </w:p>
    <w:p w:rsidR="0067362E" w:rsidRPr="00683137" w:rsidRDefault="0067362E" w:rsidP="008971F9">
      <w:pPr>
        <w:spacing w:line="276" w:lineRule="auto"/>
        <w:ind w:firstLine="142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- раскрыть понятие </w:t>
      </w:r>
      <w:r w:rsidRPr="00683137">
        <w:rPr>
          <w:rFonts w:ascii="Cambria" w:hAnsi="Cambria"/>
          <w:sz w:val="28"/>
          <w:szCs w:val="28"/>
        </w:rPr>
        <w:t>“</w:t>
      </w:r>
      <w:r w:rsidRPr="007241AF">
        <w:rPr>
          <w:rFonts w:ascii="Cambria" w:hAnsi="Cambria"/>
          <w:sz w:val="28"/>
          <w:szCs w:val="28"/>
        </w:rPr>
        <w:t>космическая философия</w:t>
      </w:r>
      <w:r w:rsidRPr="00683137">
        <w:rPr>
          <w:rFonts w:ascii="Cambria" w:hAnsi="Cambria"/>
          <w:sz w:val="28"/>
          <w:szCs w:val="28"/>
        </w:rPr>
        <w:t>”</w:t>
      </w:r>
      <w:r>
        <w:rPr>
          <w:rFonts w:ascii="Cambria" w:hAnsi="Cambria"/>
          <w:sz w:val="28"/>
          <w:szCs w:val="28"/>
        </w:rPr>
        <w:t>, ее проблемы, принципы</w:t>
      </w: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964DE8" w:rsidRDefault="0067362E" w:rsidP="008971F9">
      <w:pPr>
        <w:jc w:val="both"/>
        <w:rPr>
          <w:rFonts w:ascii="Cambria" w:hAnsi="Cambria"/>
          <w:sz w:val="28"/>
          <w:szCs w:val="28"/>
        </w:rPr>
      </w:pPr>
    </w:p>
    <w:p w:rsidR="0067362E" w:rsidRPr="00964DE8" w:rsidRDefault="0067362E" w:rsidP="008971F9">
      <w:pPr>
        <w:jc w:val="both"/>
        <w:rPr>
          <w:rFonts w:ascii="Cambria" w:hAnsi="Cambria"/>
          <w:sz w:val="28"/>
          <w:szCs w:val="28"/>
        </w:rPr>
      </w:pPr>
    </w:p>
    <w:p w:rsidR="0067362E" w:rsidRPr="00964DE8" w:rsidRDefault="0067362E" w:rsidP="008971F9">
      <w:pPr>
        <w:jc w:val="both"/>
        <w:rPr>
          <w:rFonts w:ascii="Cambria" w:hAnsi="Cambria"/>
          <w:sz w:val="28"/>
          <w:szCs w:val="28"/>
        </w:rPr>
      </w:pPr>
    </w:p>
    <w:p w:rsidR="0067362E" w:rsidRPr="007241AF" w:rsidRDefault="0067362E" w:rsidP="008971F9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Космическая философия К.Э. Циолковского</w:t>
      </w:r>
    </w:p>
    <w:p w:rsidR="0067362E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Космическая философия К.Э.Циолковского ощутимо повлияла на современную цивилизацию посредством космонавтики, которая стала одним из основных направлений НТР. Немаловажно и то, что она относится к числу немногих в русском космизме образцов целостной философско-мировоззренческой системы. </w:t>
      </w:r>
    </w:p>
    <w:p w:rsidR="0067362E" w:rsidRPr="007241AF" w:rsidRDefault="0067362E" w:rsidP="008971F9">
      <w:pPr>
        <w:ind w:firstLine="720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Взгляды Циолковского о сущности философии навеяны эпохой Просвещения. Он считал, что философия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вершина научного знания, его венец, обобщение, наука наук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>2</w:t>
      </w:r>
      <w:r w:rsidRPr="007241AF">
        <w:rPr>
          <w:rFonts w:ascii="Cambria" w:hAnsi="Cambria"/>
          <w:sz w:val="28"/>
          <w:szCs w:val="28"/>
        </w:rPr>
        <w:t xml:space="preserve">. Все предшествующие философские системы казались Циолковскому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странными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и их терминология ненужной, говоря, что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трудно связать мою философию с другими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Однако в космической философии обсуждались в основном традиционные философские проблемы, рассматриваемые с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космической точки зрения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Также традиционны были и представления Циолковского о структуре философского знания: философия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состоит из метафизики, гносеологии и этики. Первые два отдела служат подготовкою для этики или научных основ нравственности. Иногда эту подготовку не отделяют от этики. Так отчасти делаю и 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Тем не менее Циолковский дополнил философское знание ещё одним разделом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социологическим, т.е. построением схем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идеального строя жизни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>3</w:t>
      </w:r>
      <w:r w:rsidRPr="007241AF">
        <w:rPr>
          <w:rFonts w:ascii="Cambria" w:hAnsi="Cambria"/>
          <w:sz w:val="28"/>
          <w:szCs w:val="28"/>
        </w:rPr>
        <w:t>.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В философско-мировоззренческой концепции Циолковского можно выделить три основных этапа. 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Первый этап (1898-1914 гг.) охватывает работы: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Научные основания религии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(1898г.), наиболее фундаментальный философский труд Циолковского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Этика или естественные основы нравственности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(1902-1903гг., исправлено в 1914г.),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Нирвана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(1914г.). На этом этапе основным был принцип, сформулированный Циолковским впоследствии (1934г.):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Судьба существа зависит от судьбы Вселенной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Под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существом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подразумевается не только человек.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Простейшее существо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согласно космической философии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атом-дух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Совокупность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атомов-духов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образует субстанциональную основу мира. Космос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иерархия существ, включая и человека. Сам космос тоже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живое существо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причина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и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воля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которого в строгих рамках определяет поведение человека и других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существ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космоса.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На втором этапе (1915-1923 гг.) Циолковский основное внимание уделяет другим проблемам, отличным от Космоса: </w:t>
      </w:r>
    </w:p>
    <w:p w:rsidR="0067362E" w:rsidRPr="007241AF" w:rsidRDefault="0067362E" w:rsidP="008971F9">
      <w:pPr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изложению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научного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понимания библейских текстов; </w:t>
      </w:r>
    </w:p>
    <w:p w:rsidR="0067362E" w:rsidRPr="007241AF" w:rsidRDefault="0067362E" w:rsidP="008971F9">
      <w:pPr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проблемам общества будущего, разрешаемым в социально-утопическом духе (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Горе и гений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1916г.;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Идеальный строй жизни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1917г. и др.); </w:t>
      </w:r>
    </w:p>
    <w:p w:rsidR="0067362E" w:rsidRDefault="0067362E" w:rsidP="008971F9">
      <w:pPr>
        <w:ind w:left="142" w:firstLine="709"/>
        <w:jc w:val="both"/>
        <w:rPr>
          <w:rFonts w:ascii="Cambria" w:hAnsi="Cambria"/>
          <w:sz w:val="28"/>
          <w:szCs w:val="28"/>
        </w:rPr>
      </w:pPr>
    </w:p>
    <w:p w:rsidR="0067362E" w:rsidRDefault="00490429" w:rsidP="008971F9">
      <w:pPr>
        <w:ind w:left="1080"/>
        <w:jc w:val="both"/>
        <w:rPr>
          <w:rFonts w:ascii="Cambria" w:hAnsi="Cambria"/>
          <w:sz w:val="28"/>
          <w:szCs w:val="28"/>
        </w:rPr>
      </w:pPr>
      <w:r>
        <w:rPr>
          <w:noProof/>
        </w:rPr>
        <w:pict>
          <v:shape id="_x0000_s1027" type="#_x0000_t32" style="position:absolute;left:0;text-align:left;margin-left:-1.8pt;margin-top:1.9pt;width:467.25pt;height:0;z-index:251657216" o:connectortype="straight"/>
        </w:pict>
      </w:r>
    </w:p>
    <w:p w:rsidR="0067362E" w:rsidRPr="007B170B" w:rsidRDefault="0067362E" w:rsidP="008971F9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535A1E">
        <w:rPr>
          <w:rFonts w:ascii="Cambria" w:hAnsi="Cambria"/>
          <w:sz w:val="24"/>
          <w:szCs w:val="24"/>
          <w:vertAlign w:val="superscript"/>
        </w:rPr>
        <w:t xml:space="preserve">2 </w:t>
      </w:r>
      <w:r w:rsidRPr="00535A1E">
        <w:rPr>
          <w:sz w:val="24"/>
          <w:szCs w:val="24"/>
        </w:rPr>
        <w:t>Циолковский К. Э., Этика, или естественные основы нравственности, ААН, ф. 555, оп. 1, ед. хр. 372.</w:t>
      </w:r>
    </w:p>
    <w:p w:rsidR="0067362E" w:rsidRPr="007241AF" w:rsidRDefault="0067362E" w:rsidP="008971F9">
      <w:pPr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проблемам строения и жизни человеческого тела (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Человек. Свойства человека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1917г.). Циолковский подчёркивает несовершенство социальных отношений, несправедливость в обществе и др. Проблемы космизма затрагиваются в работах: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Первопричина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1918г.,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Социология (фантазия). Приключения атома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1918г. и некоторых других.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На третьем этапе (1923-1935 гг.) Циолковский разрабатывает так называемый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активно-эволюционный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принцип космизма. Его смысл состоит в следующем: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Судьба Вселенной зависит от космического разума, т.е. от человечества и других космических цивилизаций, их преобразовательной деятельности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Этот принцип обосновывается во многих статьях и брошюрах: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Живая Вселенная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(1923г.),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Монизм Вселенной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(1925-1931гг.),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Будущее Земли и человечества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(1928г.),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Космическая философия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(1935г.) и многих других. Интересно, что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активно-эволюционный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смысл принципа космизма сосуществует у Циолковского с более традиционным смыслом этого принципа: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Судьба существа зависит от судьбы Вселенной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. Всё это создаёт сложности при понимании космической философии на завершающем этапе её становления.</w:t>
      </w:r>
    </w:p>
    <w:p w:rsidR="0067362E" w:rsidRPr="007241AF" w:rsidRDefault="0067362E" w:rsidP="008971F9">
      <w:pPr>
        <w:ind w:firstLine="720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Важнейшими принципами космической философии, которые лежат в основе метафизики и научной картины мира Циолковского являются принципы атомистического панпсихизма, монизма, бесконечности, самоорганизации и эволюции.</w:t>
      </w:r>
    </w:p>
    <w:p w:rsidR="0067362E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b/>
          <w:bCs/>
          <w:i/>
          <w:sz w:val="28"/>
          <w:szCs w:val="28"/>
        </w:rPr>
        <w:t>Принцип атомистического</w:t>
      </w:r>
      <w:r w:rsidRPr="007241AF">
        <w:rPr>
          <w:rFonts w:ascii="Cambria" w:hAnsi="Cambria"/>
          <w:b/>
          <w:bCs/>
          <w:sz w:val="28"/>
          <w:szCs w:val="28"/>
        </w:rPr>
        <w:t xml:space="preserve"> </w:t>
      </w:r>
      <w:r w:rsidRPr="007241AF">
        <w:rPr>
          <w:rFonts w:ascii="Cambria" w:hAnsi="Cambria"/>
          <w:b/>
          <w:bCs/>
          <w:i/>
          <w:sz w:val="28"/>
          <w:szCs w:val="28"/>
        </w:rPr>
        <w:t>панпсихизма</w:t>
      </w:r>
      <w:r w:rsidRPr="007241AF">
        <w:rPr>
          <w:rFonts w:ascii="Cambria" w:hAnsi="Cambria"/>
          <w:sz w:val="28"/>
          <w:szCs w:val="28"/>
        </w:rPr>
        <w:t xml:space="preserve"> напрямую связан с пониманием Циолковским материи. Циолковский говорил, что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Я не только материалист, но и панпсихист, признающий чувствительность всей Вселенной. Это свойство я считаю неотделимым от материи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Все тела Вселенной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имеют одну и ту же сущность; одно начало, которое мы называем духом материи (сущность, начало, субстанция, атом в идеальном смысле)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что очень сходно с философией Платона.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Атом-дух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идеальный атом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первобытный дух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) по Циолковскому,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есть неделимая основа или сущность мира. Она везде одинакова. Животное есть вместилище бесконечного числа атомов-духов, так же, как и Вселенная. Из них только она и состоит, материи, как её прежде понимали, нет. Есть только одно нематериальное, всегда чувствующее, вечное неистребляемое, неуничтожаемое, раз и навсегда созданное или всегда существовавшее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>3</w:t>
      </w:r>
      <w:r w:rsidRPr="007241AF">
        <w:rPr>
          <w:rFonts w:ascii="Cambria" w:hAnsi="Cambria"/>
          <w:sz w:val="28"/>
          <w:szCs w:val="28"/>
        </w:rPr>
        <w:t xml:space="preserve">. Следовательно,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атом-дух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это элемент метафизической субстанции, лежащей в основе мира и отличной от элементарных частиц в современной физике.</w:t>
      </w:r>
    </w:p>
    <w:p w:rsidR="0067362E" w:rsidRPr="00535A1E" w:rsidRDefault="0067362E" w:rsidP="008971F9">
      <w:pPr>
        <w:ind w:firstLine="851"/>
        <w:jc w:val="both"/>
        <w:rPr>
          <w:rFonts w:ascii="Cambria" w:hAnsi="Cambria"/>
          <w:bCs/>
          <w:sz w:val="28"/>
          <w:szCs w:val="28"/>
        </w:rPr>
      </w:pPr>
    </w:p>
    <w:p w:rsidR="0067362E" w:rsidRPr="00964DE8" w:rsidRDefault="0067362E" w:rsidP="008971F9">
      <w:pPr>
        <w:ind w:firstLine="851"/>
        <w:jc w:val="both"/>
        <w:rPr>
          <w:rFonts w:ascii="Cambria" w:hAnsi="Cambria"/>
          <w:bCs/>
          <w:sz w:val="28"/>
          <w:szCs w:val="28"/>
          <w:vertAlign w:val="superscript"/>
        </w:rPr>
      </w:pPr>
    </w:p>
    <w:p w:rsidR="0067362E" w:rsidRPr="00964DE8" w:rsidRDefault="00490429" w:rsidP="008971F9">
      <w:pPr>
        <w:ind w:firstLine="851"/>
        <w:jc w:val="both"/>
        <w:rPr>
          <w:rFonts w:ascii="Cambria" w:hAnsi="Cambria"/>
          <w:bCs/>
          <w:sz w:val="28"/>
          <w:szCs w:val="28"/>
          <w:vertAlign w:val="superscript"/>
        </w:rPr>
      </w:pPr>
      <w:r>
        <w:rPr>
          <w:noProof/>
        </w:rPr>
        <w:pict>
          <v:shape id="_x0000_s1028" type="#_x0000_t32" style="position:absolute;left:0;text-align:left;margin-left:1.2pt;margin-top:.3pt;width:479.25pt;height:0;z-index:251658240" o:connectortype="straight"/>
        </w:pict>
      </w:r>
    </w:p>
    <w:p w:rsidR="0067362E" w:rsidRPr="007B170B" w:rsidRDefault="0067362E" w:rsidP="008971F9">
      <w:pPr>
        <w:ind w:firstLine="851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8"/>
          <w:szCs w:val="28"/>
          <w:vertAlign w:val="superscript"/>
        </w:rPr>
        <w:t xml:space="preserve">3 </w:t>
      </w:r>
      <w:r w:rsidRPr="009A51A5">
        <w:rPr>
          <w:sz w:val="24"/>
          <w:szCs w:val="24"/>
        </w:rPr>
        <w:t>Циолковский К.Э. Очерки о Вселенной, М., 1992</w:t>
      </w:r>
    </w:p>
    <w:p w:rsidR="0067362E" w:rsidRPr="007B170B" w:rsidRDefault="0067362E" w:rsidP="008971F9">
      <w:pPr>
        <w:ind w:firstLine="851"/>
        <w:jc w:val="both"/>
        <w:rPr>
          <w:rFonts w:ascii="Cambria" w:hAnsi="Cambria"/>
          <w:b/>
          <w:bCs/>
          <w:i/>
          <w:sz w:val="28"/>
          <w:szCs w:val="28"/>
        </w:rPr>
      </w:pPr>
    </w:p>
    <w:p w:rsidR="0067362E" w:rsidRPr="007B170B" w:rsidRDefault="0067362E" w:rsidP="008971F9">
      <w:pPr>
        <w:ind w:firstLine="851"/>
        <w:jc w:val="both"/>
        <w:rPr>
          <w:rFonts w:ascii="Cambria" w:hAnsi="Cambria"/>
          <w:b/>
          <w:bCs/>
          <w:i/>
          <w:sz w:val="28"/>
          <w:szCs w:val="28"/>
        </w:rPr>
      </w:pPr>
    </w:p>
    <w:p w:rsidR="0067362E" w:rsidRPr="007B170B" w:rsidRDefault="0067362E" w:rsidP="008971F9">
      <w:pPr>
        <w:ind w:firstLine="851"/>
        <w:jc w:val="both"/>
        <w:rPr>
          <w:rFonts w:ascii="Cambria" w:hAnsi="Cambria"/>
          <w:bCs/>
          <w:sz w:val="24"/>
          <w:szCs w:val="24"/>
        </w:rPr>
      </w:pPr>
      <w:r w:rsidRPr="007241AF">
        <w:rPr>
          <w:rFonts w:ascii="Cambria" w:hAnsi="Cambria"/>
          <w:b/>
          <w:bCs/>
          <w:i/>
          <w:sz w:val="28"/>
          <w:szCs w:val="28"/>
        </w:rPr>
        <w:t>Принцип монизма</w:t>
      </w:r>
      <w:r w:rsidRPr="007241AF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(</w:t>
      </w:r>
      <w:r>
        <w:rPr>
          <w:bCs/>
          <w:kern w:val="36"/>
          <w:sz w:val="24"/>
          <w:szCs w:val="24"/>
        </w:rPr>
        <w:t>м</w:t>
      </w:r>
      <w:r w:rsidRPr="00A376DA">
        <w:rPr>
          <w:bCs/>
          <w:kern w:val="36"/>
          <w:sz w:val="24"/>
          <w:szCs w:val="24"/>
        </w:rPr>
        <w:t>онизм</w:t>
      </w:r>
      <w:r>
        <w:rPr>
          <w:i/>
          <w:iCs/>
          <w:sz w:val="24"/>
          <w:szCs w:val="24"/>
        </w:rPr>
        <w:t xml:space="preserve"> </w:t>
      </w:r>
      <w:r w:rsidRPr="00142282">
        <w:rPr>
          <w:i/>
          <w:iCs/>
          <w:sz w:val="24"/>
          <w:szCs w:val="24"/>
        </w:rPr>
        <w:t>от греч. mónos — один, единственный)</w:t>
      </w:r>
      <w:r w:rsidRPr="00142282">
        <w:rPr>
          <w:sz w:val="24"/>
          <w:szCs w:val="24"/>
        </w:rPr>
        <w:t xml:space="preserve">  способ рассмотрения многообразия явлений мира в свете одного начала, единой основы («субстанции») всего существующего и построения теории в форме логически </w:t>
      </w:r>
      <w:r w:rsidRPr="00345F32">
        <w:rPr>
          <w:sz w:val="24"/>
          <w:szCs w:val="24"/>
        </w:rPr>
        <w:t xml:space="preserve">последовательного развития </w:t>
      </w:r>
      <w:r w:rsidRPr="00142282">
        <w:rPr>
          <w:sz w:val="24"/>
          <w:szCs w:val="24"/>
        </w:rPr>
        <w:t>исходного положения.</w:t>
      </w:r>
      <w:r>
        <w:rPr>
          <w:rFonts w:ascii="Cambria" w:hAnsi="Cambria"/>
          <w:b/>
          <w:bCs/>
          <w:sz w:val="28"/>
          <w:szCs w:val="28"/>
        </w:rPr>
        <w:t>)</w:t>
      </w:r>
      <w:r>
        <w:rPr>
          <w:rFonts w:ascii="Cambria" w:hAnsi="Cambria"/>
          <w:bCs/>
          <w:sz w:val="28"/>
          <w:szCs w:val="28"/>
          <w:vertAlign w:val="superscript"/>
        </w:rPr>
        <w:t>4</w:t>
      </w:r>
      <w:r w:rsidRPr="007241AF">
        <w:rPr>
          <w:rFonts w:ascii="Cambria" w:hAnsi="Cambria"/>
          <w:sz w:val="28"/>
          <w:szCs w:val="28"/>
        </w:rPr>
        <w:t xml:space="preserve">выражает единство субстанциональной основы мира, образуемой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атомами-духами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Материя едина, и основные свойства её во всей Вселенной должны быть одинаковы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>5</w:t>
      </w:r>
      <w:r w:rsidRPr="007241AF">
        <w:rPr>
          <w:rFonts w:ascii="Cambria" w:hAnsi="Cambria"/>
          <w:sz w:val="28"/>
          <w:szCs w:val="28"/>
        </w:rPr>
        <w:t xml:space="preserve">. </w:t>
      </w:r>
    </w:p>
    <w:p w:rsidR="0067362E" w:rsidRPr="007241AF" w:rsidRDefault="0067362E" w:rsidP="008971F9">
      <w:pPr>
        <w:ind w:firstLine="708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Это означает:  </w:t>
      </w:r>
    </w:p>
    <w:p w:rsidR="0067362E" w:rsidRPr="007241AF" w:rsidRDefault="0067362E" w:rsidP="008971F9">
      <w:pPr>
        <w:numPr>
          <w:ilvl w:val="0"/>
          <w:numId w:val="1"/>
        </w:numPr>
        <w:ind w:left="963" w:hanging="254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единство материального и духовного начал Вселенной; </w:t>
      </w:r>
    </w:p>
    <w:p w:rsidR="0067362E" w:rsidRPr="007241AF" w:rsidRDefault="0067362E" w:rsidP="008971F9">
      <w:pPr>
        <w:numPr>
          <w:ilvl w:val="0"/>
          <w:numId w:val="1"/>
        </w:numPr>
        <w:ind w:left="963" w:hanging="254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единство живой и неживой материи: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материя едина, так же ее отзывчивость и чувствительность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; </w:t>
      </w:r>
    </w:p>
    <w:p w:rsidR="0067362E" w:rsidRPr="007241AF" w:rsidRDefault="0067362E" w:rsidP="008971F9">
      <w:pPr>
        <w:numPr>
          <w:ilvl w:val="0"/>
          <w:numId w:val="2"/>
        </w:numPr>
        <w:ind w:left="963" w:hanging="254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единство человека и Вселенной, т.е. его участие в космической эволюции, в противовес христианским представлениям о бессмертии души;</w:t>
      </w:r>
    </w:p>
    <w:p w:rsidR="0067362E" w:rsidRDefault="0067362E" w:rsidP="008971F9">
      <w:pPr>
        <w:numPr>
          <w:ilvl w:val="0"/>
          <w:numId w:val="1"/>
        </w:numPr>
        <w:ind w:left="963" w:hanging="254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выводимость этических норм из метафизики космоса.</w:t>
      </w:r>
    </w:p>
    <w:p w:rsidR="0067362E" w:rsidRDefault="0067362E" w:rsidP="008971F9">
      <w:pPr>
        <w:tabs>
          <w:tab w:val="left" w:pos="76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 xml:space="preserve">Отрывок из книги </w:t>
      </w:r>
      <w:r w:rsidRPr="009A411F">
        <w:rPr>
          <w:rFonts w:ascii="Cambria" w:hAnsi="Cambria"/>
          <w:sz w:val="28"/>
          <w:szCs w:val="28"/>
        </w:rPr>
        <w:t>“</w:t>
      </w:r>
      <w:r>
        <w:rPr>
          <w:rFonts w:ascii="Cambria" w:hAnsi="Cambria"/>
          <w:sz w:val="28"/>
          <w:szCs w:val="28"/>
        </w:rPr>
        <w:t>Грезы о Земле и небе</w:t>
      </w:r>
      <w:r w:rsidRPr="009A411F">
        <w:rPr>
          <w:rFonts w:ascii="Cambria" w:hAnsi="Cambria"/>
          <w:sz w:val="28"/>
          <w:szCs w:val="28"/>
        </w:rPr>
        <w:t>”:</w:t>
      </w:r>
    </w:p>
    <w:p w:rsidR="0067362E" w:rsidRPr="009A411F" w:rsidRDefault="0067362E" w:rsidP="008971F9">
      <w:pPr>
        <w:tabs>
          <w:tab w:val="left" w:pos="765"/>
        </w:tabs>
        <w:ind w:firstLine="851"/>
        <w:jc w:val="both"/>
        <w:rPr>
          <w:rFonts w:ascii="Cambria" w:hAnsi="Cambria"/>
          <w:sz w:val="28"/>
          <w:szCs w:val="28"/>
        </w:rPr>
      </w:pPr>
      <w:r w:rsidRPr="009A411F">
        <w:rPr>
          <w:rFonts w:ascii="Cambria" w:hAnsi="Cambria"/>
          <w:sz w:val="28"/>
          <w:szCs w:val="28"/>
        </w:rPr>
        <w:t>“Мы проповедуем монизм во вселенной — не более. Весь процесс науки состоит в этом стремлении к монизму, к единству, к элементарному началу. Ее успех определяется степенью достижения единства. Монизм в науке обусловлен строением космоса. Разве Дарвин и Ламарк не стремились к монизму в биологии? Разве того же не желают геологи? Физика и химия влечет нас по тому же направлению. Астрономия и астрофизика доказали единство образования небесных тел, сходство земли и неба, однообразие их вещества и лучистой энергии. Даже исторические науки стремятся к монизму.</w:t>
      </w:r>
    </w:p>
    <w:p w:rsidR="0067362E" w:rsidRPr="009A411F" w:rsidRDefault="0067362E" w:rsidP="008971F9">
      <w:pPr>
        <w:tabs>
          <w:tab w:val="left" w:pos="765"/>
        </w:tabs>
        <w:ind w:firstLine="851"/>
        <w:jc w:val="both"/>
        <w:rPr>
          <w:rFonts w:ascii="Cambria" w:hAnsi="Cambria"/>
          <w:sz w:val="28"/>
          <w:szCs w:val="28"/>
        </w:rPr>
      </w:pPr>
      <w:r w:rsidRPr="009A411F">
        <w:rPr>
          <w:rFonts w:ascii="Cambria" w:hAnsi="Cambria"/>
          <w:sz w:val="28"/>
          <w:szCs w:val="28"/>
        </w:rPr>
        <w:t>И биологии объединяются клеточки низших существ, образуя животных с единым управлением (мозг — душа), объединяются люди в общества, стремясь слиться в одно могущественное тело. Скоро должна объединиться так и вся земля. Это объединение на иных планетах должно достигнуть высшего результата.</w:t>
      </w:r>
    </w:p>
    <w:p w:rsidR="0067362E" w:rsidRPr="009A411F" w:rsidRDefault="0067362E" w:rsidP="008971F9">
      <w:pPr>
        <w:tabs>
          <w:tab w:val="left" w:pos="765"/>
        </w:tabs>
        <w:ind w:firstLine="851"/>
        <w:jc w:val="both"/>
        <w:rPr>
          <w:rFonts w:ascii="Cambria" w:hAnsi="Cambria"/>
          <w:sz w:val="28"/>
          <w:szCs w:val="28"/>
          <w:vertAlign w:val="superscript"/>
        </w:rPr>
      </w:pPr>
      <w:r w:rsidRPr="009A411F">
        <w:rPr>
          <w:rFonts w:ascii="Cambria" w:hAnsi="Cambria"/>
          <w:sz w:val="28"/>
          <w:szCs w:val="28"/>
        </w:rPr>
        <w:t>Я прибавлю к известным уже видам единства и всеобщую чувствительность материи, потенциальную способность каждого атома, при сложной обстановке, жить. Мыслит мозг, но чувствуют атомы, его составляющие. Разрушен мозг, — исчезло и напряженное чувство атомов, заменившись ощущением небытия, близким к нулю.”</w:t>
      </w:r>
      <w:r>
        <w:rPr>
          <w:rFonts w:ascii="Cambria" w:hAnsi="Cambria"/>
          <w:sz w:val="28"/>
          <w:szCs w:val="28"/>
          <w:vertAlign w:val="superscript"/>
        </w:rPr>
        <w:t>6</w:t>
      </w:r>
    </w:p>
    <w:p w:rsidR="0067362E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b/>
          <w:bCs/>
          <w:i/>
          <w:sz w:val="28"/>
          <w:szCs w:val="28"/>
        </w:rPr>
        <w:t>Принцип бесконечности</w:t>
      </w:r>
      <w:r w:rsidRPr="007241AF">
        <w:rPr>
          <w:rFonts w:ascii="Cambria" w:hAnsi="Cambria"/>
          <w:sz w:val="28"/>
          <w:szCs w:val="28"/>
        </w:rPr>
        <w:t xml:space="preserve"> распространялся Циолковским и на мир как целое, и на свойства пространства и времени, и на строение элементарных частиц вещества, и на структурную иерархию уровней</w:t>
      </w:r>
      <w:r>
        <w:rPr>
          <w:rFonts w:ascii="Cambria" w:hAnsi="Cambria"/>
          <w:sz w:val="28"/>
          <w:szCs w:val="28"/>
        </w:rPr>
        <w:t xml:space="preserve"> </w:t>
      </w:r>
      <w:r w:rsidRPr="007241AF">
        <w:rPr>
          <w:rFonts w:ascii="Cambria" w:hAnsi="Cambria"/>
          <w:sz w:val="28"/>
          <w:szCs w:val="28"/>
        </w:rPr>
        <w:t>космических систем, и на ритмы космической эволюции, и на</w:t>
      </w:r>
    </w:p>
    <w:p w:rsidR="0067362E" w:rsidRDefault="00490429" w:rsidP="008971F9">
      <w:pPr>
        <w:ind w:firstLine="851"/>
        <w:jc w:val="both"/>
        <w:rPr>
          <w:rFonts w:ascii="Cambria" w:hAnsi="Cambria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-.3pt;margin-top:13.7pt;width:450.75pt;height:0;z-index:251656192" o:connectortype="straight"/>
        </w:pict>
      </w:r>
    </w:p>
    <w:p w:rsidR="0067362E" w:rsidRPr="00833EAB" w:rsidRDefault="0067362E" w:rsidP="008971F9">
      <w:pPr>
        <w:ind w:firstLine="851"/>
        <w:jc w:val="both"/>
        <w:rPr>
          <w:sz w:val="24"/>
          <w:szCs w:val="24"/>
        </w:rPr>
      </w:pPr>
      <w:r>
        <w:rPr>
          <w:rFonts w:ascii="Cambria" w:hAnsi="Cambria"/>
          <w:bCs/>
          <w:sz w:val="24"/>
          <w:szCs w:val="24"/>
          <w:vertAlign w:val="superscript"/>
        </w:rPr>
        <w:t>4</w:t>
      </w:r>
      <w:r w:rsidRPr="00833EAB">
        <w:rPr>
          <w:rFonts w:ascii="Cambria" w:hAnsi="Cambria"/>
          <w:bCs/>
          <w:sz w:val="24"/>
          <w:szCs w:val="24"/>
          <w:vertAlign w:val="superscript"/>
        </w:rPr>
        <w:t xml:space="preserve"> </w:t>
      </w:r>
      <w:r w:rsidRPr="00833EAB">
        <w:rPr>
          <w:rFonts w:ascii="Cambria" w:hAnsi="Cambria"/>
          <w:b/>
          <w:bCs/>
          <w:sz w:val="24"/>
          <w:szCs w:val="24"/>
        </w:rPr>
        <w:t xml:space="preserve"> </w:t>
      </w:r>
      <w:r w:rsidRPr="00833EAB">
        <w:rPr>
          <w:sz w:val="24"/>
          <w:szCs w:val="24"/>
        </w:rPr>
        <w:t>Науменко Л. К., Монизм как принцип диалектической логики, А.-А., 1968.</w:t>
      </w:r>
    </w:p>
    <w:p w:rsidR="0067362E" w:rsidRPr="007B170B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A376D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</w:t>
      </w:r>
      <w:r w:rsidRPr="009A51A5">
        <w:rPr>
          <w:sz w:val="24"/>
          <w:szCs w:val="24"/>
        </w:rPr>
        <w:t>Циолковский К.Э. Очерки о Вселенной, М., 1992</w:t>
      </w:r>
    </w:p>
    <w:p w:rsidR="0067362E" w:rsidRPr="007B170B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4"/>
          <w:szCs w:val="24"/>
          <w:vertAlign w:val="superscript"/>
        </w:rPr>
        <w:t>6</w:t>
      </w:r>
      <w:r w:rsidRPr="00833EAB">
        <w:rPr>
          <w:rFonts w:ascii="Cambria" w:hAnsi="Cambria"/>
          <w:bCs/>
          <w:sz w:val="24"/>
          <w:szCs w:val="24"/>
        </w:rPr>
        <w:t xml:space="preserve"> </w:t>
      </w:r>
      <w:r w:rsidRPr="00833EAB">
        <w:rPr>
          <w:sz w:val="24"/>
          <w:szCs w:val="24"/>
        </w:rPr>
        <w:t>К.Э. Циолковский, Грёзы о Земле и небе (сборник), Тула. Приокское из-во 1986 г. 448 стр</w:t>
      </w:r>
      <w:r w:rsidRPr="00833EAB">
        <w:rPr>
          <w:sz w:val="24"/>
          <w:szCs w:val="24"/>
        </w:rPr>
        <w:br/>
      </w:r>
      <w:r w:rsidRPr="007241AF">
        <w:rPr>
          <w:rFonts w:ascii="Cambria" w:hAnsi="Cambria"/>
          <w:sz w:val="28"/>
          <w:szCs w:val="28"/>
        </w:rPr>
        <w:t xml:space="preserve">возрастание могущества космического разума, и на отсутствие пределов для его возможной экспансии во Вселенной. Вселенная, по Циолковскому, бесконечна в пространстве и времени и включает в себя бесконечную иерархию космических структур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от атомов до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эфирных островов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разного уровня сложности. Мысль Циолковского о возможности сосуществования во Вселенной множества космосов намного опередила своё время, и теперь она нашла своё развитие в квантовой космологии.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b/>
          <w:bCs/>
          <w:i/>
          <w:sz w:val="28"/>
          <w:szCs w:val="28"/>
        </w:rPr>
        <w:t>Принципы самоорганизации и эволюции</w:t>
      </w:r>
      <w:r w:rsidRPr="007241AF">
        <w:rPr>
          <w:rFonts w:ascii="Cambria" w:hAnsi="Cambria"/>
          <w:sz w:val="28"/>
          <w:szCs w:val="28"/>
        </w:rPr>
        <w:t xml:space="preserve"> также являются ключевыми для метафизики космической философии и вытекающей из неё научной картины мира.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Всё живо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, т.е. способно к бесконечной самоорганизации и эволюции. Циолковский был не согласен с толкованием космической эволюции как неуклонной деградации, и его несогласие нашло своё выражение в принципах самоорганизации и эволюции. Ритмические изменения Вселенной в метафизике космической философии очень близки бесконечным циклам эволюции. Эти принципы приобретают в контексте космической философии следующие значения:</w:t>
      </w:r>
    </w:p>
    <w:p w:rsidR="0067362E" w:rsidRPr="007241AF" w:rsidRDefault="0067362E" w:rsidP="008971F9">
      <w:pPr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эволюция как периодические трансформации, в ходе которых возникают и разрушаются бесчисленные союзы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атомов-духов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, образующих космические структуры разных уровней;</w:t>
      </w:r>
    </w:p>
    <w:p w:rsidR="0067362E" w:rsidRPr="007241AF" w:rsidRDefault="0067362E" w:rsidP="008971F9">
      <w:pPr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самоорганизация как возникновение сложных (в том числе, живых) структур из более простых;</w:t>
      </w:r>
    </w:p>
    <w:p w:rsidR="0067362E" w:rsidRPr="007241AF" w:rsidRDefault="0067362E" w:rsidP="008971F9">
      <w:pPr>
        <w:numPr>
          <w:ilvl w:val="0"/>
          <w:numId w:val="3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эволюция и самоорганизация как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глобальный эволюционизм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(эти процессы могут быть спонтанными или направляться разумом).</w:t>
      </w:r>
    </w:p>
    <w:p w:rsidR="0067362E" w:rsidRPr="007241AF" w:rsidRDefault="0067362E" w:rsidP="008971F9">
      <w:pPr>
        <w:ind w:firstLine="720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 Идея первопричины (причины) космоса как считал Циолковский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не может убедить и не имеет вида научной истины. Но я не могу лично обойтись без первопричины, всемогущей и благостной к своему созданию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 xml:space="preserve">7 </w:t>
      </w:r>
      <w:r w:rsidRPr="007241AF">
        <w:rPr>
          <w:rFonts w:ascii="Cambria" w:hAnsi="Cambria"/>
          <w:sz w:val="28"/>
          <w:szCs w:val="28"/>
        </w:rPr>
        <w:t xml:space="preserve">. По словам Циолковского всё, что для нашего ума безначально и бесконечно, то для первопричины конечно, даже нуль, т.е. для неё мир мог иметь начало. Всемогущая и нежно любящая своё творение первопричина находится вне Вселенной и может её уничтожить по своей воле. Причина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безмерно выше космоса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и несоизмерима со своим творением, т.к. создаёт вещество и энергию, что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космос сам не в силах делать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Проникновение в свойства причины приводит к неожиданным выводам этического значения, которые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не могут не иметь благотворного влияния на поступки человека и других сознательных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>7</w:t>
      </w:r>
      <w:r w:rsidRPr="007241AF">
        <w:rPr>
          <w:rFonts w:ascii="Cambria" w:hAnsi="Cambria"/>
          <w:sz w:val="28"/>
          <w:szCs w:val="28"/>
        </w:rPr>
        <w:t>. Её доброта, счастье, мудрость и могущество бесконечны и отсюда следует, по Циолковскому, ряд выводов:</w:t>
      </w:r>
    </w:p>
    <w:p w:rsidR="0067362E" w:rsidRDefault="0067362E" w:rsidP="008971F9">
      <w:pPr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удовлетворение любознательности и вытекающее отсюда спокойствие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;</w:t>
      </w:r>
    </w:p>
    <w:p w:rsidR="0067362E" w:rsidRDefault="0067362E" w:rsidP="008971F9">
      <w:pPr>
        <w:jc w:val="both"/>
        <w:rPr>
          <w:rFonts w:ascii="Cambria" w:hAnsi="Cambria"/>
          <w:sz w:val="28"/>
          <w:szCs w:val="28"/>
        </w:rPr>
      </w:pPr>
    </w:p>
    <w:p w:rsidR="0067362E" w:rsidRPr="00964DE8" w:rsidRDefault="00490429" w:rsidP="008971F9">
      <w:pPr>
        <w:jc w:val="both"/>
        <w:rPr>
          <w:sz w:val="24"/>
          <w:szCs w:val="24"/>
          <w:vertAlign w:val="superscript"/>
        </w:rPr>
      </w:pPr>
      <w:r>
        <w:rPr>
          <w:noProof/>
        </w:rPr>
        <w:pict>
          <v:shape id="_x0000_s1030" type="#_x0000_t32" style="position:absolute;left:0;text-align:left;margin-left:-5.55pt;margin-top:2.65pt;width:469.5pt;height:0;z-index:251659264" o:connectortype="straight"/>
        </w:pict>
      </w:r>
    </w:p>
    <w:p w:rsidR="0067362E" w:rsidRPr="007B170B" w:rsidRDefault="0067362E" w:rsidP="008971F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7 </w:t>
      </w:r>
      <w:r w:rsidRPr="009A51A5">
        <w:rPr>
          <w:sz w:val="24"/>
          <w:szCs w:val="24"/>
        </w:rPr>
        <w:t>Циолковский К.Э. Очерки о Вселенной, М., 1992</w:t>
      </w:r>
    </w:p>
    <w:p w:rsidR="0067362E" w:rsidRPr="007B170B" w:rsidRDefault="0067362E" w:rsidP="008971F9">
      <w:pPr>
        <w:jc w:val="both"/>
        <w:rPr>
          <w:rFonts w:ascii="Cambria" w:hAnsi="Cambria"/>
          <w:sz w:val="28"/>
          <w:szCs w:val="28"/>
        </w:rPr>
      </w:pPr>
    </w:p>
    <w:p w:rsidR="0067362E" w:rsidRPr="007241AF" w:rsidRDefault="0067362E" w:rsidP="008971F9">
      <w:pPr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смирение перед причиной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;</w:t>
      </w:r>
    </w:p>
    <w:p w:rsidR="0067362E" w:rsidRPr="007241AF" w:rsidRDefault="0067362E" w:rsidP="008971F9">
      <w:pPr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чувство благодарности за не кончающееся возрастающее счастье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;</w:t>
      </w:r>
    </w:p>
    <w:p w:rsidR="0067362E" w:rsidRPr="007241AF" w:rsidRDefault="0067362E" w:rsidP="008971F9">
      <w:pPr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могущество причины не принесёт нам зла и в будущем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.</w:t>
      </w:r>
    </w:p>
    <w:p w:rsidR="0067362E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Основные идеи космизма находят также своё отражение в рассуждениях Циолковского 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воле Вселенной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Если всё вокруг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 xml:space="preserve">порождено Вселенной. Она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начало всех вещей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то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 xml:space="preserve">от неё всё и зависит. 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Человек или другое высшее существо и его воля есть только проявление воли Вселенной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В контексте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живой Вселенной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метафизика человеческой судьбы состоит в том, что смерти нет. В процессе возникновения и распада союзов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атомов-духов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 смерть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сливается с рождением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Новая жизнь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хотя и разрушима, но новое разрушение сольётся с новым совершенным рождением</w:t>
      </w:r>
      <w:r>
        <w:rPr>
          <w:rFonts w:ascii="Cambria" w:hAnsi="Cambria"/>
          <w:sz w:val="28"/>
          <w:szCs w:val="28"/>
        </w:rPr>
        <w:t>…</w:t>
      </w:r>
      <w:r w:rsidRPr="007241AF">
        <w:rPr>
          <w:rFonts w:ascii="Cambria" w:hAnsi="Cambria"/>
          <w:sz w:val="28"/>
          <w:szCs w:val="28"/>
        </w:rPr>
        <w:t xml:space="preserve"> Разрушения или смерти будут повторяться, бесчисленное множество раз, но все эти разрушения есть не исчезновения, а возникновения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Согласно космической философии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души хотя и нет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жизнь в ритмах эволюции Вселенной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непрерывна, счастлива, могущественна, никогда не прекращалась и никогда не прекратится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т.к. во временно мёртвом веществе нет субъективного ощущения времени. Такой подход к судьбе человека в космизме характерен только для Циолковского и является очевидной альтернативой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активно-эволюционного подхода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В соответствии с идеями космизма Циолковский считал, что человек отнюдь не вершина эволюции. Человечеству предстоит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 xml:space="preserve">идти вперёд и прогрессировать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в отношении тела, ума, нравственности, познания и технического могущества. Впереди его ждёт нечто блестящее, невообразимое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По истечении тысячи миллионов лет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 xml:space="preserve">ничего несовершенного </w:t>
      </w:r>
      <w:r>
        <w:rPr>
          <w:rFonts w:ascii="Cambria" w:hAnsi="Cambria"/>
          <w:sz w:val="28"/>
          <w:szCs w:val="28"/>
        </w:rPr>
        <w:t>…</w:t>
      </w:r>
      <w:r w:rsidRPr="007241AF">
        <w:rPr>
          <w:rFonts w:ascii="Cambria" w:hAnsi="Cambria"/>
          <w:sz w:val="28"/>
          <w:szCs w:val="28"/>
        </w:rPr>
        <w:t xml:space="preserve"> на Земле уже не будет. Останется одно хорошее, к чему неизбежно приведёт наш разум и его сила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Космическое бытие человечества по Циолковскому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может быть подразделено на четыре основных эры:</w:t>
      </w:r>
    </w:p>
    <w:p w:rsidR="0067362E" w:rsidRPr="007241AF" w:rsidRDefault="0067362E" w:rsidP="008971F9">
      <w:pPr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i/>
          <w:sz w:val="28"/>
          <w:szCs w:val="28"/>
        </w:rPr>
        <w:t>Эра рождения</w:t>
      </w:r>
      <w:r w:rsidRPr="007241AF">
        <w:rPr>
          <w:rFonts w:ascii="Cambria" w:hAnsi="Cambria"/>
          <w:sz w:val="28"/>
          <w:szCs w:val="28"/>
        </w:rPr>
        <w:t>, в которую вступит человечество через несколько десятков лет и которая продлится несколько миллиардов лет.</w:t>
      </w:r>
    </w:p>
    <w:p w:rsidR="0067362E" w:rsidRPr="007241AF" w:rsidRDefault="0067362E" w:rsidP="008971F9">
      <w:pPr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i/>
          <w:sz w:val="28"/>
          <w:szCs w:val="28"/>
        </w:rPr>
        <w:t>Эра становления</w:t>
      </w:r>
      <w:r w:rsidRPr="007241AF">
        <w:rPr>
          <w:rFonts w:ascii="Cambria" w:hAnsi="Cambria"/>
          <w:sz w:val="28"/>
          <w:szCs w:val="28"/>
        </w:rPr>
        <w:t xml:space="preserve">. Эта эра будет ознаменована расселением человечества по всему космосу. Длительность этой эры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сотни миллиардов лет.</w:t>
      </w:r>
    </w:p>
    <w:p w:rsidR="0067362E" w:rsidRPr="007241AF" w:rsidRDefault="0067362E" w:rsidP="008971F9">
      <w:pPr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i/>
          <w:sz w:val="28"/>
          <w:szCs w:val="28"/>
        </w:rPr>
        <w:t>Эра расцвета человечества</w:t>
      </w:r>
      <w:r w:rsidRPr="007241AF">
        <w:rPr>
          <w:rFonts w:ascii="Cambria" w:hAnsi="Cambria"/>
          <w:sz w:val="28"/>
          <w:szCs w:val="28"/>
        </w:rPr>
        <w:t xml:space="preserve">. Теперь трудно предсказать её длительность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очевидно, сотни миллиардов лет.</w:t>
      </w:r>
    </w:p>
    <w:p w:rsidR="0067362E" w:rsidRPr="007241AF" w:rsidRDefault="0067362E" w:rsidP="008971F9">
      <w:pPr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i/>
          <w:sz w:val="28"/>
          <w:szCs w:val="28"/>
        </w:rPr>
        <w:t>Эра терминальная</w:t>
      </w:r>
      <w:r w:rsidRPr="007241AF">
        <w:rPr>
          <w:rFonts w:ascii="Cambria" w:hAnsi="Cambria"/>
          <w:sz w:val="28"/>
          <w:szCs w:val="28"/>
        </w:rPr>
        <w:t xml:space="preserve"> займёт десятки миллиардов лет. Во время этой эры человечество </w:t>
      </w:r>
      <w:r>
        <w:rPr>
          <w:rFonts w:ascii="Cambria" w:hAnsi="Cambria"/>
          <w:sz w:val="28"/>
          <w:szCs w:val="28"/>
        </w:rPr>
        <w:t>…</w:t>
      </w:r>
      <w:r w:rsidRPr="007241AF">
        <w:rPr>
          <w:rFonts w:ascii="Cambria" w:hAnsi="Cambria"/>
          <w:sz w:val="28"/>
          <w:szCs w:val="28"/>
        </w:rPr>
        <w:t xml:space="preserve"> сочтёт за благо включить второй закон термодинамики в атоме, т.е. из корпускулярного вещества превратиться в лучевое. Что такое лучевая эра космоса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мы ничего не знаем и ничего предполагать не можем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vertAlign w:val="superscript"/>
        </w:rPr>
        <w:t>8</w:t>
      </w:r>
      <w:r w:rsidRPr="007241AF">
        <w:rPr>
          <w:rFonts w:ascii="Cambria" w:hAnsi="Cambria"/>
          <w:sz w:val="28"/>
          <w:szCs w:val="28"/>
        </w:rPr>
        <w:t>.</w:t>
      </w:r>
    </w:p>
    <w:p w:rsidR="0067362E" w:rsidRPr="00964DE8" w:rsidRDefault="00490429" w:rsidP="008971F9">
      <w:pPr>
        <w:ind w:firstLine="851"/>
        <w:jc w:val="both"/>
        <w:rPr>
          <w:sz w:val="24"/>
          <w:szCs w:val="24"/>
          <w:vertAlign w:val="superscript"/>
        </w:rPr>
      </w:pPr>
      <w:r>
        <w:rPr>
          <w:noProof/>
        </w:rPr>
        <w:pict>
          <v:shape id="_x0000_s1031" type="#_x0000_t32" style="position:absolute;left:0;text-align:left;margin-left:4.2pt;margin-top:7.25pt;width:439.5pt;height:0;z-index:251660288" o:connectortype="straight"/>
        </w:pict>
      </w:r>
    </w:p>
    <w:p w:rsidR="0067362E" w:rsidRPr="007B170B" w:rsidRDefault="0067362E" w:rsidP="008971F9">
      <w:pPr>
        <w:ind w:firstLine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8</w:t>
      </w:r>
      <w:r w:rsidRPr="009A51A5">
        <w:rPr>
          <w:sz w:val="24"/>
          <w:szCs w:val="24"/>
        </w:rPr>
        <w:t>Циолковский К.Э. Очерки о Вселенной, М., 1992</w:t>
      </w:r>
    </w:p>
    <w:p w:rsidR="0067362E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 xml:space="preserve">Циолковский называл себя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чистейшим материалистом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. Он действи</w:t>
      </w:r>
      <w:r w:rsidRPr="007241AF">
        <w:rPr>
          <w:rFonts w:ascii="Cambria" w:hAnsi="Cambria"/>
          <w:sz w:val="28"/>
          <w:szCs w:val="28"/>
        </w:rPr>
        <w:softHyphen/>
        <w:t xml:space="preserve">тельно признавал существующий во Вселенной одну субстанцию и одну силу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материю в ее бесконечном превращении: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 xml:space="preserve">Этими явлениями синтеза и анализа совершается вечный круговорот материи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то образующий солнца, то разлагающий их в эфир и очень разреженные, невидимые массы</w:t>
      </w:r>
      <w:r>
        <w:rPr>
          <w:rFonts w:ascii="Cambria" w:hAnsi="Cambria"/>
          <w:sz w:val="28"/>
          <w:szCs w:val="28"/>
        </w:rPr>
        <w:t>…</w:t>
      </w:r>
      <w:r w:rsidRPr="007241AF">
        <w:rPr>
          <w:rFonts w:ascii="Cambria" w:hAnsi="Cambria"/>
          <w:sz w:val="28"/>
          <w:szCs w:val="28"/>
        </w:rPr>
        <w:t xml:space="preserve"> Но кроме этого колебательного, или повторяющегося (периодического), движения воз</w:t>
      </w:r>
      <w:r w:rsidRPr="007241AF">
        <w:rPr>
          <w:rFonts w:ascii="Cambria" w:hAnsi="Cambria"/>
          <w:sz w:val="28"/>
          <w:szCs w:val="28"/>
        </w:rPr>
        <w:softHyphen/>
        <w:t>можно общее усложне</w:t>
      </w:r>
      <w:r w:rsidRPr="007241AF">
        <w:rPr>
          <w:rFonts w:ascii="Cambria" w:hAnsi="Cambria"/>
          <w:sz w:val="28"/>
          <w:szCs w:val="28"/>
        </w:rPr>
        <w:softHyphen/>
        <w:t xml:space="preserve">ние материи, так что периоды несколько отличаются друг от друга, именно все большею и большею сложностью вещества. Есть ли конец этому усложнению и не начнется ли снова упрощение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неизвестно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. У космистов христианской ориентации, начиная с Федорова, за ос</w:t>
      </w:r>
      <w:r w:rsidRPr="007241AF">
        <w:rPr>
          <w:rFonts w:ascii="Cambria" w:hAnsi="Cambria"/>
          <w:sz w:val="28"/>
          <w:szCs w:val="28"/>
        </w:rPr>
        <w:softHyphen/>
        <w:t>нову бытия берется направленная линия развития (кстати, более отвечающая современным физиче</w:t>
      </w:r>
      <w:r w:rsidRPr="007241AF">
        <w:rPr>
          <w:rFonts w:ascii="Cambria" w:hAnsi="Cambria"/>
          <w:sz w:val="28"/>
          <w:szCs w:val="28"/>
        </w:rPr>
        <w:softHyphen/>
        <w:t>ским представлени</w:t>
      </w:r>
      <w:r w:rsidRPr="007241AF">
        <w:rPr>
          <w:rFonts w:ascii="Cambria" w:hAnsi="Cambria"/>
          <w:sz w:val="28"/>
          <w:szCs w:val="28"/>
        </w:rPr>
        <w:softHyphen/>
        <w:t>ям). При их онтологической предпосылке (вере) мир должен иметь начало, быть направленным или получить сознательное направление, стремиться к некоей совершенной точке, которая уже в свою очередь распустит концентрические лучи нового бытия (сверхжизнь и сверхсоз</w:t>
      </w:r>
      <w:r w:rsidRPr="007241AF">
        <w:rPr>
          <w:rFonts w:ascii="Cambria" w:hAnsi="Cambria"/>
          <w:sz w:val="28"/>
          <w:szCs w:val="28"/>
        </w:rPr>
        <w:softHyphen/>
        <w:t>нание, вечность). Это, безусловно, эволюционная, (в биологическом плане), историческая, архети</w:t>
      </w:r>
      <w:r w:rsidRPr="007241AF">
        <w:rPr>
          <w:rFonts w:ascii="Cambria" w:hAnsi="Cambria"/>
          <w:sz w:val="28"/>
          <w:szCs w:val="28"/>
        </w:rPr>
        <w:softHyphen/>
        <w:t>пически высказан</w:t>
      </w:r>
      <w:r w:rsidRPr="007241AF">
        <w:rPr>
          <w:rFonts w:ascii="Cambria" w:hAnsi="Cambria"/>
          <w:sz w:val="28"/>
          <w:szCs w:val="28"/>
        </w:rPr>
        <w:softHyphen/>
        <w:t xml:space="preserve">ная в христианской модели мира. Циолковский, принимая кругооборот, как самый общий тип развития, все же признает в нем огромные отрезки восходящего, усложняющегося развития, но с последующим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разложением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упрощением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возвратом в более элементарную форму и опять </w:t>
      </w:r>
      <w:r>
        <w:rPr>
          <w:rFonts w:ascii="Cambria" w:hAnsi="Cambria"/>
          <w:sz w:val="28"/>
          <w:szCs w:val="28"/>
        </w:rPr>
        <w:t>–</w:t>
      </w:r>
      <w:r w:rsidRPr="007241AF">
        <w:rPr>
          <w:rFonts w:ascii="Cambria" w:hAnsi="Cambria"/>
          <w:sz w:val="28"/>
          <w:szCs w:val="28"/>
        </w:rPr>
        <w:t xml:space="preserve"> новым витком еще большего усложнения, и так до бесконечности. Циолковский представ</w:t>
      </w:r>
      <w:r w:rsidRPr="007241AF">
        <w:rPr>
          <w:rFonts w:ascii="Cambria" w:hAnsi="Cambria"/>
          <w:sz w:val="28"/>
          <w:szCs w:val="28"/>
        </w:rPr>
        <w:softHyphen/>
        <w:t>лял себе Вселенную единым материальным телом, по которому бесконечно путешествуют атомы, покинув</w:t>
      </w:r>
      <w:r w:rsidRPr="007241AF">
        <w:rPr>
          <w:rFonts w:ascii="Cambria" w:hAnsi="Cambria"/>
          <w:sz w:val="28"/>
          <w:szCs w:val="28"/>
        </w:rPr>
        <w:softHyphen/>
        <w:t xml:space="preserve">шие распавшиеся смертные тела, атомы, которые и есть неразрушимые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первобытные граждане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, примитивные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 xml:space="preserve">. Настоящая блаженная жизнь для них начинается в мозгу высших, бессмертных существ космоса, притом что огромнейшие промежутки </w:t>
      </w:r>
      <w:r>
        <w:rPr>
          <w:rFonts w:ascii="Cambria" w:hAnsi="Cambria"/>
          <w:sz w:val="28"/>
          <w:szCs w:val="28"/>
        </w:rPr>
        <w:t>«</w:t>
      </w:r>
      <w:r w:rsidRPr="007241AF">
        <w:rPr>
          <w:rFonts w:ascii="Cambria" w:hAnsi="Cambria"/>
          <w:sz w:val="28"/>
          <w:szCs w:val="28"/>
        </w:rPr>
        <w:t>небытия</w:t>
      </w:r>
      <w:r>
        <w:rPr>
          <w:rFonts w:ascii="Cambria" w:hAnsi="Cambria"/>
          <w:sz w:val="28"/>
          <w:szCs w:val="28"/>
        </w:rPr>
        <w:t>»</w:t>
      </w:r>
      <w:r w:rsidRPr="007241AF">
        <w:rPr>
          <w:rFonts w:ascii="Cambria" w:hAnsi="Cambria"/>
          <w:sz w:val="28"/>
          <w:szCs w:val="28"/>
        </w:rPr>
        <w:t>, нахождения в низшем матери</w:t>
      </w:r>
      <w:r w:rsidRPr="007241AF">
        <w:rPr>
          <w:rFonts w:ascii="Cambria" w:hAnsi="Cambria"/>
          <w:sz w:val="28"/>
          <w:szCs w:val="28"/>
        </w:rPr>
        <w:softHyphen/>
        <w:t>альном виде, как будто и вовсе не существуют. Гарантией достижения бессмертного блаженства для мозговых атомов становится уничтожение в масштабах Земли и космоса несовер</w:t>
      </w:r>
      <w:r w:rsidRPr="007241AF">
        <w:rPr>
          <w:rFonts w:ascii="Cambria" w:hAnsi="Cambria"/>
          <w:sz w:val="28"/>
          <w:szCs w:val="28"/>
        </w:rPr>
        <w:softHyphen/>
        <w:t>шенных форм жизни, подверженных страданию, куда эти атомы могли бы попасть.</w:t>
      </w:r>
    </w:p>
    <w:p w:rsidR="0067362E" w:rsidRPr="007241AF" w:rsidRDefault="0067362E" w:rsidP="008971F9">
      <w:pPr>
        <w:ind w:firstLine="851"/>
        <w:jc w:val="both"/>
        <w:rPr>
          <w:rFonts w:ascii="Cambria" w:hAnsi="Cambria"/>
          <w:sz w:val="28"/>
          <w:szCs w:val="28"/>
        </w:rPr>
      </w:pPr>
      <w:r w:rsidRPr="007241AF">
        <w:rPr>
          <w:rFonts w:ascii="Cambria" w:hAnsi="Cambria"/>
          <w:sz w:val="28"/>
          <w:szCs w:val="28"/>
        </w:rPr>
        <w:t>Современный космизм представляет собой программу становления человечества и космическая философия Циолковского может рассматриваться как перспективный вариант осуществления такой программы.</w:t>
      </w: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jc w:val="center"/>
        <w:rPr>
          <w:rFonts w:ascii="Cambria" w:hAnsi="Cambria"/>
          <w:sz w:val="32"/>
          <w:szCs w:val="32"/>
        </w:rPr>
      </w:pPr>
      <w:r w:rsidRPr="00732F55">
        <w:rPr>
          <w:rFonts w:ascii="Cambria" w:hAnsi="Cambria"/>
          <w:sz w:val="32"/>
          <w:szCs w:val="32"/>
        </w:rPr>
        <w:t>4</w:t>
      </w:r>
      <w:r w:rsidRPr="00732F55">
        <w:rPr>
          <w:rFonts w:ascii="Cambria" w:hAnsi="Cambria"/>
          <w:i/>
          <w:sz w:val="32"/>
          <w:szCs w:val="32"/>
        </w:rPr>
        <w:t xml:space="preserve">. </w:t>
      </w:r>
      <w:r w:rsidRPr="00732F55">
        <w:rPr>
          <w:rFonts w:ascii="Cambria" w:hAnsi="Cambria"/>
          <w:sz w:val="32"/>
          <w:szCs w:val="32"/>
        </w:rPr>
        <w:t>Заключение</w:t>
      </w:r>
    </w:p>
    <w:p w:rsidR="0067362E" w:rsidRDefault="0067362E" w:rsidP="008971F9">
      <w:pPr>
        <w:spacing w:line="276" w:lineRule="auto"/>
        <w:ind w:firstLine="851"/>
        <w:jc w:val="both"/>
        <w:rPr>
          <w:sz w:val="28"/>
          <w:szCs w:val="28"/>
        </w:rPr>
      </w:pPr>
    </w:p>
    <w:p w:rsidR="0067362E" w:rsidRPr="005A5DD2" w:rsidRDefault="0067362E" w:rsidP="008971F9">
      <w:pPr>
        <w:spacing w:line="276" w:lineRule="auto"/>
        <w:ind w:firstLine="851"/>
        <w:jc w:val="both"/>
        <w:rPr>
          <w:sz w:val="28"/>
          <w:szCs w:val="28"/>
        </w:rPr>
      </w:pPr>
      <w:r w:rsidRPr="005A5DD2">
        <w:rPr>
          <w:sz w:val="28"/>
          <w:szCs w:val="28"/>
        </w:rPr>
        <w:t>В заключение хотелось подчеркнуть общие родовые черты космического, актив</w:t>
      </w:r>
      <w:r w:rsidRPr="005A5DD2">
        <w:rPr>
          <w:sz w:val="28"/>
          <w:szCs w:val="28"/>
        </w:rPr>
        <w:softHyphen/>
        <w:t>но-эволюционного направления философского и научного поиска, осуществленного в России за по</w:t>
      </w:r>
      <w:r w:rsidRPr="005A5DD2">
        <w:rPr>
          <w:sz w:val="28"/>
          <w:szCs w:val="28"/>
        </w:rPr>
        <w:softHyphen/>
        <w:t>следнее столетие. Прежде всего это понимание восходящего характера эволюции, роста в ней ра</w:t>
      </w:r>
      <w:r w:rsidRPr="005A5DD2">
        <w:rPr>
          <w:sz w:val="28"/>
          <w:szCs w:val="28"/>
        </w:rPr>
        <w:softHyphen/>
        <w:t>зума и признание необходимости нового, сознательно-активного ее этапа, получающего различные названия - от "регуляции природы" до ноосферы. У религиозных космистов высшая цель движения носит название Царствия Божьего, Царствия небесного. Утверждается и несовершенство, "промежуточность" нынешней, еще кризисной, требующей дальнейшего роста природы человека, но вместе - и высокое его достоинство, преобразовательная роль в мироздании. И в религиозной ветви русского космизма, в центральной его теме богочеловечества, торжествует идея творческого призвания человека. Возникает новый взгляд на человека как не только на исторического социаль</w:t>
      </w:r>
      <w:r w:rsidRPr="005A5DD2">
        <w:rPr>
          <w:sz w:val="28"/>
          <w:szCs w:val="28"/>
        </w:rPr>
        <w:softHyphen/>
        <w:t>ного деятеля, биологический или экзистенциальный субъект, но и на существо эволюционирующее, творчески самопревосходящее, космическое.</w:t>
      </w:r>
    </w:p>
    <w:p w:rsidR="0067362E" w:rsidRPr="005A5DD2" w:rsidRDefault="0067362E" w:rsidP="008971F9">
      <w:pPr>
        <w:spacing w:line="276" w:lineRule="auto"/>
        <w:ind w:firstLine="851"/>
        <w:jc w:val="both"/>
        <w:rPr>
          <w:sz w:val="28"/>
          <w:szCs w:val="28"/>
        </w:rPr>
      </w:pPr>
      <w:r w:rsidRPr="005A5DD2">
        <w:rPr>
          <w:sz w:val="28"/>
          <w:szCs w:val="28"/>
        </w:rPr>
        <w:t>Самой науке, точнее, грандиозному синтезу наук, объединенных во всеобщую космическую науку о жизни, дается новое направление развития. Ведь пока наука, основная созидательная сила совре</w:t>
      </w:r>
      <w:r w:rsidRPr="005A5DD2">
        <w:rPr>
          <w:sz w:val="28"/>
          <w:szCs w:val="28"/>
        </w:rPr>
        <w:softHyphen/>
        <w:t>менного мира, работает с равным циничным успехом и на разрушение. За это во многом от</w:t>
      </w:r>
      <w:r w:rsidRPr="005A5DD2">
        <w:rPr>
          <w:sz w:val="28"/>
          <w:szCs w:val="28"/>
        </w:rPr>
        <w:softHyphen/>
        <w:t>ветствен тот фундаментальный выбор, который господствует в современном мире с его фактиче</w:t>
      </w:r>
      <w:r w:rsidRPr="005A5DD2">
        <w:rPr>
          <w:sz w:val="28"/>
          <w:szCs w:val="28"/>
        </w:rPr>
        <w:softHyphen/>
        <w:t>ским обожествлением нынешней природной данности человека, его естественных границ, выбор, не дерзающий их раздвигать, т.е. идеал человека, пробующего и утверждающего себя во все измерения и концы своей природы, в том числе темные и "демонические", признающиеся одинаково право</w:t>
      </w:r>
      <w:r w:rsidRPr="005A5DD2">
        <w:rPr>
          <w:sz w:val="28"/>
          <w:szCs w:val="28"/>
        </w:rPr>
        <w:softHyphen/>
        <w:t>мочными, идеал, отказывающийся от императива эволюционного восхождения. Ноосферный, космический идеал должен быть раскрыт в такой конкретности, чтобы он мог увлечь действительно всех. Высшим благом нельзя признать просто исследование и бесконечное познание неизвестно для чего и лишь для созидания временного, материального комфорта живущим. Высшим благом может быть только жизнь, причем жизнь в ее духовном цвете, жизнь личностная, сохранение, продление, развитие ее.</w:t>
      </w:r>
    </w:p>
    <w:p w:rsidR="0067362E" w:rsidRPr="005A5DD2" w:rsidRDefault="0067362E" w:rsidP="008971F9">
      <w:pPr>
        <w:spacing w:line="276" w:lineRule="auto"/>
        <w:ind w:firstLine="851"/>
        <w:jc w:val="both"/>
        <w:rPr>
          <w:sz w:val="28"/>
          <w:szCs w:val="28"/>
        </w:rPr>
      </w:pPr>
      <w:r w:rsidRPr="005A5DD2">
        <w:rPr>
          <w:sz w:val="28"/>
          <w:szCs w:val="28"/>
        </w:rPr>
        <w:t> Сила космистов в том, что обосновали и нравственную и объективную необходимость актив</w:t>
      </w:r>
      <w:r w:rsidRPr="005A5DD2">
        <w:rPr>
          <w:sz w:val="28"/>
          <w:szCs w:val="28"/>
        </w:rPr>
        <w:softHyphen/>
        <w:t>ной эволюции, ноосферы. Ноосферное направление избрано самой эволюцией, глубинным законом раз</w:t>
      </w:r>
      <w:r w:rsidRPr="005A5DD2">
        <w:rPr>
          <w:sz w:val="28"/>
          <w:szCs w:val="28"/>
        </w:rPr>
        <w:softHyphen/>
        <w:t>вития мира, выдвинувшим разум как свое орудие. Научными фактами, эмпирическими обобще</w:t>
      </w:r>
      <w:r w:rsidRPr="005A5DD2">
        <w:rPr>
          <w:sz w:val="28"/>
          <w:szCs w:val="28"/>
        </w:rPr>
        <w:softHyphen/>
        <w:t>ниями Вернадский доказывает нам: работать против эволюции, против нового и объективно-неизбежного, сознательного, разумного ее этапа, преобразующего мир и природу самого человека, неразумно и бесполезно.</w:t>
      </w:r>
    </w:p>
    <w:p w:rsidR="0067362E" w:rsidRPr="005A5DD2" w:rsidRDefault="0067362E" w:rsidP="008971F9">
      <w:pPr>
        <w:spacing w:line="276" w:lineRule="auto"/>
        <w:ind w:firstLine="851"/>
        <w:jc w:val="both"/>
        <w:rPr>
          <w:sz w:val="28"/>
          <w:szCs w:val="28"/>
        </w:rPr>
      </w:pPr>
      <w:r w:rsidRPr="005A5DD2">
        <w:rPr>
          <w:sz w:val="28"/>
          <w:szCs w:val="28"/>
        </w:rPr>
        <w:t>Течение русского космизма имеет значение общечеловеческое, оно дает глубокую теорию, поразительные предвосхищения, глядящие не только в современные, но и в значительно более далекие времена. В наши дни, озабоченные поисками принципиально нового типа мышления, которое могло бы открыть горизонты коллективной, планетарной надежде, наследие русских космистов приобретает особую притягательную силу.</w:t>
      </w:r>
    </w:p>
    <w:p w:rsidR="0067362E" w:rsidRPr="005A5DD2" w:rsidRDefault="0067362E" w:rsidP="008971F9">
      <w:pPr>
        <w:pStyle w:val="a6"/>
        <w:spacing w:line="276" w:lineRule="auto"/>
        <w:ind w:firstLine="851"/>
        <w:rPr>
          <w:rFonts w:ascii="Cambria" w:hAnsi="Cambria"/>
          <w:szCs w:val="28"/>
        </w:rPr>
      </w:pPr>
    </w:p>
    <w:p w:rsidR="0067362E" w:rsidRPr="005A5DD2" w:rsidRDefault="0067362E" w:rsidP="008971F9">
      <w:pPr>
        <w:pStyle w:val="a6"/>
        <w:spacing w:line="276" w:lineRule="auto"/>
        <w:ind w:firstLine="851"/>
        <w:rPr>
          <w:rFonts w:ascii="Cambria" w:hAnsi="Cambria"/>
          <w:szCs w:val="28"/>
        </w:rPr>
      </w:pPr>
    </w:p>
    <w:p w:rsidR="0067362E" w:rsidRPr="005A5DD2" w:rsidRDefault="0067362E" w:rsidP="008971F9">
      <w:pPr>
        <w:pStyle w:val="a6"/>
        <w:spacing w:line="276" w:lineRule="auto"/>
        <w:ind w:firstLine="851"/>
        <w:rPr>
          <w:rFonts w:ascii="Cambria" w:hAnsi="Cambria"/>
          <w:szCs w:val="28"/>
        </w:rPr>
      </w:pPr>
    </w:p>
    <w:p w:rsidR="0067362E" w:rsidRPr="005A5DD2" w:rsidRDefault="0067362E" w:rsidP="008971F9">
      <w:pPr>
        <w:pStyle w:val="a6"/>
        <w:spacing w:line="276" w:lineRule="auto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5.    Список литературы</w:t>
      </w:r>
    </w:p>
    <w:p w:rsidR="0067362E" w:rsidRDefault="0067362E" w:rsidP="008971F9">
      <w:pPr>
        <w:pStyle w:val="a6"/>
        <w:rPr>
          <w:rFonts w:ascii="Cambria" w:hAnsi="Cambria"/>
          <w:sz w:val="32"/>
          <w:szCs w:val="32"/>
        </w:rPr>
      </w:pPr>
    </w:p>
    <w:p w:rsidR="0067362E" w:rsidRPr="00F7390B" w:rsidRDefault="0067362E" w:rsidP="008971F9">
      <w:pPr>
        <w:pStyle w:val="a6"/>
        <w:rPr>
          <w:szCs w:val="28"/>
        </w:rPr>
      </w:pPr>
      <w:r w:rsidRPr="00F7390B">
        <w:rPr>
          <w:rFonts w:ascii="Cambria" w:hAnsi="Cambria"/>
          <w:szCs w:val="28"/>
        </w:rPr>
        <w:t xml:space="preserve">1. </w:t>
      </w:r>
      <w:r w:rsidRPr="00F7390B">
        <w:rPr>
          <w:szCs w:val="28"/>
        </w:rPr>
        <w:t>Науменко Л. К., Монизм как принцип диалектической логики, А.-А., 1968;</w:t>
      </w:r>
    </w:p>
    <w:p w:rsidR="0067362E" w:rsidRDefault="0067362E" w:rsidP="008971F9">
      <w:pPr>
        <w:pStyle w:val="a6"/>
        <w:rPr>
          <w:szCs w:val="28"/>
        </w:rPr>
      </w:pPr>
    </w:p>
    <w:p w:rsidR="0067362E" w:rsidRPr="00F7390B" w:rsidRDefault="0067362E" w:rsidP="008971F9">
      <w:pPr>
        <w:pStyle w:val="a6"/>
        <w:rPr>
          <w:szCs w:val="28"/>
        </w:rPr>
      </w:pPr>
      <w:r w:rsidRPr="00F7390B">
        <w:rPr>
          <w:szCs w:val="28"/>
        </w:rPr>
        <w:t>2. К.Э. Циолковский, Грёзы о Земле и небе (сборник), Тула. Приокское из-во 1986 г. 448 стр;</w:t>
      </w:r>
    </w:p>
    <w:p w:rsidR="0067362E" w:rsidRPr="00964DE8" w:rsidRDefault="0067362E" w:rsidP="008971F9">
      <w:pPr>
        <w:pStyle w:val="a6"/>
        <w:rPr>
          <w:rFonts w:ascii="Cambria" w:hAnsi="Cambria"/>
          <w:szCs w:val="28"/>
        </w:rPr>
      </w:pPr>
      <w:r w:rsidRPr="00F7390B">
        <w:rPr>
          <w:szCs w:val="28"/>
        </w:rPr>
        <w:br/>
      </w:r>
      <w:r w:rsidRPr="00F7390B">
        <w:rPr>
          <w:rFonts w:ascii="Cambria" w:hAnsi="Cambria"/>
          <w:szCs w:val="28"/>
        </w:rPr>
        <w:t>3. Циолковский К.Э. Исследование мировых пространств реактивными приборами. –</w:t>
      </w:r>
      <w:r>
        <w:rPr>
          <w:rFonts w:ascii="Cambria" w:hAnsi="Cambria"/>
          <w:szCs w:val="28"/>
        </w:rPr>
        <w:t xml:space="preserve"> Калуга, 1914. С.1</w:t>
      </w:r>
      <w:r w:rsidRPr="00964DE8">
        <w:rPr>
          <w:rFonts w:ascii="Cambria" w:hAnsi="Cambria"/>
          <w:szCs w:val="28"/>
        </w:rPr>
        <w:t>;</w:t>
      </w:r>
    </w:p>
    <w:p w:rsidR="0067362E" w:rsidRPr="00F7390B" w:rsidRDefault="0067362E" w:rsidP="008971F9">
      <w:pPr>
        <w:pStyle w:val="a6"/>
        <w:rPr>
          <w:rFonts w:ascii="Cambria" w:hAnsi="Cambria"/>
          <w:szCs w:val="28"/>
        </w:rPr>
      </w:pPr>
    </w:p>
    <w:p w:rsidR="0067362E" w:rsidRPr="00F7390B" w:rsidRDefault="0067362E" w:rsidP="008971F9">
      <w:pPr>
        <w:pStyle w:val="a6"/>
        <w:rPr>
          <w:szCs w:val="28"/>
        </w:rPr>
      </w:pPr>
      <w:r w:rsidRPr="00F7390B">
        <w:rPr>
          <w:rFonts w:ascii="Cambria" w:hAnsi="Cambria"/>
          <w:szCs w:val="28"/>
        </w:rPr>
        <w:t xml:space="preserve">4.  </w:t>
      </w:r>
      <w:r w:rsidRPr="00F7390B">
        <w:rPr>
          <w:szCs w:val="28"/>
        </w:rPr>
        <w:t>Циолковский К.Э. Очерки о Вселенной, М., 1992;</w:t>
      </w:r>
    </w:p>
    <w:p w:rsidR="0067362E" w:rsidRPr="00F7390B" w:rsidRDefault="0067362E" w:rsidP="008971F9">
      <w:pPr>
        <w:pStyle w:val="a6"/>
        <w:rPr>
          <w:szCs w:val="28"/>
        </w:rPr>
      </w:pPr>
    </w:p>
    <w:p w:rsidR="0067362E" w:rsidRPr="00964DE8" w:rsidRDefault="0067362E" w:rsidP="008971F9">
      <w:pPr>
        <w:pStyle w:val="a6"/>
        <w:rPr>
          <w:rFonts w:ascii="Cambria" w:hAnsi="Cambria"/>
          <w:szCs w:val="28"/>
        </w:rPr>
      </w:pPr>
      <w:r w:rsidRPr="00F7390B">
        <w:rPr>
          <w:rFonts w:ascii="Cambria" w:hAnsi="Cambria"/>
          <w:szCs w:val="28"/>
        </w:rPr>
        <w:t xml:space="preserve">5. Циолковский К. Э., Этика, или естественные основы нравственности, </w:t>
      </w:r>
      <w:r>
        <w:rPr>
          <w:rFonts w:ascii="Cambria" w:hAnsi="Cambria"/>
          <w:szCs w:val="28"/>
        </w:rPr>
        <w:t>ААН, ф. 555, оп. 1, ед. хр. 372</w:t>
      </w:r>
    </w:p>
    <w:p w:rsidR="0067362E" w:rsidRPr="00F7390B" w:rsidRDefault="0067362E" w:rsidP="008971F9">
      <w:pPr>
        <w:pStyle w:val="a6"/>
        <w:rPr>
          <w:rFonts w:ascii="Cambria" w:hAnsi="Cambria"/>
          <w:szCs w:val="28"/>
        </w:rPr>
      </w:pPr>
    </w:p>
    <w:p w:rsidR="0067362E" w:rsidRPr="00F7390B" w:rsidRDefault="0067362E" w:rsidP="008971F9">
      <w:pPr>
        <w:pStyle w:val="a6"/>
        <w:rPr>
          <w:szCs w:val="28"/>
        </w:rPr>
      </w:pPr>
    </w:p>
    <w:p w:rsidR="0067362E" w:rsidRPr="00F7390B" w:rsidRDefault="0067362E" w:rsidP="008971F9">
      <w:pPr>
        <w:pStyle w:val="a6"/>
        <w:rPr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Default="0067362E" w:rsidP="008971F9">
      <w:pPr>
        <w:pStyle w:val="a6"/>
        <w:ind w:firstLine="851"/>
        <w:rPr>
          <w:rFonts w:ascii="Cambria" w:hAnsi="Cambria"/>
          <w:szCs w:val="28"/>
        </w:rPr>
      </w:pPr>
    </w:p>
    <w:p w:rsidR="0067362E" w:rsidRPr="007241AF" w:rsidRDefault="0067362E" w:rsidP="008971F9">
      <w:pPr>
        <w:pStyle w:val="a6"/>
        <w:ind w:firstLine="851"/>
        <w:rPr>
          <w:rFonts w:ascii="Cambria" w:hAnsi="Cambria"/>
          <w:szCs w:val="28"/>
        </w:rPr>
      </w:pPr>
      <w:bookmarkStart w:id="0" w:name="_GoBack"/>
      <w:bookmarkEnd w:id="0"/>
    </w:p>
    <w:sectPr w:rsidR="0067362E" w:rsidRPr="007241AF" w:rsidSect="00683137">
      <w:headerReference w:type="even" r:id="rId7"/>
      <w:headerReference w:type="default" r:id="rId8"/>
      <w:footerReference w:type="default" r:id="rId9"/>
      <w:pgSz w:w="11906" w:h="16838" w:code="9"/>
      <w:pgMar w:top="851" w:right="70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2E" w:rsidRDefault="0067362E" w:rsidP="003941EF">
      <w:r>
        <w:separator/>
      </w:r>
    </w:p>
  </w:endnote>
  <w:endnote w:type="continuationSeparator" w:id="0">
    <w:p w:rsidR="0067362E" w:rsidRDefault="0067362E" w:rsidP="0039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2E" w:rsidRDefault="0067362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E49">
      <w:rPr>
        <w:noProof/>
      </w:rPr>
      <w:t>2</w:t>
    </w:r>
    <w:r>
      <w:fldChar w:fldCharType="end"/>
    </w:r>
  </w:p>
  <w:p w:rsidR="0067362E" w:rsidRDefault="006736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2E" w:rsidRDefault="0067362E" w:rsidP="003941EF">
      <w:r>
        <w:separator/>
      </w:r>
    </w:p>
  </w:footnote>
  <w:footnote w:type="continuationSeparator" w:id="0">
    <w:p w:rsidR="0067362E" w:rsidRDefault="0067362E" w:rsidP="00394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2E" w:rsidRDefault="006736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7362E" w:rsidRDefault="0067362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2E" w:rsidRDefault="0067362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834"/>
    <w:multiLevelType w:val="singleLevel"/>
    <w:tmpl w:val="77A6A42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Petersburg" w:hAnsi="Petersburg" w:cs="Times New Roman" w:hint="default"/>
        <w:b w:val="0"/>
        <w:i w:val="0"/>
        <w:sz w:val="24"/>
        <w:u w:val="none"/>
      </w:rPr>
    </w:lvl>
  </w:abstractNum>
  <w:abstractNum w:abstractNumId="1">
    <w:nsid w:val="21F91300"/>
    <w:multiLevelType w:val="singleLevel"/>
    <w:tmpl w:val="DD1064E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Petersburg" w:hAnsi="Petersburg" w:cs="Times New Roman" w:hint="default"/>
        <w:b w:val="0"/>
        <w:i w:val="0"/>
        <w:sz w:val="24"/>
        <w:u w:val="none"/>
      </w:rPr>
    </w:lvl>
  </w:abstractNum>
  <w:abstractNum w:abstractNumId="2">
    <w:nsid w:val="234C573C"/>
    <w:multiLevelType w:val="singleLevel"/>
    <w:tmpl w:val="DD1064E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Petersburg" w:hAnsi="Petersburg" w:cs="Times New Roman" w:hint="default"/>
        <w:b w:val="0"/>
        <w:i w:val="0"/>
        <w:sz w:val="24"/>
        <w:u w:val="none"/>
      </w:rPr>
    </w:lvl>
  </w:abstractNum>
  <w:abstractNum w:abstractNumId="3">
    <w:nsid w:val="2DCC1BBB"/>
    <w:multiLevelType w:val="hybridMultilevel"/>
    <w:tmpl w:val="C62E5C18"/>
    <w:lvl w:ilvl="0" w:tplc="0A3E5E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BCE069D"/>
    <w:multiLevelType w:val="singleLevel"/>
    <w:tmpl w:val="DD1064E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Petersburg" w:hAnsi="Petersburg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992" w:hanging="283"/>
        </w:pPr>
        <w:rPr>
          <w:rFonts w:ascii="Petersburg" w:hAnsi="Petersburg" w:cs="Times New Roman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789"/>
    <w:rsid w:val="000774F2"/>
    <w:rsid w:val="0008450A"/>
    <w:rsid w:val="00122A7C"/>
    <w:rsid w:val="00126C28"/>
    <w:rsid w:val="00134EFB"/>
    <w:rsid w:val="00142282"/>
    <w:rsid w:val="00182DB4"/>
    <w:rsid w:val="00291DAA"/>
    <w:rsid w:val="00316F00"/>
    <w:rsid w:val="0034440A"/>
    <w:rsid w:val="00345F32"/>
    <w:rsid w:val="003941EF"/>
    <w:rsid w:val="003A3DAB"/>
    <w:rsid w:val="00451C56"/>
    <w:rsid w:val="00466346"/>
    <w:rsid w:val="00467631"/>
    <w:rsid w:val="00490429"/>
    <w:rsid w:val="00535A1E"/>
    <w:rsid w:val="00554335"/>
    <w:rsid w:val="005558B3"/>
    <w:rsid w:val="0059379D"/>
    <w:rsid w:val="005A5DD2"/>
    <w:rsid w:val="005D1769"/>
    <w:rsid w:val="0067362E"/>
    <w:rsid w:val="00683137"/>
    <w:rsid w:val="00687029"/>
    <w:rsid w:val="006C7006"/>
    <w:rsid w:val="007241AF"/>
    <w:rsid w:val="00732F55"/>
    <w:rsid w:val="007B170B"/>
    <w:rsid w:val="00833EAB"/>
    <w:rsid w:val="00865F5E"/>
    <w:rsid w:val="00894F00"/>
    <w:rsid w:val="008971F9"/>
    <w:rsid w:val="008E668A"/>
    <w:rsid w:val="00964DE8"/>
    <w:rsid w:val="009728FC"/>
    <w:rsid w:val="009A411F"/>
    <w:rsid w:val="009A49FC"/>
    <w:rsid w:val="009A51A5"/>
    <w:rsid w:val="009B6411"/>
    <w:rsid w:val="00A376DA"/>
    <w:rsid w:val="00A939B4"/>
    <w:rsid w:val="00AA1789"/>
    <w:rsid w:val="00AB0828"/>
    <w:rsid w:val="00AE1CC1"/>
    <w:rsid w:val="00BB70DE"/>
    <w:rsid w:val="00BE0BD8"/>
    <w:rsid w:val="00C3770A"/>
    <w:rsid w:val="00CA2E49"/>
    <w:rsid w:val="00CC5593"/>
    <w:rsid w:val="00D33EDD"/>
    <w:rsid w:val="00DC41FA"/>
    <w:rsid w:val="00E060E1"/>
    <w:rsid w:val="00E73A42"/>
    <w:rsid w:val="00EB1EDB"/>
    <w:rsid w:val="00ED127E"/>
    <w:rsid w:val="00EE0230"/>
    <w:rsid w:val="00EF100D"/>
    <w:rsid w:val="00F065D2"/>
    <w:rsid w:val="00F2540B"/>
    <w:rsid w:val="00F7390B"/>
    <w:rsid w:val="00FA597B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  <w15:chartTrackingRefBased/>
  <w15:docId w15:val="{BEA565A1-AEA0-4E85-8023-B9DA869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89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A178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A178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rsid w:val="00AA17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AA178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AA1789"/>
    <w:rPr>
      <w:rFonts w:cs="Times New Roman"/>
    </w:rPr>
  </w:style>
  <w:style w:type="paragraph" w:styleId="a6">
    <w:name w:val="Body Text"/>
    <w:basedOn w:val="a"/>
    <w:link w:val="a7"/>
    <w:rsid w:val="00AA178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locked/>
    <w:rsid w:val="00AA178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line number"/>
    <w:basedOn w:val="a0"/>
    <w:semiHidden/>
    <w:rsid w:val="007B170B"/>
    <w:rPr>
      <w:rFonts w:cs="Times New Roman"/>
    </w:rPr>
  </w:style>
  <w:style w:type="paragraph" w:styleId="a9">
    <w:name w:val="footer"/>
    <w:basedOn w:val="a"/>
    <w:link w:val="aa"/>
    <w:rsid w:val="007B1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B170B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дом</Company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Customer</dc:creator>
  <cp:keywords/>
  <dc:description/>
  <cp:lastModifiedBy>admin</cp:lastModifiedBy>
  <cp:revision>2</cp:revision>
  <cp:lastPrinted>2009-12-06T11:52:00Z</cp:lastPrinted>
  <dcterms:created xsi:type="dcterms:W3CDTF">2014-04-08T21:20:00Z</dcterms:created>
  <dcterms:modified xsi:type="dcterms:W3CDTF">2014-04-08T21:20:00Z</dcterms:modified>
</cp:coreProperties>
</file>