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FCA" w:rsidRDefault="00A32FCA" w:rsidP="00904E5A">
      <w:pPr>
        <w:pStyle w:val="2"/>
      </w:pPr>
    </w:p>
    <w:p w:rsidR="00E928A1" w:rsidRDefault="00E928A1" w:rsidP="00904E5A">
      <w:pPr>
        <w:pStyle w:val="2"/>
      </w:pPr>
      <w:r w:rsidRPr="00904E5A">
        <w:t>Философско-политические воззрения Hиколо Макиавелли и современность</w:t>
      </w:r>
      <w:r>
        <w:t>.</w:t>
      </w:r>
    </w:p>
    <w:p w:rsidR="00E928A1" w:rsidRPr="00904E5A" w:rsidRDefault="00E928A1" w:rsidP="00904E5A">
      <w:pPr>
        <w:rPr>
          <w:sz w:val="24"/>
          <w:szCs w:val="24"/>
        </w:rPr>
      </w:pPr>
      <w:r w:rsidRPr="00904E5A">
        <w:rPr>
          <w:sz w:val="24"/>
          <w:szCs w:val="24"/>
        </w:rPr>
        <w:t>В разработке теории политики Николо Макиавелли, несомненно, стоял на прагматических и утилитарных позициях, следуя принципу “цель оправдывает средства” и четко отграничивая политику и мораль. Он решительно отстаивал смелость и решительность, уверенность и гибкость в проведении политики, выступал за соединение в политике “черт льва и лисицы”, отмечая, что “необходимо быть лисой, чтобы разглядеть западню, и львом, чтобы сокрушить волков”. К сожалению, эти и аналогичные высказывания были односторонне истолкованы как проявления крайнего аморализма, лицемерия, вероломства, жестокости и даже преступности политики, в связи с чем понятие “макиавеллизм” нередко используется лишь в негативном плане. Это серьезно искажает действительную позицию Макиавелли, который хотя и был сторонником решительного и смелого достижения поставленных политических целей, подчинения морали высоким политическим целям, но отнюдь не стоял на позиции безоговорочного признания, что любая цель всегда и везде оправдывает</w:t>
      </w:r>
      <w:r>
        <w:rPr>
          <w:sz w:val="24"/>
          <w:szCs w:val="24"/>
        </w:rPr>
        <w:t xml:space="preserve"> любые средства ее достижения. </w:t>
      </w:r>
    </w:p>
    <w:p w:rsidR="00E928A1" w:rsidRPr="00904E5A" w:rsidRDefault="00E928A1" w:rsidP="00904E5A">
      <w:pPr>
        <w:rPr>
          <w:sz w:val="24"/>
          <w:szCs w:val="24"/>
        </w:rPr>
      </w:pPr>
      <w:r w:rsidRPr="00904E5A">
        <w:rPr>
          <w:sz w:val="24"/>
          <w:szCs w:val="24"/>
        </w:rPr>
        <w:t>НИКОЛО МАКИАВЕЛЛИ. ИСТОРИЧЕСКАЯ СПРАВ</w:t>
      </w:r>
      <w:r>
        <w:rPr>
          <w:sz w:val="24"/>
          <w:szCs w:val="24"/>
        </w:rPr>
        <w:t>КА.</w:t>
      </w:r>
    </w:p>
    <w:p w:rsidR="00E928A1" w:rsidRPr="00904E5A" w:rsidRDefault="00E928A1" w:rsidP="00904E5A">
      <w:pPr>
        <w:rPr>
          <w:sz w:val="24"/>
          <w:szCs w:val="24"/>
        </w:rPr>
      </w:pPr>
      <w:r w:rsidRPr="00904E5A">
        <w:rPr>
          <w:sz w:val="24"/>
          <w:szCs w:val="24"/>
        </w:rPr>
        <w:t>НИКОЛО МАКИАВЕЛЛИ (1469—1527) — итальянский политический мыслитель, основатель светской политической науки. Широкое распространение получил термин “макиавеллизм”, под которым понимается тактика вероломного захвата власти, диктатура личной власти, авантюристическая внешняя политика тайных сговоров, обмана союзников, лицемерие и цинизм; все может быть выражено девизо</w:t>
      </w:r>
      <w:r>
        <w:rPr>
          <w:sz w:val="24"/>
          <w:szCs w:val="24"/>
        </w:rPr>
        <w:t>м: “цель оправдывает средства”.</w:t>
      </w:r>
    </w:p>
    <w:p w:rsidR="00E928A1" w:rsidRPr="00904E5A" w:rsidRDefault="00E928A1" w:rsidP="00904E5A">
      <w:pPr>
        <w:rPr>
          <w:sz w:val="24"/>
          <w:szCs w:val="24"/>
        </w:rPr>
      </w:pPr>
      <w:r w:rsidRPr="00904E5A">
        <w:rPr>
          <w:sz w:val="24"/>
          <w:szCs w:val="24"/>
        </w:rPr>
        <w:t>Политические позиции и воззрения Макиавелли отражали конкретно-историческую обстановку того времени. В условиях раздробленной Италии XVI в. необходимы были, по мнению Макиавелли, и жесткая диктатура власти, и насилие в отстаивании идеалов республики, и использование иных мер, которые в другие времена были бы неоправданны.</w:t>
      </w:r>
    </w:p>
    <w:p w:rsidR="00E928A1" w:rsidRPr="00904E5A" w:rsidRDefault="00E928A1" w:rsidP="00904E5A">
      <w:pPr>
        <w:rPr>
          <w:sz w:val="24"/>
          <w:szCs w:val="24"/>
        </w:rPr>
      </w:pPr>
      <w:r w:rsidRPr="00904E5A">
        <w:rPr>
          <w:sz w:val="24"/>
          <w:szCs w:val="24"/>
        </w:rPr>
        <w:t xml:space="preserve">На этапе раннебуржуазного развития политика, как и другие сферы общественной жизни, начинает осознаваться как особая и крайне важная сфера человеческой деятельности. Ренессансные концепции общества и государства отрывались от своей теологической основы, бывшей господствующей в средние века. Одним из первых, кто откликнулся на политику как самостоятельную сферу </w:t>
      </w:r>
      <w:r>
        <w:rPr>
          <w:sz w:val="24"/>
          <w:szCs w:val="24"/>
        </w:rPr>
        <w:t>жизни общества, был Макиавелли.</w:t>
      </w:r>
    </w:p>
    <w:p w:rsidR="00E928A1" w:rsidRPr="00904E5A" w:rsidRDefault="00E928A1" w:rsidP="00904E5A">
      <w:pPr>
        <w:rPr>
          <w:sz w:val="24"/>
          <w:szCs w:val="24"/>
        </w:rPr>
      </w:pPr>
      <w:r w:rsidRPr="00904E5A">
        <w:rPr>
          <w:sz w:val="24"/>
          <w:szCs w:val="24"/>
        </w:rPr>
        <w:t xml:space="preserve">Мыслитель из Флоренции в своих произведениях фокусирует один из критических моментов гу­манистической традиции — момент преодоления синкретизма Возрождения. Так, из человеческих мотивов поведения на первое место выносятся два: страсть к приобретению (собственничество) и честолюбие (чувство собственного достоинства). Эти два интереса, первый из которых является преобладающим, учитываются не только при анализе поведения отдельных личностей, но и поведения широких масс. Деятельность собственника дистанцируется от деятельности власть имущих, но последние продолжают сохранять свою опеку. “Он (государь) должен побуждать граждан спокойно предаваться торговле, земледелию и ремеслам, чтобы одни благоустраивали свои владения, не боясь, что эти владения у них отнимут, другие — открывали свою торговлю, не опасаясь, что их разорят налогами; более того, он должен располагать наградами для тех, кто заботится об украшении города или государства”&lt; 3 &gt; </w:t>
      </w:r>
    </w:p>
    <w:p w:rsidR="00E928A1" w:rsidRPr="00904E5A" w:rsidRDefault="00E928A1" w:rsidP="00904E5A">
      <w:pPr>
        <w:rPr>
          <w:sz w:val="24"/>
          <w:szCs w:val="24"/>
        </w:rPr>
      </w:pPr>
      <w:r w:rsidRPr="00904E5A">
        <w:rPr>
          <w:sz w:val="24"/>
          <w:szCs w:val="24"/>
        </w:rPr>
        <w:t>Еще более определенно Макиавелли отделял политику от религии и морали. Им было положено начало секуляризации политической мысли, ее освобождению от теологии. В своем взгляде на соотношение церкви и государства он резко расходился со средневековыми представлениями и ставил религию на службу государству, а не</w:t>
      </w:r>
      <w:r>
        <w:rPr>
          <w:sz w:val="24"/>
          <w:szCs w:val="24"/>
        </w:rPr>
        <w:t xml:space="preserve"> государство на службу религии.</w:t>
      </w:r>
    </w:p>
    <w:p w:rsidR="00E928A1" w:rsidRPr="00904E5A" w:rsidRDefault="00E928A1" w:rsidP="00904E5A">
      <w:pPr>
        <w:rPr>
          <w:sz w:val="24"/>
          <w:szCs w:val="24"/>
        </w:rPr>
      </w:pPr>
      <w:r w:rsidRPr="00904E5A">
        <w:rPr>
          <w:sz w:val="24"/>
          <w:szCs w:val="24"/>
        </w:rPr>
        <w:t>Макиавелли стал на исторически перспективную точку зрения в важнейшем для Европы XVI—XVIII вв. вопросе — о соотношении религиозной и государственной власти — и обосновал определяющую роль светской власти. Политика имеет свои закономерности, которые должны изучаться и осмысливаться, а не выводиться из теологических постулатов, из Священного Писания. Макиавелли не выявляет природу экономической власти. Но есть анализ человека “политики”, включающего в себя то, что позднее было названо Вебером понятием социальной роли и ролевой функции, которые так или иначе соотносятся с понятием личности новоевропейского типа и культуры, индивида, принадлежащего самому себе.</w:t>
      </w:r>
    </w:p>
    <w:p w:rsidR="00E928A1" w:rsidRPr="00904E5A" w:rsidRDefault="00E928A1" w:rsidP="00904E5A">
      <w:pPr>
        <w:rPr>
          <w:sz w:val="24"/>
          <w:szCs w:val="24"/>
        </w:rPr>
      </w:pPr>
      <w:r w:rsidRPr="00904E5A">
        <w:rPr>
          <w:sz w:val="24"/>
          <w:szCs w:val="24"/>
        </w:rPr>
        <w:t>В традиционалистском обществе, как отмечают исследователи, нет “ролей”, которые не сливались бы с человеком в целом. Макиавелли, сконструировав абсолютно нетрадиционалистского индивида, таким образом провозгласил смену принципов: принцип традиционализма уступал место принципу личности. Признавалась не только сила “Фортуны” (судьбы), обстоятельств, которые заставляют человека считаться с силой необходимости, но и сила “доблести” (“вирту”) —человеческой энергии, умения, таланта. “Вирту” — активное и ведущее нача</w:t>
      </w:r>
      <w:r>
        <w:rPr>
          <w:sz w:val="24"/>
          <w:szCs w:val="24"/>
        </w:rPr>
        <w:t>ло в жизни человека и общества.</w:t>
      </w:r>
    </w:p>
    <w:p w:rsidR="00E928A1" w:rsidRPr="00904E5A" w:rsidRDefault="00E928A1" w:rsidP="00904E5A">
      <w:pPr>
        <w:rPr>
          <w:sz w:val="24"/>
          <w:szCs w:val="24"/>
        </w:rPr>
      </w:pPr>
      <w:r w:rsidRPr="00904E5A">
        <w:rPr>
          <w:sz w:val="24"/>
          <w:szCs w:val="24"/>
        </w:rPr>
        <w:t>Макиавелли вводит один из ключевых терминов политической науки — государство. Государство означает политическое состояние общества. Необходимость тех или иных форм правления Макиавелли выводит из задач, стоящих на политической повестке дня. Для объединения государ­ства лучшей формой правления выступает монархия, но после объединения страны лучшей формой является республика</w:t>
      </w:r>
    </w:p>
    <w:p w:rsidR="00E928A1" w:rsidRPr="00904E5A" w:rsidRDefault="00E928A1" w:rsidP="00904E5A">
      <w:pPr>
        <w:rPr>
          <w:sz w:val="24"/>
          <w:szCs w:val="24"/>
        </w:rPr>
      </w:pPr>
      <w:r w:rsidRPr="00904E5A">
        <w:rPr>
          <w:sz w:val="24"/>
          <w:szCs w:val="24"/>
        </w:rPr>
        <w:t>Деятельность государства — это такая сфера проявления интересов, чувств, настроений людей, групп, правительств, в которой действуют свои правила поведения, морали, отличающиеся от о</w:t>
      </w:r>
      <w:r>
        <w:rPr>
          <w:sz w:val="24"/>
          <w:szCs w:val="24"/>
        </w:rPr>
        <w:t>тношений между частными лицами.</w:t>
      </w:r>
    </w:p>
    <w:p w:rsidR="00E928A1" w:rsidRPr="00904E5A" w:rsidRDefault="00E928A1" w:rsidP="00904E5A">
      <w:pPr>
        <w:rPr>
          <w:sz w:val="24"/>
          <w:szCs w:val="24"/>
        </w:rPr>
      </w:pPr>
      <w:r w:rsidRPr="00904E5A">
        <w:rPr>
          <w:sz w:val="24"/>
          <w:szCs w:val="24"/>
        </w:rPr>
        <w:t>Государство создается и сохраняется не только с помощью насилия, но и хитрости, коварства, обмана. “Надо знать, — пишет мыслитель, — что с врагом можно бороться двумя способами: во-первых, законами, во-вторых, силой. Первый способ присущ человеку, второй — зверю; но так как первое часто недостаточно, то приходится прибегать и ко второму. Отсюда следует, что государь должен усвоить то, что заключено в природе и человека и зверя... Из всех зверей пусть государь уподобится двум: льву и лисе. Лев боится капканов, а лиса — волков, следовательно, надо быть подобным лисе, чтобы уметь обойти капканы, и льву, чтобы отпугнуть волков”</w:t>
      </w:r>
    </w:p>
    <w:p w:rsidR="00E928A1" w:rsidRPr="00904E5A" w:rsidRDefault="00E928A1" w:rsidP="00904E5A">
      <w:pPr>
        <w:rPr>
          <w:sz w:val="24"/>
          <w:szCs w:val="24"/>
        </w:rPr>
      </w:pPr>
      <w:r w:rsidRPr="00904E5A">
        <w:rPr>
          <w:sz w:val="24"/>
          <w:szCs w:val="24"/>
        </w:rPr>
        <w:t>Макиавелли удалось выявить ряд общих закономерностей политической жизни, поэтому многие положения не утратили своего исторического значения и в наши дни. Его работа “Государь” является настольной книгой политических деятелей разных стран, что говорит о прозорливости автора и глубине его идей.</w:t>
      </w:r>
      <w:bookmarkStart w:id="0" w:name="_GoBack"/>
      <w:bookmarkEnd w:id="0"/>
    </w:p>
    <w:sectPr w:rsidR="00E928A1" w:rsidRPr="00904E5A" w:rsidSect="003C4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E5A"/>
    <w:rsid w:val="003C4A08"/>
    <w:rsid w:val="0071241B"/>
    <w:rsid w:val="007B2922"/>
    <w:rsid w:val="00904778"/>
    <w:rsid w:val="00904E5A"/>
    <w:rsid w:val="00A32FCA"/>
    <w:rsid w:val="00AA7BEE"/>
    <w:rsid w:val="00E928A1"/>
    <w:rsid w:val="00F2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764C0-7D12-4502-A133-36C434D5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A0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04E5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904E5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04E5A"/>
    <w:rPr>
      <w:sz w:val="22"/>
      <w:szCs w:val="22"/>
    </w:rPr>
  </w:style>
  <w:style w:type="character" w:customStyle="1" w:styleId="10">
    <w:name w:val="Заголовок 1 Знак"/>
    <w:basedOn w:val="a0"/>
    <w:link w:val="1"/>
    <w:locked/>
    <w:rsid w:val="00904E5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904E5A"/>
    <w:rPr>
      <w:rFonts w:ascii="Cambria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Философско-политические воззрения Hиколо Макиавелли и современность</vt:lpstr>
    </vt:vector>
  </TitlesOfParts>
  <Company/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Философско-политические воззрения Hиколо Макиавелли и современность</dc:title>
  <dc:subject/>
  <dc:creator>Максим</dc:creator>
  <cp:keywords/>
  <dc:description/>
  <cp:lastModifiedBy>admin</cp:lastModifiedBy>
  <cp:revision>2</cp:revision>
  <dcterms:created xsi:type="dcterms:W3CDTF">2014-04-05T17:57:00Z</dcterms:created>
  <dcterms:modified xsi:type="dcterms:W3CDTF">2014-04-05T17:57:00Z</dcterms:modified>
</cp:coreProperties>
</file>