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5D7" w:rsidRDefault="008B35D7" w:rsidP="001A7969">
      <w:pPr>
        <w:pStyle w:val="a3"/>
        <w:spacing w:line="360" w:lineRule="auto"/>
        <w:jc w:val="center"/>
        <w:rPr>
          <w:sz w:val="24"/>
        </w:rPr>
      </w:pPr>
    </w:p>
    <w:p w:rsidR="001A7969" w:rsidRDefault="001A7969" w:rsidP="001A7969">
      <w:pPr>
        <w:pStyle w:val="a3"/>
        <w:spacing w:line="360" w:lineRule="auto"/>
        <w:jc w:val="center"/>
        <w:rPr>
          <w:sz w:val="24"/>
        </w:rPr>
      </w:pPr>
      <w:r>
        <w:rPr>
          <w:sz w:val="24"/>
        </w:rPr>
        <w:t>МИНИСТЕРСТВО ОБРАЗОВАНИЯ И НАУКИ РОССИЙСКОЙ ФЕДЕРАЦИИ</w:t>
      </w:r>
    </w:p>
    <w:p w:rsidR="001A7969" w:rsidRDefault="001A7969" w:rsidP="001A7969">
      <w:pPr>
        <w:pStyle w:val="a3"/>
        <w:spacing w:line="360" w:lineRule="auto"/>
        <w:jc w:val="center"/>
        <w:rPr>
          <w:sz w:val="24"/>
        </w:rPr>
      </w:pPr>
      <w:r>
        <w:rPr>
          <w:sz w:val="24"/>
        </w:rPr>
        <w:t>ФЕДЕРАЛЬНОЕ АГЕНТСТВО ПО ОБРАЗОВАНИЮ</w:t>
      </w:r>
    </w:p>
    <w:p w:rsidR="001A7969" w:rsidRDefault="001A7969" w:rsidP="001A7969">
      <w:pPr>
        <w:pStyle w:val="a3"/>
        <w:spacing w:line="360" w:lineRule="auto"/>
        <w:jc w:val="center"/>
        <w:rPr>
          <w:sz w:val="24"/>
        </w:rPr>
      </w:pPr>
      <w:r>
        <w:rPr>
          <w:sz w:val="24"/>
        </w:rPr>
        <w:t>НИЖНЕВАРТОВСКИЙ ЭКОНОМИКО-ПРАВОВОЙ ИНСТИТУТ (ФИЛИАЛ)</w:t>
      </w:r>
    </w:p>
    <w:p w:rsidR="001A7969" w:rsidRDefault="001A7969" w:rsidP="001A7969">
      <w:pPr>
        <w:pStyle w:val="a3"/>
        <w:spacing w:line="360" w:lineRule="auto"/>
        <w:jc w:val="center"/>
        <w:rPr>
          <w:sz w:val="24"/>
        </w:rPr>
      </w:pPr>
      <w:r>
        <w:rPr>
          <w:sz w:val="24"/>
        </w:rPr>
        <w:t>ГОУ ВПО ТЮМЕНСКИЙ ГОСУДАРСТВЕННЫЙ УНИВЕРСИТЕТ</w:t>
      </w:r>
    </w:p>
    <w:p w:rsidR="001A7969" w:rsidRDefault="001A7969" w:rsidP="001A7969">
      <w:pPr>
        <w:pStyle w:val="a3"/>
        <w:spacing w:line="360" w:lineRule="auto"/>
        <w:jc w:val="center"/>
        <w:rPr>
          <w:sz w:val="24"/>
        </w:rPr>
      </w:pPr>
      <w:r>
        <w:rPr>
          <w:sz w:val="24"/>
        </w:rPr>
        <w:t>Кафедра финансов и кредита</w:t>
      </w:r>
    </w:p>
    <w:p w:rsidR="001A7969" w:rsidRDefault="001A7969" w:rsidP="001A7969">
      <w:pPr>
        <w:pStyle w:val="a3"/>
        <w:spacing w:line="360" w:lineRule="auto"/>
        <w:jc w:val="center"/>
        <w:rPr>
          <w:sz w:val="24"/>
        </w:rPr>
      </w:pPr>
    </w:p>
    <w:p w:rsidR="001A7969" w:rsidRDefault="001A7969" w:rsidP="001A7969">
      <w:pPr>
        <w:pStyle w:val="a3"/>
        <w:spacing w:line="360" w:lineRule="auto"/>
        <w:jc w:val="center"/>
        <w:rPr>
          <w:sz w:val="24"/>
        </w:rPr>
      </w:pPr>
    </w:p>
    <w:p w:rsidR="001A7969" w:rsidRDefault="001A7969" w:rsidP="001A7969">
      <w:pPr>
        <w:pStyle w:val="a3"/>
        <w:spacing w:line="360" w:lineRule="auto"/>
        <w:jc w:val="center"/>
        <w:rPr>
          <w:sz w:val="24"/>
        </w:rPr>
      </w:pPr>
    </w:p>
    <w:p w:rsidR="001A7969" w:rsidRDefault="001A7969" w:rsidP="001A7969">
      <w:pPr>
        <w:pStyle w:val="a3"/>
        <w:spacing w:line="360" w:lineRule="auto"/>
        <w:jc w:val="center"/>
        <w:rPr>
          <w:sz w:val="24"/>
        </w:rPr>
      </w:pPr>
    </w:p>
    <w:p w:rsidR="001A7969" w:rsidRDefault="001A7969" w:rsidP="001A7969">
      <w:pPr>
        <w:pStyle w:val="a3"/>
        <w:spacing w:line="360" w:lineRule="auto"/>
        <w:jc w:val="center"/>
        <w:rPr>
          <w:sz w:val="24"/>
        </w:rPr>
      </w:pPr>
    </w:p>
    <w:p w:rsidR="001A7969" w:rsidRDefault="001A7969" w:rsidP="001A7969">
      <w:pPr>
        <w:pStyle w:val="a3"/>
        <w:spacing w:line="360" w:lineRule="auto"/>
        <w:jc w:val="center"/>
        <w:rPr>
          <w:sz w:val="24"/>
        </w:rPr>
      </w:pPr>
    </w:p>
    <w:p w:rsidR="001A7969" w:rsidRDefault="001A7969" w:rsidP="001A7969">
      <w:pPr>
        <w:pStyle w:val="a3"/>
        <w:spacing w:line="360" w:lineRule="auto"/>
        <w:jc w:val="center"/>
        <w:rPr>
          <w:sz w:val="24"/>
        </w:rPr>
      </w:pPr>
    </w:p>
    <w:p w:rsidR="001A7969" w:rsidRDefault="001A7969" w:rsidP="001A7969">
      <w:pPr>
        <w:pStyle w:val="a3"/>
        <w:spacing w:line="360" w:lineRule="auto"/>
        <w:jc w:val="center"/>
        <w:rPr>
          <w:sz w:val="24"/>
        </w:rPr>
      </w:pPr>
    </w:p>
    <w:p w:rsidR="001A7969" w:rsidRDefault="001A7969" w:rsidP="001A7969">
      <w:pPr>
        <w:pStyle w:val="a3"/>
        <w:spacing w:line="360" w:lineRule="auto"/>
        <w:jc w:val="center"/>
        <w:rPr>
          <w:b/>
          <w:bCs/>
        </w:rPr>
      </w:pPr>
      <w:r>
        <w:rPr>
          <w:b/>
          <w:bCs/>
        </w:rPr>
        <w:t>К О Н Т Р О Л Ь Н А Я   Р А Б О Т А</w:t>
      </w:r>
    </w:p>
    <w:p w:rsidR="001A7969" w:rsidRDefault="001A7969" w:rsidP="001A7969">
      <w:pPr>
        <w:pStyle w:val="a3"/>
        <w:spacing w:line="360" w:lineRule="auto"/>
        <w:jc w:val="center"/>
      </w:pPr>
      <w:r>
        <w:t>По дисциплине «История финансов»</w:t>
      </w:r>
    </w:p>
    <w:p w:rsidR="001A7969" w:rsidRDefault="001A7969" w:rsidP="001A7969">
      <w:pPr>
        <w:pStyle w:val="a3"/>
        <w:spacing w:line="360" w:lineRule="auto"/>
        <w:jc w:val="center"/>
        <w:rPr>
          <w:b/>
          <w:bCs/>
        </w:rPr>
      </w:pPr>
      <w:r>
        <w:rPr>
          <w:b/>
          <w:bCs/>
        </w:rPr>
        <w:t>ФИНАНСОВАЯ ПОЛИТИКА В ПЕРИОД НЕПА</w:t>
      </w:r>
    </w:p>
    <w:p w:rsidR="001A7969" w:rsidRDefault="001A7969" w:rsidP="001A7969">
      <w:pPr>
        <w:pStyle w:val="a3"/>
        <w:spacing w:line="360" w:lineRule="auto"/>
        <w:jc w:val="center"/>
      </w:pPr>
      <w:r>
        <w:t>Вариант №15</w:t>
      </w:r>
    </w:p>
    <w:p w:rsidR="001A7969" w:rsidRDefault="001A7969" w:rsidP="001A7969">
      <w:pPr>
        <w:jc w:val="right"/>
        <w:rPr>
          <w:sz w:val="28"/>
        </w:rPr>
      </w:pPr>
    </w:p>
    <w:p w:rsidR="001A7969" w:rsidRDefault="001A7969" w:rsidP="001A7969">
      <w:pPr>
        <w:jc w:val="right"/>
        <w:rPr>
          <w:sz w:val="28"/>
        </w:rPr>
      </w:pPr>
    </w:p>
    <w:p w:rsidR="001A7969" w:rsidRDefault="001A7969" w:rsidP="001A7969">
      <w:pPr>
        <w:jc w:val="right"/>
        <w:rPr>
          <w:sz w:val="28"/>
        </w:rPr>
      </w:pPr>
    </w:p>
    <w:p w:rsidR="001A7969" w:rsidRDefault="001A7969" w:rsidP="001A7969">
      <w:pPr>
        <w:rPr>
          <w:sz w:val="28"/>
        </w:rPr>
      </w:pPr>
    </w:p>
    <w:p w:rsidR="001A7969" w:rsidRDefault="001A7969" w:rsidP="001A7969">
      <w:pPr>
        <w:jc w:val="right"/>
        <w:rPr>
          <w:sz w:val="28"/>
        </w:rPr>
      </w:pPr>
    </w:p>
    <w:p w:rsidR="001A7969" w:rsidRDefault="001A7969" w:rsidP="001A7969">
      <w:pPr>
        <w:jc w:val="right"/>
        <w:rPr>
          <w:sz w:val="28"/>
        </w:rPr>
      </w:pPr>
    </w:p>
    <w:p w:rsidR="001A7969" w:rsidRDefault="001A7969" w:rsidP="001A7969">
      <w:pPr>
        <w:jc w:val="right"/>
        <w:rPr>
          <w:sz w:val="28"/>
        </w:rPr>
      </w:pPr>
      <w:r>
        <w:rPr>
          <w:sz w:val="28"/>
        </w:rPr>
        <w:t>Выполнил:</w:t>
      </w:r>
    </w:p>
    <w:p w:rsidR="001A7969" w:rsidRDefault="001A7969" w:rsidP="001A7969">
      <w:pPr>
        <w:jc w:val="right"/>
        <w:rPr>
          <w:sz w:val="28"/>
        </w:rPr>
      </w:pPr>
      <w:r>
        <w:rPr>
          <w:sz w:val="28"/>
        </w:rPr>
        <w:t xml:space="preserve">студент </w:t>
      </w:r>
      <w:r>
        <w:rPr>
          <w:sz w:val="28"/>
          <w:lang w:val="en-US"/>
        </w:rPr>
        <w:t>I</w:t>
      </w:r>
      <w:r>
        <w:rPr>
          <w:sz w:val="28"/>
        </w:rPr>
        <w:t xml:space="preserve"> курса</w:t>
      </w:r>
    </w:p>
    <w:p w:rsidR="001A7969" w:rsidRDefault="001A7969" w:rsidP="001A7969">
      <w:pPr>
        <w:jc w:val="right"/>
        <w:rPr>
          <w:sz w:val="28"/>
        </w:rPr>
      </w:pPr>
      <w:r>
        <w:rPr>
          <w:sz w:val="28"/>
        </w:rPr>
        <w:t>заочного отделения</w:t>
      </w:r>
    </w:p>
    <w:p w:rsidR="001A7969" w:rsidRDefault="001A7969" w:rsidP="001A7969">
      <w:pPr>
        <w:jc w:val="right"/>
        <w:rPr>
          <w:sz w:val="28"/>
        </w:rPr>
      </w:pPr>
      <w:r>
        <w:rPr>
          <w:sz w:val="28"/>
        </w:rPr>
        <w:t>группы СФ-12</w:t>
      </w:r>
    </w:p>
    <w:p w:rsidR="001A7969" w:rsidRDefault="001A7969" w:rsidP="001A7969">
      <w:pPr>
        <w:jc w:val="right"/>
        <w:rPr>
          <w:sz w:val="28"/>
        </w:rPr>
      </w:pPr>
      <w:r>
        <w:rPr>
          <w:sz w:val="28"/>
        </w:rPr>
        <w:t xml:space="preserve">Коваленко Е.В. </w:t>
      </w:r>
    </w:p>
    <w:p w:rsidR="001A7969" w:rsidRDefault="001A7969" w:rsidP="001A7969">
      <w:pPr>
        <w:jc w:val="right"/>
        <w:rPr>
          <w:sz w:val="28"/>
        </w:rPr>
      </w:pPr>
    </w:p>
    <w:p w:rsidR="001A7969" w:rsidRDefault="001A7969" w:rsidP="001A7969">
      <w:pPr>
        <w:jc w:val="right"/>
        <w:rPr>
          <w:sz w:val="28"/>
        </w:rPr>
      </w:pPr>
    </w:p>
    <w:p w:rsidR="001A7969" w:rsidRDefault="001A7969" w:rsidP="001A7969">
      <w:pPr>
        <w:jc w:val="right"/>
        <w:rPr>
          <w:sz w:val="28"/>
        </w:rPr>
      </w:pPr>
    </w:p>
    <w:p w:rsidR="001A7969" w:rsidRDefault="001A7969" w:rsidP="001A7969">
      <w:pPr>
        <w:jc w:val="right"/>
        <w:rPr>
          <w:sz w:val="28"/>
        </w:rPr>
      </w:pPr>
    </w:p>
    <w:p w:rsidR="001A7969" w:rsidRDefault="001A7969" w:rsidP="001A7969">
      <w:pPr>
        <w:jc w:val="right"/>
        <w:rPr>
          <w:sz w:val="28"/>
        </w:rPr>
      </w:pPr>
    </w:p>
    <w:p w:rsidR="001A7969" w:rsidRDefault="001A7969" w:rsidP="001A7969">
      <w:pPr>
        <w:jc w:val="right"/>
        <w:rPr>
          <w:sz w:val="28"/>
        </w:rPr>
      </w:pPr>
    </w:p>
    <w:p w:rsidR="001A7969" w:rsidRDefault="001A7969" w:rsidP="001A7969">
      <w:pPr>
        <w:jc w:val="right"/>
        <w:rPr>
          <w:sz w:val="28"/>
        </w:rPr>
      </w:pPr>
    </w:p>
    <w:p w:rsidR="001A7969" w:rsidRDefault="001A7969" w:rsidP="001A7969">
      <w:pPr>
        <w:jc w:val="right"/>
        <w:rPr>
          <w:sz w:val="28"/>
        </w:rPr>
      </w:pPr>
    </w:p>
    <w:p w:rsidR="001A7969" w:rsidRDefault="001A7969" w:rsidP="001A7969">
      <w:pPr>
        <w:pStyle w:val="1"/>
        <w:jc w:val="left"/>
      </w:pPr>
    </w:p>
    <w:p w:rsidR="001A7969" w:rsidRDefault="001A7969" w:rsidP="001A7969">
      <w:pPr>
        <w:jc w:val="center"/>
        <w:rPr>
          <w:sz w:val="28"/>
          <w:szCs w:val="28"/>
        </w:rPr>
      </w:pPr>
      <w:r w:rsidRPr="001A7969">
        <w:rPr>
          <w:sz w:val="28"/>
          <w:szCs w:val="28"/>
        </w:rPr>
        <w:t>Нижневартовск</w:t>
      </w:r>
      <w:r>
        <w:t xml:space="preserve"> </w:t>
      </w:r>
      <w:r w:rsidRPr="001A7969">
        <w:rPr>
          <w:sz w:val="28"/>
          <w:szCs w:val="28"/>
        </w:rPr>
        <w:t>20</w:t>
      </w:r>
      <w:r>
        <w:rPr>
          <w:sz w:val="28"/>
          <w:szCs w:val="28"/>
        </w:rPr>
        <w:t>10</w:t>
      </w:r>
    </w:p>
    <w:p w:rsidR="001A7969" w:rsidRDefault="001A7969">
      <w:pPr>
        <w:spacing w:after="200" w:line="276" w:lineRule="auto"/>
        <w:rPr>
          <w:sz w:val="28"/>
          <w:szCs w:val="28"/>
        </w:rPr>
      </w:pPr>
      <w:r>
        <w:rPr>
          <w:sz w:val="28"/>
          <w:szCs w:val="28"/>
        </w:rPr>
        <w:br w:type="page"/>
      </w:r>
    </w:p>
    <w:p w:rsidR="001A7969" w:rsidRPr="001A7969" w:rsidRDefault="001A7969" w:rsidP="00611086">
      <w:pPr>
        <w:pStyle w:val="2"/>
        <w:spacing w:before="0" w:line="360" w:lineRule="auto"/>
        <w:jc w:val="center"/>
        <w:rPr>
          <w:rFonts w:ascii="Times New Roman" w:hAnsi="Times New Roman"/>
          <w:b w:val="0"/>
          <w:color w:val="auto"/>
          <w:sz w:val="28"/>
          <w:szCs w:val="28"/>
        </w:rPr>
      </w:pPr>
      <w:r w:rsidRPr="00611086">
        <w:rPr>
          <w:rFonts w:ascii="Times New Roman" w:hAnsi="Times New Roman"/>
          <w:color w:val="auto"/>
          <w:sz w:val="28"/>
          <w:szCs w:val="28"/>
        </w:rPr>
        <w:t>Содержание</w:t>
      </w:r>
    </w:p>
    <w:p w:rsidR="001A7969" w:rsidRPr="001A7969" w:rsidRDefault="001A7969" w:rsidP="00AF2ECE">
      <w:pPr>
        <w:pStyle w:val="3"/>
        <w:spacing w:before="0" w:line="360" w:lineRule="auto"/>
        <w:rPr>
          <w:rFonts w:ascii="Times New Roman" w:hAnsi="Times New Roman"/>
          <w:b w:val="0"/>
          <w:color w:val="auto"/>
          <w:sz w:val="28"/>
          <w:szCs w:val="28"/>
        </w:rPr>
      </w:pPr>
      <w:r w:rsidRPr="001A7969">
        <w:rPr>
          <w:rFonts w:ascii="Times New Roman" w:hAnsi="Times New Roman"/>
          <w:b w:val="0"/>
          <w:color w:val="auto"/>
          <w:sz w:val="28"/>
          <w:szCs w:val="28"/>
        </w:rPr>
        <w:t>Введение………………………………………………………………………….. 3</w:t>
      </w:r>
    </w:p>
    <w:p w:rsidR="001A7969" w:rsidRPr="001A7969" w:rsidRDefault="001A7969" w:rsidP="00AF2ECE">
      <w:pPr>
        <w:pStyle w:val="3"/>
        <w:spacing w:before="0" w:line="360" w:lineRule="auto"/>
        <w:rPr>
          <w:rFonts w:ascii="Times New Roman" w:hAnsi="Times New Roman"/>
          <w:b w:val="0"/>
          <w:color w:val="auto"/>
          <w:sz w:val="28"/>
          <w:szCs w:val="28"/>
        </w:rPr>
      </w:pPr>
      <w:r w:rsidRPr="001A7969">
        <w:rPr>
          <w:rFonts w:ascii="Times New Roman" w:hAnsi="Times New Roman"/>
          <w:b w:val="0"/>
          <w:color w:val="auto"/>
          <w:sz w:val="28"/>
          <w:szCs w:val="28"/>
        </w:rPr>
        <w:t xml:space="preserve">1. </w:t>
      </w:r>
      <w:r>
        <w:rPr>
          <w:rFonts w:ascii="Times New Roman" w:hAnsi="Times New Roman"/>
          <w:b w:val="0"/>
          <w:color w:val="auto"/>
          <w:sz w:val="28"/>
          <w:szCs w:val="28"/>
        </w:rPr>
        <w:t>Сущность НЭП</w:t>
      </w:r>
      <w:r w:rsidR="008214BF">
        <w:rPr>
          <w:rFonts w:ascii="Times New Roman" w:hAnsi="Times New Roman"/>
          <w:b w:val="0"/>
          <w:color w:val="auto"/>
          <w:sz w:val="28"/>
          <w:szCs w:val="28"/>
        </w:rPr>
        <w:t>а</w:t>
      </w:r>
      <w:r>
        <w:rPr>
          <w:rFonts w:ascii="Times New Roman" w:hAnsi="Times New Roman"/>
          <w:b w:val="0"/>
          <w:color w:val="auto"/>
          <w:sz w:val="28"/>
          <w:szCs w:val="28"/>
        </w:rPr>
        <w:t>…………………………………………</w:t>
      </w:r>
      <w:r w:rsidRPr="001A7969">
        <w:rPr>
          <w:rFonts w:ascii="Times New Roman" w:hAnsi="Times New Roman"/>
          <w:b w:val="0"/>
          <w:color w:val="auto"/>
          <w:sz w:val="28"/>
          <w:szCs w:val="28"/>
        </w:rPr>
        <w:t>……………………..</w:t>
      </w:r>
      <w:r w:rsidR="00FC7DE1">
        <w:rPr>
          <w:rFonts w:ascii="Times New Roman" w:hAnsi="Times New Roman"/>
          <w:b w:val="0"/>
          <w:color w:val="auto"/>
          <w:sz w:val="28"/>
          <w:szCs w:val="28"/>
        </w:rPr>
        <w:t>4</w:t>
      </w:r>
    </w:p>
    <w:p w:rsidR="001A7969" w:rsidRDefault="001A7969" w:rsidP="00AF2ECE">
      <w:pPr>
        <w:pStyle w:val="a3"/>
        <w:spacing w:line="360" w:lineRule="auto"/>
      </w:pPr>
      <w:r>
        <w:t xml:space="preserve">2. </w:t>
      </w:r>
      <w:r w:rsidR="00AF2ECE">
        <w:t>Финансовая реформа в период НЭП</w:t>
      </w:r>
      <w:r w:rsidR="008214BF">
        <w:t>а</w:t>
      </w:r>
      <w:r w:rsidR="00AF2ECE">
        <w:t>…………………………….</w:t>
      </w:r>
      <w:r>
        <w:t>…………</w:t>
      </w:r>
      <w:r w:rsidR="00FC7DE1">
        <w:t>.9</w:t>
      </w:r>
    </w:p>
    <w:p w:rsidR="001A7969" w:rsidRDefault="001A7969" w:rsidP="00AF2ECE">
      <w:pPr>
        <w:spacing w:line="360" w:lineRule="auto"/>
        <w:rPr>
          <w:sz w:val="28"/>
        </w:rPr>
      </w:pPr>
      <w:r>
        <w:rPr>
          <w:sz w:val="28"/>
        </w:rPr>
        <w:t>3.</w:t>
      </w:r>
      <w:r w:rsidR="00C63245">
        <w:rPr>
          <w:sz w:val="28"/>
        </w:rPr>
        <w:t xml:space="preserve"> Последствия НЭПа……………… </w:t>
      </w:r>
      <w:r w:rsidR="00AF2ECE">
        <w:rPr>
          <w:sz w:val="28"/>
        </w:rPr>
        <w:t>..</w:t>
      </w:r>
      <w:r>
        <w:rPr>
          <w:sz w:val="28"/>
        </w:rPr>
        <w:t xml:space="preserve">………………………………………… </w:t>
      </w:r>
      <w:r w:rsidR="00FC7DE1">
        <w:rPr>
          <w:sz w:val="28"/>
        </w:rPr>
        <w:t>18</w:t>
      </w:r>
    </w:p>
    <w:p w:rsidR="001A7969" w:rsidRDefault="001A7969" w:rsidP="00AF2ECE">
      <w:pPr>
        <w:spacing w:line="360" w:lineRule="auto"/>
        <w:rPr>
          <w:sz w:val="28"/>
        </w:rPr>
      </w:pPr>
      <w:r>
        <w:rPr>
          <w:sz w:val="28"/>
        </w:rPr>
        <w:t xml:space="preserve">Заключение……………………………………………………………………… </w:t>
      </w:r>
      <w:r w:rsidR="00FC7DE1">
        <w:rPr>
          <w:sz w:val="28"/>
        </w:rPr>
        <w:t>21</w:t>
      </w:r>
    </w:p>
    <w:p w:rsidR="001A7969" w:rsidRDefault="001A7969" w:rsidP="00AF2ECE">
      <w:pPr>
        <w:spacing w:line="360" w:lineRule="auto"/>
        <w:rPr>
          <w:sz w:val="28"/>
        </w:rPr>
      </w:pPr>
      <w:r>
        <w:rPr>
          <w:sz w:val="28"/>
        </w:rPr>
        <w:t>Список использованной литературы…………………………………………...23</w:t>
      </w:r>
    </w:p>
    <w:p w:rsidR="00AF2ECE" w:rsidRDefault="00AF2ECE" w:rsidP="001A7969">
      <w:pPr>
        <w:jc w:val="center"/>
      </w:pPr>
    </w:p>
    <w:p w:rsidR="00611086" w:rsidRDefault="00AF2ECE" w:rsidP="00E9096F">
      <w:pPr>
        <w:spacing w:after="200" w:line="276" w:lineRule="auto"/>
        <w:rPr>
          <w:b/>
          <w:sz w:val="28"/>
          <w:szCs w:val="28"/>
        </w:rPr>
      </w:pPr>
      <w:r>
        <w:br w:type="page"/>
      </w:r>
      <w:r w:rsidR="00611086">
        <w:rPr>
          <w:b/>
          <w:sz w:val="28"/>
          <w:szCs w:val="28"/>
        </w:rPr>
        <w:t xml:space="preserve">     </w:t>
      </w:r>
      <w:r w:rsidR="00611086" w:rsidRPr="00611086">
        <w:rPr>
          <w:b/>
          <w:sz w:val="28"/>
          <w:szCs w:val="28"/>
        </w:rPr>
        <w:t>Введение</w:t>
      </w:r>
    </w:p>
    <w:p w:rsidR="00611086" w:rsidRDefault="00611086" w:rsidP="00611086">
      <w:pPr>
        <w:pStyle w:val="a6"/>
        <w:spacing w:before="0" w:beforeAutospacing="0" w:after="0" w:afterAutospacing="0" w:line="360" w:lineRule="auto"/>
        <w:jc w:val="both"/>
        <w:rPr>
          <w:color w:val="auto"/>
          <w:sz w:val="28"/>
          <w:szCs w:val="28"/>
        </w:rPr>
      </w:pPr>
      <w:r>
        <w:rPr>
          <w:color w:val="auto"/>
          <w:sz w:val="28"/>
          <w:szCs w:val="28"/>
        </w:rPr>
        <w:t xml:space="preserve">    </w:t>
      </w:r>
      <w:r w:rsidRPr="00611086">
        <w:rPr>
          <w:color w:val="auto"/>
          <w:sz w:val="28"/>
          <w:szCs w:val="28"/>
        </w:rPr>
        <w:t>Для нормализации экономики, разрушенной Гражданской войной, интервенцией и мероприятиями военного коммунизма, и стабилизации социально-политической сферы Советское правительство решилось пойти на временное отступление от своих принципов. Политика временного перехода к капиталистической экономике с целью подъема хозяйства и урегулирования социальных и политических проблем получила название НЭП (новой экономической политики).</w:t>
      </w:r>
    </w:p>
    <w:p w:rsidR="00611086" w:rsidRPr="0089613E" w:rsidRDefault="00611086" w:rsidP="00611086">
      <w:pPr>
        <w:spacing w:line="360" w:lineRule="auto"/>
        <w:ind w:firstLine="708"/>
        <w:jc w:val="both"/>
        <w:rPr>
          <w:sz w:val="28"/>
          <w:szCs w:val="28"/>
        </w:rPr>
      </w:pPr>
      <w:r>
        <w:rPr>
          <w:sz w:val="28"/>
          <w:szCs w:val="28"/>
        </w:rPr>
        <w:t xml:space="preserve">     </w:t>
      </w:r>
      <w:r w:rsidRPr="00611086">
        <w:rPr>
          <w:sz w:val="28"/>
          <w:szCs w:val="28"/>
        </w:rPr>
        <w:t xml:space="preserve"> </w:t>
      </w:r>
      <w:r w:rsidRPr="0089613E">
        <w:rPr>
          <w:sz w:val="28"/>
          <w:szCs w:val="28"/>
        </w:rPr>
        <w:t>Гражданская война завершилась. Наступил долгожданный мир. Однако страну начала 20-х гг. можно было сравнить с избитым до полусмерти, тяжело больным человеком. Промыш</w:t>
      </w:r>
      <w:r w:rsidRPr="0089613E">
        <w:rPr>
          <w:sz w:val="28"/>
          <w:szCs w:val="28"/>
        </w:rPr>
        <w:softHyphen/>
        <w:t>ленное производство по сравнению с 1913 г. сократилось в 7 раз, валовая продукция сельского хозяйства составила лишь две трети довоенной, население уменьшилось более чем на 10 млн. человек.</w:t>
      </w:r>
    </w:p>
    <w:p w:rsidR="00611086" w:rsidRPr="0089613E" w:rsidRDefault="00611086" w:rsidP="00611086">
      <w:pPr>
        <w:spacing w:line="360" w:lineRule="auto"/>
        <w:ind w:firstLine="708"/>
        <w:jc w:val="both"/>
        <w:rPr>
          <w:sz w:val="28"/>
          <w:szCs w:val="28"/>
        </w:rPr>
      </w:pPr>
      <w:r w:rsidRPr="0089613E">
        <w:rPr>
          <w:sz w:val="28"/>
          <w:szCs w:val="28"/>
        </w:rPr>
        <w:t>Первоначально большевистские планы возрождения Рос</w:t>
      </w:r>
      <w:r w:rsidRPr="0089613E">
        <w:rPr>
          <w:sz w:val="28"/>
          <w:szCs w:val="28"/>
        </w:rPr>
        <w:softHyphen/>
        <w:t>сии исходили из «военно-коммунистической» парадигмы и были сориентированы на использование прямого государственного принуждения. Однако эта стратегия вызвала растущее сопро</w:t>
      </w:r>
      <w:r w:rsidRPr="0089613E">
        <w:rPr>
          <w:sz w:val="28"/>
          <w:szCs w:val="28"/>
        </w:rPr>
        <w:softHyphen/>
        <w:t>тивление народа, прежде всего крестьянства. Поскольку угро</w:t>
      </w:r>
      <w:r w:rsidRPr="0089613E">
        <w:rPr>
          <w:sz w:val="28"/>
          <w:szCs w:val="28"/>
        </w:rPr>
        <w:softHyphen/>
        <w:t>за реставрации дореволюционных аграрных отношений исчез</w:t>
      </w:r>
      <w:r w:rsidRPr="0089613E">
        <w:rPr>
          <w:sz w:val="28"/>
          <w:szCs w:val="28"/>
        </w:rPr>
        <w:softHyphen/>
        <w:t>ла, то крестьянам не было смысла даром отдавать хлеб влас</w:t>
      </w:r>
      <w:r w:rsidRPr="0089613E">
        <w:rPr>
          <w:sz w:val="28"/>
          <w:szCs w:val="28"/>
        </w:rPr>
        <w:softHyphen/>
        <w:t>тям по продразверстке. Начались крестьянские восстания, ох</w:t>
      </w:r>
      <w:r w:rsidRPr="0089613E">
        <w:rPr>
          <w:sz w:val="28"/>
          <w:szCs w:val="28"/>
        </w:rPr>
        <w:softHyphen/>
        <w:t>ватившие Украину, Кубань, Дон. Крупным движением стала «антоновщина» в Тамбовской губерния. Апогеем сопротивле</w:t>
      </w:r>
      <w:r w:rsidRPr="0089613E">
        <w:rPr>
          <w:sz w:val="28"/>
          <w:szCs w:val="28"/>
        </w:rPr>
        <w:softHyphen/>
        <w:t>ния явился Кронштадтский мятеж, где моряки Балтийского флота выступили под лозунгами «Власть Советов без ко</w:t>
      </w:r>
      <w:r>
        <w:rPr>
          <w:sz w:val="28"/>
          <w:szCs w:val="28"/>
        </w:rPr>
        <w:t>ммунистов», «Свободу торговле»</w:t>
      </w:r>
      <w:r w:rsidRPr="0089613E">
        <w:rPr>
          <w:sz w:val="28"/>
          <w:szCs w:val="28"/>
        </w:rPr>
        <w:t>. Эти события, а также кру</w:t>
      </w:r>
      <w:r w:rsidRPr="0089613E">
        <w:rPr>
          <w:sz w:val="28"/>
          <w:szCs w:val="28"/>
        </w:rPr>
        <w:softHyphen/>
        <w:t>шение надежд на скорое свершение мировой революции и, в связи с этим, государственную помощь западного пролетариа</w:t>
      </w:r>
      <w:r w:rsidRPr="0089613E">
        <w:rPr>
          <w:sz w:val="28"/>
          <w:szCs w:val="28"/>
        </w:rPr>
        <w:softHyphen/>
        <w:t>та, побудило лидеров большевиков к поиску внутренних факторов стабилизации и проведению более гибкой линии в отно</w:t>
      </w:r>
      <w:r w:rsidRPr="0089613E">
        <w:rPr>
          <w:sz w:val="28"/>
          <w:szCs w:val="28"/>
        </w:rPr>
        <w:softHyphen/>
        <w:t>шении российского крестьянства.</w:t>
      </w:r>
    </w:p>
    <w:p w:rsidR="00FC7DE1" w:rsidRDefault="00FC7DE1" w:rsidP="00FC7DE1">
      <w:pPr>
        <w:pStyle w:val="a5"/>
        <w:spacing w:line="360" w:lineRule="auto"/>
        <w:rPr>
          <w:b/>
          <w:sz w:val="28"/>
          <w:szCs w:val="28"/>
        </w:rPr>
      </w:pPr>
    </w:p>
    <w:p w:rsidR="00AF2ECE" w:rsidRPr="00AF2ECE" w:rsidRDefault="00AF2ECE" w:rsidP="00611086">
      <w:pPr>
        <w:pStyle w:val="a5"/>
        <w:numPr>
          <w:ilvl w:val="0"/>
          <w:numId w:val="2"/>
        </w:numPr>
        <w:spacing w:line="360" w:lineRule="auto"/>
        <w:rPr>
          <w:b/>
          <w:sz w:val="28"/>
          <w:szCs w:val="28"/>
        </w:rPr>
      </w:pPr>
      <w:r w:rsidRPr="00AF2ECE">
        <w:rPr>
          <w:b/>
          <w:sz w:val="28"/>
          <w:szCs w:val="28"/>
        </w:rPr>
        <w:t>Сущность НЭП</w:t>
      </w:r>
      <w:r w:rsidR="008214BF">
        <w:rPr>
          <w:b/>
          <w:sz w:val="28"/>
          <w:szCs w:val="28"/>
        </w:rPr>
        <w:t>а</w:t>
      </w:r>
    </w:p>
    <w:p w:rsidR="0041044D" w:rsidRPr="0041044D" w:rsidRDefault="0041044D" w:rsidP="0041044D">
      <w:pPr>
        <w:pStyle w:val="a6"/>
        <w:spacing w:before="0" w:beforeAutospacing="0" w:after="0" w:afterAutospacing="0" w:line="360" w:lineRule="auto"/>
        <w:jc w:val="both"/>
        <w:rPr>
          <w:color w:val="auto"/>
          <w:sz w:val="28"/>
          <w:szCs w:val="28"/>
        </w:rPr>
      </w:pPr>
      <w:r w:rsidRPr="0041044D">
        <w:rPr>
          <w:color w:val="auto"/>
          <w:sz w:val="28"/>
          <w:szCs w:val="28"/>
        </w:rPr>
        <w:t xml:space="preserve">     Для нормализации экономики, разрушенной Гражданской войной, интервенцией и мероприятиями военного коммунизма, и стабилизации социально-политической сферы Советское правительство решилось пойти на временное отступление от своих принципов. Политика временного перехода к капиталистической экономике с целью подъема хозяйства и урегулирования социальных и политических проблем получила название НЭП (новой экономической политики). </w:t>
      </w:r>
    </w:p>
    <w:p w:rsidR="0041044D" w:rsidRPr="0041044D" w:rsidRDefault="0041044D" w:rsidP="0041044D">
      <w:pPr>
        <w:pStyle w:val="a6"/>
        <w:spacing w:before="0" w:beforeAutospacing="0" w:after="0" w:afterAutospacing="0" w:line="360" w:lineRule="auto"/>
        <w:jc w:val="both"/>
        <w:rPr>
          <w:color w:val="auto"/>
          <w:sz w:val="28"/>
          <w:szCs w:val="28"/>
        </w:rPr>
      </w:pPr>
      <w:r>
        <w:rPr>
          <w:color w:val="auto"/>
          <w:sz w:val="28"/>
          <w:szCs w:val="28"/>
        </w:rPr>
        <w:t xml:space="preserve">     </w:t>
      </w:r>
      <w:r w:rsidRPr="0041044D">
        <w:rPr>
          <w:color w:val="auto"/>
          <w:sz w:val="28"/>
          <w:szCs w:val="28"/>
        </w:rPr>
        <w:t>В 1921 г. в сельскохозяйственной сфере была отме</w:t>
      </w:r>
      <w:r>
        <w:rPr>
          <w:color w:val="auto"/>
          <w:sz w:val="28"/>
          <w:szCs w:val="28"/>
        </w:rPr>
        <w:t>не</w:t>
      </w:r>
      <w:r w:rsidRPr="0041044D">
        <w:rPr>
          <w:color w:val="auto"/>
          <w:sz w:val="28"/>
          <w:szCs w:val="28"/>
        </w:rPr>
        <w:t>на продразверстка</w:t>
      </w:r>
      <w:r>
        <w:rPr>
          <w:color w:val="auto"/>
          <w:sz w:val="28"/>
          <w:szCs w:val="28"/>
        </w:rPr>
        <w:t>,</w:t>
      </w:r>
      <w:r w:rsidRPr="0041044D">
        <w:rPr>
          <w:color w:val="auto"/>
          <w:sz w:val="28"/>
          <w:szCs w:val="28"/>
        </w:rPr>
        <w:t xml:space="preserve"> замененная более низким </w:t>
      </w:r>
      <w:r w:rsidRPr="0041044D">
        <w:rPr>
          <w:rStyle w:val="a7"/>
          <w:i w:val="0"/>
          <w:color w:val="auto"/>
          <w:sz w:val="28"/>
          <w:szCs w:val="28"/>
        </w:rPr>
        <w:t>продналогом.</w:t>
      </w:r>
      <w:r w:rsidRPr="0041044D">
        <w:rPr>
          <w:rStyle w:val="a7"/>
          <w:color w:val="auto"/>
          <w:sz w:val="28"/>
          <w:szCs w:val="28"/>
        </w:rPr>
        <w:t xml:space="preserve"> </w:t>
      </w:r>
      <w:r w:rsidRPr="0041044D">
        <w:rPr>
          <w:color w:val="auto"/>
          <w:sz w:val="28"/>
          <w:szCs w:val="28"/>
        </w:rPr>
        <w:t xml:space="preserve">В 1923-1924 гг. было разрешено вносить продналог продуктами и деньгами. Была разрешена </w:t>
      </w:r>
      <w:r w:rsidRPr="0041044D">
        <w:rPr>
          <w:rStyle w:val="a7"/>
          <w:i w:val="0"/>
          <w:color w:val="auto"/>
          <w:sz w:val="28"/>
          <w:szCs w:val="28"/>
        </w:rPr>
        <w:t>частная торговля</w:t>
      </w:r>
      <w:r w:rsidRPr="0041044D">
        <w:rPr>
          <w:rStyle w:val="a7"/>
          <w:color w:val="auto"/>
          <w:sz w:val="28"/>
          <w:szCs w:val="28"/>
        </w:rPr>
        <w:t xml:space="preserve"> </w:t>
      </w:r>
      <w:r w:rsidRPr="0041044D">
        <w:rPr>
          <w:color w:val="auto"/>
          <w:sz w:val="28"/>
          <w:szCs w:val="28"/>
        </w:rPr>
        <w:t xml:space="preserve">излишками. Легализация рыночных отношений влекла за собой перестройку всего хозяйственного механизма. В декабре 1925 г. был облегчен найм рабочей силы в деревне, разрешена </w:t>
      </w:r>
      <w:r w:rsidRPr="0041044D">
        <w:rPr>
          <w:rStyle w:val="a7"/>
          <w:i w:val="0"/>
          <w:color w:val="auto"/>
          <w:sz w:val="28"/>
          <w:szCs w:val="28"/>
        </w:rPr>
        <w:t>аренда земли.</w:t>
      </w:r>
      <w:r w:rsidRPr="0041044D">
        <w:rPr>
          <w:rStyle w:val="a7"/>
          <w:color w:val="auto"/>
          <w:sz w:val="28"/>
          <w:szCs w:val="28"/>
        </w:rPr>
        <w:t xml:space="preserve"> </w:t>
      </w:r>
      <w:r w:rsidRPr="0041044D">
        <w:rPr>
          <w:color w:val="auto"/>
          <w:sz w:val="28"/>
          <w:szCs w:val="28"/>
        </w:rPr>
        <w:t xml:space="preserve">Однако налоговая политика (чем больше хозяйство, тем выше налог) приводило к дроблению хозяйств. Кулаки и середняки, разделяя хозяйства, пытались избавиться от высоких налогов. </w:t>
      </w:r>
    </w:p>
    <w:p w:rsidR="0041044D" w:rsidRDefault="0041044D" w:rsidP="0041044D">
      <w:pPr>
        <w:pStyle w:val="a6"/>
        <w:spacing w:before="0" w:beforeAutospacing="0" w:after="0" w:afterAutospacing="0" w:line="360" w:lineRule="auto"/>
        <w:jc w:val="both"/>
        <w:rPr>
          <w:color w:val="auto"/>
          <w:sz w:val="28"/>
          <w:szCs w:val="28"/>
        </w:rPr>
      </w:pPr>
      <w:r>
        <w:rPr>
          <w:color w:val="auto"/>
          <w:sz w:val="28"/>
          <w:szCs w:val="28"/>
        </w:rPr>
        <w:t xml:space="preserve">     </w:t>
      </w:r>
      <w:r w:rsidRPr="0041044D">
        <w:rPr>
          <w:color w:val="auto"/>
          <w:sz w:val="28"/>
          <w:szCs w:val="28"/>
        </w:rPr>
        <w:t xml:space="preserve">Была проведена </w:t>
      </w:r>
      <w:r w:rsidRPr="0041044D">
        <w:rPr>
          <w:rStyle w:val="a7"/>
          <w:i w:val="0"/>
          <w:color w:val="auto"/>
          <w:sz w:val="28"/>
          <w:szCs w:val="28"/>
        </w:rPr>
        <w:t>денационализация мелкой и средней промышленности</w:t>
      </w:r>
      <w:r w:rsidRPr="0041044D">
        <w:rPr>
          <w:rStyle w:val="a7"/>
          <w:color w:val="auto"/>
          <w:sz w:val="28"/>
          <w:szCs w:val="28"/>
        </w:rPr>
        <w:t xml:space="preserve"> </w:t>
      </w:r>
      <w:r w:rsidRPr="0041044D">
        <w:rPr>
          <w:color w:val="auto"/>
          <w:sz w:val="28"/>
          <w:szCs w:val="28"/>
        </w:rPr>
        <w:t xml:space="preserve">(передача предприятий из государственной собственности в частную аренду). Допускалась ограниченная свобода частного капитала в промышленности, торговле. Разрешалось использовать </w:t>
      </w:r>
      <w:r w:rsidRPr="0041044D">
        <w:rPr>
          <w:rStyle w:val="a7"/>
          <w:i w:val="0"/>
          <w:color w:val="auto"/>
          <w:sz w:val="28"/>
          <w:szCs w:val="28"/>
        </w:rPr>
        <w:t>наемный труд,</w:t>
      </w:r>
      <w:r w:rsidRPr="0041044D">
        <w:rPr>
          <w:rStyle w:val="a7"/>
          <w:color w:val="auto"/>
          <w:sz w:val="28"/>
          <w:szCs w:val="28"/>
        </w:rPr>
        <w:t xml:space="preserve"> </w:t>
      </w:r>
      <w:r w:rsidRPr="0041044D">
        <w:rPr>
          <w:color w:val="auto"/>
          <w:sz w:val="28"/>
          <w:szCs w:val="28"/>
        </w:rPr>
        <w:t>появилась возможность создания частных предприятий с числом наемных рабочих не более 20.</w:t>
      </w:r>
    </w:p>
    <w:p w:rsidR="0041044D" w:rsidRPr="0041044D" w:rsidRDefault="0041044D" w:rsidP="0041044D">
      <w:pPr>
        <w:pStyle w:val="a6"/>
        <w:spacing w:before="0" w:beforeAutospacing="0" w:after="0" w:afterAutospacing="0" w:line="360" w:lineRule="auto"/>
        <w:jc w:val="both"/>
        <w:rPr>
          <w:color w:val="auto"/>
          <w:sz w:val="28"/>
          <w:szCs w:val="28"/>
        </w:rPr>
      </w:pPr>
      <w:r>
        <w:rPr>
          <w:color w:val="auto"/>
          <w:sz w:val="28"/>
          <w:szCs w:val="28"/>
        </w:rPr>
        <w:t xml:space="preserve">     </w:t>
      </w:r>
      <w:r w:rsidRPr="0041044D">
        <w:rPr>
          <w:color w:val="auto"/>
          <w:sz w:val="28"/>
          <w:szCs w:val="28"/>
        </w:rPr>
        <w:t xml:space="preserve">Наиболее крупные и технически развитые фабрики и заводы объединились в государственные тресты, работавшие на </w:t>
      </w:r>
      <w:r w:rsidRPr="0041044D">
        <w:rPr>
          <w:rStyle w:val="a7"/>
          <w:i w:val="0"/>
          <w:color w:val="auto"/>
          <w:sz w:val="28"/>
          <w:szCs w:val="28"/>
        </w:rPr>
        <w:t>хозрасчете и самоокупаемости</w:t>
      </w:r>
      <w:r w:rsidRPr="0041044D">
        <w:rPr>
          <w:rStyle w:val="a7"/>
          <w:color w:val="auto"/>
          <w:sz w:val="28"/>
          <w:szCs w:val="28"/>
        </w:rPr>
        <w:t xml:space="preserve"> </w:t>
      </w:r>
      <w:r w:rsidRPr="0041044D">
        <w:rPr>
          <w:color w:val="auto"/>
          <w:sz w:val="28"/>
          <w:szCs w:val="28"/>
        </w:rPr>
        <w:t xml:space="preserve">(«Химуголь», «Государственный трест машиностроительных заводов» и др.). На государственном снабжении первоначально остались металлургия, топливно-энергетический комплекс, частично транспорт. Развивалась </w:t>
      </w:r>
      <w:r w:rsidRPr="0041044D">
        <w:rPr>
          <w:rStyle w:val="a7"/>
          <w:i w:val="0"/>
          <w:color w:val="auto"/>
          <w:sz w:val="28"/>
          <w:szCs w:val="28"/>
        </w:rPr>
        <w:t>кооперация:</w:t>
      </w:r>
      <w:r w:rsidRPr="0041044D">
        <w:rPr>
          <w:rStyle w:val="a7"/>
          <w:color w:val="auto"/>
          <w:sz w:val="28"/>
          <w:szCs w:val="28"/>
        </w:rPr>
        <w:t xml:space="preserve"> </w:t>
      </w:r>
      <w:r w:rsidRPr="0041044D">
        <w:rPr>
          <w:color w:val="auto"/>
          <w:sz w:val="28"/>
          <w:szCs w:val="28"/>
        </w:rPr>
        <w:t xml:space="preserve">потребительская сельскохозяйственная, культурно-промысловая. </w:t>
      </w:r>
    </w:p>
    <w:p w:rsidR="0041044D" w:rsidRPr="0041044D" w:rsidRDefault="0041044D" w:rsidP="0041044D">
      <w:pPr>
        <w:pStyle w:val="a6"/>
        <w:spacing w:before="0" w:beforeAutospacing="0" w:after="0" w:afterAutospacing="0" w:line="360" w:lineRule="auto"/>
        <w:jc w:val="both"/>
        <w:rPr>
          <w:color w:val="auto"/>
          <w:sz w:val="28"/>
          <w:szCs w:val="28"/>
        </w:rPr>
      </w:pPr>
      <w:r>
        <w:rPr>
          <w:color w:val="auto"/>
          <w:sz w:val="28"/>
          <w:szCs w:val="28"/>
        </w:rPr>
        <w:t xml:space="preserve">     </w:t>
      </w:r>
      <w:r w:rsidRPr="0041044D">
        <w:rPr>
          <w:color w:val="auto"/>
          <w:sz w:val="28"/>
          <w:szCs w:val="28"/>
        </w:rPr>
        <w:t xml:space="preserve">Уравнительная оплата труда, характерная для времен Гражданской войны, заменялась новой </w:t>
      </w:r>
      <w:r w:rsidRPr="0041044D">
        <w:rPr>
          <w:rStyle w:val="a7"/>
          <w:i w:val="0"/>
          <w:color w:val="auto"/>
          <w:sz w:val="28"/>
          <w:szCs w:val="28"/>
        </w:rPr>
        <w:t>поощрительной тарифной политикой,</w:t>
      </w:r>
      <w:r w:rsidRPr="0041044D">
        <w:rPr>
          <w:rStyle w:val="a7"/>
          <w:color w:val="auto"/>
          <w:sz w:val="28"/>
          <w:szCs w:val="28"/>
        </w:rPr>
        <w:t xml:space="preserve"> </w:t>
      </w:r>
      <w:r w:rsidRPr="0041044D">
        <w:rPr>
          <w:color w:val="auto"/>
          <w:sz w:val="28"/>
          <w:szCs w:val="28"/>
        </w:rPr>
        <w:t xml:space="preserve">учитывающей квалификацию рабочих, качество и количество производимых продуктов. Была </w:t>
      </w:r>
      <w:r w:rsidRPr="0041044D">
        <w:rPr>
          <w:rStyle w:val="a7"/>
          <w:i w:val="0"/>
          <w:color w:val="auto"/>
          <w:sz w:val="28"/>
          <w:szCs w:val="28"/>
        </w:rPr>
        <w:t>отменена карточная система</w:t>
      </w:r>
      <w:r w:rsidRPr="0041044D">
        <w:rPr>
          <w:rStyle w:val="a7"/>
          <w:color w:val="auto"/>
          <w:sz w:val="28"/>
          <w:szCs w:val="28"/>
        </w:rPr>
        <w:t xml:space="preserve"> </w:t>
      </w:r>
      <w:r w:rsidRPr="0041044D">
        <w:rPr>
          <w:color w:val="auto"/>
          <w:sz w:val="28"/>
          <w:szCs w:val="28"/>
        </w:rPr>
        <w:t xml:space="preserve">распределения продовольствия и товаров. «Пайковая» система заменена денежной формой зарплаты. Отменена всеобщая трудовая повинность и трудовые мобилизации. Восстановились крупные ярмарки: Нижегородская, Бакинская, Ирбитская, Киевская и др. Открывались торговые биржи. </w:t>
      </w:r>
    </w:p>
    <w:p w:rsidR="0041044D" w:rsidRDefault="0041044D" w:rsidP="0041044D">
      <w:pPr>
        <w:pStyle w:val="a6"/>
        <w:spacing w:before="0" w:beforeAutospacing="0" w:after="0" w:afterAutospacing="0" w:line="360" w:lineRule="auto"/>
        <w:jc w:val="both"/>
        <w:rPr>
          <w:color w:val="auto"/>
          <w:sz w:val="28"/>
          <w:szCs w:val="28"/>
        </w:rPr>
      </w:pPr>
      <w:r>
        <w:rPr>
          <w:color w:val="auto"/>
          <w:sz w:val="28"/>
          <w:szCs w:val="28"/>
        </w:rPr>
        <w:t xml:space="preserve">     </w:t>
      </w:r>
      <w:r w:rsidRPr="0041044D">
        <w:rPr>
          <w:color w:val="auto"/>
          <w:sz w:val="28"/>
          <w:szCs w:val="28"/>
        </w:rPr>
        <w:t xml:space="preserve">В 1921-1924 гг. проводится финансовая реформа. Создается </w:t>
      </w:r>
      <w:r w:rsidRPr="0041044D">
        <w:rPr>
          <w:rStyle w:val="a7"/>
          <w:i w:val="0"/>
          <w:color w:val="auto"/>
          <w:sz w:val="28"/>
          <w:szCs w:val="28"/>
        </w:rPr>
        <w:t>банковская</w:t>
      </w:r>
      <w:r w:rsidRPr="0041044D">
        <w:rPr>
          <w:rStyle w:val="a7"/>
          <w:color w:val="auto"/>
          <w:sz w:val="28"/>
          <w:szCs w:val="28"/>
        </w:rPr>
        <w:t xml:space="preserve"> </w:t>
      </w:r>
      <w:r w:rsidRPr="0041044D">
        <w:rPr>
          <w:rStyle w:val="a7"/>
          <w:i w:val="0"/>
          <w:color w:val="auto"/>
          <w:sz w:val="28"/>
          <w:szCs w:val="28"/>
        </w:rPr>
        <w:t>система:</w:t>
      </w:r>
      <w:r w:rsidRPr="0041044D">
        <w:rPr>
          <w:rStyle w:val="a7"/>
          <w:color w:val="auto"/>
          <w:sz w:val="28"/>
          <w:szCs w:val="28"/>
        </w:rPr>
        <w:t xml:space="preserve"> </w:t>
      </w:r>
      <w:r w:rsidRPr="0041044D">
        <w:rPr>
          <w:color w:val="auto"/>
          <w:sz w:val="28"/>
          <w:szCs w:val="28"/>
        </w:rPr>
        <w:t>Государственный банк, сеть кооперативных банков, Торгово-промышленный банк, Банк для внешней торговли, сеть местных коммунальных банков</w:t>
      </w:r>
      <w:r>
        <w:rPr>
          <w:color w:val="auto"/>
          <w:sz w:val="28"/>
          <w:szCs w:val="28"/>
        </w:rPr>
        <w:t xml:space="preserve"> и </w:t>
      </w:r>
      <w:r w:rsidRPr="0041044D">
        <w:rPr>
          <w:color w:val="auto"/>
          <w:sz w:val="28"/>
          <w:szCs w:val="28"/>
        </w:rPr>
        <w:t>др. Вводятся прямые и косвенные налоги (промысловый, подоходный,</w:t>
      </w:r>
      <w:r>
        <w:rPr>
          <w:color w:val="auto"/>
          <w:sz w:val="28"/>
          <w:szCs w:val="28"/>
        </w:rPr>
        <w:t xml:space="preserve"> </w:t>
      </w:r>
      <w:r w:rsidRPr="0041044D">
        <w:rPr>
          <w:color w:val="auto"/>
          <w:sz w:val="28"/>
          <w:szCs w:val="28"/>
        </w:rPr>
        <w:t xml:space="preserve">сельскохозяйственный, акцизы на товары массового потребления, местные налоги), а также </w:t>
      </w:r>
      <w:r w:rsidRPr="0041044D">
        <w:rPr>
          <w:rStyle w:val="a7"/>
          <w:i w:val="0"/>
          <w:color w:val="auto"/>
          <w:sz w:val="28"/>
          <w:szCs w:val="28"/>
        </w:rPr>
        <w:t>плата за услуги</w:t>
      </w:r>
      <w:r w:rsidRPr="0041044D">
        <w:rPr>
          <w:rStyle w:val="a7"/>
          <w:color w:val="auto"/>
          <w:sz w:val="28"/>
          <w:szCs w:val="28"/>
        </w:rPr>
        <w:t xml:space="preserve"> </w:t>
      </w:r>
      <w:r w:rsidRPr="0041044D">
        <w:rPr>
          <w:color w:val="auto"/>
          <w:sz w:val="28"/>
          <w:szCs w:val="28"/>
        </w:rPr>
        <w:t xml:space="preserve">(транспорт, связь, коммунальное хозяйство и др.). </w:t>
      </w:r>
    </w:p>
    <w:p w:rsidR="008214BF" w:rsidRDefault="0041044D" w:rsidP="008214BF">
      <w:pPr>
        <w:pStyle w:val="a6"/>
        <w:spacing w:before="0" w:beforeAutospacing="0" w:after="0" w:afterAutospacing="0" w:line="360" w:lineRule="auto"/>
        <w:jc w:val="both"/>
        <w:rPr>
          <w:sz w:val="28"/>
          <w:szCs w:val="28"/>
        </w:rPr>
      </w:pPr>
      <w:r>
        <w:rPr>
          <w:color w:val="auto"/>
          <w:sz w:val="28"/>
          <w:szCs w:val="28"/>
        </w:rPr>
        <w:t xml:space="preserve">     </w:t>
      </w:r>
      <w:r w:rsidRPr="0041044D">
        <w:rPr>
          <w:color w:val="auto"/>
          <w:sz w:val="28"/>
          <w:szCs w:val="28"/>
        </w:rPr>
        <w:t xml:space="preserve">С 1921 г. начинается </w:t>
      </w:r>
      <w:r w:rsidRPr="0041044D">
        <w:rPr>
          <w:rStyle w:val="a7"/>
          <w:i w:val="0"/>
          <w:color w:val="auto"/>
          <w:sz w:val="28"/>
          <w:szCs w:val="28"/>
        </w:rPr>
        <w:t>денежная реформа.</w:t>
      </w:r>
      <w:r w:rsidRPr="0041044D">
        <w:rPr>
          <w:rStyle w:val="a7"/>
          <w:color w:val="auto"/>
          <w:sz w:val="28"/>
          <w:szCs w:val="28"/>
        </w:rPr>
        <w:t xml:space="preserve"> </w:t>
      </w:r>
      <w:r w:rsidRPr="0041044D">
        <w:rPr>
          <w:color w:val="auto"/>
          <w:sz w:val="28"/>
          <w:szCs w:val="28"/>
        </w:rPr>
        <w:t>В конце 1922 г. в обращение была выпущена устойчивая валюта - советский червонец, применявшийся для краткосрочного кредитования в промышленности и торговле. Червонец обеспечивался золотом и другими легкореализуемыми ценностями и товарами. Один червонец приравнивался к 10 дореволюционным золотым рублям, а на мировом рынке он стоил около 6 долларов. Для покрытия бюджетного дефицита продолжался выпуск старой валюты - обесценивавшихся советских знаков (сов-паков), вскоре вытесненных червонцем. В 1924 г. вместо совзнаков выпущены медные и серебряные монеты и казначейские билеты. В ходе реформы удалось ликвидировать бюджетный дефицит.</w:t>
      </w:r>
    </w:p>
    <w:p w:rsidR="008214BF" w:rsidRPr="0089613E" w:rsidRDefault="008214BF" w:rsidP="008214BF">
      <w:pPr>
        <w:spacing w:line="360" w:lineRule="auto"/>
        <w:jc w:val="both"/>
        <w:rPr>
          <w:sz w:val="28"/>
          <w:szCs w:val="28"/>
        </w:rPr>
      </w:pPr>
      <w:r>
        <w:rPr>
          <w:sz w:val="28"/>
          <w:szCs w:val="28"/>
        </w:rPr>
        <w:t xml:space="preserve">     В 1923</w:t>
      </w:r>
      <w:r w:rsidRPr="0089613E">
        <w:rPr>
          <w:sz w:val="28"/>
          <w:szCs w:val="28"/>
        </w:rPr>
        <w:t xml:space="preserve">г. начался первый кризис </w:t>
      </w:r>
      <w:r>
        <w:rPr>
          <w:sz w:val="28"/>
          <w:szCs w:val="28"/>
        </w:rPr>
        <w:t>НЭПа</w:t>
      </w:r>
      <w:r w:rsidRPr="0089613E">
        <w:rPr>
          <w:sz w:val="28"/>
          <w:szCs w:val="28"/>
        </w:rPr>
        <w:t>, вызванный «ножни</w:t>
      </w:r>
      <w:r w:rsidRPr="0089613E">
        <w:rPr>
          <w:sz w:val="28"/>
          <w:szCs w:val="28"/>
        </w:rPr>
        <w:softHyphen/>
        <w:t>цами цен»: из-за несогласованности действий органов хозяй</w:t>
      </w:r>
      <w:r w:rsidRPr="0089613E">
        <w:rPr>
          <w:sz w:val="28"/>
          <w:szCs w:val="28"/>
        </w:rPr>
        <w:softHyphen/>
        <w:t>ственного управления произошел резкий скачок цен на промыш</w:t>
      </w:r>
      <w:r w:rsidRPr="0089613E">
        <w:rPr>
          <w:sz w:val="28"/>
          <w:szCs w:val="28"/>
        </w:rPr>
        <w:softHyphen/>
        <w:t>ленные товары массового спроса по отношению к ценам на сель</w:t>
      </w:r>
      <w:r w:rsidRPr="0089613E">
        <w:rPr>
          <w:sz w:val="28"/>
          <w:szCs w:val="28"/>
        </w:rPr>
        <w:softHyphen/>
        <w:t>скохозяйственную проду</w:t>
      </w:r>
      <w:r>
        <w:rPr>
          <w:sz w:val="28"/>
          <w:szCs w:val="28"/>
        </w:rPr>
        <w:t>кцию. Кризис был разрешен вмеша</w:t>
      </w:r>
      <w:r w:rsidRPr="0089613E">
        <w:rPr>
          <w:sz w:val="28"/>
          <w:szCs w:val="28"/>
        </w:rPr>
        <w:t>тельством государственных органов, которые форсированием закупок хлеба на экспорт повысили закупочные цены на сель</w:t>
      </w:r>
      <w:r w:rsidRPr="0089613E">
        <w:rPr>
          <w:sz w:val="28"/>
          <w:szCs w:val="28"/>
        </w:rPr>
        <w:softHyphen/>
        <w:t>скохозяйственное сырье и снизили (примерно на 30%) цены на промышленную продукцию.</w:t>
      </w:r>
    </w:p>
    <w:p w:rsidR="008214BF" w:rsidRDefault="008214BF" w:rsidP="00872555">
      <w:pPr>
        <w:spacing w:line="360" w:lineRule="auto"/>
        <w:jc w:val="both"/>
        <w:rPr>
          <w:sz w:val="28"/>
          <w:szCs w:val="28"/>
        </w:rPr>
      </w:pPr>
      <w:r>
        <w:rPr>
          <w:sz w:val="28"/>
          <w:szCs w:val="28"/>
        </w:rPr>
        <w:t xml:space="preserve">      </w:t>
      </w:r>
      <w:r w:rsidRPr="0089613E">
        <w:rPr>
          <w:sz w:val="28"/>
          <w:szCs w:val="28"/>
        </w:rPr>
        <w:t xml:space="preserve">С переходом к </w:t>
      </w:r>
      <w:r>
        <w:rPr>
          <w:sz w:val="28"/>
          <w:szCs w:val="28"/>
        </w:rPr>
        <w:t>НЭПу</w:t>
      </w:r>
      <w:r w:rsidRPr="0089613E">
        <w:rPr>
          <w:sz w:val="28"/>
          <w:szCs w:val="28"/>
        </w:rPr>
        <w:t xml:space="preserve"> государство предоставило возможность для развития различных форм кооперации. Наиболее быстро становилась потребительская кооперация, тесно связанная с де</w:t>
      </w:r>
      <w:r w:rsidRPr="0089613E">
        <w:rPr>
          <w:sz w:val="28"/>
          <w:szCs w:val="28"/>
        </w:rPr>
        <w:softHyphen/>
        <w:t>ревней. Дея</w:t>
      </w:r>
      <w:r w:rsidRPr="0089613E">
        <w:rPr>
          <w:sz w:val="28"/>
          <w:szCs w:val="28"/>
        </w:rPr>
        <w:softHyphen/>
        <w:t>тельность кооперативных объединений финансировалась сетью кооперативных и коммерческих банков</w:t>
      </w:r>
      <w:r>
        <w:rPr>
          <w:sz w:val="28"/>
          <w:szCs w:val="28"/>
        </w:rPr>
        <w:t>.</w:t>
      </w:r>
    </w:p>
    <w:p w:rsidR="008214BF" w:rsidRPr="0089613E" w:rsidRDefault="008214BF" w:rsidP="00872555">
      <w:pPr>
        <w:spacing w:line="360" w:lineRule="auto"/>
        <w:jc w:val="both"/>
        <w:rPr>
          <w:sz w:val="28"/>
          <w:szCs w:val="28"/>
        </w:rPr>
      </w:pPr>
      <w:r>
        <w:rPr>
          <w:sz w:val="28"/>
          <w:szCs w:val="28"/>
        </w:rPr>
        <w:t xml:space="preserve">     </w:t>
      </w:r>
      <w:r w:rsidRPr="0089613E">
        <w:rPr>
          <w:sz w:val="28"/>
          <w:szCs w:val="28"/>
        </w:rPr>
        <w:t xml:space="preserve">Отношение населения к </w:t>
      </w:r>
      <w:r>
        <w:rPr>
          <w:sz w:val="28"/>
          <w:szCs w:val="28"/>
        </w:rPr>
        <w:t>НЭПу было неоднозначным. Э</w:t>
      </w:r>
      <w:r w:rsidRPr="0089613E">
        <w:rPr>
          <w:sz w:val="28"/>
          <w:szCs w:val="28"/>
        </w:rPr>
        <w:t>той политикой была недовольна значительная часть партийного и государственного руководства, воспитанная в духе «революци</w:t>
      </w:r>
      <w:r w:rsidRPr="0089613E">
        <w:rPr>
          <w:sz w:val="28"/>
          <w:szCs w:val="28"/>
        </w:rPr>
        <w:softHyphen/>
        <w:t>онного штурма» и военно-коммунистической идеологии, слу</w:t>
      </w:r>
      <w:r w:rsidRPr="0089613E">
        <w:rPr>
          <w:sz w:val="28"/>
          <w:szCs w:val="28"/>
        </w:rPr>
        <w:softHyphen/>
        <w:t>жащие госаппарата, поставленные перед угрозой сокращения. Н</w:t>
      </w:r>
      <w:r>
        <w:rPr>
          <w:sz w:val="28"/>
          <w:szCs w:val="28"/>
        </w:rPr>
        <w:t>ЭП</w:t>
      </w:r>
      <w:r w:rsidRPr="0089613E">
        <w:rPr>
          <w:sz w:val="28"/>
          <w:szCs w:val="28"/>
        </w:rPr>
        <w:t xml:space="preserve"> отрицали левацки настроенные интеллигенты. В период </w:t>
      </w:r>
      <w:r>
        <w:rPr>
          <w:sz w:val="28"/>
          <w:szCs w:val="28"/>
        </w:rPr>
        <w:t>НЭП</w:t>
      </w:r>
      <w:r w:rsidRPr="0089613E">
        <w:rPr>
          <w:sz w:val="28"/>
          <w:szCs w:val="28"/>
        </w:rPr>
        <w:t>а постоянно росли ряды безработных, вызывая недоволь</w:t>
      </w:r>
      <w:r w:rsidRPr="0089613E">
        <w:rPr>
          <w:sz w:val="28"/>
          <w:szCs w:val="28"/>
        </w:rPr>
        <w:softHyphen/>
        <w:t>ство тех, кто рисковал попасть в их число. В среде крестьян</w:t>
      </w:r>
      <w:r w:rsidRPr="0089613E">
        <w:rPr>
          <w:sz w:val="28"/>
          <w:szCs w:val="28"/>
        </w:rPr>
        <w:softHyphen/>
        <w:t>ства тоже не было единства, роптали те, кто не особенно был настроен на систематический труд или попал в сложные жиз</w:t>
      </w:r>
      <w:r w:rsidRPr="0089613E">
        <w:rPr>
          <w:sz w:val="28"/>
          <w:szCs w:val="28"/>
        </w:rPr>
        <w:softHyphen/>
        <w:t>ненные обстоятельства. Недовольны</w:t>
      </w:r>
      <w:r>
        <w:rPr>
          <w:sz w:val="28"/>
          <w:szCs w:val="28"/>
        </w:rPr>
        <w:t xml:space="preserve"> </w:t>
      </w:r>
      <w:r w:rsidRPr="0089613E">
        <w:rPr>
          <w:sz w:val="28"/>
          <w:szCs w:val="28"/>
        </w:rPr>
        <w:t>были те, кто рассчитывал на быстрое воплощение в жизнь тех обещаний, которые щедро раздавались в период революции.</w:t>
      </w:r>
    </w:p>
    <w:p w:rsidR="008214BF" w:rsidRPr="0089613E" w:rsidRDefault="008214BF" w:rsidP="00872555">
      <w:pPr>
        <w:spacing w:line="360" w:lineRule="auto"/>
        <w:jc w:val="both"/>
        <w:rPr>
          <w:sz w:val="28"/>
          <w:szCs w:val="28"/>
        </w:rPr>
      </w:pPr>
      <w:r>
        <w:rPr>
          <w:sz w:val="28"/>
          <w:szCs w:val="28"/>
        </w:rPr>
        <w:t xml:space="preserve">     </w:t>
      </w:r>
      <w:r w:rsidRPr="0089613E">
        <w:rPr>
          <w:sz w:val="28"/>
          <w:szCs w:val="28"/>
        </w:rPr>
        <w:t>В городской жизни 1920-х гг. наблюдалось оживление и рост слоя мелких и средних предпринимателей — нэпманов, вла</w:t>
      </w:r>
      <w:r w:rsidRPr="0089613E">
        <w:rPr>
          <w:sz w:val="28"/>
          <w:szCs w:val="28"/>
        </w:rPr>
        <w:softHyphen/>
        <w:t>дельцев торговых заведений, мастерских, булочных, кафе, ре</w:t>
      </w:r>
      <w:r w:rsidRPr="0089613E">
        <w:rPr>
          <w:sz w:val="28"/>
          <w:szCs w:val="28"/>
        </w:rPr>
        <w:softHyphen/>
        <w:t>сторанов. «Новые капиталисты» были полностью лишены политических прав. Подобная обстановка создавала у нэпма</w:t>
      </w:r>
      <w:r w:rsidRPr="0089613E">
        <w:rPr>
          <w:sz w:val="28"/>
          <w:szCs w:val="28"/>
        </w:rPr>
        <w:softHyphen/>
        <w:t>нов ощущение зыбкости, временности, неустойчивости проис</w:t>
      </w:r>
      <w:r w:rsidRPr="0089613E">
        <w:rPr>
          <w:sz w:val="28"/>
          <w:szCs w:val="28"/>
        </w:rPr>
        <w:softHyphen/>
        <w:t>ходящего.</w:t>
      </w:r>
    </w:p>
    <w:p w:rsidR="008214BF" w:rsidRDefault="008214BF" w:rsidP="00872555">
      <w:pPr>
        <w:spacing w:line="360" w:lineRule="auto"/>
        <w:jc w:val="both"/>
        <w:rPr>
          <w:sz w:val="28"/>
          <w:szCs w:val="28"/>
        </w:rPr>
      </w:pPr>
      <w:r>
        <w:rPr>
          <w:sz w:val="28"/>
          <w:szCs w:val="28"/>
        </w:rPr>
        <w:t xml:space="preserve">     </w:t>
      </w:r>
      <w:r w:rsidRPr="0089613E">
        <w:rPr>
          <w:sz w:val="28"/>
          <w:szCs w:val="28"/>
        </w:rPr>
        <w:t>В российской деревне в 1920-х гг. наметились некоторые позитивные сдвиги. Однако было ясно: решение аграрного воп</w:t>
      </w:r>
      <w:r w:rsidRPr="0089613E">
        <w:rPr>
          <w:sz w:val="28"/>
          <w:szCs w:val="28"/>
        </w:rPr>
        <w:softHyphen/>
        <w:t>роса заключалось не только в количестве земли, предоставлен</w:t>
      </w:r>
      <w:r w:rsidRPr="0089613E">
        <w:rPr>
          <w:sz w:val="28"/>
          <w:szCs w:val="28"/>
        </w:rPr>
        <w:softHyphen/>
        <w:t xml:space="preserve">ной в пользование, а в целом ряде социально-экономических причин. </w:t>
      </w:r>
    </w:p>
    <w:p w:rsidR="008214BF" w:rsidRPr="0089613E" w:rsidRDefault="008214BF" w:rsidP="00872555">
      <w:pPr>
        <w:spacing w:line="360" w:lineRule="auto"/>
        <w:jc w:val="both"/>
        <w:rPr>
          <w:sz w:val="28"/>
          <w:szCs w:val="28"/>
        </w:rPr>
      </w:pPr>
      <w:r>
        <w:rPr>
          <w:sz w:val="28"/>
          <w:szCs w:val="28"/>
        </w:rPr>
        <w:t xml:space="preserve">    </w:t>
      </w:r>
      <w:r w:rsidRPr="0089613E">
        <w:rPr>
          <w:sz w:val="28"/>
          <w:szCs w:val="28"/>
        </w:rPr>
        <w:t>Переход от одного этапа революции к другому явился серь</w:t>
      </w:r>
      <w:r w:rsidRPr="0089613E">
        <w:rPr>
          <w:sz w:val="28"/>
          <w:szCs w:val="28"/>
        </w:rPr>
        <w:softHyphen/>
        <w:t>езным испытанием для Советской власти. После неурожая 1921 г. крестьяне почти без всякого насилия сдали по прод</w:t>
      </w:r>
      <w:r w:rsidRPr="0089613E">
        <w:rPr>
          <w:sz w:val="28"/>
          <w:szCs w:val="28"/>
        </w:rPr>
        <w:softHyphen/>
        <w:t xml:space="preserve">налогу </w:t>
      </w:r>
      <w:r>
        <w:rPr>
          <w:sz w:val="28"/>
          <w:szCs w:val="28"/>
        </w:rPr>
        <w:t xml:space="preserve">в </w:t>
      </w:r>
      <w:r w:rsidRPr="0089613E">
        <w:rPr>
          <w:sz w:val="28"/>
          <w:szCs w:val="28"/>
        </w:rPr>
        <w:t>1922 г. сотни миллионов пудов хлеба. В городах по</w:t>
      </w:r>
      <w:r w:rsidRPr="0089613E">
        <w:rPr>
          <w:sz w:val="28"/>
          <w:szCs w:val="28"/>
        </w:rPr>
        <w:softHyphen/>
        <w:t>явились продукты, образовался задел для вывоза зерна за границу, определенную часть средств удалось сберечь для подъема тяжелой промышленности. Фабричные рабочие воз</w:t>
      </w:r>
      <w:r w:rsidRPr="0089613E">
        <w:rPr>
          <w:sz w:val="28"/>
          <w:szCs w:val="28"/>
        </w:rPr>
        <w:softHyphen/>
        <w:t>вращались из деревень в города, остановилось сокращение численности рабочего класса. Реформы внесли в общество заметное успокоение.</w:t>
      </w:r>
    </w:p>
    <w:p w:rsidR="008214BF" w:rsidRPr="0089613E" w:rsidRDefault="00872555" w:rsidP="00872555">
      <w:pPr>
        <w:spacing w:line="360" w:lineRule="auto"/>
        <w:jc w:val="both"/>
        <w:rPr>
          <w:sz w:val="28"/>
          <w:szCs w:val="28"/>
        </w:rPr>
      </w:pPr>
      <w:r>
        <w:rPr>
          <w:sz w:val="28"/>
          <w:szCs w:val="28"/>
        </w:rPr>
        <w:t xml:space="preserve">     НЭП</w:t>
      </w:r>
      <w:r w:rsidR="008214BF" w:rsidRPr="0089613E">
        <w:rPr>
          <w:sz w:val="28"/>
          <w:szCs w:val="28"/>
        </w:rPr>
        <w:t xml:space="preserve"> позволил достаточно быстро восстановить российскую эконо</w:t>
      </w:r>
      <w:r w:rsidR="008214BF" w:rsidRPr="0089613E">
        <w:rPr>
          <w:sz w:val="28"/>
          <w:szCs w:val="28"/>
        </w:rPr>
        <w:softHyphen/>
        <w:t>мику после колоссальных разрушений Первой мировой</w:t>
      </w:r>
      <w:r w:rsidR="008214BF">
        <w:rPr>
          <w:sz w:val="28"/>
          <w:szCs w:val="28"/>
        </w:rPr>
        <w:t xml:space="preserve"> и гражданской войн. Уже в 1925</w:t>
      </w:r>
      <w:r w:rsidR="008214BF" w:rsidRPr="0089613E">
        <w:rPr>
          <w:sz w:val="28"/>
          <w:szCs w:val="28"/>
        </w:rPr>
        <w:t>г. сборы хлебов превысили среднегодовые показатели 1909—1913 гг. примерно на 20%. Через год на довоенный уровень выш</w:t>
      </w:r>
      <w:r w:rsidR="008214BF" w:rsidRPr="0089613E">
        <w:rPr>
          <w:sz w:val="28"/>
          <w:szCs w:val="28"/>
        </w:rPr>
        <w:softHyphen/>
        <w:t>ло животноводство. В промышленности довоенные показатели в целом были достигнуты к 1926-1927 гг. Была проведена денежная реформа, укрепившая российскую денежную единицу. В то же время, несмотря на достигнутые успехи, нэп страдал целым рядом противоречий, в конечном счете, разрушивших эту экономическую систему.</w:t>
      </w:r>
    </w:p>
    <w:p w:rsidR="008214BF" w:rsidRPr="0089613E" w:rsidRDefault="00872555" w:rsidP="00872555">
      <w:pPr>
        <w:spacing w:line="360" w:lineRule="auto"/>
        <w:jc w:val="both"/>
        <w:rPr>
          <w:sz w:val="28"/>
          <w:szCs w:val="28"/>
        </w:rPr>
      </w:pPr>
      <w:r>
        <w:rPr>
          <w:sz w:val="28"/>
          <w:szCs w:val="28"/>
        </w:rPr>
        <w:t xml:space="preserve">     </w:t>
      </w:r>
      <w:r w:rsidR="008214BF" w:rsidRPr="0089613E">
        <w:rPr>
          <w:sz w:val="28"/>
          <w:szCs w:val="28"/>
        </w:rPr>
        <w:t>Прежде всего, допустив определенную свободу в сфере экономи</w:t>
      </w:r>
      <w:r w:rsidR="008214BF" w:rsidRPr="0089613E">
        <w:rPr>
          <w:sz w:val="28"/>
          <w:szCs w:val="28"/>
        </w:rPr>
        <w:softHyphen/>
        <w:t>ки, большевики вовсе не собирались поступаться государственной властью. Официальным курсом партии оставалась ликвидация капита</w:t>
      </w:r>
      <w:r w:rsidR="008214BF" w:rsidRPr="0089613E">
        <w:rPr>
          <w:sz w:val="28"/>
          <w:szCs w:val="28"/>
        </w:rPr>
        <w:softHyphen/>
        <w:t>листических отношений и строительство в России коммунизма. Пре</w:t>
      </w:r>
      <w:r w:rsidR="008214BF">
        <w:rPr>
          <w:sz w:val="28"/>
          <w:szCs w:val="28"/>
        </w:rPr>
        <w:t>д</w:t>
      </w:r>
      <w:r w:rsidR="008214BF" w:rsidRPr="0089613E">
        <w:rPr>
          <w:sz w:val="28"/>
          <w:szCs w:val="28"/>
        </w:rPr>
        <w:t>приниматели и зажиточные слои объявлялись «эксплуататорскими</w:t>
      </w:r>
      <w:r w:rsidR="008214BF">
        <w:rPr>
          <w:sz w:val="28"/>
          <w:szCs w:val="28"/>
        </w:rPr>
        <w:t xml:space="preserve"> э</w:t>
      </w:r>
      <w:r w:rsidR="008214BF" w:rsidRPr="0089613E">
        <w:rPr>
          <w:sz w:val="28"/>
          <w:szCs w:val="28"/>
        </w:rPr>
        <w:t>лементами», подвергались всяческим ограничения</w:t>
      </w:r>
      <w:r w:rsidR="008214BF">
        <w:rPr>
          <w:sz w:val="28"/>
          <w:szCs w:val="28"/>
        </w:rPr>
        <w:t>м, лишались из</w:t>
      </w:r>
      <w:r w:rsidR="008214BF">
        <w:rPr>
          <w:sz w:val="28"/>
          <w:szCs w:val="28"/>
        </w:rPr>
        <w:softHyphen/>
        <w:t>бирательных прав</w:t>
      </w:r>
      <w:r w:rsidR="008214BF" w:rsidRPr="0089613E">
        <w:rPr>
          <w:sz w:val="28"/>
          <w:szCs w:val="28"/>
        </w:rPr>
        <w:t>. В этих условиях частный капитал, не имевший Арочных гарантий, уходил из промышленности в сферы обслужива</w:t>
      </w:r>
      <w:r w:rsidR="008214BF" w:rsidRPr="0089613E">
        <w:rPr>
          <w:sz w:val="28"/>
          <w:szCs w:val="28"/>
        </w:rPr>
        <w:softHyphen/>
        <w:t>ния и торговли. Частные предприятия в середине 1920-х годов контро</w:t>
      </w:r>
      <w:r w:rsidR="008214BF" w:rsidRPr="0089613E">
        <w:rPr>
          <w:sz w:val="28"/>
          <w:szCs w:val="28"/>
        </w:rPr>
        <w:softHyphen/>
        <w:t>лировали 53% розничного товарооборота и в то же время производи</w:t>
      </w:r>
      <w:r w:rsidR="008214BF" w:rsidRPr="0089613E">
        <w:rPr>
          <w:sz w:val="28"/>
          <w:szCs w:val="28"/>
        </w:rPr>
        <w:softHyphen/>
        <w:t>ли лишь 5% промышленной продукции. На долю концессий с участи</w:t>
      </w:r>
      <w:r w:rsidR="008214BF" w:rsidRPr="0089613E">
        <w:rPr>
          <w:sz w:val="28"/>
          <w:szCs w:val="28"/>
        </w:rPr>
        <w:softHyphen/>
        <w:t xml:space="preserve">ем иностранного капитала в российской промышленности приходились </w:t>
      </w:r>
      <w:r w:rsidR="008214BF">
        <w:rPr>
          <w:sz w:val="28"/>
          <w:szCs w:val="28"/>
        </w:rPr>
        <w:t>с</w:t>
      </w:r>
      <w:r w:rsidR="008214BF" w:rsidRPr="0089613E">
        <w:rPr>
          <w:sz w:val="28"/>
          <w:szCs w:val="28"/>
        </w:rPr>
        <w:t>отые доли процента.</w:t>
      </w:r>
    </w:p>
    <w:p w:rsidR="00872555" w:rsidRDefault="00872555" w:rsidP="00872555">
      <w:pPr>
        <w:spacing w:line="360" w:lineRule="auto"/>
        <w:jc w:val="both"/>
        <w:rPr>
          <w:sz w:val="28"/>
          <w:szCs w:val="28"/>
        </w:rPr>
      </w:pPr>
      <w:r>
        <w:rPr>
          <w:sz w:val="28"/>
          <w:szCs w:val="28"/>
        </w:rPr>
        <w:t xml:space="preserve">     Одним</w:t>
      </w:r>
      <w:r w:rsidR="008214BF" w:rsidRPr="0089613E">
        <w:rPr>
          <w:sz w:val="28"/>
          <w:szCs w:val="28"/>
        </w:rPr>
        <w:t xml:space="preserve"> важнейшим противоречием </w:t>
      </w:r>
      <w:r>
        <w:rPr>
          <w:sz w:val="28"/>
          <w:szCs w:val="28"/>
        </w:rPr>
        <w:t>НЭП</w:t>
      </w:r>
      <w:r w:rsidR="008214BF" w:rsidRPr="0089613E">
        <w:rPr>
          <w:sz w:val="28"/>
          <w:szCs w:val="28"/>
        </w:rPr>
        <w:t>а был взятый властями курс на перераспределение средств сельского хозяйства в пользу про</w:t>
      </w:r>
      <w:r w:rsidR="008214BF" w:rsidRPr="0089613E">
        <w:rPr>
          <w:sz w:val="28"/>
          <w:szCs w:val="28"/>
        </w:rPr>
        <w:softHyphen/>
        <w:t>мышленности — как для наращивания военной мощи страны, так и</w:t>
      </w:r>
      <w:r w:rsidR="008214BF">
        <w:rPr>
          <w:sz w:val="28"/>
          <w:szCs w:val="28"/>
        </w:rPr>
        <w:t>де</w:t>
      </w:r>
      <w:r w:rsidR="008214BF" w:rsidRPr="0089613E">
        <w:rPr>
          <w:sz w:val="28"/>
          <w:szCs w:val="28"/>
        </w:rPr>
        <w:t>я расширения государственного</w:t>
      </w:r>
      <w:r w:rsidR="008214BF">
        <w:rPr>
          <w:sz w:val="28"/>
          <w:szCs w:val="28"/>
        </w:rPr>
        <w:t xml:space="preserve"> сектора экономики, служившего о</w:t>
      </w:r>
      <w:r>
        <w:rPr>
          <w:sz w:val="28"/>
          <w:szCs w:val="28"/>
        </w:rPr>
        <w:t>порой Советской власти.</w:t>
      </w:r>
    </w:p>
    <w:p w:rsidR="008214BF" w:rsidRPr="0089613E" w:rsidRDefault="00872555" w:rsidP="00872555">
      <w:pPr>
        <w:spacing w:line="360" w:lineRule="auto"/>
        <w:jc w:val="both"/>
        <w:rPr>
          <w:sz w:val="28"/>
          <w:szCs w:val="28"/>
        </w:rPr>
      </w:pPr>
      <w:r>
        <w:rPr>
          <w:sz w:val="28"/>
          <w:szCs w:val="28"/>
        </w:rPr>
        <w:t xml:space="preserve">     </w:t>
      </w:r>
      <w:r w:rsidR="008214BF" w:rsidRPr="0089613E">
        <w:rPr>
          <w:sz w:val="28"/>
          <w:szCs w:val="28"/>
        </w:rPr>
        <w:t>Перераспределение достигалось занижени</w:t>
      </w:r>
      <w:r w:rsidR="008214BF" w:rsidRPr="0089613E">
        <w:rPr>
          <w:sz w:val="28"/>
          <w:szCs w:val="28"/>
        </w:rPr>
        <w:softHyphen/>
        <w:t>ем закупочных цен государства на продукцию сельского хозяйства и завышением отпускных цен на промышленные товары. В результате возникали периодические кризисы хлебозаготовок, когда крестьяне отказывались продавать хлеб государству на явно не</w:t>
      </w:r>
      <w:r w:rsidR="008214BF" w:rsidRPr="0089613E">
        <w:rPr>
          <w:sz w:val="28"/>
          <w:szCs w:val="28"/>
        </w:rPr>
        <w:softHyphen/>
        <w:t>выгодных условиях.</w:t>
      </w:r>
    </w:p>
    <w:p w:rsidR="00402BC0" w:rsidRDefault="00872555" w:rsidP="00872555">
      <w:pPr>
        <w:spacing w:line="360" w:lineRule="auto"/>
        <w:jc w:val="both"/>
        <w:rPr>
          <w:sz w:val="28"/>
          <w:szCs w:val="28"/>
        </w:rPr>
      </w:pPr>
      <w:r>
        <w:rPr>
          <w:sz w:val="28"/>
          <w:szCs w:val="28"/>
        </w:rPr>
        <w:t xml:space="preserve">      П</w:t>
      </w:r>
      <w:r w:rsidR="008214BF" w:rsidRPr="0089613E">
        <w:rPr>
          <w:sz w:val="28"/>
          <w:szCs w:val="28"/>
        </w:rPr>
        <w:t xml:space="preserve">ротиворечием </w:t>
      </w:r>
      <w:r>
        <w:rPr>
          <w:sz w:val="28"/>
          <w:szCs w:val="28"/>
        </w:rPr>
        <w:t xml:space="preserve">послужил и </w:t>
      </w:r>
      <w:r w:rsidR="008214BF" w:rsidRPr="0089613E">
        <w:rPr>
          <w:sz w:val="28"/>
          <w:szCs w:val="28"/>
        </w:rPr>
        <w:t xml:space="preserve"> классовый характер политики боль</w:t>
      </w:r>
      <w:r w:rsidR="008214BF" w:rsidRPr="0089613E">
        <w:rPr>
          <w:sz w:val="28"/>
          <w:szCs w:val="28"/>
        </w:rPr>
        <w:softHyphen/>
        <w:t>шевиков в деревне. Рассматривая зажиточных крестьян как «классовых врагов», они всячески (налоговой и кредитной политикой, перерас</w:t>
      </w:r>
      <w:r w:rsidR="008214BF" w:rsidRPr="0089613E">
        <w:rPr>
          <w:sz w:val="28"/>
          <w:szCs w:val="28"/>
        </w:rPr>
        <w:softHyphen/>
        <w:t>пределением земли) замедляли рост крупных крестьянских хо</w:t>
      </w:r>
      <w:r w:rsidR="008214BF" w:rsidRPr="0089613E">
        <w:rPr>
          <w:sz w:val="28"/>
          <w:szCs w:val="28"/>
        </w:rPr>
        <w:softHyphen/>
        <w:t>зяйств. Это обусловливало низкую товарность российского аграрного сектора в 1920-х годах, стагнацию сельскохозяйственного производ</w:t>
      </w:r>
      <w:r w:rsidR="008214BF" w:rsidRPr="0089613E">
        <w:rPr>
          <w:sz w:val="28"/>
          <w:szCs w:val="28"/>
        </w:rPr>
        <w:softHyphen/>
        <w:t>ства. В конце 1920-х годов нэповская система оказалась на грани развала.</w:t>
      </w:r>
    </w:p>
    <w:p w:rsidR="000A2BE7" w:rsidRPr="000A2BE7" w:rsidRDefault="00402BC0" w:rsidP="00E9096F">
      <w:pPr>
        <w:numPr>
          <w:ilvl w:val="0"/>
          <w:numId w:val="2"/>
        </w:numPr>
        <w:spacing w:after="200" w:line="276" w:lineRule="auto"/>
        <w:rPr>
          <w:b/>
          <w:sz w:val="28"/>
          <w:szCs w:val="28"/>
        </w:rPr>
      </w:pPr>
      <w:r>
        <w:rPr>
          <w:sz w:val="28"/>
          <w:szCs w:val="28"/>
        </w:rPr>
        <w:br w:type="page"/>
      </w:r>
      <w:r w:rsidR="000A2BE7" w:rsidRPr="000A2BE7">
        <w:rPr>
          <w:b/>
          <w:sz w:val="28"/>
          <w:szCs w:val="28"/>
        </w:rPr>
        <w:t>Финансовая реформа в период НЭПа</w:t>
      </w:r>
    </w:p>
    <w:p w:rsidR="00402BC0" w:rsidRPr="00402BC0" w:rsidRDefault="001807A1" w:rsidP="001807A1">
      <w:pPr>
        <w:spacing w:line="360" w:lineRule="auto"/>
        <w:jc w:val="both"/>
        <w:rPr>
          <w:sz w:val="28"/>
          <w:szCs w:val="28"/>
        </w:rPr>
      </w:pPr>
      <w:r>
        <w:rPr>
          <w:sz w:val="28"/>
          <w:szCs w:val="28"/>
        </w:rPr>
        <w:t xml:space="preserve">     Финансовая реформа </w:t>
      </w:r>
      <w:r w:rsidR="00402BC0" w:rsidRPr="00402BC0">
        <w:rPr>
          <w:sz w:val="28"/>
          <w:szCs w:val="28"/>
        </w:rPr>
        <w:t>была жизненно</w:t>
      </w:r>
      <w:r>
        <w:rPr>
          <w:sz w:val="28"/>
          <w:szCs w:val="28"/>
        </w:rPr>
        <w:t xml:space="preserve"> </w:t>
      </w:r>
      <w:r w:rsidR="00402BC0" w:rsidRPr="00402BC0">
        <w:rPr>
          <w:sz w:val="28"/>
          <w:szCs w:val="28"/>
        </w:rPr>
        <w:t>важн</w:t>
      </w:r>
      <w:r>
        <w:rPr>
          <w:sz w:val="28"/>
          <w:szCs w:val="28"/>
        </w:rPr>
        <w:t>ой</w:t>
      </w:r>
      <w:r w:rsidR="00402BC0" w:rsidRPr="00402BC0">
        <w:rPr>
          <w:sz w:val="28"/>
          <w:szCs w:val="28"/>
        </w:rPr>
        <w:t xml:space="preserve"> мер</w:t>
      </w:r>
      <w:r>
        <w:rPr>
          <w:sz w:val="28"/>
          <w:szCs w:val="28"/>
        </w:rPr>
        <w:t>ой</w:t>
      </w:r>
      <w:r w:rsidR="00402BC0" w:rsidRPr="00402BC0">
        <w:rPr>
          <w:sz w:val="28"/>
          <w:szCs w:val="28"/>
        </w:rPr>
        <w:t>,  которая позволяла стабилизировать товарно-денежные отношения,  ликвидировать инфляцию, повысить роль государства как гаранта новой экономической политики. К началу двадцатых годов в стране имело хождение огромное количество денежных знаков,  как царских, так и   выпущенных правительством  Керенского,  а  также  совзнаков.   Один  рубль  1913 года соответствовал по покупательской способности 28 млн. рублей в 1921 году.</w:t>
      </w:r>
    </w:p>
    <w:p w:rsidR="00402BC0" w:rsidRPr="00402BC0" w:rsidRDefault="001807A1" w:rsidP="001807A1">
      <w:pPr>
        <w:spacing w:line="360" w:lineRule="auto"/>
        <w:jc w:val="both"/>
        <w:rPr>
          <w:sz w:val="28"/>
          <w:szCs w:val="28"/>
        </w:rPr>
      </w:pPr>
      <w:r>
        <w:rPr>
          <w:sz w:val="28"/>
          <w:szCs w:val="28"/>
        </w:rPr>
        <w:t xml:space="preserve">     </w:t>
      </w:r>
      <w:r w:rsidR="00402BC0" w:rsidRPr="00402BC0">
        <w:rPr>
          <w:sz w:val="28"/>
          <w:szCs w:val="28"/>
        </w:rPr>
        <w:t>Важной частью  восстановления экономики была финансовая</w:t>
      </w:r>
      <w:r>
        <w:rPr>
          <w:sz w:val="28"/>
          <w:szCs w:val="28"/>
        </w:rPr>
        <w:t xml:space="preserve"> </w:t>
      </w:r>
      <w:r w:rsidR="00402BC0" w:rsidRPr="00402BC0">
        <w:rPr>
          <w:sz w:val="28"/>
          <w:szCs w:val="28"/>
        </w:rPr>
        <w:t>реформа.  Главными е</w:t>
      </w:r>
      <w:r>
        <w:rPr>
          <w:sz w:val="28"/>
          <w:szCs w:val="28"/>
        </w:rPr>
        <w:t>е</w:t>
      </w:r>
      <w:r w:rsidR="00402BC0" w:rsidRPr="00402BC0">
        <w:rPr>
          <w:sz w:val="28"/>
          <w:szCs w:val="28"/>
        </w:rPr>
        <w:t xml:space="preserve"> направлениями были следующие:  во-первых,  увеличение размеров товарооборота,  прежде всего через   развитие всех видов торговли;  во-вторых, сокращение и затем   полная ликвидация бюджетного дефицита путем резкого сокращения расходов и всемерного  увеличения  доходов  государства,   развития налоговой системы, что, в свою очередь, должно было   свести на нет и роль эмиссии.</w:t>
      </w:r>
    </w:p>
    <w:p w:rsidR="00402BC0" w:rsidRPr="00402BC0" w:rsidRDefault="001807A1" w:rsidP="001807A1">
      <w:pPr>
        <w:spacing w:line="360" w:lineRule="auto"/>
        <w:jc w:val="both"/>
        <w:rPr>
          <w:sz w:val="28"/>
          <w:szCs w:val="28"/>
        </w:rPr>
      </w:pPr>
      <w:r>
        <w:rPr>
          <w:sz w:val="28"/>
          <w:szCs w:val="28"/>
        </w:rPr>
        <w:t xml:space="preserve">     </w:t>
      </w:r>
      <w:r w:rsidR="00402BC0" w:rsidRPr="00402BC0">
        <w:rPr>
          <w:sz w:val="28"/>
          <w:szCs w:val="28"/>
        </w:rPr>
        <w:t>В последних числах ноября 1922 года первые банкноты новой советской валюты ("червонцы") были выпущены в обращение.   Они  приравнивались к царской золотой десятирублевой монете,   причем на 25%  своей суммы обеспечивались  золотом,  другими   драгоценными металлами и иностранной валютой по курсу на золото, а на 75% - легко реализуемыми товарами и краткосрочными обязательствами. Червонцы, которые категорически запрещалось использовать для  финансового  дефицита,  первоначально   предназначались исключительно для кредитования промышленности и коммерческих операций в сфере оптовой торговли.  Выпуск   "золотых  банкнот"  ознаменовал собой перелом в развитии финансового хозяйства Республики.</w:t>
      </w:r>
    </w:p>
    <w:p w:rsidR="001807A1" w:rsidRDefault="001807A1" w:rsidP="001807A1">
      <w:pPr>
        <w:spacing w:line="360" w:lineRule="auto"/>
        <w:jc w:val="both"/>
        <w:rPr>
          <w:sz w:val="28"/>
          <w:szCs w:val="28"/>
        </w:rPr>
      </w:pPr>
      <w:r>
        <w:rPr>
          <w:sz w:val="28"/>
          <w:szCs w:val="28"/>
        </w:rPr>
        <w:t xml:space="preserve">    </w:t>
      </w:r>
      <w:r w:rsidR="00402BC0" w:rsidRPr="00402BC0">
        <w:rPr>
          <w:sz w:val="28"/>
          <w:szCs w:val="28"/>
        </w:rPr>
        <w:t>Хотя на  1  января  1923 года доля червонцев в денежной   массе составляла всего 3%,  со второго полугодия они практически  полностью  вытеснили  другие  денежные знаки из сферы   крупного хозяйственного оборота. В деревне интерес к червонцам  оказался  настолько  велик,  что  уже  осенью многие из   крестьян категорически отказывались продавать свой  хлеб  за   другие банкноты и лишь ради того,  чтобы заполучить "золотую   банкноту",  были готовы отдать урожай даже дешевле  рыночных</w:t>
      </w:r>
      <w:r>
        <w:rPr>
          <w:sz w:val="28"/>
          <w:szCs w:val="28"/>
        </w:rPr>
        <w:t xml:space="preserve"> </w:t>
      </w:r>
      <w:r w:rsidR="00402BC0" w:rsidRPr="00402BC0">
        <w:rPr>
          <w:sz w:val="28"/>
          <w:szCs w:val="28"/>
        </w:rPr>
        <w:t xml:space="preserve">цен. </w:t>
      </w:r>
    </w:p>
    <w:p w:rsidR="001807A1" w:rsidRDefault="001807A1" w:rsidP="001807A1">
      <w:pPr>
        <w:spacing w:line="360" w:lineRule="auto"/>
        <w:jc w:val="both"/>
        <w:rPr>
          <w:sz w:val="28"/>
          <w:szCs w:val="28"/>
        </w:rPr>
      </w:pPr>
      <w:r>
        <w:rPr>
          <w:sz w:val="28"/>
          <w:szCs w:val="28"/>
        </w:rPr>
        <w:t xml:space="preserve">     </w:t>
      </w:r>
      <w:r w:rsidR="00402BC0" w:rsidRPr="00402BC0">
        <w:rPr>
          <w:sz w:val="28"/>
          <w:szCs w:val="28"/>
        </w:rPr>
        <w:t>Интересно, что, когда летом 1922 года, выступая на международной экономической конференции в Гааге,  Г.Сокольников   указывал  на начавшийся процесс финансового оздоровления Советской России и предстоящую организацию экспорта</w:t>
      </w:r>
      <w:r>
        <w:rPr>
          <w:sz w:val="28"/>
          <w:szCs w:val="28"/>
        </w:rPr>
        <w:t xml:space="preserve"> </w:t>
      </w:r>
      <w:r w:rsidR="00402BC0" w:rsidRPr="00402BC0">
        <w:rPr>
          <w:sz w:val="28"/>
          <w:szCs w:val="28"/>
        </w:rPr>
        <w:t>хлеба, его   заявления воспринимались с глубоким недоверием.  Так, премьер-министр Великобритании Д.Ллойд-Джордж в своей речи в  палате  общин  утверждал,  что  русские деньги - это "сплошная   шутка" и если Европой "ничего не будет предпринято, и притом   в ближайшем будущем,  то Россия вер</w:t>
      </w:r>
      <w:r>
        <w:rPr>
          <w:sz w:val="28"/>
          <w:szCs w:val="28"/>
        </w:rPr>
        <w:t>нется к первобытным условиям". </w:t>
      </w:r>
    </w:p>
    <w:p w:rsidR="001807A1" w:rsidRDefault="001807A1" w:rsidP="001807A1">
      <w:pPr>
        <w:spacing w:line="360" w:lineRule="auto"/>
        <w:jc w:val="both"/>
        <w:rPr>
          <w:sz w:val="28"/>
          <w:szCs w:val="28"/>
        </w:rPr>
      </w:pPr>
      <w:r>
        <w:rPr>
          <w:sz w:val="28"/>
          <w:szCs w:val="28"/>
        </w:rPr>
        <w:t xml:space="preserve">      </w:t>
      </w:r>
      <w:r w:rsidR="00402BC0" w:rsidRPr="00402BC0">
        <w:rPr>
          <w:sz w:val="28"/>
          <w:szCs w:val="28"/>
        </w:rPr>
        <w:t xml:space="preserve">Устойчивость советской банкноты поддерживалась тем, что   в рамках внешнего торгового оборота, благодаря значительному   пополнению своих валютных запасов,  Госбанк был в  состоянии   безотказно  обменять  каждый  предъявленный  ему червонец на   иностранную валюту по твердому курсу. Кроме того, уже в конце 1922 г. в стране были узаконены валютные операции, созданы фондовые биржи,  где осуществлялись операции по продаже и   покупке инвалюты и золота, а также облигаций государственных   займов по  свободно  складывающемуся  курсу.  Для  повышения   вольного  курса  червонца  в случае,  если он опускался ниже   официального паритета на иностранную валюту,  Госбанк выбрасывал на рынок определенное количество валютных ценностей, а   если курс поднимался выше валютного паритета,  Госбанк, наоборот, скупал золото и инвалюту на бирже, выпуская для этого   дополнительное количество червонцев.  </w:t>
      </w:r>
    </w:p>
    <w:p w:rsidR="00402BC0" w:rsidRPr="00402BC0" w:rsidRDefault="001807A1" w:rsidP="001807A1">
      <w:pPr>
        <w:spacing w:line="360" w:lineRule="auto"/>
        <w:jc w:val="both"/>
        <w:rPr>
          <w:sz w:val="28"/>
          <w:szCs w:val="28"/>
        </w:rPr>
      </w:pPr>
      <w:r>
        <w:rPr>
          <w:sz w:val="28"/>
          <w:szCs w:val="28"/>
        </w:rPr>
        <w:t xml:space="preserve">     </w:t>
      </w:r>
      <w:r w:rsidR="00402BC0" w:rsidRPr="00402BC0">
        <w:rPr>
          <w:sz w:val="28"/>
          <w:szCs w:val="28"/>
        </w:rPr>
        <w:t>В результате в течение   1923 г. происходил процесс повышения стоимости советской валюты по отношению к иностранным, курс которых, наоборот, падал.</w:t>
      </w:r>
    </w:p>
    <w:p w:rsidR="00402BC0" w:rsidRPr="00402BC0" w:rsidRDefault="001807A1" w:rsidP="001807A1">
      <w:pPr>
        <w:spacing w:line="360" w:lineRule="auto"/>
        <w:jc w:val="both"/>
        <w:rPr>
          <w:sz w:val="28"/>
          <w:szCs w:val="28"/>
        </w:rPr>
      </w:pPr>
      <w:r>
        <w:rPr>
          <w:sz w:val="28"/>
          <w:szCs w:val="28"/>
        </w:rPr>
        <w:t xml:space="preserve">      </w:t>
      </w:r>
      <w:r w:rsidR="00402BC0" w:rsidRPr="00402BC0">
        <w:rPr>
          <w:sz w:val="28"/>
          <w:szCs w:val="28"/>
        </w:rPr>
        <w:t>Все это производило поистине  ошеломляющее  впечатление   как внутри страны, так и за рубежом. Уже в 1925 г. советский   червонец официально котировался на валютных биржах  Австрии,   Италии, Китая, Монголоии, Персии, прибалтийских государств и</w:t>
      </w:r>
      <w:r>
        <w:rPr>
          <w:sz w:val="28"/>
          <w:szCs w:val="28"/>
        </w:rPr>
        <w:t xml:space="preserve"> </w:t>
      </w:r>
      <w:r w:rsidR="00402BC0" w:rsidRPr="00402BC0">
        <w:rPr>
          <w:sz w:val="28"/>
          <w:szCs w:val="28"/>
        </w:rPr>
        <w:t>Турции,  причем широкие полуофициальные операции с советской   банкнотой  производились также в Англии,  Германии,  Польше,   США и других странах.  Например,  на нью-йоркской бирже,  по   сообщению агенства Юнайтед Пресс, червонцы котировались выше   всякой другой европейской валюты.</w:t>
      </w:r>
    </w:p>
    <w:p w:rsidR="00402BC0" w:rsidRPr="00402BC0" w:rsidRDefault="001807A1" w:rsidP="001807A1">
      <w:pPr>
        <w:spacing w:line="360" w:lineRule="auto"/>
        <w:jc w:val="both"/>
        <w:rPr>
          <w:sz w:val="28"/>
          <w:szCs w:val="28"/>
        </w:rPr>
      </w:pPr>
      <w:r>
        <w:rPr>
          <w:sz w:val="28"/>
          <w:szCs w:val="28"/>
        </w:rPr>
        <w:t xml:space="preserve">     </w:t>
      </w:r>
      <w:r w:rsidR="00402BC0" w:rsidRPr="00402BC0">
        <w:rPr>
          <w:sz w:val="28"/>
          <w:szCs w:val="28"/>
        </w:rPr>
        <w:t>Решающими актами заключительного этапа денежной реформы   стали выпуск весной 1924 г.  казначейских билетов и  чеканка   разменной  серебряной  и  медной  монеты.  Одновременно была   прекращена эмиссия совзнаков и установлен  их  фиксированный   курс в твердой валюте:  50 тыс.  рублей образца 1923 г. приравнивались к 1 рублю золотом.  Срок хождения совзнаков  был   продлен до 10 мая,  а прием их кассами Наркомфина и Госбанка   - до 31 мая. Хотя вследствие недооценки спроса на казначейские билеты пришлось преодолевать серьезный разменный кризис,   к началу июня советская денежная реформа в основном была завершена.</w:t>
      </w:r>
    </w:p>
    <w:p w:rsidR="00D8687B" w:rsidRPr="00F30C0A" w:rsidRDefault="00402BC0" w:rsidP="00A93848">
      <w:pPr>
        <w:spacing w:line="360" w:lineRule="auto"/>
        <w:jc w:val="both"/>
        <w:rPr>
          <w:sz w:val="28"/>
          <w:szCs w:val="28"/>
        </w:rPr>
      </w:pPr>
      <w:r w:rsidRPr="00402BC0">
        <w:rPr>
          <w:sz w:val="28"/>
          <w:szCs w:val="28"/>
        </w:rPr>
        <w:t> </w:t>
      </w:r>
      <w:r w:rsidR="001807A1" w:rsidRPr="00F30C0A">
        <w:rPr>
          <w:sz w:val="28"/>
          <w:szCs w:val="28"/>
        </w:rPr>
        <w:t xml:space="preserve">     </w:t>
      </w:r>
      <w:r w:rsidR="00D8687B" w:rsidRPr="00F30C0A">
        <w:rPr>
          <w:sz w:val="28"/>
          <w:szCs w:val="28"/>
        </w:rPr>
        <w:t>Одним из важнейших этапов развития денежной системы России были 20-е годы ХХ столетия. В этот период денежное обращение в нашей стране, так же как и в других странах  участницах первой мировой войны (кроме США), было дезорганизовано. В целях его нормализации правительства этих стран провели денежные реформы. Формы и методы проведения денежных реформ в нашей стране определялись предшествовавшими им изменениями в экономическом и политическом положении страны.</w:t>
      </w:r>
    </w:p>
    <w:p w:rsidR="00D8687B" w:rsidRPr="00F30C0A" w:rsidRDefault="00D8687B" w:rsidP="00A93848">
      <w:pPr>
        <w:spacing w:line="360" w:lineRule="auto"/>
        <w:jc w:val="both"/>
        <w:rPr>
          <w:sz w:val="28"/>
          <w:szCs w:val="28"/>
        </w:rPr>
      </w:pPr>
      <w:r w:rsidRPr="00F30C0A">
        <w:rPr>
          <w:sz w:val="28"/>
          <w:szCs w:val="28"/>
        </w:rPr>
        <w:t xml:space="preserve">Проведение реформ 1922-1924 гг. во многом определили условия, которые сложились к началу преобразования денежной системы. Военные расходы России с начала первой мировой войны до Февральской революции составили 28 035 млн. рублей. </w:t>
      </w:r>
    </w:p>
    <w:p w:rsidR="00D8687B" w:rsidRPr="00F30C0A" w:rsidRDefault="00F30C0A" w:rsidP="00F30C0A">
      <w:pPr>
        <w:spacing w:line="360" w:lineRule="auto"/>
        <w:jc w:val="both"/>
        <w:rPr>
          <w:sz w:val="28"/>
          <w:szCs w:val="28"/>
        </w:rPr>
      </w:pPr>
      <w:r w:rsidRPr="00F30C0A">
        <w:rPr>
          <w:sz w:val="28"/>
          <w:szCs w:val="28"/>
        </w:rPr>
        <w:t xml:space="preserve">     </w:t>
      </w:r>
      <w:r w:rsidR="00D8687B" w:rsidRPr="00F30C0A">
        <w:rPr>
          <w:sz w:val="28"/>
          <w:szCs w:val="28"/>
        </w:rPr>
        <w:t>Первая деноминация 1922 г. была осуществлена в соответствии с Декретом СНК от 3 ноября 1921 г. с целью унифицировать денежное обращение и упростить расчеты в народном хозяйстве. В ходе реформы на территории РСФСР 10 тыс. руб. денежных знаков всех образцов, обращавшихся в то время в стране, обменивались на один новый рубль. Во время второй деноминации 1923 г., которая проводилась в соответствии с Декретом СНК от 24 октября 1922 г., денежные знаки образца 1922 г. обменивались на новые в соотношении 100:1.</w:t>
      </w:r>
    </w:p>
    <w:p w:rsidR="00D8687B" w:rsidRPr="00F30C0A" w:rsidRDefault="00F30C0A" w:rsidP="00F30C0A">
      <w:pPr>
        <w:spacing w:line="360" w:lineRule="auto"/>
        <w:jc w:val="both"/>
        <w:rPr>
          <w:sz w:val="28"/>
          <w:szCs w:val="28"/>
        </w:rPr>
      </w:pPr>
      <w:r>
        <w:rPr>
          <w:sz w:val="28"/>
          <w:szCs w:val="28"/>
        </w:rPr>
        <w:t xml:space="preserve">     </w:t>
      </w:r>
      <w:r w:rsidR="00D8687B" w:rsidRPr="00F30C0A">
        <w:rPr>
          <w:sz w:val="28"/>
          <w:szCs w:val="28"/>
        </w:rPr>
        <w:t>Последней попыткой стабилизировать советский денежный знак было издание постановления ВЦИК от 6 июля 1923 г. об ограничении размера эмиссии совзнаков 15 млн. руб. золотом в месяц. Поводом к принятию этой меры послужила некоторая стабилизация совзнака в первые месяцы выпуска банкнот. Однако последствия издания этого постановления оказались прямо противоположными ожидаемым: совзнак резко и катастрофически обесценился; ликвидация совзначной системы и переход к новой валюте были предрешены.</w:t>
      </w:r>
    </w:p>
    <w:p w:rsidR="00D8687B" w:rsidRPr="00F30C0A" w:rsidRDefault="00F30C0A" w:rsidP="00F30C0A">
      <w:pPr>
        <w:spacing w:line="360" w:lineRule="auto"/>
        <w:jc w:val="both"/>
        <w:rPr>
          <w:sz w:val="28"/>
          <w:szCs w:val="28"/>
        </w:rPr>
      </w:pPr>
      <w:r>
        <w:rPr>
          <w:sz w:val="28"/>
          <w:szCs w:val="28"/>
        </w:rPr>
        <w:t xml:space="preserve">     </w:t>
      </w:r>
      <w:r w:rsidR="00D8687B" w:rsidRPr="00F30C0A">
        <w:rPr>
          <w:sz w:val="28"/>
          <w:szCs w:val="28"/>
        </w:rPr>
        <w:t>К лету 1922 г. кроме проекта параллельной валюты В.Тарновского появились проекты Л.Эльяссона, Г.Сокольникова, Л.Юровского и некоторых других экономистов.</w:t>
      </w:r>
      <w:r>
        <w:rPr>
          <w:sz w:val="28"/>
          <w:szCs w:val="28"/>
        </w:rPr>
        <w:t xml:space="preserve"> </w:t>
      </w:r>
      <w:r w:rsidR="00D8687B" w:rsidRPr="00F30C0A">
        <w:rPr>
          <w:sz w:val="28"/>
          <w:szCs w:val="28"/>
        </w:rPr>
        <w:t>Но П.Гензель, Н.Шапошников, А.Соколов продолжали настаивать на том, что параллельная валюта только ухудшит состояние денежного обращения. Позиция этих экономистов была обоснованной. В случае принятия их предложений не произошла бы ликвидация старой денежной системы, страна не проходила бы через болезненный этап параллельного обращения двух валют. Объективно концепция реформы этого типа была вполне осуществима. Вероятно, и стабилизация совзнака произошла бы именно в 1924 году. Но в этом случае в течение полутора лет (период параллельного обращения) в стране не было бы устойчивой единицы измерения, что создало бы большие трудности при восстановлении разрушенного хозяйства. У государства был выбор: идти традиционным, но медленным путем оздоровления денежного обращения или осуществить в духе революционного времени финансово-технический эксперимент без особой надежды на скорую удачу, но позволявший несколько улучшить положение в экономике. Правительство выбрало второй путь.</w:t>
      </w:r>
    </w:p>
    <w:p w:rsidR="00D8687B" w:rsidRPr="00F30C0A" w:rsidRDefault="00F30C0A" w:rsidP="00F30C0A">
      <w:pPr>
        <w:spacing w:line="360" w:lineRule="auto"/>
        <w:jc w:val="both"/>
        <w:rPr>
          <w:sz w:val="28"/>
          <w:szCs w:val="28"/>
        </w:rPr>
      </w:pPr>
      <w:r>
        <w:rPr>
          <w:sz w:val="28"/>
          <w:szCs w:val="28"/>
        </w:rPr>
        <w:t xml:space="preserve">     </w:t>
      </w:r>
      <w:r w:rsidR="00D8687B" w:rsidRPr="00F30C0A">
        <w:rPr>
          <w:sz w:val="28"/>
          <w:szCs w:val="28"/>
        </w:rPr>
        <w:t>Летом 1922 г., после ряда совещаний в Госбанке и Наркомфине, было принято постановление о выпуске банкнот. С этого времени Госбанк начал готовиться к новой операции и в конце ноября 1922 г. выпустил первые билеты. Выпуск банковских билетов (червонцев) начался в соответствии с Декретом СНК от 11 октября 1922 г. О предоставлении Государственному банку права выпуска банковских билетов. С этого момента началась денежная реформа, которая была проведена в три этапа.</w:t>
      </w:r>
    </w:p>
    <w:p w:rsidR="00D8687B" w:rsidRPr="00F30C0A" w:rsidRDefault="00F30C0A" w:rsidP="00F30C0A">
      <w:pPr>
        <w:spacing w:line="360" w:lineRule="auto"/>
        <w:jc w:val="both"/>
        <w:rPr>
          <w:sz w:val="28"/>
          <w:szCs w:val="28"/>
        </w:rPr>
      </w:pPr>
      <w:r>
        <w:rPr>
          <w:sz w:val="28"/>
          <w:szCs w:val="28"/>
        </w:rPr>
        <w:t xml:space="preserve">     </w:t>
      </w:r>
      <w:r w:rsidR="00D8687B" w:rsidRPr="00F30C0A">
        <w:rPr>
          <w:sz w:val="28"/>
          <w:szCs w:val="28"/>
        </w:rPr>
        <w:t>На первом этапе (октябрь 1922 г.) был осуществлен выпуск в обращение новых денежных знаков  банковских билетов (червонцев). В соответствии с декретом от 11 октября 1922 г. целью этой эмиссии было предоставление Госбанку средств для его коммерческих операций. Госбанк имел право эмитировать червонцы для выдачи краткосрочных ссуд Казначейству</w:t>
      </w:r>
      <w:r w:rsidR="00D8687B" w:rsidRPr="00F30C0A">
        <w:rPr>
          <w:color w:val="333333"/>
          <w:sz w:val="28"/>
          <w:szCs w:val="28"/>
        </w:rPr>
        <w:t xml:space="preserve"> при условии, что эти ссуды обеспечены драгоценными металлами не менее чем на 50%. Банковские билеты выпускались в купюрах 1, 3, 5, 10, 25, 50 червонцев. </w:t>
      </w:r>
      <w:r w:rsidR="00D8687B" w:rsidRPr="00F30C0A">
        <w:rPr>
          <w:sz w:val="28"/>
          <w:szCs w:val="28"/>
        </w:rPr>
        <w:t>Червонец приравнивался к 1 золотнику 78,24 доли чистого золота. Размен банковских билетов на золото должен был начаться в соответствии с особым правительственным актом. Банковские билеты обеспечивались не менее чем на 25% драгоценными металлами и устойчивой иностранной валютой по курсу на золото, в остальной части  легко реализуемыми товарами и краткосрочными обязательствами. Банковские билеты принимались по нарицательной стоимости в уплату государственных налогов и сборов, когда по закону платежи должны были быть выражены в золоте. Госбанк имел право требовать погашения обязательств, выраженных в банковских билетах, банковскими же билетами.</w:t>
      </w:r>
    </w:p>
    <w:p w:rsidR="00D8687B" w:rsidRPr="00F30C0A" w:rsidRDefault="00F30C0A" w:rsidP="00F30C0A">
      <w:pPr>
        <w:spacing w:line="360" w:lineRule="auto"/>
        <w:jc w:val="both"/>
        <w:rPr>
          <w:sz w:val="28"/>
          <w:szCs w:val="28"/>
        </w:rPr>
      </w:pPr>
      <w:r w:rsidRPr="00F30C0A">
        <w:rPr>
          <w:sz w:val="28"/>
          <w:szCs w:val="28"/>
        </w:rPr>
        <w:t xml:space="preserve">     </w:t>
      </w:r>
      <w:r w:rsidR="00D8687B" w:rsidRPr="00F30C0A">
        <w:rPr>
          <w:sz w:val="28"/>
          <w:szCs w:val="28"/>
        </w:rPr>
        <w:t>Госбанк был обязан беспрепятственно обменивать банковские билеты на совзнаки. Устойчивость червонца поддерживалась Госбанком посредством свободной купли-продажи золота и инвалюты на внутреннем рынке. Методом поддержания курса червонца были валютные интервенции. В конце 1922 г.  начале 1924 г. в обращении одновременно находились червонцы (они использовались, как правило, в оптовой торговле и в расчетах между государственными предприятиями и учреждениями) и продолжавшие стремительно обесцениваться советские денежные знаки (в розничной торговле и деревенском обороте).</w:t>
      </w:r>
    </w:p>
    <w:p w:rsidR="00D8687B" w:rsidRPr="00F30C0A" w:rsidRDefault="00F30C0A" w:rsidP="00F30C0A">
      <w:pPr>
        <w:spacing w:line="360" w:lineRule="auto"/>
        <w:jc w:val="both"/>
        <w:rPr>
          <w:sz w:val="28"/>
          <w:szCs w:val="28"/>
        </w:rPr>
      </w:pPr>
      <w:r>
        <w:rPr>
          <w:sz w:val="28"/>
          <w:szCs w:val="28"/>
        </w:rPr>
        <w:t xml:space="preserve">     </w:t>
      </w:r>
      <w:r w:rsidR="00D8687B" w:rsidRPr="00F30C0A">
        <w:rPr>
          <w:sz w:val="28"/>
          <w:szCs w:val="28"/>
        </w:rPr>
        <w:t>Система параллельного обращения имела как позитивные, так и негативные результаты. Народное хозяйство получило в форме червонца достаточно устойчивую валюту. Эмиссия червонцев и поддержание курса их обмена на инвалюту позволили укрепить связь с мировым хозяйством, установить отношения с иностранными кредитными учреждениями для получения коммерческого кредита.</w:t>
      </w:r>
    </w:p>
    <w:p w:rsidR="00C63245" w:rsidRDefault="00F30C0A" w:rsidP="00F30C0A">
      <w:pPr>
        <w:spacing w:line="360" w:lineRule="auto"/>
        <w:jc w:val="both"/>
        <w:rPr>
          <w:sz w:val="28"/>
          <w:szCs w:val="28"/>
        </w:rPr>
      </w:pPr>
      <w:r>
        <w:rPr>
          <w:sz w:val="28"/>
          <w:szCs w:val="28"/>
        </w:rPr>
        <w:t xml:space="preserve">     </w:t>
      </w:r>
      <w:r w:rsidR="00D8687B" w:rsidRPr="00F30C0A">
        <w:rPr>
          <w:sz w:val="28"/>
          <w:szCs w:val="28"/>
        </w:rPr>
        <w:t xml:space="preserve">В то же время были и негативные последствия. Спекуляция на разнице между официальным и рыночным курсами червонца захватила все слои населения. </w:t>
      </w:r>
    </w:p>
    <w:p w:rsidR="00C63245" w:rsidRDefault="00C63245" w:rsidP="00F30C0A">
      <w:pPr>
        <w:spacing w:line="360" w:lineRule="auto"/>
        <w:jc w:val="both"/>
        <w:rPr>
          <w:sz w:val="28"/>
          <w:szCs w:val="28"/>
        </w:rPr>
      </w:pPr>
      <w:r>
        <w:rPr>
          <w:sz w:val="28"/>
          <w:szCs w:val="28"/>
        </w:rPr>
        <w:t xml:space="preserve">     </w:t>
      </w:r>
      <w:r w:rsidR="00D8687B" w:rsidRPr="00F30C0A">
        <w:rPr>
          <w:sz w:val="28"/>
          <w:szCs w:val="28"/>
        </w:rPr>
        <w:t xml:space="preserve">На втором этапе реформы произошло внедрение банковских билетов в экономический оборот страны и вытеснение ими совзнаков. На 1 января 1923г. масса денег, находившихся в обращении, на 97% состояла из совзнаков (в переводе на золото) и на 3%  из банковских билетов. Но уже к 1 июля 1923 г. банковские билеты составляли 37% всей массы обращавшихся денег, а к 1 октября 1923 г.  74%. Первые семь месяцев эмиссия банкнот происходила равномерно. В течение следующих пяти месяцев (июнь  сентябрь) эмиссия червонцев резко возросла, наиболее крупными выпусками были августовский и сентябрьский. Если в мае было выпущено около 1 млн. червонцев, то в августе  5 397 537, а в сентябре  4 885 468. За три месяца (июль-сентябрь) эмиссия банкнот увеличилась более чем в три раза. Причиной столь значительных выпусков было предоставление больших кредитов промышленности, которая не могла сохранить к этому времени даже те капиталы, которые у нее были в начале нэпа. Объемы кредитования начиная с мая 1923 г. вышли за пределы реальных кредитных ресурсов  кредитование приобрело инфляционный характер. Это обстоятельство имело ряд последствий, значительно ускоривших процесс ликвидации совзначной системы. </w:t>
      </w:r>
    </w:p>
    <w:p w:rsidR="00D8687B" w:rsidRPr="00F30C0A" w:rsidRDefault="00C63245" w:rsidP="00F30C0A">
      <w:pPr>
        <w:spacing w:line="360" w:lineRule="auto"/>
        <w:jc w:val="both"/>
        <w:rPr>
          <w:sz w:val="28"/>
          <w:szCs w:val="28"/>
        </w:rPr>
      </w:pPr>
      <w:r>
        <w:rPr>
          <w:sz w:val="28"/>
          <w:szCs w:val="28"/>
        </w:rPr>
        <w:t xml:space="preserve">      </w:t>
      </w:r>
      <w:r w:rsidR="00D8687B" w:rsidRPr="00F30C0A">
        <w:rPr>
          <w:sz w:val="28"/>
          <w:szCs w:val="28"/>
        </w:rPr>
        <w:t>В конце лета 1923 г. разразился разменный кризис. В результате значительной эмиссии банкнот при продолжавшемся обесценении совзнака резко изменилась структура денежной массы. То количество совзнаков, которое находилось в обращении, не могло обеспечить размена выпущенных червонцев. Для размена 5-миллионного выпуска червонцев ежемесячно требовалось без учета обесценения 15-20 млн. совзначных рублей золотом. Наибольшей остроты разменный кризис достиг в августе 1923 г.  после того как началось выполнение постановления ВЦИК об ограничении размена эмиссии суммой 15 млн. руб. золотом в месяц. Разменный кризис стал народно-хозяйственным бедствием. В обращении начали появляться новые суррогаты мелких денег. Наркомфин вынужден был издать распоряжение о беспрепятственном размене червонцев на совзнаки. К эмиссии для размена червонцев присоединился выпуск совзнаков для финансирования хлебозаготовок. В результате регулятором эмиссии совзнаков стал стихийный спрос торгового оборота. Ежемесячная эмиссия составляла десятки квадриллионов совзначных рублей. Но новые выпуски не помогли ликвидировать разменный кризис. Он затих лишь к зиме, когда сократились хлебозаготовки.</w:t>
      </w:r>
    </w:p>
    <w:p w:rsidR="00D8687B" w:rsidRPr="00F30C0A" w:rsidRDefault="00D8687B" w:rsidP="00F30C0A">
      <w:pPr>
        <w:spacing w:line="360" w:lineRule="auto"/>
        <w:jc w:val="both"/>
        <w:rPr>
          <w:sz w:val="28"/>
          <w:szCs w:val="28"/>
        </w:rPr>
      </w:pPr>
      <w:r w:rsidRPr="00F30C0A">
        <w:rPr>
          <w:sz w:val="28"/>
          <w:szCs w:val="28"/>
        </w:rPr>
        <w:t>В результате кредитной инфляции покупательная способность червонца с мая по сентябрь по сравнению с 1 января 1923 г. снизилась до 75%. Чтобы не  допустить дальнейшего обесценения банкнот, Наркомфин изменил курсовую политику. Курс обмена червонцев на совзнаки стал изменяться в той же степени, в какой изменялся индекс товарных цен. Обесценение совзнака происходило с головокружительной быстротой. В результате в сентябре 1923г. вопрос о ликвидации совзначной денежной системы был решен.</w:t>
      </w:r>
    </w:p>
    <w:p w:rsidR="00C63245" w:rsidRDefault="00C63245" w:rsidP="00F30C0A">
      <w:pPr>
        <w:spacing w:line="360" w:lineRule="auto"/>
        <w:jc w:val="both"/>
        <w:rPr>
          <w:sz w:val="28"/>
          <w:szCs w:val="28"/>
        </w:rPr>
      </w:pPr>
      <w:r>
        <w:rPr>
          <w:sz w:val="28"/>
          <w:szCs w:val="28"/>
        </w:rPr>
        <w:t xml:space="preserve">     </w:t>
      </w:r>
      <w:r w:rsidR="00D8687B" w:rsidRPr="00F30C0A">
        <w:rPr>
          <w:sz w:val="28"/>
          <w:szCs w:val="28"/>
        </w:rPr>
        <w:t xml:space="preserve">В целом в течение 1923 г. в экономике страны произошли положительные сдвиги. Выросло производство продукции в сельском хозяйстве и в промышленности. Промышленное производство увеличилось за этот год на 35-40%. </w:t>
      </w:r>
    </w:p>
    <w:p w:rsidR="00D8687B" w:rsidRPr="00F30C0A" w:rsidRDefault="00C63245" w:rsidP="00F30C0A">
      <w:pPr>
        <w:spacing w:line="360" w:lineRule="auto"/>
        <w:jc w:val="both"/>
        <w:rPr>
          <w:sz w:val="28"/>
          <w:szCs w:val="28"/>
        </w:rPr>
      </w:pPr>
      <w:r>
        <w:rPr>
          <w:sz w:val="28"/>
          <w:szCs w:val="28"/>
        </w:rPr>
        <w:t xml:space="preserve">     </w:t>
      </w:r>
      <w:r w:rsidR="00D8687B" w:rsidRPr="00F30C0A">
        <w:rPr>
          <w:sz w:val="28"/>
          <w:szCs w:val="28"/>
        </w:rPr>
        <w:t>Для проведения следующего этапа денежной реформы необходимо было ликвидировать дефицит государственного бюджета. С этой целью государство внедряло во все хозяйственные звенья хозрасчет и плановые начала. Совершенствовались финансовые отношения между госбюджетом и организациями и предприятиями, переведенными на хозрасчет. С целью увеличения доходов госбюджета были выпущены четыре займа. В результате дефицит госбюджета к моменту третьего этапа реформы составлял 5,5%.</w:t>
      </w:r>
    </w:p>
    <w:p w:rsidR="00D8687B" w:rsidRPr="00F30C0A" w:rsidRDefault="00C63245" w:rsidP="00F30C0A">
      <w:pPr>
        <w:spacing w:line="360" w:lineRule="auto"/>
        <w:jc w:val="both"/>
        <w:rPr>
          <w:sz w:val="28"/>
          <w:szCs w:val="28"/>
        </w:rPr>
      </w:pPr>
      <w:r>
        <w:rPr>
          <w:sz w:val="28"/>
          <w:szCs w:val="28"/>
        </w:rPr>
        <w:t xml:space="preserve">     </w:t>
      </w:r>
      <w:r w:rsidR="00D8687B" w:rsidRPr="00F30C0A">
        <w:rPr>
          <w:sz w:val="28"/>
          <w:szCs w:val="28"/>
        </w:rPr>
        <w:t>Шел процесс денатурализации налогообложения, который завершился в 1924 году. Это в значительной степени увеличило потребность рынка в деньгах. Таким образом, в течение 1923 г. были созданы предпосылки для перехода к третьему этапу реформирования денежной системы, на котором был осуществлен выпуск в обращение государственных казначейских билетов и мелкой разменной монеты вместо изъятых совзнаков. После выпуска казначейских билетов эмиссия совзнаков была прекращена. Обмен денег производился в соотношении 1 рубль казначейских билетов за 50 тыс. руб. совзнаков образца 1923 года.</w:t>
      </w:r>
    </w:p>
    <w:p w:rsidR="00D8687B" w:rsidRPr="00F30C0A" w:rsidRDefault="00C63245" w:rsidP="00F30C0A">
      <w:pPr>
        <w:spacing w:line="360" w:lineRule="auto"/>
        <w:jc w:val="both"/>
        <w:rPr>
          <w:sz w:val="28"/>
          <w:szCs w:val="28"/>
        </w:rPr>
      </w:pPr>
      <w:r>
        <w:rPr>
          <w:sz w:val="28"/>
          <w:szCs w:val="28"/>
        </w:rPr>
        <w:t xml:space="preserve">     </w:t>
      </w:r>
      <w:r w:rsidR="00D8687B" w:rsidRPr="00F30C0A">
        <w:rPr>
          <w:sz w:val="28"/>
          <w:szCs w:val="28"/>
        </w:rPr>
        <w:t>Благодаря реформе денежной системы была ликвидирована гиперинфляция, что способствовало укреплению принципов хозрасчета в промышленности, стабилизации цен, развитию торговли, расширению товарно-денежных отношений между городом и деревней. Но главное, были созданы предпосылки для формирования устойчивой денежной системы. С выпуском в обращение казначейских билетов, ставших фактически разменной монетой банкнот, денежная реформа не была закончена: по замыслу ее авторов она должна была завершиться установлением твердого соответствия между червонцем и иностранной валютой в пределах нормальных колебаний. Но состояние экономики в то время не позволяло рассчитывать на то, что в ближайшем будущем удастся завершить признаваемую экономистами не законченной денежную реформу и ввести свободный размен червонцев по твердому курсу. А спустя всего два года эта проблема перестала быть актуальной. Новая денежная система была устойчивой недолго  уже в середине 1925 г. появились первые признаки инфляции, принявшей характер ползучей инфляции после того, как XIV съезд партии принял курс на индустриализацию.</w:t>
      </w:r>
    </w:p>
    <w:p w:rsidR="00C63245" w:rsidRDefault="00C63245" w:rsidP="001807A1">
      <w:pPr>
        <w:spacing w:line="360" w:lineRule="auto"/>
        <w:jc w:val="both"/>
        <w:rPr>
          <w:sz w:val="28"/>
          <w:szCs w:val="28"/>
        </w:rPr>
      </w:pPr>
    </w:p>
    <w:p w:rsidR="00D8687B" w:rsidRPr="00611086" w:rsidRDefault="00C63245" w:rsidP="00E9096F">
      <w:pPr>
        <w:numPr>
          <w:ilvl w:val="0"/>
          <w:numId w:val="2"/>
        </w:numPr>
        <w:spacing w:after="200" w:line="276" w:lineRule="auto"/>
        <w:rPr>
          <w:b/>
          <w:sz w:val="28"/>
          <w:szCs w:val="28"/>
        </w:rPr>
      </w:pPr>
      <w:r>
        <w:rPr>
          <w:sz w:val="28"/>
          <w:szCs w:val="28"/>
        </w:rPr>
        <w:br w:type="page"/>
      </w:r>
      <w:r w:rsidR="00611086" w:rsidRPr="00611086">
        <w:rPr>
          <w:b/>
          <w:sz w:val="28"/>
          <w:szCs w:val="28"/>
        </w:rPr>
        <w:t>Последствия НЭПа</w:t>
      </w:r>
    </w:p>
    <w:p w:rsidR="00402BC0" w:rsidRDefault="00611086" w:rsidP="001807A1">
      <w:pPr>
        <w:spacing w:line="360" w:lineRule="auto"/>
        <w:jc w:val="both"/>
        <w:rPr>
          <w:sz w:val="28"/>
          <w:szCs w:val="28"/>
        </w:rPr>
      </w:pPr>
      <w:r>
        <w:rPr>
          <w:sz w:val="28"/>
          <w:szCs w:val="28"/>
        </w:rPr>
        <w:t xml:space="preserve">     </w:t>
      </w:r>
      <w:r w:rsidR="00402BC0" w:rsidRPr="00402BC0">
        <w:rPr>
          <w:sz w:val="28"/>
          <w:szCs w:val="28"/>
        </w:rPr>
        <w:t>В результате осуществления новой экономической политики   началось восстановление промышленности.  Определенные успехи   были достигнуты в металлургии и машиностроении.  Преодолевалась разрух</w:t>
      </w:r>
      <w:r>
        <w:rPr>
          <w:sz w:val="28"/>
          <w:szCs w:val="28"/>
        </w:rPr>
        <w:t>а на железнодорожном транспорте</w:t>
      </w:r>
    </w:p>
    <w:p w:rsidR="00611086" w:rsidRDefault="00611086" w:rsidP="00611086">
      <w:pPr>
        <w:pStyle w:val="a6"/>
        <w:spacing w:before="0" w:beforeAutospacing="0" w:after="0" w:afterAutospacing="0" w:line="360" w:lineRule="auto"/>
        <w:jc w:val="both"/>
        <w:rPr>
          <w:color w:val="auto"/>
          <w:sz w:val="28"/>
          <w:szCs w:val="28"/>
        </w:rPr>
      </w:pPr>
      <w:r>
        <w:rPr>
          <w:color w:val="auto"/>
          <w:sz w:val="28"/>
          <w:szCs w:val="28"/>
        </w:rPr>
        <w:t xml:space="preserve">     </w:t>
      </w:r>
      <w:r w:rsidRPr="00611086">
        <w:rPr>
          <w:color w:val="auto"/>
          <w:sz w:val="28"/>
          <w:szCs w:val="28"/>
        </w:rPr>
        <w:t>НЭП официально никогда не был отменён. Он был задавлен, так и не успев раскрыть своих качеств в полной мере. Но существовавшие в период НЭПа буржуазные отношен</w:t>
      </w:r>
      <w:r>
        <w:rPr>
          <w:color w:val="auto"/>
          <w:sz w:val="28"/>
          <w:szCs w:val="28"/>
        </w:rPr>
        <w:t>ия материальную основу для подъе</w:t>
      </w:r>
      <w:r w:rsidRPr="00611086">
        <w:rPr>
          <w:color w:val="auto"/>
          <w:sz w:val="28"/>
          <w:szCs w:val="28"/>
        </w:rPr>
        <w:t xml:space="preserve">ма экономического развития промышленности и сельского хозяйства на основе здоровой инициативы. Суть НЭПа заключалась в экономическом и политическом плюрализме, многоукладности экономических отношений. НЭП показал, что плюрализм в экономике и политике, даже в таком ограниченном виде, открывает путь к повышению благосостояния людей, тем более в условиях мирного сосуществования. НЭП в политическом отношении способствовал сплочению двух классов - пролетариата и крестьянства, успокоению народа на основе гражданского мира. Но для партии он явился всего лишь передышкой перед новым рывком к социализму в том виде, как его понимали партийная верхушка и созданная ею административно-командная система. </w:t>
      </w:r>
    </w:p>
    <w:p w:rsidR="00611086" w:rsidRDefault="00611086" w:rsidP="00611086">
      <w:pPr>
        <w:pStyle w:val="a6"/>
        <w:spacing w:before="0" w:beforeAutospacing="0" w:after="0" w:afterAutospacing="0" w:line="360" w:lineRule="auto"/>
        <w:jc w:val="both"/>
        <w:rPr>
          <w:color w:val="auto"/>
          <w:sz w:val="28"/>
          <w:szCs w:val="28"/>
        </w:rPr>
      </w:pPr>
      <w:r>
        <w:rPr>
          <w:color w:val="auto"/>
          <w:sz w:val="28"/>
          <w:szCs w:val="28"/>
        </w:rPr>
        <w:t xml:space="preserve">     </w:t>
      </w:r>
      <w:r w:rsidRPr="00611086">
        <w:rPr>
          <w:color w:val="auto"/>
          <w:sz w:val="28"/>
          <w:szCs w:val="28"/>
        </w:rPr>
        <w:t>После XIV съезда началось сворачивание НЭПа. На словах партия выступала за НЭП, а на деле стремилась приблизиться к прежнему жесткому курсу. Подверглись сокращению избирательные права зажиточных крестьян, урезались кредиты сельхозкооперации и частным капиталистам, быстро росла ничем не обеспеченная денежная эмиссия. Конкретно логика сворачивания нэпа выглядела следующим образом. Усиление контроля и подчинения рыночных отношений начинается примерно с 1925г., когда, как известно, резко упали темпы роста общественного производства в связи с завершением в основном восстановления народного хозяйства и разработкой курса на индустриализацию.</w:t>
      </w:r>
    </w:p>
    <w:p w:rsidR="00611086" w:rsidRPr="00611086" w:rsidRDefault="00611086" w:rsidP="00611086">
      <w:pPr>
        <w:pStyle w:val="a6"/>
        <w:spacing w:before="0" w:beforeAutospacing="0" w:after="0" w:afterAutospacing="0" w:line="360" w:lineRule="auto"/>
        <w:jc w:val="both"/>
        <w:rPr>
          <w:color w:val="auto"/>
          <w:sz w:val="28"/>
          <w:szCs w:val="28"/>
        </w:rPr>
      </w:pPr>
      <w:r>
        <w:rPr>
          <w:color w:val="auto"/>
          <w:sz w:val="28"/>
          <w:szCs w:val="28"/>
        </w:rPr>
        <w:t xml:space="preserve">     </w:t>
      </w:r>
      <w:r w:rsidRPr="00611086">
        <w:rPr>
          <w:color w:val="auto"/>
          <w:sz w:val="28"/>
          <w:szCs w:val="28"/>
        </w:rPr>
        <w:t>Поиск средств на проведение последней привел к нарушению эквивалентности товарообмена на стоимостной основе и постепенную его замену государственным распределением, что усиливало тенденцию к централизации управления экономикой и страной в целом. В 1927г. новая линия определилась в решениях</w:t>
      </w:r>
      <w:r>
        <w:rPr>
          <w:color w:val="auto"/>
          <w:sz w:val="28"/>
          <w:szCs w:val="28"/>
        </w:rPr>
        <w:t xml:space="preserve"> </w:t>
      </w:r>
      <w:r w:rsidRPr="00611086">
        <w:rPr>
          <w:color w:val="auto"/>
          <w:sz w:val="28"/>
          <w:szCs w:val="28"/>
        </w:rPr>
        <w:t>XV съезда ВКП(б), в которых была выдвинута программа на «реконструирование» нэпа для решения задач социалистического строительства, расширения плановых начал в экономике, активного наступления на капиталистические элементы города и деревни. Дальнейшие шаги по реализации этой программы и привели к завершению воссоздания административно-командной системы, которая, естественно, отличалась по форме от военно-коммунистической.</w:t>
      </w:r>
    </w:p>
    <w:p w:rsidR="00611086" w:rsidRPr="00611086" w:rsidRDefault="00611086" w:rsidP="00611086">
      <w:pPr>
        <w:pStyle w:val="a6"/>
        <w:spacing w:before="0" w:beforeAutospacing="0" w:after="0" w:afterAutospacing="0" w:line="360" w:lineRule="auto"/>
        <w:jc w:val="both"/>
        <w:rPr>
          <w:color w:val="auto"/>
          <w:sz w:val="28"/>
          <w:szCs w:val="28"/>
        </w:rPr>
      </w:pPr>
      <w:r>
        <w:rPr>
          <w:color w:val="auto"/>
          <w:sz w:val="28"/>
          <w:szCs w:val="28"/>
        </w:rPr>
        <w:t xml:space="preserve">     </w:t>
      </w:r>
      <w:r w:rsidRPr="00611086">
        <w:rPr>
          <w:color w:val="auto"/>
          <w:sz w:val="28"/>
          <w:szCs w:val="28"/>
        </w:rPr>
        <w:t>Политическая нестабильность, отсутствие гарантий частной собственности, слишком жесткий контроль со стороны государства над экономикой, наконец, откровенно враждебное отношение к "нэпманам" со стороны, как государства, так и со стороны значительной части нового общества привели к тому, что основной частный капитал пошел в основном в спекулятивные посреднические операции, но не в долгосрочные производственные проекты, которые были действительно необходимы экономике.</w:t>
      </w:r>
    </w:p>
    <w:p w:rsidR="00611086" w:rsidRPr="00611086" w:rsidRDefault="00611086" w:rsidP="00611086">
      <w:pPr>
        <w:pStyle w:val="a6"/>
        <w:spacing w:before="0" w:beforeAutospacing="0" w:after="0" w:afterAutospacing="0" w:line="360" w:lineRule="auto"/>
        <w:jc w:val="both"/>
        <w:rPr>
          <w:color w:val="auto"/>
          <w:sz w:val="28"/>
          <w:szCs w:val="28"/>
        </w:rPr>
      </w:pPr>
      <w:r>
        <w:rPr>
          <w:color w:val="auto"/>
          <w:sz w:val="28"/>
          <w:szCs w:val="28"/>
        </w:rPr>
        <w:t xml:space="preserve">     </w:t>
      </w:r>
      <w:r w:rsidRPr="00611086">
        <w:rPr>
          <w:color w:val="auto"/>
          <w:sz w:val="28"/>
          <w:szCs w:val="28"/>
        </w:rPr>
        <w:t>Страна, взявшая курс на продолжение индустриализации, оказалась перед ограниченными возможностями выбора путей её осуществления. К 1925 г. стали укрепляться административно-командные начала в экономике. Приоритет идеологии над экономикой вёл неизбежно к разрушению механизма НЭПа в промышленности. В этих условиях единственно возможным становился путь осуществления индустриализации за счёт деревни и энтузиазма рабочих. Если административно-командные методы проведения индустриализации привели к свёртыванию НЭПа, то в проведении коллективизации - к окончательному его слому. На фоне кризисных явлений в капиталистических странах успехи СССР были очевидны, особенно в промышленности.</w:t>
      </w:r>
    </w:p>
    <w:p w:rsidR="00611086" w:rsidRPr="00611086" w:rsidRDefault="00611086" w:rsidP="00611086">
      <w:pPr>
        <w:pStyle w:val="a6"/>
        <w:spacing w:before="0" w:beforeAutospacing="0" w:after="0" w:afterAutospacing="0" w:line="360" w:lineRule="auto"/>
        <w:rPr>
          <w:color w:val="auto"/>
          <w:sz w:val="28"/>
          <w:szCs w:val="28"/>
        </w:rPr>
      </w:pPr>
      <w:r>
        <w:rPr>
          <w:color w:val="auto"/>
          <w:sz w:val="28"/>
          <w:szCs w:val="28"/>
        </w:rPr>
        <w:t>Позитивные итоги НЭПа:</w:t>
      </w:r>
    </w:p>
    <w:p w:rsidR="00611086" w:rsidRPr="00611086" w:rsidRDefault="00611086" w:rsidP="00611086">
      <w:pPr>
        <w:pStyle w:val="a6"/>
        <w:spacing w:before="0" w:beforeAutospacing="0" w:after="0" w:afterAutospacing="0" w:line="360" w:lineRule="auto"/>
        <w:jc w:val="both"/>
        <w:rPr>
          <w:color w:val="auto"/>
          <w:sz w:val="28"/>
          <w:szCs w:val="28"/>
        </w:rPr>
      </w:pPr>
      <w:r w:rsidRPr="00611086">
        <w:rPr>
          <w:color w:val="auto"/>
          <w:sz w:val="28"/>
          <w:szCs w:val="28"/>
        </w:rPr>
        <w:t>1. Удалось восстановить народное хозяйство и даже превзойти довоенный уровень за счёт внутренних резервов</w:t>
      </w:r>
      <w:r w:rsidR="00E9096F">
        <w:rPr>
          <w:color w:val="auto"/>
          <w:sz w:val="28"/>
          <w:szCs w:val="28"/>
        </w:rPr>
        <w:t>;</w:t>
      </w:r>
    </w:p>
    <w:p w:rsidR="00611086" w:rsidRPr="00611086" w:rsidRDefault="00611086" w:rsidP="00611086">
      <w:pPr>
        <w:pStyle w:val="a6"/>
        <w:spacing w:before="0" w:beforeAutospacing="0" w:after="0" w:afterAutospacing="0" w:line="360" w:lineRule="auto"/>
        <w:jc w:val="both"/>
        <w:rPr>
          <w:color w:val="auto"/>
          <w:sz w:val="28"/>
          <w:szCs w:val="28"/>
        </w:rPr>
      </w:pPr>
      <w:r w:rsidRPr="00611086">
        <w:rPr>
          <w:color w:val="auto"/>
          <w:sz w:val="28"/>
          <w:szCs w:val="28"/>
        </w:rPr>
        <w:t>2. Получилось возродить сельское хозяйство, позволи</w:t>
      </w:r>
      <w:r w:rsidR="00E9096F">
        <w:rPr>
          <w:color w:val="auto"/>
          <w:sz w:val="28"/>
          <w:szCs w:val="28"/>
        </w:rPr>
        <w:t>вшее накормить население страны;</w:t>
      </w:r>
    </w:p>
    <w:p w:rsidR="00611086" w:rsidRPr="00611086" w:rsidRDefault="00611086" w:rsidP="00611086">
      <w:pPr>
        <w:pStyle w:val="a6"/>
        <w:spacing w:before="0" w:beforeAutospacing="0" w:after="0" w:afterAutospacing="0" w:line="360" w:lineRule="auto"/>
        <w:jc w:val="both"/>
        <w:rPr>
          <w:color w:val="auto"/>
          <w:sz w:val="28"/>
          <w:szCs w:val="28"/>
        </w:rPr>
      </w:pPr>
      <w:r w:rsidRPr="00611086">
        <w:rPr>
          <w:color w:val="auto"/>
          <w:sz w:val="28"/>
          <w:szCs w:val="28"/>
        </w:rPr>
        <w:t>3. Национальный доход увеличился на 18% в год и к 1928г. - на 10% в пересчёте на душу населен</w:t>
      </w:r>
      <w:r w:rsidR="00E9096F">
        <w:rPr>
          <w:color w:val="auto"/>
          <w:sz w:val="28"/>
          <w:szCs w:val="28"/>
        </w:rPr>
        <w:t>ия, что превысило уровень 1913г;</w:t>
      </w:r>
    </w:p>
    <w:p w:rsidR="00611086" w:rsidRPr="00611086" w:rsidRDefault="00611086" w:rsidP="00611086">
      <w:pPr>
        <w:pStyle w:val="a6"/>
        <w:spacing w:before="0" w:beforeAutospacing="0" w:after="0" w:afterAutospacing="0" w:line="360" w:lineRule="auto"/>
        <w:jc w:val="both"/>
        <w:rPr>
          <w:color w:val="auto"/>
          <w:sz w:val="28"/>
          <w:szCs w:val="28"/>
        </w:rPr>
      </w:pPr>
      <w:r w:rsidRPr="00611086">
        <w:rPr>
          <w:color w:val="auto"/>
          <w:sz w:val="28"/>
          <w:szCs w:val="28"/>
        </w:rPr>
        <w:t>4. Рост промышленной продукции составлял 30% ежегодно, что свидетельствовало о быстром</w:t>
      </w:r>
      <w:r w:rsidR="00E9096F">
        <w:rPr>
          <w:color w:val="auto"/>
          <w:sz w:val="28"/>
          <w:szCs w:val="28"/>
        </w:rPr>
        <w:t xml:space="preserve"> росте производительности труда;</w:t>
      </w:r>
    </w:p>
    <w:p w:rsidR="00611086" w:rsidRPr="00611086" w:rsidRDefault="00611086" w:rsidP="00611086">
      <w:pPr>
        <w:pStyle w:val="a6"/>
        <w:spacing w:before="0" w:beforeAutospacing="0" w:after="0" w:afterAutospacing="0" w:line="360" w:lineRule="auto"/>
        <w:jc w:val="both"/>
        <w:rPr>
          <w:color w:val="auto"/>
          <w:sz w:val="28"/>
          <w:szCs w:val="28"/>
        </w:rPr>
      </w:pPr>
      <w:r w:rsidRPr="00611086">
        <w:rPr>
          <w:color w:val="auto"/>
          <w:sz w:val="28"/>
          <w:szCs w:val="28"/>
        </w:rPr>
        <w:t>5. Национальная валюта ст</w:t>
      </w:r>
      <w:r w:rsidR="00E9096F">
        <w:rPr>
          <w:color w:val="auto"/>
          <w:sz w:val="28"/>
          <w:szCs w:val="28"/>
        </w:rPr>
        <w:t>раны стала крепкой и стабильной;</w:t>
      </w:r>
    </w:p>
    <w:p w:rsidR="00611086" w:rsidRPr="00611086" w:rsidRDefault="00611086" w:rsidP="00611086">
      <w:pPr>
        <w:pStyle w:val="a6"/>
        <w:spacing w:before="0" w:beforeAutospacing="0" w:after="0" w:afterAutospacing="0" w:line="360" w:lineRule="auto"/>
        <w:jc w:val="both"/>
        <w:rPr>
          <w:color w:val="auto"/>
          <w:sz w:val="28"/>
          <w:szCs w:val="28"/>
        </w:rPr>
      </w:pPr>
      <w:r w:rsidRPr="00611086">
        <w:rPr>
          <w:color w:val="auto"/>
          <w:sz w:val="28"/>
          <w:szCs w:val="28"/>
        </w:rPr>
        <w:t>6. Быстро росло матери</w:t>
      </w:r>
      <w:r w:rsidR="00E9096F">
        <w:rPr>
          <w:color w:val="auto"/>
          <w:sz w:val="28"/>
          <w:szCs w:val="28"/>
        </w:rPr>
        <w:t>альное благосостояние населения;</w:t>
      </w:r>
    </w:p>
    <w:p w:rsidR="00611086" w:rsidRPr="00611086" w:rsidRDefault="00611086" w:rsidP="00611086">
      <w:pPr>
        <w:pStyle w:val="a6"/>
        <w:spacing w:before="0" w:beforeAutospacing="0" w:after="0" w:afterAutospacing="0" w:line="360" w:lineRule="auto"/>
        <w:jc w:val="both"/>
        <w:rPr>
          <w:color w:val="auto"/>
          <w:sz w:val="28"/>
          <w:szCs w:val="28"/>
        </w:rPr>
      </w:pPr>
      <w:r w:rsidRPr="00611086">
        <w:rPr>
          <w:color w:val="auto"/>
          <w:sz w:val="28"/>
          <w:szCs w:val="28"/>
        </w:rPr>
        <w:t>Нег</w:t>
      </w:r>
      <w:r>
        <w:rPr>
          <w:color w:val="auto"/>
          <w:sz w:val="28"/>
          <w:szCs w:val="28"/>
        </w:rPr>
        <w:t>ативные итоги НЭПа:</w:t>
      </w:r>
    </w:p>
    <w:p w:rsidR="00611086" w:rsidRPr="00611086" w:rsidRDefault="00611086" w:rsidP="00611086">
      <w:pPr>
        <w:pStyle w:val="a6"/>
        <w:spacing w:before="0" w:beforeAutospacing="0" w:after="0" w:afterAutospacing="0" w:line="360" w:lineRule="auto"/>
        <w:jc w:val="both"/>
        <w:rPr>
          <w:color w:val="auto"/>
          <w:sz w:val="28"/>
          <w:szCs w:val="28"/>
        </w:rPr>
      </w:pPr>
      <w:r w:rsidRPr="00611086">
        <w:rPr>
          <w:color w:val="auto"/>
          <w:sz w:val="28"/>
          <w:szCs w:val="28"/>
        </w:rPr>
        <w:t>1. Имело место непропорциональное развитие основн</w:t>
      </w:r>
      <w:r w:rsidR="00E9096F">
        <w:rPr>
          <w:color w:val="auto"/>
          <w:sz w:val="28"/>
          <w:szCs w:val="28"/>
        </w:rPr>
        <w:t>ых отраслей народного хозяйства;</w:t>
      </w:r>
    </w:p>
    <w:p w:rsidR="00611086" w:rsidRPr="00611086" w:rsidRDefault="00611086" w:rsidP="00611086">
      <w:pPr>
        <w:pStyle w:val="a6"/>
        <w:spacing w:before="0" w:beforeAutospacing="0" w:after="0" w:afterAutospacing="0" w:line="360" w:lineRule="auto"/>
        <w:jc w:val="both"/>
        <w:rPr>
          <w:color w:val="auto"/>
          <w:sz w:val="28"/>
          <w:szCs w:val="28"/>
        </w:rPr>
      </w:pPr>
      <w:r w:rsidRPr="00611086">
        <w:rPr>
          <w:color w:val="auto"/>
          <w:sz w:val="28"/>
          <w:szCs w:val="28"/>
        </w:rPr>
        <w:t>2. Отставание темпов возрождения промышленности от сельскохозяйственного производства вело нэп чере</w:t>
      </w:r>
      <w:r w:rsidR="00E9096F">
        <w:rPr>
          <w:color w:val="auto"/>
          <w:sz w:val="28"/>
          <w:szCs w:val="28"/>
        </w:rPr>
        <w:t>з полосу экономических кризисов;</w:t>
      </w:r>
    </w:p>
    <w:p w:rsidR="00611086" w:rsidRPr="00611086" w:rsidRDefault="00611086" w:rsidP="00611086">
      <w:pPr>
        <w:pStyle w:val="a6"/>
        <w:spacing w:before="0" w:beforeAutospacing="0" w:after="0" w:afterAutospacing="0" w:line="360" w:lineRule="auto"/>
        <w:jc w:val="both"/>
        <w:rPr>
          <w:color w:val="auto"/>
          <w:sz w:val="28"/>
          <w:szCs w:val="28"/>
        </w:rPr>
      </w:pPr>
      <w:r w:rsidRPr="00611086">
        <w:rPr>
          <w:color w:val="auto"/>
          <w:sz w:val="28"/>
          <w:szCs w:val="28"/>
        </w:rPr>
        <w:t>3. В деревне шла социальная и имущественная дифференциация крестьянства, что привело к росту напряжён</w:t>
      </w:r>
      <w:r w:rsidR="00E9096F">
        <w:rPr>
          <w:color w:val="auto"/>
          <w:sz w:val="28"/>
          <w:szCs w:val="28"/>
        </w:rPr>
        <w:t>ности между различными полюсами;</w:t>
      </w:r>
    </w:p>
    <w:p w:rsidR="00611086" w:rsidRPr="00611086" w:rsidRDefault="00611086" w:rsidP="00611086">
      <w:pPr>
        <w:pStyle w:val="a6"/>
        <w:spacing w:before="0" w:beforeAutospacing="0" w:after="0" w:afterAutospacing="0" w:line="360" w:lineRule="auto"/>
        <w:jc w:val="both"/>
        <w:rPr>
          <w:color w:val="auto"/>
          <w:sz w:val="28"/>
          <w:szCs w:val="28"/>
        </w:rPr>
      </w:pPr>
      <w:r w:rsidRPr="00611086">
        <w:rPr>
          <w:color w:val="auto"/>
          <w:sz w:val="28"/>
          <w:szCs w:val="28"/>
        </w:rPr>
        <w:t>4. В городе на протяжении всех 20-х годов увеличивалась численность безработных, которая к концу нэпа</w:t>
      </w:r>
      <w:r w:rsidR="00E9096F">
        <w:rPr>
          <w:color w:val="auto"/>
          <w:sz w:val="28"/>
          <w:szCs w:val="28"/>
        </w:rPr>
        <w:t xml:space="preserve"> составила более 2 млн. человек;</w:t>
      </w:r>
    </w:p>
    <w:p w:rsidR="00611086" w:rsidRPr="00611086" w:rsidRDefault="00611086" w:rsidP="00611086">
      <w:pPr>
        <w:pStyle w:val="a6"/>
        <w:spacing w:before="0" w:beforeAutospacing="0" w:after="0" w:afterAutospacing="0" w:line="360" w:lineRule="auto"/>
        <w:jc w:val="both"/>
        <w:rPr>
          <w:color w:val="auto"/>
          <w:sz w:val="28"/>
          <w:szCs w:val="28"/>
        </w:rPr>
      </w:pPr>
      <w:r w:rsidRPr="00611086">
        <w:rPr>
          <w:color w:val="auto"/>
          <w:sz w:val="28"/>
          <w:szCs w:val="28"/>
        </w:rPr>
        <w:t>5. Финансовая система окрепла лишь на некоторое время. Во второй половине</w:t>
      </w:r>
      <w:r>
        <w:rPr>
          <w:color w:val="auto"/>
          <w:sz w:val="28"/>
          <w:szCs w:val="28"/>
        </w:rPr>
        <w:t xml:space="preserve"> </w:t>
      </w:r>
      <w:r w:rsidRPr="00611086">
        <w:rPr>
          <w:color w:val="auto"/>
          <w:sz w:val="28"/>
          <w:szCs w:val="28"/>
        </w:rPr>
        <w:t>20-х годов в связи с активным финансированием тяжёлой индустрии было нарушено рыночное равновесие, началась инфляция, что подорв</w:t>
      </w:r>
      <w:r w:rsidR="00E9096F">
        <w:rPr>
          <w:color w:val="auto"/>
          <w:sz w:val="28"/>
          <w:szCs w:val="28"/>
        </w:rPr>
        <w:t>ало финансово-кредитную систему;</w:t>
      </w:r>
    </w:p>
    <w:p w:rsidR="00611086" w:rsidRPr="00402BC0" w:rsidRDefault="00611086" w:rsidP="001807A1">
      <w:pPr>
        <w:spacing w:line="360" w:lineRule="auto"/>
        <w:jc w:val="both"/>
        <w:rPr>
          <w:sz w:val="28"/>
          <w:szCs w:val="28"/>
        </w:rPr>
      </w:pPr>
    </w:p>
    <w:p w:rsidR="00611086" w:rsidRDefault="001807A1" w:rsidP="001807A1">
      <w:pPr>
        <w:tabs>
          <w:tab w:val="left" w:pos="1935"/>
        </w:tabs>
        <w:spacing w:line="360" w:lineRule="auto"/>
        <w:jc w:val="both"/>
        <w:rPr>
          <w:sz w:val="28"/>
          <w:szCs w:val="28"/>
        </w:rPr>
      </w:pPr>
      <w:r>
        <w:rPr>
          <w:sz w:val="28"/>
          <w:szCs w:val="28"/>
        </w:rPr>
        <w:tab/>
      </w:r>
    </w:p>
    <w:p w:rsidR="008214BF" w:rsidRPr="00611086" w:rsidRDefault="00611086" w:rsidP="00E9096F">
      <w:pPr>
        <w:spacing w:after="200" w:line="276" w:lineRule="auto"/>
        <w:rPr>
          <w:b/>
          <w:sz w:val="28"/>
          <w:szCs w:val="28"/>
        </w:rPr>
      </w:pPr>
      <w:r>
        <w:rPr>
          <w:sz w:val="28"/>
          <w:szCs w:val="28"/>
        </w:rPr>
        <w:br w:type="page"/>
      </w:r>
      <w:r w:rsidRPr="00611086">
        <w:rPr>
          <w:b/>
          <w:sz w:val="28"/>
          <w:szCs w:val="28"/>
        </w:rPr>
        <w:t>Заключение</w:t>
      </w:r>
    </w:p>
    <w:p w:rsidR="008214BF" w:rsidRDefault="00F26409" w:rsidP="008214BF">
      <w:pPr>
        <w:pStyle w:val="a6"/>
        <w:spacing w:before="0" w:beforeAutospacing="0" w:after="0" w:afterAutospacing="0" w:line="360" w:lineRule="auto"/>
        <w:jc w:val="both"/>
        <w:rPr>
          <w:color w:val="auto"/>
          <w:sz w:val="28"/>
          <w:szCs w:val="28"/>
        </w:rPr>
      </w:pPr>
      <w:r>
        <w:rPr>
          <w:color w:val="auto"/>
          <w:sz w:val="28"/>
          <w:szCs w:val="28"/>
        </w:rPr>
        <w:t xml:space="preserve">     </w:t>
      </w:r>
      <w:r w:rsidRPr="0041044D">
        <w:rPr>
          <w:color w:val="auto"/>
          <w:sz w:val="28"/>
          <w:szCs w:val="28"/>
        </w:rPr>
        <w:t>Для нормализации экономики, разрушенной Гражданской войной, интервенцией и мероприятиями военного коммунизма, и стабилизации социально-политической сферы Советское правительство решилось пойти на временное отступление от своих принципов. Политика временного перехода к капиталистической экономике с целью подъема хозяйства и урегулирования социальных и политических проблем получила название НЭП (новой экономической политики).</w:t>
      </w:r>
    </w:p>
    <w:p w:rsidR="00F26409" w:rsidRPr="00402BC0" w:rsidRDefault="00F26409" w:rsidP="00F26409">
      <w:pPr>
        <w:spacing w:line="360" w:lineRule="auto"/>
        <w:jc w:val="both"/>
        <w:rPr>
          <w:sz w:val="28"/>
          <w:szCs w:val="28"/>
        </w:rPr>
      </w:pPr>
      <w:r>
        <w:rPr>
          <w:sz w:val="28"/>
          <w:szCs w:val="28"/>
        </w:rPr>
        <w:t xml:space="preserve">     </w:t>
      </w:r>
      <w:r w:rsidRPr="00402BC0">
        <w:rPr>
          <w:sz w:val="28"/>
          <w:szCs w:val="28"/>
        </w:rPr>
        <w:t>Важной частью  восстановления экономики была финансовая</w:t>
      </w:r>
      <w:r>
        <w:rPr>
          <w:sz w:val="28"/>
          <w:szCs w:val="28"/>
        </w:rPr>
        <w:t xml:space="preserve"> </w:t>
      </w:r>
      <w:r w:rsidRPr="00402BC0">
        <w:rPr>
          <w:sz w:val="28"/>
          <w:szCs w:val="28"/>
        </w:rPr>
        <w:t>реформа.  Главными е</w:t>
      </w:r>
      <w:r>
        <w:rPr>
          <w:sz w:val="28"/>
          <w:szCs w:val="28"/>
        </w:rPr>
        <w:t>е</w:t>
      </w:r>
      <w:r w:rsidRPr="00402BC0">
        <w:rPr>
          <w:sz w:val="28"/>
          <w:szCs w:val="28"/>
        </w:rPr>
        <w:t xml:space="preserve"> направлениями были следующие:  во-первых,  увеличение размеров товарооборота,  прежде всего через   развитие всех видов торговли;  во-вторых, сокращение и затем   полная ликвидация бюджетного дефицита путем резкого сокращения расходов и всемерного  увеличения  доходов  государства,   развития налоговой системы, что, в свою очередь, должно было   свести на нет и роль эмиссии.</w:t>
      </w:r>
    </w:p>
    <w:p w:rsidR="00F26409" w:rsidRPr="00402BC0" w:rsidRDefault="00F26409" w:rsidP="00F26409">
      <w:pPr>
        <w:spacing w:line="360" w:lineRule="auto"/>
        <w:jc w:val="both"/>
        <w:rPr>
          <w:sz w:val="28"/>
          <w:szCs w:val="28"/>
        </w:rPr>
      </w:pPr>
      <w:r>
        <w:rPr>
          <w:sz w:val="28"/>
          <w:szCs w:val="28"/>
        </w:rPr>
        <w:t xml:space="preserve">     </w:t>
      </w:r>
      <w:r w:rsidRPr="00402BC0">
        <w:rPr>
          <w:sz w:val="28"/>
          <w:szCs w:val="28"/>
        </w:rPr>
        <w:t>В последних числах ноября 1922 года первые банкноты новой советской валюты ("червонцы") были выпущены в обращение.   Они  приравнивались к царской золотой десятирублевой монете,   причем на 25%  своей суммы обеспечивались  золотом,  другими   драгоценными металлами и иностранной валютой по курсу на золото, а на 75% - легко реализуемыми товарами и краткосрочными обязательствами. Червонцы, которые категорически запрещалось использовать для  финансового  дефицита,  первоначально   предназначались исключительно для кредитования промышленности и коммерческих операций в сфере оптовой торговли.  Выпуск   "золотых  банкнот"  ознаменовал собой перелом в развитии финансового хозяйства Республики.</w:t>
      </w:r>
    </w:p>
    <w:p w:rsidR="00F26409" w:rsidRDefault="00F26409" w:rsidP="00F26409">
      <w:pPr>
        <w:spacing w:line="360" w:lineRule="auto"/>
        <w:jc w:val="both"/>
        <w:rPr>
          <w:sz w:val="28"/>
          <w:szCs w:val="28"/>
        </w:rPr>
      </w:pPr>
      <w:r>
        <w:rPr>
          <w:sz w:val="28"/>
          <w:szCs w:val="28"/>
        </w:rPr>
        <w:t xml:space="preserve">          </w:t>
      </w:r>
      <w:r w:rsidRPr="00402BC0">
        <w:rPr>
          <w:sz w:val="28"/>
          <w:szCs w:val="28"/>
        </w:rPr>
        <w:t>В результате осуществления новой экономической политики   началось восстановление промышленности.  Определенные успехи   были достигнуты в металлургии и машиностроении.  Преодолевалась разрух</w:t>
      </w:r>
      <w:r>
        <w:rPr>
          <w:sz w:val="28"/>
          <w:szCs w:val="28"/>
        </w:rPr>
        <w:t>а на железнодорожном транспорте. НЭП понес за собой как положительные, так и отрицательные моменты.</w:t>
      </w:r>
    </w:p>
    <w:p w:rsidR="00E9096F" w:rsidRDefault="00E9096F" w:rsidP="008214BF">
      <w:pPr>
        <w:pStyle w:val="a6"/>
        <w:spacing w:before="0" w:beforeAutospacing="0" w:after="0" w:afterAutospacing="0" w:line="360" w:lineRule="auto"/>
        <w:jc w:val="both"/>
        <w:rPr>
          <w:sz w:val="28"/>
          <w:szCs w:val="28"/>
        </w:rPr>
      </w:pPr>
    </w:p>
    <w:p w:rsidR="00F26409" w:rsidRDefault="00E9096F" w:rsidP="00E9096F">
      <w:pPr>
        <w:pStyle w:val="a6"/>
        <w:spacing w:before="0" w:beforeAutospacing="0" w:after="0" w:afterAutospacing="0" w:line="360" w:lineRule="auto"/>
        <w:jc w:val="center"/>
        <w:rPr>
          <w:b/>
          <w:color w:val="auto"/>
          <w:sz w:val="28"/>
          <w:szCs w:val="28"/>
        </w:rPr>
      </w:pPr>
      <w:r>
        <w:rPr>
          <w:sz w:val="28"/>
          <w:szCs w:val="28"/>
        </w:rPr>
        <w:br w:type="page"/>
      </w:r>
      <w:r w:rsidRPr="00E9096F">
        <w:rPr>
          <w:b/>
          <w:color w:val="auto"/>
          <w:sz w:val="28"/>
          <w:szCs w:val="28"/>
        </w:rPr>
        <w:t>Список использованной литературы</w:t>
      </w:r>
    </w:p>
    <w:p w:rsidR="00E9096F" w:rsidRDefault="00E9096F" w:rsidP="002C0023">
      <w:pPr>
        <w:numPr>
          <w:ilvl w:val="0"/>
          <w:numId w:val="5"/>
        </w:numPr>
        <w:spacing w:line="360" w:lineRule="auto"/>
        <w:jc w:val="both"/>
        <w:rPr>
          <w:sz w:val="28"/>
          <w:szCs w:val="28"/>
        </w:rPr>
      </w:pPr>
      <w:r w:rsidRPr="00E46AF3">
        <w:rPr>
          <w:sz w:val="28"/>
          <w:szCs w:val="28"/>
        </w:rPr>
        <w:t>Брайчева Т.В. Государственные финанс</w:t>
      </w:r>
      <w:r>
        <w:rPr>
          <w:sz w:val="28"/>
          <w:szCs w:val="28"/>
        </w:rPr>
        <w:t xml:space="preserve">ы России. – СПб: Питер, 2002. </w:t>
      </w:r>
      <w:r w:rsidRPr="00E46AF3">
        <w:rPr>
          <w:sz w:val="28"/>
          <w:szCs w:val="28"/>
        </w:rPr>
        <w:t>224с.</w:t>
      </w:r>
    </w:p>
    <w:p w:rsidR="00E9096F" w:rsidRDefault="00E9096F" w:rsidP="002C0023">
      <w:pPr>
        <w:numPr>
          <w:ilvl w:val="0"/>
          <w:numId w:val="5"/>
        </w:numPr>
        <w:spacing w:line="360" w:lineRule="auto"/>
        <w:jc w:val="both"/>
        <w:rPr>
          <w:sz w:val="28"/>
          <w:szCs w:val="28"/>
        </w:rPr>
      </w:pPr>
      <w:r w:rsidRPr="00E46AF3">
        <w:rPr>
          <w:sz w:val="28"/>
          <w:szCs w:val="28"/>
        </w:rPr>
        <w:t>ДадашевА.З., Черник Д.Г. Финансовая система России. - М.: Инфра-М, 1999.</w:t>
      </w:r>
    </w:p>
    <w:p w:rsidR="00E9096F" w:rsidRDefault="00E9096F" w:rsidP="002C0023">
      <w:pPr>
        <w:numPr>
          <w:ilvl w:val="0"/>
          <w:numId w:val="5"/>
        </w:numPr>
        <w:spacing w:line="360" w:lineRule="auto"/>
        <w:jc w:val="both"/>
        <w:rPr>
          <w:sz w:val="28"/>
          <w:szCs w:val="28"/>
        </w:rPr>
      </w:pPr>
      <w:r w:rsidRPr="00E46AF3">
        <w:rPr>
          <w:sz w:val="28"/>
          <w:szCs w:val="28"/>
        </w:rPr>
        <w:t>Пушкарёва В.М. История мировой и русской финансовой науки и политики. М.: Финансы и статистика, 2003</w:t>
      </w:r>
      <w:r>
        <w:rPr>
          <w:sz w:val="28"/>
          <w:szCs w:val="28"/>
        </w:rPr>
        <w:t>.</w:t>
      </w:r>
    </w:p>
    <w:p w:rsidR="00E9096F" w:rsidRPr="00E9096F" w:rsidRDefault="002C0023" w:rsidP="002C0023">
      <w:pPr>
        <w:numPr>
          <w:ilvl w:val="0"/>
          <w:numId w:val="5"/>
        </w:numPr>
        <w:spacing w:line="360" w:lineRule="auto"/>
        <w:jc w:val="both"/>
        <w:rPr>
          <w:sz w:val="28"/>
          <w:szCs w:val="28"/>
        </w:rPr>
      </w:pPr>
      <w:r>
        <w:rPr>
          <w:sz w:val="28"/>
          <w:szCs w:val="28"/>
        </w:rPr>
        <w:t>Жаровская Е.П. Банковское дело: учебник для студентов вузов, обучающихся по специальности «Финансы и кредит»/ Е.П. Жаровская. – 5-е изд., испр. и доп. – Москва: Омега-Л, 2007. – 476 с.</w:t>
      </w:r>
    </w:p>
    <w:p w:rsidR="00E9096F" w:rsidRPr="00E9096F" w:rsidRDefault="00E9096F" w:rsidP="00E9096F">
      <w:pPr>
        <w:pStyle w:val="a6"/>
        <w:spacing w:before="0" w:beforeAutospacing="0" w:after="0" w:afterAutospacing="0" w:line="360" w:lineRule="auto"/>
        <w:ind w:left="360"/>
        <w:jc w:val="both"/>
        <w:rPr>
          <w:color w:val="auto"/>
          <w:sz w:val="28"/>
          <w:szCs w:val="28"/>
        </w:rPr>
      </w:pPr>
      <w:bookmarkStart w:id="0" w:name="_GoBack"/>
      <w:bookmarkEnd w:id="0"/>
    </w:p>
    <w:sectPr w:rsidR="00E9096F" w:rsidRPr="00E9096F" w:rsidSect="00C63245">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FE2" w:rsidRDefault="00743FE2" w:rsidP="00C63245">
      <w:r>
        <w:separator/>
      </w:r>
    </w:p>
  </w:endnote>
  <w:endnote w:type="continuationSeparator" w:id="0">
    <w:p w:rsidR="00743FE2" w:rsidRDefault="00743FE2" w:rsidP="00C6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245" w:rsidRDefault="00C63245">
    <w:pPr>
      <w:pStyle w:val="aa"/>
      <w:jc w:val="center"/>
    </w:pPr>
    <w:r>
      <w:fldChar w:fldCharType="begin"/>
    </w:r>
    <w:r>
      <w:instrText xml:space="preserve"> PAGE   \* MERGEFORMAT </w:instrText>
    </w:r>
    <w:r>
      <w:fldChar w:fldCharType="separate"/>
    </w:r>
    <w:r w:rsidR="00FC7DE1">
      <w:rPr>
        <w:noProof/>
      </w:rPr>
      <w:t>2</w:t>
    </w:r>
    <w:r>
      <w:fldChar w:fldCharType="end"/>
    </w:r>
  </w:p>
  <w:p w:rsidR="00C63245" w:rsidRDefault="00C6324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FE2" w:rsidRDefault="00743FE2" w:rsidP="00C63245">
      <w:r>
        <w:separator/>
      </w:r>
    </w:p>
  </w:footnote>
  <w:footnote w:type="continuationSeparator" w:id="0">
    <w:p w:rsidR="00743FE2" w:rsidRDefault="00743FE2" w:rsidP="00C632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73A49"/>
    <w:multiLevelType w:val="hybridMultilevel"/>
    <w:tmpl w:val="EBF4A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1D6569"/>
    <w:multiLevelType w:val="hybridMultilevel"/>
    <w:tmpl w:val="FDC2A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9E7A11"/>
    <w:multiLevelType w:val="hybridMultilevel"/>
    <w:tmpl w:val="21E4B4A4"/>
    <w:lvl w:ilvl="0" w:tplc="57527AC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4676681B"/>
    <w:multiLevelType w:val="hybridMultilevel"/>
    <w:tmpl w:val="3BF21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131589"/>
    <w:multiLevelType w:val="hybridMultilevel"/>
    <w:tmpl w:val="FDC2A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969"/>
    <w:rsid w:val="00003D67"/>
    <w:rsid w:val="0005204E"/>
    <w:rsid w:val="000A2BE7"/>
    <w:rsid w:val="001807A1"/>
    <w:rsid w:val="001A7969"/>
    <w:rsid w:val="002C0023"/>
    <w:rsid w:val="00392ECD"/>
    <w:rsid w:val="00402BC0"/>
    <w:rsid w:val="0041044D"/>
    <w:rsid w:val="00611086"/>
    <w:rsid w:val="00743FE2"/>
    <w:rsid w:val="00797DC9"/>
    <w:rsid w:val="008214BF"/>
    <w:rsid w:val="00872555"/>
    <w:rsid w:val="008B35D7"/>
    <w:rsid w:val="00A93848"/>
    <w:rsid w:val="00AF2ECE"/>
    <w:rsid w:val="00C63245"/>
    <w:rsid w:val="00D8687B"/>
    <w:rsid w:val="00E9096F"/>
    <w:rsid w:val="00F26409"/>
    <w:rsid w:val="00F30C0A"/>
    <w:rsid w:val="00FC7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4E327-22D6-40AF-A926-F125F759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969"/>
    <w:rPr>
      <w:rFonts w:ascii="Times New Roman" w:eastAsia="Times New Roman" w:hAnsi="Times New Roman"/>
      <w:sz w:val="24"/>
      <w:szCs w:val="24"/>
    </w:rPr>
  </w:style>
  <w:style w:type="paragraph" w:styleId="1">
    <w:name w:val="heading 1"/>
    <w:basedOn w:val="a"/>
    <w:next w:val="a"/>
    <w:link w:val="10"/>
    <w:qFormat/>
    <w:rsid w:val="001A7969"/>
    <w:pPr>
      <w:keepNext/>
      <w:jc w:val="center"/>
      <w:outlineLvl w:val="0"/>
    </w:pPr>
    <w:rPr>
      <w:sz w:val="28"/>
    </w:rPr>
  </w:style>
  <w:style w:type="paragraph" w:styleId="2">
    <w:name w:val="heading 2"/>
    <w:basedOn w:val="a"/>
    <w:next w:val="a"/>
    <w:link w:val="20"/>
    <w:uiPriority w:val="9"/>
    <w:qFormat/>
    <w:rsid w:val="001A7969"/>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1A7969"/>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7969"/>
    <w:rPr>
      <w:rFonts w:ascii="Times New Roman" w:eastAsia="Times New Roman" w:hAnsi="Times New Roman" w:cs="Times New Roman"/>
      <w:sz w:val="28"/>
      <w:szCs w:val="24"/>
      <w:lang w:eastAsia="ru-RU"/>
    </w:rPr>
  </w:style>
  <w:style w:type="paragraph" w:styleId="a3">
    <w:name w:val="Body Text"/>
    <w:basedOn w:val="a"/>
    <w:link w:val="a4"/>
    <w:semiHidden/>
    <w:rsid w:val="001A7969"/>
    <w:rPr>
      <w:sz w:val="28"/>
    </w:rPr>
  </w:style>
  <w:style w:type="character" w:customStyle="1" w:styleId="a4">
    <w:name w:val="Основной текст Знак"/>
    <w:basedOn w:val="a0"/>
    <w:link w:val="a3"/>
    <w:semiHidden/>
    <w:rsid w:val="001A7969"/>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1A7969"/>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1A7969"/>
    <w:rPr>
      <w:rFonts w:ascii="Cambria" w:eastAsia="Times New Roman" w:hAnsi="Cambria" w:cs="Times New Roman"/>
      <w:b/>
      <w:bCs/>
      <w:color w:val="4F81BD"/>
      <w:sz w:val="24"/>
      <w:szCs w:val="24"/>
      <w:lang w:eastAsia="ru-RU"/>
    </w:rPr>
  </w:style>
  <w:style w:type="paragraph" w:styleId="a5">
    <w:name w:val="List Paragraph"/>
    <w:basedOn w:val="a"/>
    <w:uiPriority w:val="34"/>
    <w:qFormat/>
    <w:rsid w:val="00AF2ECE"/>
    <w:pPr>
      <w:ind w:left="720"/>
      <w:contextualSpacing/>
    </w:pPr>
  </w:style>
  <w:style w:type="paragraph" w:styleId="a6">
    <w:name w:val="Normal (Web)"/>
    <w:basedOn w:val="a"/>
    <w:uiPriority w:val="99"/>
    <w:unhideWhenUsed/>
    <w:rsid w:val="0041044D"/>
    <w:pPr>
      <w:spacing w:before="100" w:beforeAutospacing="1" w:after="100" w:afterAutospacing="1"/>
    </w:pPr>
    <w:rPr>
      <w:color w:val="553300"/>
    </w:rPr>
  </w:style>
  <w:style w:type="character" w:styleId="a7">
    <w:name w:val="Emphasis"/>
    <w:basedOn w:val="a0"/>
    <w:uiPriority w:val="20"/>
    <w:qFormat/>
    <w:rsid w:val="0041044D"/>
    <w:rPr>
      <w:i/>
      <w:iCs/>
    </w:rPr>
  </w:style>
  <w:style w:type="paragraph" w:styleId="a8">
    <w:name w:val="header"/>
    <w:basedOn w:val="a"/>
    <w:link w:val="a9"/>
    <w:uiPriority w:val="99"/>
    <w:semiHidden/>
    <w:unhideWhenUsed/>
    <w:rsid w:val="00C63245"/>
    <w:pPr>
      <w:tabs>
        <w:tab w:val="center" w:pos="4677"/>
        <w:tab w:val="right" w:pos="9355"/>
      </w:tabs>
    </w:pPr>
  </w:style>
  <w:style w:type="character" w:customStyle="1" w:styleId="a9">
    <w:name w:val="Верхний колонтитул Знак"/>
    <w:basedOn w:val="a0"/>
    <w:link w:val="a8"/>
    <w:uiPriority w:val="99"/>
    <w:semiHidden/>
    <w:rsid w:val="00C63245"/>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3245"/>
    <w:pPr>
      <w:tabs>
        <w:tab w:val="center" w:pos="4677"/>
        <w:tab w:val="right" w:pos="9355"/>
      </w:tabs>
    </w:pPr>
  </w:style>
  <w:style w:type="character" w:customStyle="1" w:styleId="ab">
    <w:name w:val="Нижний колонтитул Знак"/>
    <w:basedOn w:val="a0"/>
    <w:link w:val="aa"/>
    <w:uiPriority w:val="99"/>
    <w:rsid w:val="00C6324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68742">
      <w:bodyDiv w:val="1"/>
      <w:marLeft w:val="0"/>
      <w:marRight w:val="0"/>
      <w:marTop w:val="0"/>
      <w:marBottom w:val="0"/>
      <w:divBdr>
        <w:top w:val="none" w:sz="0" w:space="0" w:color="auto"/>
        <w:left w:val="none" w:sz="0" w:space="0" w:color="auto"/>
        <w:bottom w:val="none" w:sz="0" w:space="0" w:color="auto"/>
        <w:right w:val="none" w:sz="0" w:space="0" w:color="auto"/>
      </w:divBdr>
      <w:divsChild>
        <w:div w:id="1217741656">
          <w:marLeft w:val="0"/>
          <w:marRight w:val="0"/>
          <w:marTop w:val="0"/>
          <w:marBottom w:val="0"/>
          <w:divBdr>
            <w:top w:val="none" w:sz="0" w:space="0" w:color="auto"/>
            <w:left w:val="none" w:sz="0" w:space="0" w:color="auto"/>
            <w:bottom w:val="none" w:sz="0" w:space="0" w:color="auto"/>
            <w:right w:val="none" w:sz="0" w:space="0" w:color="auto"/>
          </w:divBdr>
          <w:divsChild>
            <w:div w:id="1022323921">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5091</Words>
  <Characters>29023</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dc:creator>
  <cp:keywords/>
  <cp:lastModifiedBy>admin</cp:lastModifiedBy>
  <cp:revision>2</cp:revision>
  <dcterms:created xsi:type="dcterms:W3CDTF">2014-04-06T03:23:00Z</dcterms:created>
  <dcterms:modified xsi:type="dcterms:W3CDTF">2014-04-06T03:23:00Z</dcterms:modified>
</cp:coreProperties>
</file>