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65" w:rsidRPr="004F031B" w:rsidRDefault="000362C4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031B">
        <w:rPr>
          <w:b/>
          <w:bCs/>
          <w:sz w:val="28"/>
          <w:szCs w:val="28"/>
        </w:rPr>
        <w:t>Содержание</w:t>
      </w:r>
    </w:p>
    <w:p w:rsidR="000362C4" w:rsidRPr="004F031B" w:rsidRDefault="000362C4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0362C4" w:rsidRPr="004F031B" w:rsidRDefault="000362C4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Введение</w:t>
      </w:r>
    </w:p>
    <w:p w:rsidR="000362C4" w:rsidRPr="004F031B" w:rsidRDefault="00F15C31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1</w:t>
      </w:r>
      <w:r w:rsidR="004F031B">
        <w:rPr>
          <w:sz w:val="28"/>
          <w:szCs w:val="28"/>
        </w:rPr>
        <w:t>.</w:t>
      </w:r>
      <w:r w:rsidRPr="004F031B">
        <w:rPr>
          <w:sz w:val="28"/>
          <w:szCs w:val="28"/>
        </w:rPr>
        <w:t xml:space="preserve"> Министерство финансов Республики Башкортостан</w:t>
      </w:r>
    </w:p>
    <w:p w:rsidR="00F15C31" w:rsidRPr="004F031B" w:rsidRDefault="00F15C31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1.1</w:t>
      </w:r>
      <w:r w:rsidR="004F031B">
        <w:rPr>
          <w:sz w:val="28"/>
          <w:szCs w:val="28"/>
        </w:rPr>
        <w:t>.</w:t>
      </w:r>
      <w:r w:rsidRPr="004F031B">
        <w:rPr>
          <w:sz w:val="28"/>
          <w:szCs w:val="28"/>
        </w:rPr>
        <w:t xml:space="preserve"> Общие положения</w:t>
      </w:r>
    </w:p>
    <w:p w:rsidR="003D1C70" w:rsidRPr="004F031B" w:rsidRDefault="003D1C70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1.2</w:t>
      </w:r>
      <w:r w:rsidR="004F031B">
        <w:rPr>
          <w:sz w:val="28"/>
          <w:szCs w:val="28"/>
        </w:rPr>
        <w:t>.</w:t>
      </w:r>
      <w:r w:rsidRPr="004F031B">
        <w:rPr>
          <w:sz w:val="28"/>
          <w:szCs w:val="28"/>
        </w:rPr>
        <w:t xml:space="preserve"> Полномочия Правительства </w:t>
      </w:r>
      <w:r w:rsidR="004F031B">
        <w:rPr>
          <w:sz w:val="28"/>
          <w:szCs w:val="28"/>
        </w:rPr>
        <w:t xml:space="preserve">Республики Башкортостан в сфере </w:t>
      </w:r>
      <w:r w:rsidRPr="004F031B">
        <w:rPr>
          <w:sz w:val="28"/>
          <w:szCs w:val="28"/>
        </w:rPr>
        <w:t>бюджета и финансов</w:t>
      </w:r>
    </w:p>
    <w:p w:rsidR="00F15C31" w:rsidRPr="004F031B" w:rsidRDefault="003D1C70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1.3</w:t>
      </w:r>
      <w:r w:rsidR="004F031B">
        <w:rPr>
          <w:sz w:val="28"/>
          <w:szCs w:val="28"/>
        </w:rPr>
        <w:t>.</w:t>
      </w:r>
      <w:r w:rsidR="00F15C31" w:rsidRPr="004F031B">
        <w:rPr>
          <w:sz w:val="28"/>
          <w:szCs w:val="28"/>
        </w:rPr>
        <w:t xml:space="preserve"> Основные задачи и функции Министерства финансов РБ</w:t>
      </w:r>
    </w:p>
    <w:p w:rsidR="00F15C31" w:rsidRPr="004F031B" w:rsidRDefault="003D1C70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1.4</w:t>
      </w:r>
      <w:r w:rsidR="004F031B">
        <w:rPr>
          <w:sz w:val="28"/>
          <w:szCs w:val="28"/>
        </w:rPr>
        <w:t xml:space="preserve">. </w:t>
      </w:r>
      <w:r w:rsidR="00F15C31" w:rsidRPr="004F031B">
        <w:rPr>
          <w:sz w:val="28"/>
          <w:szCs w:val="28"/>
        </w:rPr>
        <w:t>Права Министерства финансов Республики Башкортостан</w:t>
      </w:r>
    </w:p>
    <w:p w:rsidR="00F15C31" w:rsidRPr="004F031B" w:rsidRDefault="00F15C31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2</w:t>
      </w:r>
      <w:r w:rsidR="004F031B">
        <w:rPr>
          <w:sz w:val="28"/>
          <w:szCs w:val="28"/>
        </w:rPr>
        <w:t>.</w:t>
      </w:r>
      <w:r w:rsidRPr="004F031B">
        <w:rPr>
          <w:sz w:val="28"/>
          <w:szCs w:val="28"/>
        </w:rPr>
        <w:t xml:space="preserve"> Социально-экономическое положение Республики Башкортостан</w:t>
      </w:r>
    </w:p>
    <w:p w:rsidR="0076375E" w:rsidRPr="004F031B" w:rsidRDefault="0076375E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3</w:t>
      </w:r>
      <w:r w:rsidR="004F031B">
        <w:rPr>
          <w:sz w:val="28"/>
          <w:szCs w:val="28"/>
        </w:rPr>
        <w:t>.</w:t>
      </w:r>
      <w:r w:rsidRPr="004F031B">
        <w:rPr>
          <w:sz w:val="28"/>
          <w:szCs w:val="28"/>
        </w:rPr>
        <w:t xml:space="preserve"> Состояние финансовой системы Республики Башкортостан</w:t>
      </w:r>
    </w:p>
    <w:p w:rsidR="0076375E" w:rsidRPr="004F031B" w:rsidRDefault="0076375E" w:rsidP="00081D43">
      <w:pPr>
        <w:spacing w:line="360" w:lineRule="auto"/>
        <w:rPr>
          <w:sz w:val="28"/>
          <w:szCs w:val="28"/>
        </w:rPr>
      </w:pPr>
      <w:r w:rsidRPr="004F031B">
        <w:rPr>
          <w:sz w:val="28"/>
          <w:szCs w:val="28"/>
        </w:rPr>
        <w:t>Заключ</w:t>
      </w:r>
      <w:r w:rsidR="00AD6109" w:rsidRPr="004F031B">
        <w:rPr>
          <w:sz w:val="28"/>
          <w:szCs w:val="28"/>
        </w:rPr>
        <w:t>ение</w:t>
      </w:r>
    </w:p>
    <w:p w:rsidR="00EA33FB" w:rsidRPr="004F031B" w:rsidRDefault="004F031B" w:rsidP="004F031B">
      <w:pPr>
        <w:spacing w:line="360" w:lineRule="auto"/>
        <w:ind w:left="720" w:hanging="1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A33FB" w:rsidRPr="004F031B">
        <w:rPr>
          <w:b/>
          <w:bCs/>
          <w:sz w:val="28"/>
          <w:szCs w:val="28"/>
        </w:rPr>
        <w:t>Введение</w:t>
      </w:r>
    </w:p>
    <w:p w:rsidR="00EA33FB" w:rsidRPr="004F031B" w:rsidRDefault="00EA33FB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EA33FB" w:rsidRPr="004F031B" w:rsidRDefault="00EA33FB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Финансы</w:t>
      </w:r>
      <w:r w:rsidR="004F031B">
        <w:rPr>
          <w:sz w:val="28"/>
          <w:szCs w:val="28"/>
        </w:rPr>
        <w:t xml:space="preserve"> </w:t>
      </w:r>
      <w:r w:rsidRPr="004F031B">
        <w:rPr>
          <w:sz w:val="28"/>
          <w:szCs w:val="28"/>
        </w:rPr>
        <w:t>- одна из экономических категорий, развитие которой связано с товарно-денежными отношениями и существованием государства, использующего эту категорию для выполнения своих задач.</w:t>
      </w:r>
    </w:p>
    <w:p w:rsidR="00D90334" w:rsidRPr="004F031B" w:rsidRDefault="00EA33FB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Государство не может реализовать свою внутреннюю и внешнюю политику, обеспечить выполнение своих социально-экономических программ, функций обороны и безопасности страны, не располагая финансовыми ресурсами, не используя широкие возможности воздействия на все эти явления посредством финансового механизма. Развитие в стране местного самоуправления, призванного решать задачи местного значения, также требует соответствующего финансового обеспечения, функционирования финансов муниципального образования.</w:t>
      </w:r>
      <w:r w:rsidR="004F031B" w:rsidRPr="004F031B">
        <w:rPr>
          <w:sz w:val="28"/>
          <w:szCs w:val="28"/>
        </w:rPr>
        <w:t xml:space="preserve"> </w:t>
      </w:r>
      <w:r w:rsidR="00D90334" w:rsidRPr="004F031B">
        <w:rPr>
          <w:sz w:val="28"/>
          <w:szCs w:val="28"/>
        </w:rPr>
        <w:t>Бюджетное устройство в Республике Башкортостан определяется федеральными законами и законами Республики Башкортостан.</w:t>
      </w:r>
      <w:r w:rsidR="004F031B" w:rsidRPr="004F031B">
        <w:rPr>
          <w:sz w:val="28"/>
          <w:szCs w:val="28"/>
        </w:rPr>
        <w:t xml:space="preserve"> </w:t>
      </w:r>
      <w:r w:rsidR="00D90334" w:rsidRPr="004F031B">
        <w:rPr>
          <w:sz w:val="28"/>
          <w:szCs w:val="28"/>
        </w:rPr>
        <w:t>Республика Башкортостан в пределах своей компетенции участвует в проведении единой федеральной политики в области финансов, бюджетных правоотношений и налогообложения.</w:t>
      </w:r>
      <w:r w:rsidR="004F031B" w:rsidRPr="004F031B">
        <w:rPr>
          <w:sz w:val="28"/>
          <w:szCs w:val="28"/>
        </w:rPr>
        <w:t xml:space="preserve"> </w:t>
      </w:r>
      <w:r w:rsidR="00D90334" w:rsidRPr="004F031B">
        <w:rPr>
          <w:sz w:val="28"/>
          <w:szCs w:val="28"/>
        </w:rPr>
        <w:t>Бюджет Республики Башкортостан и бюджеты территориальных государственных внебюджетных фондов Республики Башкортостан ежегодно принимаются Государственным Собранием Республики Башкортостан по представлению Президента Республики Башкортостан</w:t>
      </w:r>
      <w:r w:rsidR="004F031B">
        <w:rPr>
          <w:sz w:val="28"/>
          <w:szCs w:val="28"/>
        </w:rPr>
        <w:t>.</w:t>
      </w:r>
    </w:p>
    <w:p w:rsidR="00D90334" w:rsidRPr="004F031B" w:rsidRDefault="00D90334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Башкортостан устанавливает налоги и сборы в бюджет Республики Башкортостан в соответствии с федеральным законом.</w:t>
      </w:r>
    </w:p>
    <w:p w:rsidR="00255A35" w:rsidRPr="004F031B" w:rsidRDefault="00255A35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 xml:space="preserve">На современном этапе в </w:t>
      </w:r>
      <w:r w:rsidR="00D90334" w:rsidRPr="004F031B">
        <w:rPr>
          <w:sz w:val="28"/>
          <w:szCs w:val="28"/>
        </w:rPr>
        <w:t>финансовой системе</w:t>
      </w:r>
      <w:r w:rsidRPr="004F031B">
        <w:rPr>
          <w:sz w:val="28"/>
          <w:szCs w:val="28"/>
        </w:rPr>
        <w:t xml:space="preserve"> </w:t>
      </w:r>
      <w:r w:rsidR="00D90334" w:rsidRPr="004F031B">
        <w:rPr>
          <w:sz w:val="28"/>
          <w:szCs w:val="28"/>
        </w:rPr>
        <w:t>существуют следующие звенья</w:t>
      </w:r>
      <w:r w:rsidRPr="004F031B">
        <w:rPr>
          <w:sz w:val="28"/>
          <w:szCs w:val="28"/>
        </w:rPr>
        <w:t>:</w:t>
      </w:r>
    </w:p>
    <w:p w:rsidR="00255A35" w:rsidRPr="004F031B" w:rsidRDefault="00255A35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Бюджетная система, состоящая из государственных;</w:t>
      </w:r>
      <w:r w:rsidR="004F031B">
        <w:rPr>
          <w:sz w:val="28"/>
          <w:szCs w:val="28"/>
        </w:rPr>
        <w:t xml:space="preserve"> </w:t>
      </w:r>
    </w:p>
    <w:p w:rsidR="00255A35" w:rsidRPr="004F031B" w:rsidRDefault="00255A35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Внебюджетные целевые государственные и муниципальные (местные) фонды;</w:t>
      </w:r>
    </w:p>
    <w:p w:rsidR="00255A35" w:rsidRPr="004F031B" w:rsidRDefault="00255A35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Финансы предприятий, организаций, учреждений, отраслей народного хозяйства;</w:t>
      </w:r>
    </w:p>
    <w:p w:rsidR="00255A35" w:rsidRPr="004F031B" w:rsidRDefault="00255A35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Имущественное и личное страхование;</w:t>
      </w:r>
    </w:p>
    <w:p w:rsidR="00255A35" w:rsidRPr="004F031B" w:rsidRDefault="00255A35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Кредит.</w:t>
      </w:r>
    </w:p>
    <w:p w:rsidR="004F031B" w:rsidRDefault="001C212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Все они обладают общими</w:t>
      </w:r>
      <w:r w:rsidR="004F031B">
        <w:rPr>
          <w:sz w:val="28"/>
          <w:szCs w:val="28"/>
        </w:rPr>
        <w:t xml:space="preserve"> </w:t>
      </w:r>
      <w:r w:rsidRPr="004F031B">
        <w:rPr>
          <w:sz w:val="28"/>
          <w:szCs w:val="28"/>
        </w:rPr>
        <w:t>свойствами финансов как экономической категории, но и в силу своих особенностей по-разному влияют на социально-экономические процессы, вместе с тем взаимодействуя между собой. Многозвенность финансовой системы способствует большей ее гибкости и эффективности.</w:t>
      </w:r>
    </w:p>
    <w:p w:rsidR="00EA33FB" w:rsidRPr="004F031B" w:rsidRDefault="004F031B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F031B">
        <w:rPr>
          <w:b/>
          <w:bCs/>
          <w:sz w:val="28"/>
          <w:szCs w:val="28"/>
        </w:rPr>
        <w:t xml:space="preserve">1. </w:t>
      </w:r>
      <w:r w:rsidR="00093F02" w:rsidRPr="004F031B">
        <w:rPr>
          <w:b/>
          <w:bCs/>
          <w:sz w:val="28"/>
          <w:szCs w:val="28"/>
        </w:rPr>
        <w:t>М</w:t>
      </w:r>
      <w:r w:rsidR="003753FD" w:rsidRPr="004F031B">
        <w:rPr>
          <w:b/>
          <w:bCs/>
          <w:sz w:val="28"/>
          <w:szCs w:val="28"/>
        </w:rPr>
        <w:t>инистерство</w:t>
      </w:r>
      <w:r w:rsidR="00093F02" w:rsidRPr="004F031B">
        <w:rPr>
          <w:b/>
          <w:bCs/>
          <w:sz w:val="28"/>
          <w:szCs w:val="28"/>
        </w:rPr>
        <w:t xml:space="preserve"> </w:t>
      </w:r>
      <w:r w:rsidR="003753FD" w:rsidRPr="004F031B">
        <w:rPr>
          <w:b/>
          <w:bCs/>
          <w:sz w:val="28"/>
          <w:szCs w:val="28"/>
        </w:rPr>
        <w:t>финансов</w:t>
      </w:r>
      <w:r w:rsidR="00093F02" w:rsidRPr="004F031B">
        <w:rPr>
          <w:b/>
          <w:bCs/>
          <w:sz w:val="28"/>
          <w:szCs w:val="28"/>
        </w:rPr>
        <w:t xml:space="preserve"> Р</w:t>
      </w:r>
      <w:r w:rsidR="003753FD" w:rsidRPr="004F031B">
        <w:rPr>
          <w:b/>
          <w:bCs/>
          <w:sz w:val="28"/>
          <w:szCs w:val="28"/>
        </w:rPr>
        <w:t>еспублики</w:t>
      </w:r>
      <w:r w:rsidR="00093F02" w:rsidRPr="004F031B">
        <w:rPr>
          <w:b/>
          <w:bCs/>
          <w:sz w:val="28"/>
          <w:szCs w:val="28"/>
        </w:rPr>
        <w:t xml:space="preserve"> Б</w:t>
      </w:r>
      <w:r w:rsidR="003753FD" w:rsidRPr="004F031B">
        <w:rPr>
          <w:b/>
          <w:bCs/>
          <w:sz w:val="28"/>
          <w:szCs w:val="28"/>
        </w:rPr>
        <w:t>ашкортостан</w:t>
      </w:r>
    </w:p>
    <w:p w:rsidR="00EA33FB" w:rsidRPr="004F031B" w:rsidRDefault="00EA33FB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3F02" w:rsidRPr="004F031B" w:rsidRDefault="003753FD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031B">
        <w:rPr>
          <w:b/>
          <w:bCs/>
          <w:sz w:val="28"/>
          <w:szCs w:val="28"/>
        </w:rPr>
        <w:t xml:space="preserve">1.1 </w:t>
      </w:r>
      <w:r w:rsidR="00093F02" w:rsidRPr="004F031B">
        <w:rPr>
          <w:b/>
          <w:bCs/>
          <w:sz w:val="28"/>
          <w:szCs w:val="28"/>
        </w:rPr>
        <w:t>Общие положения</w:t>
      </w:r>
    </w:p>
    <w:p w:rsidR="00093F02" w:rsidRPr="004F031B" w:rsidRDefault="00093F02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4F031B" w:rsidRDefault="00093F0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Министерство финансов Республики Башкортостан (Минфин РБ) является республиканским органом исполнительной власти, обеспечивающим проведение единой государственной финансовой политики, составление и исполнение республиканского бюджета, государственный финансовый контроль.</w:t>
      </w:r>
      <w:r w:rsidR="00787599">
        <w:rPr>
          <w:sz w:val="28"/>
          <w:szCs w:val="28"/>
        </w:rPr>
        <w:t xml:space="preserve"> </w:t>
      </w:r>
    </w:p>
    <w:p w:rsidR="00093F02" w:rsidRPr="004F031B" w:rsidRDefault="00093F0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Министерство финансов Республики Башкортостан и территориальные финансовые органы в городах и районах входят в единую систему органов государственного управления финансами в Республике Башкортостан.</w:t>
      </w:r>
    </w:p>
    <w:p w:rsidR="004F031B" w:rsidRDefault="00093F0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Министерство финансов Республики Башкортостан осуществляет свою деятельность во взаимодействии с другими республиканскими органами исполнительной власти, территориальными финансовыми органами, органами местной власти и иными организациями.</w:t>
      </w:r>
    </w:p>
    <w:p w:rsidR="00093F02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</w:t>
      </w:r>
      <w:r w:rsidR="00093F02" w:rsidRPr="004F031B">
        <w:rPr>
          <w:sz w:val="28"/>
          <w:szCs w:val="28"/>
        </w:rPr>
        <w:t xml:space="preserve"> своей деятельности руководствуется Конституцией Республики Башкортостан, законами Республики Башкортостан, п</w:t>
      </w:r>
      <w:r w:rsidR="004F031B">
        <w:rPr>
          <w:sz w:val="28"/>
          <w:szCs w:val="28"/>
        </w:rPr>
        <w:t>остановлениями Государственного</w:t>
      </w:r>
      <w:r w:rsidR="00787599">
        <w:rPr>
          <w:sz w:val="28"/>
          <w:szCs w:val="28"/>
        </w:rPr>
        <w:t xml:space="preserve"> </w:t>
      </w:r>
      <w:r w:rsidR="00093F02" w:rsidRPr="004F031B">
        <w:rPr>
          <w:sz w:val="28"/>
          <w:szCs w:val="28"/>
        </w:rPr>
        <w:t xml:space="preserve">Собрания Республики Башкортостан, указами и распоряжениями Президента Республики Башкортостан, постановлениями и распоряжениями Кабинета Министров Республики Башкортостан, а также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принятыми по вопросам, переданным Республикой Башкортостан по Договору </w:t>
      </w:r>
      <w:r w:rsidRPr="004F031B">
        <w:rPr>
          <w:sz w:val="28"/>
          <w:szCs w:val="28"/>
        </w:rPr>
        <w:t>в ведение Российской Федерации.</w:t>
      </w:r>
    </w:p>
    <w:p w:rsidR="00B570A8" w:rsidRPr="004F031B" w:rsidRDefault="00787599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570A8" w:rsidRPr="004F031B">
        <w:rPr>
          <w:b/>
          <w:bCs/>
          <w:sz w:val="28"/>
          <w:szCs w:val="28"/>
        </w:rPr>
        <w:t>1.2</w:t>
      </w:r>
      <w:r w:rsidR="004F031B">
        <w:rPr>
          <w:b/>
          <w:bCs/>
          <w:sz w:val="28"/>
          <w:szCs w:val="28"/>
        </w:rPr>
        <w:t>.</w:t>
      </w:r>
      <w:r w:rsidR="004F031B" w:rsidRPr="004F031B">
        <w:rPr>
          <w:b/>
          <w:bCs/>
          <w:sz w:val="28"/>
          <w:szCs w:val="28"/>
        </w:rPr>
        <w:t xml:space="preserve"> </w:t>
      </w:r>
      <w:r w:rsidR="00B570A8" w:rsidRPr="004F031B">
        <w:rPr>
          <w:b/>
          <w:bCs/>
          <w:sz w:val="28"/>
          <w:szCs w:val="28"/>
        </w:rPr>
        <w:t>Полномочия Правительства Республики Башкортостан в сфере бюджета и финансов</w:t>
      </w: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Правительство Республики Башкортостан в пределах своих полномочий:</w:t>
      </w: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участвует в проведении единой финансовой политики Российской Федерации и принимает меры по совершенствованию бюджетной политики Республики Башкортостан;</w:t>
      </w: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организует разработку и исполнение бюджета Республики Башкортостан, бюджетов территориальных государственных внебюджетных фондов Республики Башкортостан;</w:t>
      </w: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направляет для представления Президентом Республики Башкортостан Государственному Собранию - Курултаю - Республики Башкортостан проект бюджета Республики Башкортостан, проекты бюджетов территориальных государственных внебюджетных фондов Республики Башкортостан, отчеты об исполнении бюджета Республики Башкортостан, бюджетов территориальных государственных внебюджетных фондов Республики Башкортостан, о результатах приватизации государственного имущества Республики Башкортостан;</w:t>
      </w: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разрабатывает в соответствии с законодательством Российской Федерации проекты законов по введению или отмене на территории Республики Башкортостан налогов и сборов, изменению условий их взимания и предоставлению льгот по их уплате;</w:t>
      </w:r>
    </w:p>
    <w:p w:rsidR="00B570A8" w:rsidRPr="004F031B" w:rsidRDefault="00B570A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осуществляет государственные внутренние и внешние заимствования в соответствии с законодательством Российской Федерации и Республики Башкортостан.</w:t>
      </w:r>
    </w:p>
    <w:p w:rsidR="000D7AE3" w:rsidRPr="004F031B" w:rsidRDefault="00787599" w:rsidP="00787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753FD" w:rsidRPr="004F031B">
        <w:rPr>
          <w:b/>
          <w:bCs/>
          <w:sz w:val="28"/>
          <w:szCs w:val="28"/>
        </w:rPr>
        <w:t>1.</w:t>
      </w:r>
      <w:r w:rsidR="00B570A8" w:rsidRPr="004F031B">
        <w:rPr>
          <w:b/>
          <w:bCs/>
          <w:sz w:val="28"/>
          <w:szCs w:val="28"/>
        </w:rPr>
        <w:t>3</w:t>
      </w:r>
      <w:r w:rsidR="004F031B" w:rsidRPr="004F031B">
        <w:rPr>
          <w:b/>
          <w:bCs/>
          <w:sz w:val="28"/>
          <w:szCs w:val="28"/>
        </w:rPr>
        <w:t>.</w:t>
      </w:r>
      <w:r w:rsidR="000D7AE3" w:rsidRPr="004F031B">
        <w:rPr>
          <w:b/>
          <w:bCs/>
          <w:sz w:val="28"/>
          <w:szCs w:val="28"/>
        </w:rPr>
        <w:t xml:space="preserve"> Основные задачи</w:t>
      </w:r>
      <w:r w:rsidR="00111E1C" w:rsidRPr="004F031B">
        <w:rPr>
          <w:b/>
          <w:bCs/>
          <w:sz w:val="28"/>
          <w:szCs w:val="28"/>
        </w:rPr>
        <w:t xml:space="preserve"> и функции</w:t>
      </w:r>
      <w:r w:rsidR="000D7AE3" w:rsidRPr="004F031B">
        <w:rPr>
          <w:b/>
          <w:bCs/>
          <w:sz w:val="28"/>
          <w:szCs w:val="28"/>
        </w:rPr>
        <w:t xml:space="preserve"> Министерства финансов</w:t>
      </w:r>
    </w:p>
    <w:p w:rsidR="000D7AE3" w:rsidRPr="004F031B" w:rsidRDefault="000D7AE3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031B">
        <w:rPr>
          <w:b/>
          <w:bCs/>
          <w:sz w:val="28"/>
          <w:szCs w:val="28"/>
        </w:rPr>
        <w:t>Республики Башкортостан</w:t>
      </w:r>
    </w:p>
    <w:p w:rsidR="000D7AE3" w:rsidRPr="004F031B" w:rsidRDefault="000D7AE3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0D7AE3" w:rsidRPr="004F031B" w:rsidRDefault="000D7AE3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 xml:space="preserve">Основными задачами Министерства финансов Республики Башкортостан являются: 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</w:t>
      </w:r>
      <w:r w:rsidR="000D7AE3" w:rsidRPr="004F031B">
        <w:rPr>
          <w:sz w:val="28"/>
          <w:szCs w:val="28"/>
        </w:rPr>
        <w:t>азработка и реализация основных направлений единой государственной финансовой политики;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к</w:t>
      </w:r>
      <w:r w:rsidR="000D7AE3" w:rsidRPr="004F031B">
        <w:rPr>
          <w:sz w:val="28"/>
          <w:szCs w:val="28"/>
        </w:rPr>
        <w:t>онцентрация финансовых ресурсов на приоритетных направлениях социально-экономического развития Республики Башкортостан;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</w:t>
      </w:r>
      <w:r w:rsidR="000D7AE3" w:rsidRPr="004F031B">
        <w:rPr>
          <w:sz w:val="28"/>
          <w:szCs w:val="28"/>
        </w:rPr>
        <w:t>азработка проекта республиканского бюджета и обеспечение исполнения в установленном порядке республиканского бюджета; составление отчета об исполнении республиканского бюджета и консолидированного бюджета Республики Башкортостан;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</w:t>
      </w:r>
      <w:r w:rsidR="000D7AE3" w:rsidRPr="004F031B">
        <w:rPr>
          <w:sz w:val="28"/>
          <w:szCs w:val="28"/>
        </w:rPr>
        <w:t>азработка программ государственных заимствований и их реализация в установленном порядке от имени Республики Башкортостан;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0D7AE3" w:rsidRPr="004F031B">
        <w:rPr>
          <w:sz w:val="28"/>
          <w:szCs w:val="28"/>
        </w:rPr>
        <w:t>частие в разработке и реализации единой политики в сфере развития финансовых рынков в Республике Башкортостан;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0D7AE3" w:rsidRPr="004F031B">
        <w:rPr>
          <w:sz w:val="28"/>
          <w:szCs w:val="28"/>
        </w:rPr>
        <w:t>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</w:t>
      </w:r>
      <w:r w:rsidR="000D7AE3" w:rsidRPr="004F031B">
        <w:rPr>
          <w:sz w:val="28"/>
          <w:szCs w:val="28"/>
        </w:rPr>
        <w:t>пределение методологии составления республиканского бюджета Республики Башкортостан и отчета об его исполнении;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</w:t>
      </w:r>
      <w:r w:rsidR="000D7AE3" w:rsidRPr="004F031B">
        <w:rPr>
          <w:sz w:val="28"/>
          <w:szCs w:val="28"/>
        </w:rPr>
        <w:t>существление в пределах своей компетенции государственного финансового контроля;</w:t>
      </w:r>
    </w:p>
    <w:p w:rsidR="000D7AE3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</w:t>
      </w:r>
      <w:r w:rsidR="000D7AE3" w:rsidRPr="004F031B">
        <w:rPr>
          <w:sz w:val="28"/>
          <w:szCs w:val="28"/>
        </w:rPr>
        <w:t>беспечение методологического руководства бухгалтерским учетом и отчетностью.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 xml:space="preserve"> </w:t>
      </w:r>
      <w:r w:rsidR="00111E1C" w:rsidRPr="004F031B">
        <w:rPr>
          <w:sz w:val="28"/>
          <w:szCs w:val="28"/>
        </w:rPr>
        <w:t>Функции Министерства финансов Республики Башкортостан</w:t>
      </w:r>
      <w:r w:rsidR="00F15C31" w:rsidRPr="004F031B">
        <w:rPr>
          <w:sz w:val="28"/>
          <w:szCs w:val="28"/>
        </w:rPr>
        <w:t>.</w:t>
      </w:r>
    </w:p>
    <w:p w:rsidR="00111E1C" w:rsidRPr="004F031B" w:rsidRDefault="00111E1C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 xml:space="preserve">Министерство финансов Республики Башкортостан в соответствии с возложенными на него задачами выполняет следующие основные функции: 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п</w:t>
      </w:r>
      <w:r w:rsidR="00111E1C" w:rsidRPr="004F031B">
        <w:rPr>
          <w:sz w:val="28"/>
          <w:szCs w:val="28"/>
        </w:rPr>
        <w:t>одготавливает предложения и реализует меры по совершенствованию бюджетной системы Республики Башкортостан, развитию механизма межбюджетных отношений с органами местной власти;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установленном порядке в разработке прогнозов социально-экономического развития Республики Башкортостан на долгосрочную, среднесрочную и краткосрочную перспективу;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разработке и осуществлении мер по финансовому оздоровлению и структурной перестройке экономики, поддержке и защите интересов отечественных производителей товаров, исполнителей работ и услуг;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подготовке предложений по основным направлениям кредитной, денежной политики Республики Башкортостан, улучшению состояния расчетов и платежей в экономике;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формировании и осуществлении единой политики цен;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подготовке республиканских целевых программ, обеспечивает в установленном порядке их финансирование за счет средств республиканского бюджета;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</w:t>
      </w:r>
      <w:r w:rsidR="00111E1C" w:rsidRPr="004F031B">
        <w:rPr>
          <w:sz w:val="28"/>
          <w:szCs w:val="28"/>
        </w:rPr>
        <w:t>азрабатывает меры, направленные на формирование и реализацию активной инвестиционной политики, участвует в разработке и финансировании республиканских инвестиционных программ и Бюджета развития Республики Башкортостан;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установленном порядке в разработке проектов законов и иных нормативных правовых актов Республики Башкортостан;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</w:t>
      </w:r>
      <w:r w:rsidR="00111E1C" w:rsidRPr="004F031B">
        <w:rPr>
          <w:sz w:val="28"/>
          <w:szCs w:val="28"/>
        </w:rPr>
        <w:t>азрабатывает и принимает в установленном порядке нормативные правовые акты по вопросам, относящимся к компетенции Министерства, обязательные для исполнения на территории Республики Башкортостан;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</w:t>
      </w:r>
      <w:r w:rsidR="004F031B">
        <w:rPr>
          <w:sz w:val="28"/>
          <w:szCs w:val="28"/>
        </w:rPr>
        <w:t xml:space="preserve"> </w:t>
      </w:r>
      <w:r w:rsidRPr="004F031B">
        <w:rPr>
          <w:sz w:val="28"/>
          <w:szCs w:val="28"/>
        </w:rPr>
        <w:t>п</w:t>
      </w:r>
      <w:r w:rsidR="00111E1C" w:rsidRPr="004F031B">
        <w:rPr>
          <w:sz w:val="28"/>
          <w:szCs w:val="28"/>
        </w:rPr>
        <w:t>роводит внедрение современных информационных технологий в систему управления финансово-бюджетного комплекса Республики Башкортостан;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р</w:t>
      </w:r>
      <w:r w:rsidR="00111E1C" w:rsidRPr="004F031B">
        <w:rPr>
          <w:sz w:val="28"/>
          <w:szCs w:val="28"/>
        </w:rPr>
        <w:t>азрабатывает проекты республиканского бюджета и прогноза консолидированного бюджета Республики Башкортостан; участвует в разработке проектов бюджетов государственных внебюджетных фондов Республики Башкортостан;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и</w:t>
      </w:r>
      <w:r w:rsidR="00111E1C" w:rsidRPr="004F031B">
        <w:rPr>
          <w:sz w:val="28"/>
          <w:szCs w:val="28"/>
        </w:rPr>
        <w:t>сполняет в пределах своей компетенции республиканский бюджет, составляет отчет об исполнении республиканского бюджета и консолидированного бюджета Республики Башкортостан;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</w:t>
      </w:r>
      <w:r w:rsidR="00111E1C" w:rsidRPr="004F031B">
        <w:rPr>
          <w:sz w:val="28"/>
          <w:szCs w:val="28"/>
        </w:rPr>
        <w:t>существляет контроль за целевым использованием средств республиканского бюджета и средств бюджетов районов и городов;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п</w:t>
      </w:r>
      <w:r w:rsidR="00111E1C" w:rsidRPr="004F031B">
        <w:rPr>
          <w:sz w:val="28"/>
          <w:szCs w:val="28"/>
        </w:rPr>
        <w:t>одготавливает предложения и реализует меры, направленные на совершенствование структуры государственных расходов;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у</w:t>
      </w:r>
      <w:r w:rsidR="00111E1C" w:rsidRPr="004F031B">
        <w:rPr>
          <w:sz w:val="28"/>
          <w:szCs w:val="28"/>
        </w:rPr>
        <w:t>частвует в разработке предложений по совершенствованию системы республиканских органов исполнительной власти и их структуры, подготавливает предложения о предельной численности работников их центрального аппарата и территориальных органов, размере ассигнований на их содержание;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п</w:t>
      </w:r>
      <w:r w:rsidR="00111E1C" w:rsidRPr="004F031B">
        <w:rPr>
          <w:sz w:val="28"/>
          <w:szCs w:val="28"/>
        </w:rPr>
        <w:t>ринимает участие в подготовке предложений по совершенствованию системы оплаты труда работников бюджетных учреждений и организаций, деятельность которых частично осуществляется за счет бюджетных средств;</w:t>
      </w:r>
    </w:p>
    <w:p w:rsidR="00111E1C" w:rsidRPr="004F031B" w:rsidRDefault="003753FD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с</w:t>
      </w:r>
      <w:r w:rsidR="00111E1C" w:rsidRPr="004F031B">
        <w:rPr>
          <w:sz w:val="28"/>
          <w:szCs w:val="28"/>
        </w:rPr>
        <w:t>овершенствует методы бюджетного планирования и порядок бюджетного финансирования, осуществляет методическое руководство в этой сфере, а также в области составления и исполнения республиканского бюджета и т.д.</w:t>
      </w:r>
    </w:p>
    <w:p w:rsidR="00EA33FB" w:rsidRPr="004F031B" w:rsidRDefault="00EA33FB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AE79B2" w:rsidRPr="004F031B" w:rsidRDefault="00B570A8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031B">
        <w:rPr>
          <w:b/>
          <w:bCs/>
          <w:sz w:val="28"/>
          <w:szCs w:val="28"/>
        </w:rPr>
        <w:t>1.4</w:t>
      </w:r>
      <w:r w:rsidR="004F031B" w:rsidRPr="004F031B">
        <w:rPr>
          <w:b/>
          <w:bCs/>
          <w:sz w:val="28"/>
          <w:szCs w:val="28"/>
        </w:rPr>
        <w:t xml:space="preserve">. </w:t>
      </w:r>
      <w:r w:rsidR="00AE79B2" w:rsidRPr="004F031B">
        <w:rPr>
          <w:b/>
          <w:bCs/>
          <w:sz w:val="28"/>
          <w:szCs w:val="28"/>
        </w:rPr>
        <w:t>Права Министерства финансов Республики Башкортостан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Министерство финансов Республики Башкортостан имеет право: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з</w:t>
      </w:r>
      <w:r w:rsidR="00AE79B2" w:rsidRPr="004F031B">
        <w:rPr>
          <w:sz w:val="28"/>
          <w:szCs w:val="28"/>
        </w:rPr>
        <w:t>апрашивать в установленном порядке от республиканских органов исполнительной власти и органов местной власти районов и городов материалы, необходимые для:</w:t>
      </w:r>
      <w:r w:rsidRPr="004F031B">
        <w:rPr>
          <w:sz w:val="28"/>
          <w:szCs w:val="28"/>
        </w:rPr>
        <w:t xml:space="preserve"> </w:t>
      </w:r>
      <w:r w:rsidR="00AE79B2" w:rsidRPr="004F031B">
        <w:rPr>
          <w:sz w:val="28"/>
          <w:szCs w:val="28"/>
        </w:rPr>
        <w:t>разработки проекта республиканского бюджета;</w:t>
      </w:r>
      <w:r w:rsidRPr="004F031B">
        <w:rPr>
          <w:sz w:val="28"/>
          <w:szCs w:val="28"/>
        </w:rPr>
        <w:t xml:space="preserve"> </w:t>
      </w:r>
      <w:r w:rsidR="00AE79B2" w:rsidRPr="004F031B">
        <w:rPr>
          <w:sz w:val="28"/>
          <w:szCs w:val="28"/>
        </w:rPr>
        <w:t>расчета прогноза консолидированного бюджета Республики Башкортостан;</w:t>
      </w:r>
      <w:r w:rsidRPr="004F031B">
        <w:rPr>
          <w:sz w:val="28"/>
          <w:szCs w:val="28"/>
        </w:rPr>
        <w:t xml:space="preserve"> </w:t>
      </w:r>
      <w:r w:rsidR="00AE79B2" w:rsidRPr="004F031B">
        <w:rPr>
          <w:sz w:val="28"/>
          <w:szCs w:val="28"/>
        </w:rPr>
        <w:t>составления отчета об исполнении республиканского бюджета;</w:t>
      </w:r>
      <w:r w:rsidRPr="004F031B">
        <w:rPr>
          <w:sz w:val="28"/>
          <w:szCs w:val="28"/>
        </w:rPr>
        <w:t xml:space="preserve"> </w:t>
      </w:r>
      <w:r w:rsidR="00AE79B2" w:rsidRPr="004F031B">
        <w:rPr>
          <w:sz w:val="28"/>
          <w:szCs w:val="28"/>
        </w:rPr>
        <w:t>составления отчета об исполнении консолидированного бюджета по республике и анализа консолидированных бюджетов районов и городов республики;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з</w:t>
      </w:r>
      <w:r w:rsidR="00AE79B2" w:rsidRPr="004F031B">
        <w:rPr>
          <w:sz w:val="28"/>
          <w:szCs w:val="28"/>
        </w:rPr>
        <w:t>апрашивать в установленном порядке материалы по целевым бюджетным и государственным внебюджетным фондам, проектам их бюджетов, утвержденным бюджетам фондов и отчеты об их исполнении;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з</w:t>
      </w:r>
      <w:r w:rsidR="00AE79B2" w:rsidRPr="004F031B">
        <w:rPr>
          <w:sz w:val="28"/>
          <w:szCs w:val="28"/>
        </w:rPr>
        <w:t>апрашивать у республиканских органов государственной власти, органов исполнительной власти районов и городов и организаций данные, необходимые для осуществления контроля за целевым расходованием средств республиканского бюджета;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о</w:t>
      </w:r>
      <w:r w:rsidR="00AE79B2" w:rsidRPr="004F031B">
        <w:rPr>
          <w:sz w:val="28"/>
          <w:szCs w:val="28"/>
        </w:rPr>
        <w:t>граничивать, а в необходимых случаях прекращать финансирование из республиканского бюджета организаций при выявлении фактов нецелевого использования ими средств республиканского бюджета, а также в случае непредставления ими в установленные сроки отчетов по установленной форме о расходовании ранее полученных средств;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в</w:t>
      </w:r>
      <w:r w:rsidR="00AE79B2" w:rsidRPr="004F031B">
        <w:rPr>
          <w:sz w:val="28"/>
          <w:szCs w:val="28"/>
        </w:rPr>
        <w:t>зыскивать в установленном порядке с организаций средства республиканского бюджета, израсходованные ими не по целевому назначению, с наложением штрафа в соответствии с законодательством Российской Федерации и Республики Башкортостан;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в</w:t>
      </w:r>
      <w:r w:rsidR="00AE79B2" w:rsidRPr="004F031B">
        <w:rPr>
          <w:sz w:val="28"/>
          <w:szCs w:val="28"/>
        </w:rPr>
        <w:t>ыдавать при необходимости ссуды и оказывать временную финансовую помощь из республиканского бюджета в пределах бюджетного года на покрытие временных кассовых разрывов по бюджетам районов и городов, а также в соответствии с решениями Правительства Республики Башкортостан хозяйственным обществам на пополнение собственных оборотных средств и иные цели;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п</w:t>
      </w:r>
      <w:r w:rsidR="00AE79B2" w:rsidRPr="004F031B">
        <w:rPr>
          <w:sz w:val="28"/>
          <w:szCs w:val="28"/>
        </w:rPr>
        <w:t>редоставлять отсрочки (рассрочки) платежей по налогам в республиканский бюджет в порядке, предусмотренном законодательством Российской Федерации и Республики Башкортостан, с уведомлением о принятых решениях Государственной налоговой инспекции по Республике Башкортостан;</w:t>
      </w:r>
    </w:p>
    <w:p w:rsidR="00AE79B2" w:rsidRP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з</w:t>
      </w:r>
      <w:r w:rsidR="00AE79B2" w:rsidRPr="004F031B">
        <w:rPr>
          <w:sz w:val="28"/>
          <w:szCs w:val="28"/>
        </w:rPr>
        <w:t>апрашивать и получать в установленном порядке от органов местной власти районов и городов отчеты об исполнении соответствующих консолидированных бюджетов, от республиканских органов исполнительной власти и органов местной власти районов и городов, организаций статистические и иные отчетные данные, связанные с исполнением республиканского бюджета и государственных внебюджетных фондов;</w:t>
      </w:r>
    </w:p>
    <w:p w:rsidR="004F031B" w:rsidRDefault="00F15C31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п</w:t>
      </w:r>
      <w:r w:rsidR="00AE79B2" w:rsidRPr="004F031B">
        <w:rPr>
          <w:sz w:val="28"/>
          <w:szCs w:val="28"/>
        </w:rPr>
        <w:t>олучать от банков и других кредитных организаций справки по операциям и счетам организаций независимо от их организационно-правовых форм и подчиненности, использующих в своей деятельности средства республиканского бюджета и государственных внебюджетных фондов.</w:t>
      </w:r>
    </w:p>
    <w:p w:rsidR="00AE79B2" w:rsidRPr="004F031B" w:rsidRDefault="004F031B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15C31" w:rsidRPr="004F03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F15C31" w:rsidRPr="004F031B">
        <w:rPr>
          <w:b/>
          <w:bCs/>
          <w:sz w:val="28"/>
          <w:szCs w:val="28"/>
        </w:rPr>
        <w:t xml:space="preserve"> </w:t>
      </w:r>
      <w:r w:rsidR="00AE79B2" w:rsidRPr="004F031B">
        <w:rPr>
          <w:b/>
          <w:bCs/>
          <w:sz w:val="28"/>
          <w:szCs w:val="28"/>
        </w:rPr>
        <w:t>Социально-экономическое положение</w:t>
      </w:r>
      <w:r w:rsidR="00F15C31" w:rsidRPr="004F031B">
        <w:rPr>
          <w:b/>
          <w:bCs/>
          <w:sz w:val="28"/>
          <w:szCs w:val="28"/>
        </w:rPr>
        <w:t xml:space="preserve"> </w:t>
      </w:r>
      <w:r w:rsidR="00AE79B2" w:rsidRPr="004F031B">
        <w:rPr>
          <w:b/>
          <w:bCs/>
          <w:sz w:val="28"/>
          <w:szCs w:val="28"/>
        </w:rPr>
        <w:t>Республики Башкортостан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Башкортостан является одним из наиболее развитых регионов Российской Федерации. Экономика республики отличается многоотраслевой структурой и высокой эффективностью производства, наличием сильного промышленного потенциала, производительным сельским хозяйством.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На территории Республики Башкортостан открыто более трех тысяч месторождений и проявлений шестидесяти видов минерального сырья. Природные ресурсы включают в себя углеводородное сырье, полиметаллические руды, руды цветных и черных металлов, бурый уголь. На разведанных запасах создан мощный перерабатывающий комплекс, объединяющий нефтедобычу и нефтепереработку, черную и цветную металлургию, химическое производство и производство строительных материалов.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Главной составляющей минерально-сырьевой базы республики является нефть. Запасы медно-колчеданных руд позволяют Башкортостану оставаться одной из основных сырьевых баз цветной металлургии России.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Башкортостан также обладает большими объемами лесных ресурсов. Общие запасы древесины составляют более 750 млн. куб. м. Значительны ресурсы питьевых, минеральных и лечебных вод. Рекреационные условия республики благоприятны для организации разнообразных видов отдыха, туризма, санаторно-курортного и профилактического лечения.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Башкортостан входит в группу регионов-лидеров по уровню экономического потенциала и занимает по итогам 2004 года 2-е место по производству продукции сельского хозяйства, 5-е - по вводу в эксплуатацию жилых домов, 7-е - по объемам производства промышленной продукции и инвестиций в основной капитал, подрядных работ и предоставляемых населению платных услуг, 8-е - по объему валового регионального продукта (далее - ВРП), 9-е - по обороту розничной торговли.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Сектор промышленного производства, в составе которого насчитывается около 2800 организаций, в том числе 800 крупных и средних, создает треть ВРП республики. За 2004 год получено 43,4 млрд. рублей сальдированной прибыли, или 125,4% к 2003 году, в первом полугодии 2005 года - 29,9 млрд. рублей, или 156,7% к уровню соответствующего периода 2004 года.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Основу промышленного сектора составляет развитый топливно-энергетический комплекс, включающий эффективно работающие предприятия энергетики, нефтедобычи и нефтепереработки. По объему нефтедобычи Башкортостан занимает 7-е место, а по переработке нефтяного сырья - 1-е место в России. Глубина переработки нефти на всех предприятиях республики достигает 80% при среднероссийском значении около 72%. Основные продукты нефтепереработки успешно конкурируют на внутреннем и внешнем рынках; из 850 их наименований более 70 поставляются на экспорт.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По индексу физического объема промышленного производства в 2004 году Башкортостан занимал лидирующие позиции среди соседних областей и республик, превышая среднероссийский показатель. В первом полугодии 2005 года индекс промышленного производства составил 105,5% по сравнению с соответствующим периодом 2004 года.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обладает развитой энергетической базой и обеспечивает потребность в электро- и теплоэнергии на региональном уровне. Одной из крупнейших региональных энергосистем России является открытое акционерное общество "Башкирэнерго".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Одной из наиболее динамично развивающихся отраслей промышленного производства Республики Башкортостан является машиностроительный комплекс. Башкортостан занимает 1-е место в стране по производству металлорежущих станков, 2-е место - по выпуску троллейбусов, 4-е - по выпуску автобусов. За последние семь лет индекс физического объема промышленного производства машиностроительного комплекса вырос более чем в три раза.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республике устойчиво функционируют черная металлургия, лесная, деревообрабатывающая и целлюлозно-бумажная, легкая, медицинская, полиграфическая, стекольная, фарфоро-фаянсовая промышленность. На долю Башкортостана приходится половина объемов общероссийского производства кальцинированной соды, стальной проволоки, спиртов бутиловых и изобутиловых, более четверти осветительных электроламп и химических средств защиты растений, пятая часть каустической соды, шестая часть автомобильного бензина, дизельного топлива и синтетических каучуков, седьмая часть синтетических смол и пластмасс, восьмая часть полиэтилена.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Сельское хозяйство Республики Башкортостан специализируется на выращивании пшеницы, ржи, овса, ячменя, проса, гречихи, сахарной свеклы, подсолнечника, картофеля, овощей, развиты садоводство и тепличное хозяйство. Визитной карточкой республики по праву является башкирский мед, который хорошо известен во многих странах мира. В сельской местности занимаются коневодством и производством кумыса.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аграрном секторе насчитывается около 1200 коллективных и фермерских хозяйств, причем 79% из них работают рентабельно. Пищевую и перерабатывающую промышленность агропромышленного комплекса представляют около 150 крупных и средних предприятий. Примечательно, что предприятия мясного, молочного, ликероводочного, плодоовощного, мукомольно-крупяного и комбикормового производств работают преимущественно на местном сырье.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Сельское хозяйство может полностью обеспечивать потребности населения республики в основных продуктах питания. По производству зерна Республика Башкортостан входит в первую пятерку регионов страны, по производству продукции животноводства находится на 2-м месте, по поголовью крупного рогатого скота - на 1-м месте, по поголовью свиней - на 6-м месте.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Под воздействием положительных тенденций в экономике повышается инвестиционная активность республиканских предприятий. Успешно реализуются инвестиционные проекты строительства, расширения и реконструкции предприятий электроэнергетики и топливной промышленности, черной и цветной металлургии, химии и нефтехимии, машиностроения и других отраслей. По объему инвестиций в основной капитал Республика Башкортостан занимает 7-е место среди регионов Российской Федерации.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Об устойчивой динамике развития Башкортостана свидетельствуют оценки международных рейтинговых агентств "Moody's" и "Standard&amp;Poor's" - кредитные рейтинги "Bal" (прогноз стабильный) и "ВВ-" (прогноз позитивный). Республика входит в первую тройку субъектов Российской Федерации по минимальному экономическому риску и законодательным условиям инвестирования.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Важнейшим инструментом решения проблем социально-экономического развития Республики Башкортостан является реализация федеральных и республиканских целевых программ. Постановлением Правительства Российской Федерации от 20 августа 2002 года N 625 (с изменениями, внесенными Постановлением Правительства Российской Федерации от 23 декабря 2005 года N 804) утверждена федеральная целевая программа "Социально-экономическое развитие Республики Башкортостан до 2007 года". Ее общий объем финансирования составляет 172,1 млрд. рублей, в том числе из федерального бюджета - 34,1 млрд. рублей, из бюджета Республики Башкортостан - 28,5 млрд. рублей.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соответствии с федеральными целевыми инвестиционными программами в 2005 году в республике осуществлялось строительство 123 объектов.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республике стабильно растут объемы жилищного строительства. Ежегодно сдается в эксплуатацию более полутора миллионов квадратных метров жилья, что в расчете на душу населения на треть больше, чем в среднем по России. По абсолютному объему нового жилья Башкортостан входит в число ведущих регионов Российской Федерации. В 2004 году за счет всех источников финансирования было построено 1508,4 тыс. кв. м жилья, что на 2,8% больше, чем в 2003 году, за первое полугодие 2005 года - 593,8 тыс. кв. м, что на 10,1% выше уровня соответствующего периода предыдущего года.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республике продолжает активно развиваться потребительский рынок: оборот розничной торговли в 2004 году составил 133,6 млрд. рублей, или 117,8% к уровню 2003 года, в первом полугодии 2005 года - 71,1 млрд. рублей, или 113,5% к аналогичному периоду 2004 года.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Положительные изменения в экономике республики, рост экспортной выручки благоприятно сказываются на активности республиканских предприятий на внешнем рынке. География внешней торговли Башкортостана охватывает свыше 90 стран мира. Внешнеторговая деятельность характеризуется стабильностью и тенденцией к расширению товарооборота: темп роста внешнеторгового оборота в 2004 году к 2003 году составил 126,1%, за первое полугодие 2005 года к соответствующему периоду 2004 года - 183,6%. По объему внешнеторгового оборота Республика Башкортостан входит в первую десятку субъектов Российской Федерации.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О повышении уровня жизни населения республики свидетельствует рост денежных доходов. В первом полугодии 2005 года среднемесячные денежные доходы на душу населения составили 5426,7 рубля, рост реальной заработной платы по сравнению с соответствующим периодом 2004 года - 106,6%. С начала 2005 года в структуре денежных доходов населения возросли доля расходов на покупку товаров и оплату услуг и доля прироста сбережений во вкладах и ценных бумагах при уменьшении доли покупки валюты и прироста денег на руках.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Башкортостан обладает высоким научно-исследовательским потенциалом. Значительный вклад в развитие науки вносят Академия наук Республики Башкортостан, отраслевые институты, Уфимский научный центр Российской академии наук. Существует развитая сеть образовательных учреждений: 3200 государственных дневных общеобразовательных учреждений, 7 негосударственных и 33 вечерних общеобразовательных учреждения.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является признанным научным центром России в области технологий трубопроводного транспорта, сверхпластичности металлов, авиационного и нефтяного машиностроения, глазной хирургии, медицины труда и экологии человека, молекулярной биологии, тонкого органического синтеза и металлокомплексного катализа.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сложных условиях реформирования экономики в целом удалось сохранить накопленный культурный потенциал республики. На начало 2005 года работали 1842 библиотеки, 12 театров и 83 музея. С 1990 года были открыты 5 театров, 3 филармонии, киностудия "Башкортостан", создан симфонический оркестр. Сеть государственных музеев увеличилась более чем в 3 раза и является сегодня одной из развитых в России.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Сеть учреждений культурно-досугового типа насчитывает 2529 единиц и является самой разветвленной в России. По количеству организованных клубных формирований (17826) Башкортостан занимает 1-е место по стране.</w:t>
      </w:r>
    </w:p>
    <w:p w:rsid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республике действуют 728 киноустановок, в том числе 40 государственных стационарных кинотеатров. По количеству киноустановок и охвату кинообслуживанием Башкортостан занимает лидирующие позиции среди регионов России.</w:t>
      </w:r>
    </w:p>
    <w:p w:rsidR="00AE79B2" w:rsidRPr="004F031B" w:rsidRDefault="004F031B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15C31" w:rsidRPr="004F03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AE79B2" w:rsidRPr="004F031B">
        <w:rPr>
          <w:b/>
          <w:bCs/>
          <w:sz w:val="28"/>
          <w:szCs w:val="28"/>
        </w:rPr>
        <w:t xml:space="preserve"> Состояние финансовой системы Республики Башкортостан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Благоприятная экономическая ситуация в республике создала основу для успешного функционирования финансово-кредитной системы, устойчивой, централизованной и хорошо управляемой. Основой успеха бюджетно-налоговой политики республики являются: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развитая налогооблагаемая база;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высокий уровень собираемости налогов;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эффективное управление государственными финансами.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Бюджетное устройство и бюджетный процесс в республике определяются федеральными законами и законами Республики Башкортостан. Исходя из этого формируются бюджет Республики Башкортостан и бюджеты муниципальных образований (1020), в том числе: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бюджеты муниципальных районов (54),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бюджеты городских округов (9),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бюджеты городских и сельских поселений (957).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 Республики Башкортостан и бюджеты территориальных государственных внебюджетных фондов Республики Башкортостан ежегодно принимаются Государственным Собранием - Курултаем - Республики Башкортостан по представлению Президента Республики Башкортостан.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Реализация последовательной и комплексной программы мер по стабилизации и развитию бюджетного процесса в Республике Башкортостан позволила обеспечить бюджету Республики Башкортостан лидирующие позиции в Российской Федерации. Уровень и тенденции развития экономики республики создали основу для формирования значительной доходной базы бюджетов всех уровней и определили статус республики как донора федерального бюджета, обеспечивающего в составе Приволжского федерального округа формирование 1/5 доходов федерального бюджета. Среди субъектов Приволжского федерального округа Республика Башкортостан по объему собственных доходов в первом полугодии 2005 года вышла на 2-е место.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Республика Башкортостан находится в едином налоговом пространстве Российской Федерации. Региональные и местные налоги устанавливаются и взимаются в соответствии с федеральным налоговым законодательством.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Доходы и расходы бюджета Республики Башкортостан имеют устойчивую тенденцию роста. За последние годы только в 2001 году бюджет Республики Башкортостан исполнялся с дефицитом. За 2002 год бюджет Республики Башкортостан исполнен с профицитом в 301,3 млн. рублей, за 2003 год - с профицитом в 2151,3 млн. рублей, за 2004 год - с профицитом в 424,6 млн. рублей.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По состоянию на 1 июля 2005 года на территории Республики Башкортостан собрано платежей в бюджеты всех уровней и внебюджетные фонды в сумме 79912,2 млн. рублей, что в 1,6 раза больше поступлений за аналогичный период прошлого года. Из общего объема поступлений в федеральный бюджет перечислено 72,6%, в консолидированный бюджет Республики Башкортостан - 27,4% (за аналогичный период 2004 года 65,2% и 34,8% соответственно).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консолидированный бюджет Республики Башкортостан за первое полугодие 2005 года поступило доходов в сумме 24721,4 млн. рублей, что составило 111,7% к плану. По налоговым и неналоговым доходам бюджетное задание первого полугодия выполнено на 116,6%, что составило в сумме 21859,6 млн. рублей (на 24,8% больше объема поступлений соответствующего периода 2004 года).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структуре доходов консолидированного бюджета Республики Башкортостан удельный вес налоговых поступлений составил 80,1%, неналоговых доходов - 8,3%, безвозмездных перечислений - 11,6%.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Основными источниками налоговых доходов консолидированного бюджета Республики Башкортостан являются: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налог на прибыль организаций - 31,2% от общей суммы доходов;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налог на доходы физических лиц - 22,4%;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акцизы - 10%;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налог на имущество - 9,9%;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налог на добычу полезных ископаемых - 1,9%.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Указанные налоги составляют около 85,2% собственных доходов консолидированного бюджета Республики Башкортостан.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По сравнению с аналогичным периодом 2004 года возросли поступления по налогу на прибыль организаций - в 1,5 раза, по акцизам - в 1,2 раза, по налогу на доходы физических лиц - в 1,1 раза; поступления по налогу на добычу полезных ископаемых снизились на 40,4%.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Расходы консолидированного бюджета Республики Башкортостан за первое полугодие 2005 года исполнены в сумме 23870,1 млн. рублей, что составляет 91,6% к плану. По сравнению с аналогичным периодом 2004 года расходы возросли на 14,5%. Консолидированный бюджет Республики Башкортостан исполнен с профицитом в сумме 851,2 млн. рублей.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структуре расходов консолидированного бюджета Республики Башкортостан наибольший удельный вес имеют расходы на образование - 31,6% всех расходов бюджета, расходы на здравоохранение и спорт - 18,7%, национальную экономику - 14,4%, социальную политику - 9,1%, культуру, кинематографию и средства массовой информации - 4,9%, жилищно-коммунальное хозяйство - 6,1%, общегосударственные вопросы - 8,8%.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Исполнение бюджета Республики Башкортостан по доходам составило по состоянию на 1 июля 2005 года 17220 млн. рублей, или 115,8% к плану. Налоговые доходы составили 76,8% общих доходов бюджета Республики Башкортостан, неналоговые доходы - 7,6%, безвозмездные перечисления - 15,6%.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Собственных доходов поступило на сумму 14527,8 млн. рублей (124,9% к бюджетному заданию первого полугодия 2005 года), что больше поступлений соответствующего периода предыдущего года на 4376,8 млн. рублей, или в 1,4 раза.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Расходы бюджета Республики Башкортостан за 6 месяцев 2005 года исполнены в сумме 16319,7 млн. рублей, что составляет 91,1% к полугодовому плану. По сравнению с аналогичным периодом 2004 года расходы возросли на 26,4%. В структуре расходов бюджета наибольший удельный вес имеют расходы на оказание финансовой помощи нижестоящим бюджетам - 27,2% общих расходов бюджета, расходы на здравоохранение и спорт составили 19,4%, национальную экономику - 19,3%, образование - 8,2%, социальную политику - 5,5%, культуру, кинематографию и средства массовой информации - 3,8%.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Государственный долг Республики Башкортостан на 1 июля 2005 года составил 2461,6 млн. рублей, в том числе государственный внутренний долг - 651,9 млн. рублей, или 26,5% от общего объема долга; государственный внешний долг - 1809,7 млн. рублей, или 73,5% от общего объема долга.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Структура государственного долга Республики Башкортостан по видам долговых обязательств на 1 июля 2005 года является следующей: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кредитные соглашения и договоры - 64%;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государственные ценные бумаги - 20%;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бюджетные ссуды и кредиты - менее 1%;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государственные гарантии - 15%.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Расходы бюджета по обслуживанию государственного долга Республики Башкортостан за 6 месяцев 2005 года составили 64,4 млн. рублей.</w:t>
      </w:r>
    </w:p>
    <w:p w:rsid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Дальнейшее поступательное развитие республики возможно при грамотном проведении структурных и институциональных преобразований за счет повышения качества финансового управления и эффективности использования бюджетных ресурсов. Для целенаправленного и скоординированного решения этих задач в Республике Башкортостан разработана данная Программа.</w:t>
      </w:r>
    </w:p>
    <w:p w:rsidR="00AE79B2" w:rsidRPr="004F031B" w:rsidRDefault="004F031B" w:rsidP="004F03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79B2" w:rsidRPr="004F031B">
        <w:rPr>
          <w:b/>
          <w:bCs/>
          <w:sz w:val="28"/>
          <w:szCs w:val="28"/>
        </w:rPr>
        <w:t>Заключение</w:t>
      </w:r>
    </w:p>
    <w:p w:rsidR="00AE79B2" w:rsidRPr="004F031B" w:rsidRDefault="00AE79B2" w:rsidP="004F031B">
      <w:pPr>
        <w:spacing w:line="360" w:lineRule="auto"/>
        <w:ind w:firstLine="709"/>
        <w:jc w:val="both"/>
        <w:rPr>
          <w:sz w:val="28"/>
          <w:szCs w:val="28"/>
        </w:rPr>
      </w:pP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В результате анализа состояния государственных финансов Республики Башкортостан можно определить основные направления реформирования государственных финансов Республики Башкортостан: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несмотря на большую работу по уточнению границ сектора государственного управления и инвентаризации системы бюджетных учреждений, предстоит уточнить перечень бюджетных услуг и учреждений, действительно требующих финансирования из бюджета Республики Башкортостан, осуществить мероприятия по оптимизации и реструктуризации сети бюджетных учреждений и государственных унитарных предприятий;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в Республике Башкортостан, как и в России в целом, предстоит повысить уровень культуры государственного управления - создать систему управления, ориентированную на установление стандартов качества бюджетных услуг, мониторинг эффективности бюджетных расходов и использование механизмов обратной связи с населением (потребителями услуг) для оценки качества работы учреждений бюджетной сферы, осуществить институциональные преобразования, направленные на внедрение рыночных отношений в финансирование бюджетных услуг, оптимизировать количество бюджетных учреждений и численность их персонала;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существующая дифференциация уровней социально-экономического развития муниципальных районов и городских округов требует совершенствования методики распределения финансовой помощи местным бюджетам;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для дальнейшего ускоренного развития Республики Башкортостан в рамках удвоения внутреннего валового продукта (далее - ВВП) России необходим приток инвестиций, который частично будет обеспечен за счет повышения уровня управления финансами - одного из основных требований инвесторов к территориям.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Анализ проблем развития государственных финансов Республики Башкортостан демонстрирует необходимость: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совершенствования бюджетной политики в среднесрочном периоде;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создания эффективной системы управления государственными финансами;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- формирования новой культуры государственного управления, ориентированной на предоставление высококачественных бюджетных услуг населению.</w:t>
      </w:r>
    </w:p>
    <w:p w:rsidR="00472D58" w:rsidRPr="004F031B" w:rsidRDefault="00472D58" w:rsidP="004F031B">
      <w:pPr>
        <w:spacing w:line="360" w:lineRule="auto"/>
        <w:ind w:firstLine="709"/>
        <w:jc w:val="both"/>
        <w:rPr>
          <w:sz w:val="28"/>
          <w:szCs w:val="28"/>
        </w:rPr>
      </w:pPr>
      <w:r w:rsidRPr="004F031B">
        <w:rPr>
          <w:sz w:val="28"/>
          <w:szCs w:val="28"/>
        </w:rPr>
        <w:t>Добиться поставленных целей</w:t>
      </w:r>
      <w:r w:rsidR="003F7FD2" w:rsidRPr="004F031B">
        <w:rPr>
          <w:sz w:val="28"/>
          <w:szCs w:val="28"/>
        </w:rPr>
        <w:t>,</w:t>
      </w:r>
      <w:r w:rsidR="000C4D27" w:rsidRPr="004F031B">
        <w:rPr>
          <w:sz w:val="28"/>
          <w:szCs w:val="28"/>
        </w:rPr>
        <w:t xml:space="preserve"> мобилизации финансовых </w:t>
      </w:r>
      <w:r w:rsidR="003F7FD2" w:rsidRPr="004F031B">
        <w:rPr>
          <w:sz w:val="28"/>
          <w:szCs w:val="28"/>
        </w:rPr>
        <w:t>ресурсов, для дальнейшего социально-экономического развития Республики Башкортостан, повышения эффективности управления государственными финансами</w:t>
      </w:r>
      <w:r w:rsidRPr="004F031B">
        <w:rPr>
          <w:sz w:val="28"/>
          <w:szCs w:val="28"/>
        </w:rPr>
        <w:t xml:space="preserve"> можно путем проведения специальной прог</w:t>
      </w:r>
      <w:r w:rsidR="003F7FD2" w:rsidRPr="004F031B">
        <w:rPr>
          <w:sz w:val="28"/>
          <w:szCs w:val="28"/>
        </w:rPr>
        <w:t>раммы реформирования государственных финансов РБ.</w:t>
      </w:r>
      <w:bookmarkStart w:id="0" w:name="_GoBack"/>
      <w:bookmarkEnd w:id="0"/>
    </w:p>
    <w:sectPr w:rsidR="00472D58" w:rsidRPr="004F031B" w:rsidSect="004F031B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40" w:rsidRDefault="00240240">
      <w:r>
        <w:separator/>
      </w:r>
    </w:p>
  </w:endnote>
  <w:endnote w:type="continuationSeparator" w:id="0">
    <w:p w:rsidR="00240240" w:rsidRDefault="0024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40" w:rsidRDefault="00240240">
      <w:r>
        <w:separator/>
      </w:r>
    </w:p>
  </w:footnote>
  <w:footnote w:type="continuationSeparator" w:id="0">
    <w:p w:rsidR="00240240" w:rsidRDefault="0024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C5" w:rsidRDefault="00D14368" w:rsidP="003753FD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FC02C5" w:rsidRDefault="00FC02C5" w:rsidP="003753F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726AD"/>
    <w:multiLevelType w:val="hybridMultilevel"/>
    <w:tmpl w:val="EFF09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B63"/>
    <w:rsid w:val="000362C4"/>
    <w:rsid w:val="00076324"/>
    <w:rsid w:val="00081D43"/>
    <w:rsid w:val="00093F02"/>
    <w:rsid w:val="000C4D27"/>
    <w:rsid w:val="000D7AE3"/>
    <w:rsid w:val="00111E1C"/>
    <w:rsid w:val="001A0B63"/>
    <w:rsid w:val="001C2121"/>
    <w:rsid w:val="00240240"/>
    <w:rsid w:val="00255A35"/>
    <w:rsid w:val="002D2465"/>
    <w:rsid w:val="0033497B"/>
    <w:rsid w:val="003560D1"/>
    <w:rsid w:val="00373A21"/>
    <w:rsid w:val="003753FD"/>
    <w:rsid w:val="003A15E9"/>
    <w:rsid w:val="003D1C70"/>
    <w:rsid w:val="003F7FD2"/>
    <w:rsid w:val="00472D58"/>
    <w:rsid w:val="004F031B"/>
    <w:rsid w:val="00533431"/>
    <w:rsid w:val="005422AF"/>
    <w:rsid w:val="00552812"/>
    <w:rsid w:val="006362A9"/>
    <w:rsid w:val="0076375E"/>
    <w:rsid w:val="00787599"/>
    <w:rsid w:val="007E0DDE"/>
    <w:rsid w:val="00873DCA"/>
    <w:rsid w:val="00A825DD"/>
    <w:rsid w:val="00AB0EBB"/>
    <w:rsid w:val="00AD6109"/>
    <w:rsid w:val="00AE79B2"/>
    <w:rsid w:val="00B570A8"/>
    <w:rsid w:val="00BD2FBA"/>
    <w:rsid w:val="00C457E1"/>
    <w:rsid w:val="00C50DC0"/>
    <w:rsid w:val="00C7521F"/>
    <w:rsid w:val="00CE5465"/>
    <w:rsid w:val="00D14368"/>
    <w:rsid w:val="00D90334"/>
    <w:rsid w:val="00DC2067"/>
    <w:rsid w:val="00DF5BC5"/>
    <w:rsid w:val="00EA33FB"/>
    <w:rsid w:val="00F05B91"/>
    <w:rsid w:val="00F15C31"/>
    <w:rsid w:val="00F813D1"/>
    <w:rsid w:val="00FB51D4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987D54-B6FA-44A0-95DE-A82FC369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3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93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3753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53FD"/>
  </w:style>
  <w:style w:type="paragraph" w:styleId="a6">
    <w:name w:val="header"/>
    <w:basedOn w:val="a"/>
    <w:link w:val="a7"/>
    <w:uiPriority w:val="99"/>
    <w:rsid w:val="003753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customStyle="1" w:styleId="ConsNonformat">
    <w:name w:val="ConsNonformat"/>
    <w:uiPriority w:val="99"/>
    <w:rsid w:val="00D903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9033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</dc:creator>
  <cp:keywords/>
  <dc:description/>
  <cp:lastModifiedBy>admin</cp:lastModifiedBy>
  <cp:revision>2</cp:revision>
  <cp:lastPrinted>2006-11-13T16:14:00Z</cp:lastPrinted>
  <dcterms:created xsi:type="dcterms:W3CDTF">2014-03-13T00:19:00Z</dcterms:created>
  <dcterms:modified xsi:type="dcterms:W3CDTF">2014-03-13T00:19:00Z</dcterms:modified>
</cp:coreProperties>
</file>