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b/>
          <w:i/>
          <w:iCs/>
          <w:sz w:val="28"/>
          <w:szCs w:val="28"/>
        </w:rPr>
      </w:pPr>
      <w:r w:rsidRPr="004A6EEE">
        <w:rPr>
          <w:b/>
          <w:i/>
          <w:iCs/>
          <w:sz w:val="28"/>
          <w:szCs w:val="28"/>
        </w:rPr>
        <w:t>БЕЛОРУССКИЙ ГОСУДАРСТВЕННЫЙ УНИВЕРСИТЕТ</w:t>
      </w: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b/>
          <w:i/>
          <w:iCs/>
          <w:sz w:val="28"/>
          <w:szCs w:val="28"/>
        </w:rPr>
      </w:pPr>
      <w:r w:rsidRPr="004A6EEE">
        <w:rPr>
          <w:b/>
          <w:i/>
          <w:iCs/>
          <w:sz w:val="28"/>
          <w:szCs w:val="28"/>
        </w:rPr>
        <w:t>Кафедра экономики</w:t>
      </w: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i/>
          <w:iCs/>
          <w:sz w:val="28"/>
          <w:szCs w:val="28"/>
        </w:rPr>
      </w:pP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i/>
          <w:iCs/>
          <w:sz w:val="28"/>
          <w:szCs w:val="28"/>
        </w:rPr>
      </w:pP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i/>
          <w:iCs/>
          <w:sz w:val="28"/>
          <w:szCs w:val="28"/>
        </w:rPr>
      </w:pP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i/>
          <w:iCs/>
          <w:sz w:val="28"/>
          <w:szCs w:val="28"/>
        </w:rPr>
      </w:pP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i/>
          <w:iCs/>
          <w:sz w:val="28"/>
          <w:szCs w:val="28"/>
        </w:rPr>
      </w:pP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i/>
          <w:iCs/>
          <w:sz w:val="28"/>
          <w:szCs w:val="28"/>
        </w:rPr>
      </w:pP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b/>
          <w:i/>
          <w:iCs/>
          <w:sz w:val="28"/>
          <w:szCs w:val="28"/>
        </w:rPr>
      </w:pPr>
      <w:r w:rsidRPr="004A6EEE">
        <w:rPr>
          <w:b/>
          <w:i/>
          <w:iCs/>
          <w:sz w:val="28"/>
          <w:szCs w:val="28"/>
        </w:rPr>
        <w:t>РЕФЕРАТ</w:t>
      </w: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i/>
          <w:iCs/>
          <w:sz w:val="28"/>
          <w:szCs w:val="28"/>
        </w:rPr>
      </w:pPr>
      <w:r w:rsidRPr="004A6EEE">
        <w:rPr>
          <w:i/>
          <w:iCs/>
          <w:sz w:val="28"/>
          <w:szCs w:val="28"/>
        </w:rPr>
        <w:t>на тему:</w:t>
      </w: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i/>
          <w:iCs/>
          <w:sz w:val="28"/>
          <w:szCs w:val="28"/>
        </w:rPr>
      </w:pPr>
    </w:p>
    <w:p w:rsidR="009313FA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4A6EEE">
        <w:rPr>
          <w:b/>
          <w:i/>
          <w:iCs/>
          <w:sz w:val="28"/>
          <w:szCs w:val="28"/>
        </w:rPr>
        <w:t>«</w:t>
      </w:r>
      <w:r w:rsidR="009313FA" w:rsidRPr="004A6EEE">
        <w:rPr>
          <w:b/>
          <w:i/>
          <w:iCs/>
          <w:sz w:val="28"/>
          <w:szCs w:val="28"/>
        </w:rPr>
        <w:t>ФИНАНСОВОЕ ПЛАНИРОВАНИЕ НА</w:t>
      </w:r>
      <w:r w:rsidRPr="004A6EEE">
        <w:rPr>
          <w:b/>
          <w:i/>
          <w:iCs/>
          <w:sz w:val="28"/>
          <w:szCs w:val="28"/>
        </w:rPr>
        <w:t xml:space="preserve"> </w:t>
      </w:r>
      <w:r w:rsidR="009313FA" w:rsidRPr="004A6EEE">
        <w:rPr>
          <w:b/>
          <w:i/>
          <w:iCs/>
          <w:sz w:val="28"/>
          <w:szCs w:val="28"/>
        </w:rPr>
        <w:t xml:space="preserve">ПРЕДПРИЯТИЯХ </w:t>
      </w:r>
      <w:r w:rsidRPr="004A6EEE">
        <w:rPr>
          <w:b/>
          <w:i/>
          <w:iCs/>
          <w:sz w:val="28"/>
          <w:szCs w:val="28"/>
        </w:rPr>
        <w:t>П</w:t>
      </w:r>
      <w:r w:rsidR="009313FA" w:rsidRPr="004A6EEE">
        <w:rPr>
          <w:b/>
          <w:i/>
          <w:iCs/>
          <w:sz w:val="28"/>
          <w:szCs w:val="28"/>
        </w:rPr>
        <w:t>РОМЫШЛЕННОСТИ</w:t>
      </w:r>
      <w:r w:rsidRPr="004A6EEE">
        <w:rPr>
          <w:b/>
          <w:i/>
          <w:iCs/>
          <w:sz w:val="28"/>
          <w:szCs w:val="28"/>
        </w:rPr>
        <w:t xml:space="preserve"> </w:t>
      </w:r>
      <w:r w:rsidR="009313FA" w:rsidRPr="004A6EEE">
        <w:rPr>
          <w:b/>
          <w:i/>
          <w:iCs/>
          <w:sz w:val="28"/>
          <w:szCs w:val="28"/>
        </w:rPr>
        <w:t>В ПЕРЕХОДНОЙ ЭКОНОМИКЕ</w:t>
      </w:r>
      <w:r w:rsidRPr="004A6EEE">
        <w:rPr>
          <w:b/>
          <w:i/>
          <w:iCs/>
          <w:sz w:val="28"/>
          <w:szCs w:val="28"/>
        </w:rPr>
        <w:t>»</w:t>
      </w: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B796D" w:rsidRDefault="00DB796D" w:rsidP="004A6EE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ED5B17" w:rsidRDefault="00ED5B17" w:rsidP="004A6EE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ED5B17" w:rsidRDefault="00ED5B17" w:rsidP="004A6EE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ED5B17" w:rsidRDefault="00ED5B17" w:rsidP="004A6EE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ED5B17" w:rsidRDefault="00ED5B17" w:rsidP="004A6EE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ED5B17" w:rsidRPr="00ED5B17" w:rsidRDefault="00ED5B17" w:rsidP="004A6EE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DB796D" w:rsidRPr="004A6EEE" w:rsidRDefault="00DB796D" w:rsidP="004A6EEE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4A6EEE">
        <w:rPr>
          <w:b/>
          <w:sz w:val="28"/>
          <w:szCs w:val="28"/>
        </w:rPr>
        <w:t>Минск, 2008</w:t>
      </w:r>
    </w:p>
    <w:p w:rsidR="00EC3C35" w:rsidRPr="004A6EEE" w:rsidRDefault="004A6EEE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13FA" w:rsidRPr="004A6EEE">
        <w:rPr>
          <w:sz w:val="28"/>
          <w:szCs w:val="28"/>
        </w:rPr>
        <w:t>Финансовое планирование на предприятии базируется на использовании трех основных систем:</w:t>
      </w:r>
    </w:p>
    <w:p w:rsidR="00EC3C35" w:rsidRPr="004A6EEE" w:rsidRDefault="009313FA" w:rsidP="004A6EEE">
      <w:pPr>
        <w:numPr>
          <w:ilvl w:val="0"/>
          <w:numId w:val="5"/>
        </w:numPr>
        <w:shd w:val="clear" w:color="auto" w:fill="FFFFFF"/>
        <w:tabs>
          <w:tab w:val="clear" w:pos="1080"/>
          <w:tab w:val="num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перспективное (долгосрочное) финансовое планиро</w:t>
      </w:r>
      <w:r w:rsidRPr="004A6EEE">
        <w:rPr>
          <w:sz w:val="28"/>
          <w:szCs w:val="28"/>
        </w:rPr>
        <w:softHyphen/>
        <w:t xml:space="preserve">вание; </w:t>
      </w:r>
    </w:p>
    <w:p w:rsidR="00EC3C35" w:rsidRPr="004A6EEE" w:rsidRDefault="009313FA" w:rsidP="004A6EEE">
      <w:pPr>
        <w:numPr>
          <w:ilvl w:val="0"/>
          <w:numId w:val="5"/>
        </w:numPr>
        <w:shd w:val="clear" w:color="auto" w:fill="FFFFFF"/>
        <w:tabs>
          <w:tab w:val="clear" w:pos="1080"/>
          <w:tab w:val="num" w:pos="1418"/>
          <w:tab w:val="left" w:pos="8520"/>
        </w:tabs>
        <w:spacing w:line="360" w:lineRule="auto"/>
        <w:ind w:left="1418" w:hanging="698"/>
        <w:jc w:val="both"/>
        <w:rPr>
          <w:sz w:val="28"/>
          <w:szCs w:val="28"/>
          <w:lang w:val="en-US"/>
        </w:rPr>
      </w:pPr>
      <w:r w:rsidRPr="004A6EEE">
        <w:rPr>
          <w:sz w:val="28"/>
          <w:szCs w:val="28"/>
        </w:rPr>
        <w:t xml:space="preserve">текущее; </w:t>
      </w:r>
    </w:p>
    <w:p w:rsidR="00EC3C35" w:rsidRPr="004A6EEE" w:rsidRDefault="009313FA" w:rsidP="004A6EEE">
      <w:pPr>
        <w:numPr>
          <w:ilvl w:val="0"/>
          <w:numId w:val="5"/>
        </w:numPr>
        <w:shd w:val="clear" w:color="auto" w:fill="FFFFFF"/>
        <w:tabs>
          <w:tab w:val="clear" w:pos="1080"/>
          <w:tab w:val="num" w:pos="1418"/>
        </w:tabs>
        <w:spacing w:line="360" w:lineRule="auto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оперативное планирование финансовой деятельности.</w:t>
      </w:r>
    </w:p>
    <w:p w:rsidR="009313FA" w:rsidRPr="004A6EEE" w:rsidRDefault="009313FA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Все системы финансового планирования взаимосвязаны и реализуются в опре</w:t>
      </w:r>
      <w:r w:rsidRPr="004A6EEE">
        <w:rPr>
          <w:sz w:val="28"/>
          <w:szCs w:val="28"/>
        </w:rPr>
        <w:softHyphen/>
        <w:t>деленной последовательности. Первоначальным исходным этапом планирова</w:t>
      </w:r>
      <w:r w:rsidRPr="004A6EEE">
        <w:rPr>
          <w:sz w:val="28"/>
          <w:szCs w:val="28"/>
        </w:rPr>
        <w:softHyphen/>
        <w:t>ния является прогнозирование основных направлений и целевых параметров финансовой деятельности путем разработки общей финансовой стратегии пред</w:t>
      </w:r>
      <w:r w:rsidRPr="004A6EEE">
        <w:rPr>
          <w:sz w:val="28"/>
          <w:szCs w:val="28"/>
        </w:rPr>
        <w:softHyphen/>
        <w:t>приятия, которая призвана определять задачи и параметры текущего финансо</w:t>
      </w:r>
      <w:r w:rsidRPr="004A6EEE">
        <w:rPr>
          <w:sz w:val="28"/>
          <w:szCs w:val="28"/>
        </w:rPr>
        <w:softHyphen/>
        <w:t>вого планирования. В свою очередь, текущее финансовое планирование соз</w:t>
      </w:r>
      <w:r w:rsidRPr="004A6EEE">
        <w:rPr>
          <w:sz w:val="28"/>
          <w:szCs w:val="28"/>
        </w:rPr>
        <w:softHyphen/>
        <w:t>дает основу для разработки и доведения до непосредственных исполнителей оперативных бюджетов по основным аспектам финансовой деятельности предприятия. Рассмотрим реализацию этих систем в практике работы оте</w:t>
      </w:r>
      <w:r w:rsidRPr="004A6EEE">
        <w:rPr>
          <w:sz w:val="28"/>
          <w:szCs w:val="28"/>
        </w:rPr>
        <w:softHyphen/>
        <w:t>чественных предприятий промышленности.</w:t>
      </w:r>
    </w:p>
    <w:p w:rsidR="00367477" w:rsidRPr="004A6EEE" w:rsidRDefault="00367477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 xml:space="preserve">1) </w:t>
      </w:r>
      <w:r w:rsidRPr="004A6EEE">
        <w:rPr>
          <w:i/>
          <w:iCs/>
          <w:sz w:val="28"/>
          <w:szCs w:val="28"/>
        </w:rPr>
        <w:t xml:space="preserve">Перспективное финансовое </w:t>
      </w:r>
      <w:r w:rsidRPr="004A6EEE">
        <w:rPr>
          <w:sz w:val="28"/>
          <w:szCs w:val="28"/>
        </w:rPr>
        <w:t>планирование осуществляется в русле биз</w:t>
      </w:r>
      <w:r w:rsidRPr="004A6EEE">
        <w:rPr>
          <w:sz w:val="28"/>
          <w:szCs w:val="28"/>
        </w:rPr>
        <w:softHyphen/>
        <w:t>нес-планирования. В условиях переходной экономики Республики Беларусь его реализация крайне затруднена вследствие непредсказуемости влияния факторов внешней среды. Поэтому, как правило, предельный срок, на который составляют</w:t>
      </w:r>
      <w:r w:rsidRPr="004A6EEE">
        <w:rPr>
          <w:sz w:val="28"/>
          <w:szCs w:val="28"/>
        </w:rPr>
        <w:softHyphen/>
        <w:t>ся бизнес-планы предприятий, не превышает 1 года. Финансовый план обобщает материалы предыдущих разделов бизнес-плана, прогнозирует на предстоящий пе</w:t>
      </w:r>
      <w:r w:rsidRPr="004A6EEE">
        <w:rPr>
          <w:sz w:val="28"/>
          <w:szCs w:val="28"/>
        </w:rPr>
        <w:softHyphen/>
        <w:t>риод величины источников поступлений доходов, сумм расходов и отчислений, конечные результаты.</w:t>
      </w:r>
    </w:p>
    <w:p w:rsidR="00367477" w:rsidRPr="004A6EEE" w:rsidRDefault="00367477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В Республике Беларусь основными нормативными документами, регулирую</w:t>
      </w:r>
      <w:r w:rsidRPr="004A6EEE">
        <w:rPr>
          <w:sz w:val="28"/>
          <w:szCs w:val="28"/>
        </w:rPr>
        <w:softHyphen/>
        <w:t>щими процессы составления бизнес-планов на предприятиях промышленности, являются:</w:t>
      </w:r>
    </w:p>
    <w:p w:rsidR="00DB796D" w:rsidRPr="004A6EEE" w:rsidRDefault="00367477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 xml:space="preserve">• </w:t>
      </w:r>
      <w:r w:rsidRPr="004A6EEE">
        <w:rPr>
          <w:b/>
          <w:bCs/>
          <w:sz w:val="28"/>
          <w:szCs w:val="28"/>
        </w:rPr>
        <w:t xml:space="preserve">Рекомендации по разработке бизнес-планов инвестиционных проектов, </w:t>
      </w:r>
      <w:r w:rsidRPr="004A6EEE">
        <w:rPr>
          <w:b/>
          <w:bCs/>
          <w:spacing w:val="-1"/>
          <w:sz w:val="28"/>
          <w:szCs w:val="28"/>
        </w:rPr>
        <w:t xml:space="preserve">утвержденные приказом Министерства экономики Республики Беларусь № 25 </w:t>
      </w:r>
      <w:r w:rsidRPr="004A6EEE">
        <w:rPr>
          <w:b/>
          <w:bCs/>
          <w:sz w:val="28"/>
          <w:szCs w:val="28"/>
        </w:rPr>
        <w:t xml:space="preserve">от 31.03.1999г. </w:t>
      </w:r>
      <w:r w:rsidRPr="004A6EEE">
        <w:rPr>
          <w:sz w:val="28"/>
          <w:szCs w:val="28"/>
        </w:rPr>
        <w:t>Показатели финансового плана отражаются в разделах "Инвести</w:t>
      </w:r>
      <w:r w:rsidRPr="004A6EEE">
        <w:rPr>
          <w:sz w:val="28"/>
          <w:szCs w:val="28"/>
        </w:rPr>
        <w:softHyphen/>
        <w:t xml:space="preserve">ционный план" (расчет потребности в чистом оборотном капитале, погашения долговых обязательств, источники финансирования проекта), </w:t>
      </w:r>
    </w:p>
    <w:p w:rsidR="00367477" w:rsidRPr="004A6EEE" w:rsidRDefault="00367477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"Прогнозирование финансово-хозяйственной деятельности" (расчет чистой прибыли от реализации проекта, потока денежных средств по предприятию, проектно-балансовой ведо</w:t>
      </w:r>
      <w:r w:rsidRPr="004A6EEE">
        <w:rPr>
          <w:sz w:val="28"/>
          <w:szCs w:val="28"/>
        </w:rPr>
        <w:softHyphen/>
        <w:t>мости), "Показатели эффективности проекта" (расчеты чистого потока налично</w:t>
      </w:r>
      <w:r w:rsidRPr="004A6EEE">
        <w:rPr>
          <w:sz w:val="28"/>
          <w:szCs w:val="28"/>
        </w:rPr>
        <w:softHyphen/>
        <w:t>сти от реализации проекта, окупаемости государственной поддержки, валютной окупаемости, показатели рентабельности, финансовой устойчивости, оборачивае</w:t>
      </w:r>
      <w:r w:rsidRPr="004A6EEE">
        <w:rPr>
          <w:sz w:val="28"/>
          <w:szCs w:val="28"/>
        </w:rPr>
        <w:softHyphen/>
        <w:t>мости, ликвидности).</w:t>
      </w:r>
    </w:p>
    <w:p w:rsidR="00367477" w:rsidRPr="004A6EEE" w:rsidRDefault="00367477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Данные рекомендации достаточно глубоко проработаны и охватывают все ключевые параметры, характеризующие деятельность предприятия и внешнее ок</w:t>
      </w:r>
      <w:r w:rsidRPr="004A6EEE">
        <w:rPr>
          <w:sz w:val="28"/>
          <w:szCs w:val="28"/>
        </w:rPr>
        <w:softHyphen/>
        <w:t>ружение, что дает возможность составить обоснованный финансовый план реали</w:t>
      </w:r>
      <w:r w:rsidRPr="004A6EEE">
        <w:rPr>
          <w:sz w:val="28"/>
          <w:szCs w:val="28"/>
        </w:rPr>
        <w:softHyphen/>
        <w:t>зации проекта. Тем не менее необходимо отметить ряд замечаний, которые на практике приводят к определенным трудностям.</w:t>
      </w:r>
    </w:p>
    <w:p w:rsidR="00DB796D" w:rsidRPr="004A6EEE" w:rsidRDefault="00367477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 xml:space="preserve">Отсутствуют единые подходы к отражению в движении денежных потоков уплаты налога на добавленную стоимость зачетным методом, введенным уже после утверждения рекомендаций. В практической деятельности это приводит к определенным разногласиям. </w:t>
      </w:r>
    </w:p>
    <w:p w:rsidR="00DB796D" w:rsidRPr="004A6EEE" w:rsidRDefault="00367477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Ряд разработчиков проектов начисленный НДС на реализуемую продукцию отражают в оттоке денежных средств, хотя реально в бюджет должна уплачиваться разница между НДС начисленным и уплаченным поставщикам. Тогда возникает вопрос: как поступать в случае, ес</w:t>
      </w:r>
      <w:r w:rsidRPr="004A6EEE">
        <w:rPr>
          <w:sz w:val="28"/>
          <w:szCs w:val="28"/>
        </w:rPr>
        <w:softHyphen/>
        <w:t xml:space="preserve">ли НДС в бюджет переплачен, </w:t>
      </w:r>
      <w:r w:rsidRPr="004A6EEE">
        <w:rPr>
          <w:spacing w:val="10"/>
          <w:sz w:val="28"/>
          <w:szCs w:val="28"/>
        </w:rPr>
        <w:t>т.е.</w:t>
      </w:r>
      <w:r w:rsidRPr="004A6EEE">
        <w:rPr>
          <w:sz w:val="28"/>
          <w:szCs w:val="28"/>
        </w:rPr>
        <w:t xml:space="preserve"> суммы уплаченного НДС превышают сум</w:t>
      </w:r>
      <w:r w:rsidRPr="004A6EEE">
        <w:rPr>
          <w:sz w:val="28"/>
          <w:szCs w:val="28"/>
        </w:rPr>
        <w:softHyphen/>
        <w:t xml:space="preserve">мы начисленного. </w:t>
      </w:r>
    </w:p>
    <w:p w:rsidR="00367477" w:rsidRPr="004A6EEE" w:rsidRDefault="00367477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Действительность показывает, что вернуть переплаченные суммы из бюджета невозможно. В таком случае в одних проектах суммы пере</w:t>
      </w:r>
      <w:r w:rsidRPr="004A6EEE">
        <w:rPr>
          <w:sz w:val="28"/>
          <w:szCs w:val="28"/>
        </w:rPr>
        <w:softHyphen/>
        <w:t>платы зачитываются вместо других налогов, в других — относятся к зачету на следующий период. Оба варианта по-разному влияют на конечное сальдо де</w:t>
      </w:r>
      <w:r w:rsidRPr="004A6EEE">
        <w:rPr>
          <w:sz w:val="28"/>
          <w:szCs w:val="28"/>
        </w:rPr>
        <w:softHyphen/>
        <w:t>нежного потока и соответственно разными получаются результаты после дис</w:t>
      </w:r>
      <w:r w:rsidRPr="004A6EEE">
        <w:rPr>
          <w:sz w:val="28"/>
          <w:szCs w:val="28"/>
        </w:rPr>
        <w:softHyphen/>
        <w:t>контирования.</w:t>
      </w:r>
    </w:p>
    <w:p w:rsidR="00367477" w:rsidRPr="004A6EEE" w:rsidRDefault="00367477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При расчете потребности в чистом оборотном капитале возникают сложности с определением минимального остатка денежны</w:t>
      </w:r>
      <w:r w:rsidR="00DB796D" w:rsidRPr="004A6EEE">
        <w:rPr>
          <w:sz w:val="28"/>
          <w:szCs w:val="28"/>
        </w:rPr>
        <w:t>х средств. Западные модели (Бау</w:t>
      </w:r>
      <w:r w:rsidRPr="004A6EEE">
        <w:rPr>
          <w:sz w:val="28"/>
          <w:szCs w:val="28"/>
        </w:rPr>
        <w:t>моля, Миллера — Ора) содержат ряд теоретических доп</w:t>
      </w:r>
      <w:r w:rsidR="004A6EEE">
        <w:rPr>
          <w:sz w:val="28"/>
          <w:szCs w:val="28"/>
        </w:rPr>
        <w:t>ущений и в наших усло</w:t>
      </w:r>
      <w:r w:rsidR="004A6EEE">
        <w:rPr>
          <w:sz w:val="28"/>
          <w:szCs w:val="28"/>
        </w:rPr>
        <w:softHyphen/>
        <w:t>виях мало</w:t>
      </w:r>
      <w:r w:rsidRPr="004A6EEE">
        <w:rPr>
          <w:sz w:val="28"/>
          <w:szCs w:val="28"/>
        </w:rPr>
        <w:t>применимы. Поэтому в некоторых проектах эту статью текущих акти</w:t>
      </w:r>
      <w:r w:rsidRPr="004A6EEE">
        <w:rPr>
          <w:sz w:val="28"/>
          <w:szCs w:val="28"/>
        </w:rPr>
        <w:softHyphen/>
        <w:t>вов опускают, мотивируя тем, что денежные средства отн</w:t>
      </w:r>
      <w:r w:rsidR="00EC3C35" w:rsidRPr="004A6EEE">
        <w:rPr>
          <w:sz w:val="28"/>
          <w:szCs w:val="28"/>
        </w:rPr>
        <w:t>осятся к нен</w:t>
      </w:r>
      <w:r w:rsidRPr="004A6EEE">
        <w:rPr>
          <w:sz w:val="28"/>
          <w:szCs w:val="28"/>
        </w:rPr>
        <w:t>ормируемым активам.</w:t>
      </w:r>
    </w:p>
    <w:p w:rsidR="00367477" w:rsidRPr="004A6EEE" w:rsidRDefault="00367477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Не учитывается возможность реинвестирования на финансовом рынке полу</w:t>
      </w:r>
      <w:r w:rsidRPr="004A6EEE">
        <w:rPr>
          <w:sz w:val="28"/>
          <w:szCs w:val="28"/>
        </w:rPr>
        <w:softHyphen/>
        <w:t>ченных в результате реализации проекта денежных средств.</w:t>
      </w:r>
    </w:p>
    <w:p w:rsidR="00DB796D" w:rsidRPr="004A6EEE" w:rsidRDefault="00367477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Проблемой является выбор и обоснование ставки дисконтирования, особенно для проектов, оцененных в национальной валюте. Согласно рекомендациям, став</w:t>
      </w:r>
      <w:r w:rsidRPr="004A6EEE">
        <w:rPr>
          <w:sz w:val="28"/>
          <w:szCs w:val="28"/>
        </w:rPr>
        <w:softHyphen/>
        <w:t>ка дисконтирования принимается на уровне ставки рефинансирования Нацио</w:t>
      </w:r>
      <w:r w:rsidRPr="004A6EEE">
        <w:rPr>
          <w:sz w:val="28"/>
          <w:szCs w:val="28"/>
        </w:rPr>
        <w:softHyphen/>
        <w:t xml:space="preserve">нального банка или фактической ставки процента по долгосрочным кредитам банка. </w:t>
      </w:r>
    </w:p>
    <w:p w:rsidR="00EC3C35" w:rsidRPr="004A6EEE" w:rsidRDefault="00367477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В необходимых случаях может учитываться надбавка за риск, которая прибавляется к ставке дисконтирования для безрисковых вложений. Однако та</w:t>
      </w:r>
      <w:r w:rsidR="00EC3C35" w:rsidRPr="004A6EEE">
        <w:rPr>
          <w:sz w:val="28"/>
          <w:szCs w:val="28"/>
        </w:rPr>
        <w:t xml:space="preserve"> кой подход может не отражать интересов предприятия. Вместе с тем это порожда</w:t>
      </w:r>
      <w:r w:rsidR="00EC3C35" w:rsidRPr="004A6EEE">
        <w:rPr>
          <w:sz w:val="28"/>
          <w:szCs w:val="28"/>
        </w:rPr>
        <w:softHyphen/>
        <w:t>ет и определенный субъективизм у разработчиков проектов, которые норой сами четко не представляют экономический смысл этого показателя.</w:t>
      </w:r>
    </w:p>
    <w:p w:rsidR="00EC3C35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Кроме того, на наш взгляд, все расчеты, касающиеся финансовой части проекта, из разных разделов необходимо объединить для удобства восприятия в единый раздел "Финансовый план".</w:t>
      </w:r>
    </w:p>
    <w:p w:rsidR="00EC3C35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 xml:space="preserve">• </w:t>
      </w:r>
      <w:r w:rsidRPr="004A6EEE">
        <w:rPr>
          <w:b/>
          <w:bCs/>
          <w:sz w:val="28"/>
          <w:szCs w:val="28"/>
        </w:rPr>
        <w:t>Отраслевые рекомендации по разработке бизнес-планов организаций, утвержденные приказом Министерства промышленности Республики Бела</w:t>
      </w:r>
      <w:r w:rsidRPr="004A6EEE">
        <w:rPr>
          <w:b/>
          <w:bCs/>
          <w:sz w:val="28"/>
          <w:szCs w:val="28"/>
        </w:rPr>
        <w:softHyphen/>
        <w:t xml:space="preserve">русь от 02.10.2002г. </w:t>
      </w:r>
      <w:r w:rsidRPr="004A6EEE">
        <w:rPr>
          <w:sz w:val="28"/>
          <w:szCs w:val="28"/>
        </w:rPr>
        <w:t>Финансовый план здесь включает баланс доходов и расхо</w:t>
      </w:r>
      <w:r w:rsidRPr="004A6EEE">
        <w:rPr>
          <w:sz w:val="28"/>
          <w:szCs w:val="28"/>
        </w:rPr>
        <w:softHyphen/>
        <w:t>дов, расчет чистой прибыли от реализации продукции и направлений ее использо</w:t>
      </w:r>
      <w:r w:rsidRPr="004A6EEE">
        <w:rPr>
          <w:sz w:val="28"/>
          <w:szCs w:val="28"/>
        </w:rPr>
        <w:softHyphen/>
        <w:t>вания, расчет потока денежных средств по предприятию.</w:t>
      </w:r>
    </w:p>
    <w:p w:rsidR="00DB796D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Главный недостаток этих рекомендаций, на наш взгляд, — приоритет тре</w:t>
      </w:r>
      <w:r w:rsidRPr="004A6EEE">
        <w:rPr>
          <w:sz w:val="28"/>
          <w:szCs w:val="28"/>
        </w:rPr>
        <w:softHyphen/>
        <w:t>бований, ориентированных на производственные показатели, характеризую</w:t>
      </w:r>
      <w:r w:rsidRPr="004A6EEE">
        <w:rPr>
          <w:sz w:val="28"/>
          <w:szCs w:val="28"/>
        </w:rPr>
        <w:softHyphen/>
        <w:t>щие объемы выпуска, экономию затрат, проведение мероприятий научно-тех</w:t>
      </w:r>
      <w:r w:rsidRPr="004A6EEE">
        <w:rPr>
          <w:sz w:val="28"/>
          <w:szCs w:val="28"/>
        </w:rPr>
        <w:softHyphen/>
        <w:t>нического характера и т.д. Недостаточно внимания уделено стратегии марке</w:t>
      </w:r>
      <w:r w:rsidRPr="004A6EEE">
        <w:rPr>
          <w:sz w:val="28"/>
          <w:szCs w:val="28"/>
        </w:rPr>
        <w:softHyphen/>
        <w:t xml:space="preserve">тинга, сбыту, ценовой политике. </w:t>
      </w:r>
    </w:p>
    <w:p w:rsidR="009313FA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На практике это означает, что предприятия стремятся любыми путями выполнить задания по объемам производства, кото</w:t>
      </w:r>
      <w:r w:rsidRPr="004A6EEE">
        <w:rPr>
          <w:sz w:val="28"/>
          <w:szCs w:val="28"/>
        </w:rPr>
        <w:softHyphen/>
        <w:t xml:space="preserve">рые, как правило, опережают объемы реализации. </w:t>
      </w:r>
    </w:p>
    <w:p w:rsidR="009313FA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В итоге это приводит к зато</w:t>
      </w:r>
      <w:r w:rsidRPr="004A6EEE">
        <w:rPr>
          <w:sz w:val="28"/>
          <w:szCs w:val="28"/>
        </w:rPr>
        <w:softHyphen/>
        <w:t>вариванию складов, росту задолженности, отсутствию денежных средств на счетах, привлечению дополнительных кредитов, и общему ухудшению финан</w:t>
      </w:r>
      <w:r w:rsidRPr="004A6EEE">
        <w:rPr>
          <w:sz w:val="28"/>
          <w:szCs w:val="28"/>
        </w:rPr>
        <w:softHyphen/>
        <w:t xml:space="preserve">сового состояния. </w:t>
      </w:r>
    </w:p>
    <w:p w:rsidR="00EC3C35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При определении ряда показателей возникают разногласия по их интерпретации в связи с тем, что они на предприятиях никогда не плани</w:t>
      </w:r>
      <w:r w:rsidRPr="004A6EEE">
        <w:rPr>
          <w:sz w:val="28"/>
          <w:szCs w:val="28"/>
        </w:rPr>
        <w:softHyphen/>
        <w:t>ровались, не учитывались и каких-либо разъяснений по этому поводу в реко</w:t>
      </w:r>
      <w:r w:rsidRPr="004A6EEE">
        <w:rPr>
          <w:sz w:val="28"/>
          <w:szCs w:val="28"/>
        </w:rPr>
        <w:softHyphen/>
        <w:t>мендациях не содержится.</w:t>
      </w:r>
    </w:p>
    <w:p w:rsidR="00EC3C35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Кроме того, финансовый раздел рекомендаций не содержит прогнозного ба</w:t>
      </w:r>
      <w:r w:rsidRPr="004A6EEE">
        <w:rPr>
          <w:sz w:val="28"/>
          <w:szCs w:val="28"/>
        </w:rPr>
        <w:softHyphen/>
        <w:t>ланса предприятия. В связи с этим не представляется возможным увидеть измене</w:t>
      </w:r>
      <w:r w:rsidRPr="004A6EEE">
        <w:rPr>
          <w:sz w:val="28"/>
          <w:szCs w:val="28"/>
        </w:rPr>
        <w:softHyphen/>
        <w:t>ния в финансовом состоянии предприятия в результате реализации намеченного бизнес-плана.</w:t>
      </w:r>
    </w:p>
    <w:p w:rsidR="00DB796D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Как правило, бизнес-планы разрабатываются по мере необходимости — в слу</w:t>
      </w:r>
      <w:r w:rsidRPr="004A6EEE">
        <w:rPr>
          <w:sz w:val="28"/>
          <w:szCs w:val="28"/>
        </w:rPr>
        <w:softHyphen/>
        <w:t>чае возможности получения государственной поддержки, льготного финансирова</w:t>
      </w:r>
      <w:r w:rsidRPr="004A6EEE">
        <w:rPr>
          <w:sz w:val="28"/>
          <w:szCs w:val="28"/>
        </w:rPr>
        <w:softHyphen/>
        <w:t>ния, реализации различных программ, для предоставления на рассмотрение в вы</w:t>
      </w:r>
      <w:r w:rsidRPr="004A6EEE">
        <w:rPr>
          <w:sz w:val="28"/>
          <w:szCs w:val="28"/>
        </w:rPr>
        <w:softHyphen/>
        <w:t>шестоящие организации. Все они имеют разные форматы, преследуют разные це</w:t>
      </w:r>
      <w:r w:rsidRPr="004A6EEE">
        <w:rPr>
          <w:sz w:val="28"/>
          <w:szCs w:val="28"/>
        </w:rPr>
        <w:softHyphen/>
        <w:t xml:space="preserve">ли. </w:t>
      </w:r>
    </w:p>
    <w:p w:rsidR="00EC3C35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Регулярного бизнес-планирования на предприятиях не проводится. Поэтому все закладываемые в бизнес-план показатели рассчитываются наспех, не взаимо</w:t>
      </w:r>
      <w:r w:rsidRPr="004A6EEE">
        <w:rPr>
          <w:sz w:val="28"/>
          <w:szCs w:val="28"/>
        </w:rPr>
        <w:softHyphen/>
        <w:t>связаны, нацелены на то, чтобы "приукрасить" желаемые результаты. В итоге финансовый план отражает все ошибки, закладываемые в предыдущих разделах и, естественно, не реален для выполнения.</w:t>
      </w:r>
    </w:p>
    <w:p w:rsidR="009313FA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Но, пожалуй, основной проблемой, характерной для большинства предприя</w:t>
      </w:r>
      <w:r w:rsidRPr="004A6EEE">
        <w:rPr>
          <w:sz w:val="28"/>
          <w:szCs w:val="28"/>
        </w:rPr>
        <w:softHyphen/>
        <w:t xml:space="preserve">тий, является то, что бизнес-планы разрабатываются для внешних пользователей, а не для внутреннего применения и на практике не реализуются. </w:t>
      </w:r>
    </w:p>
    <w:p w:rsidR="00EC3C35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Не прогно</w:t>
      </w:r>
      <w:r w:rsidRPr="004A6EEE">
        <w:rPr>
          <w:sz w:val="28"/>
          <w:szCs w:val="28"/>
        </w:rPr>
        <w:softHyphen/>
      </w:r>
      <w:r w:rsidRPr="004A6EEE">
        <w:rPr>
          <w:spacing w:val="-1"/>
          <w:sz w:val="28"/>
          <w:szCs w:val="28"/>
        </w:rPr>
        <w:t xml:space="preserve">зируются количественные параметры, характеризующие состояние внешней среды; </w:t>
      </w:r>
      <w:r w:rsidRPr="004A6EEE">
        <w:rPr>
          <w:sz w:val="28"/>
          <w:szCs w:val="28"/>
        </w:rPr>
        <w:t>не просчитываются альтернативные варианты; не проводится план-факт анализ ни на самих предприятиях, ни в вышестоящих организациях; отсутствует кон</w:t>
      </w:r>
      <w:r w:rsidRPr="004A6EEE">
        <w:rPr>
          <w:sz w:val="28"/>
          <w:szCs w:val="28"/>
        </w:rPr>
        <w:softHyphen/>
        <w:t>троль за выполнением намеченных показателей. Фактически бизнес-план пред</w:t>
      </w:r>
      <w:r w:rsidRPr="004A6EEE">
        <w:rPr>
          <w:sz w:val="28"/>
          <w:szCs w:val="28"/>
        </w:rPr>
        <w:softHyphen/>
        <w:t>ставляет собой мечты о возможном будущем финансовом благополучии и создает</w:t>
      </w:r>
      <w:r w:rsidRPr="004A6EEE">
        <w:rPr>
          <w:sz w:val="28"/>
          <w:szCs w:val="28"/>
        </w:rPr>
        <w:softHyphen/>
        <w:t>ся для "галочки". Соответственно и перспективный финансовый план не несет в себе никакой информационной нагрузки в управлении.</w:t>
      </w:r>
    </w:p>
    <w:p w:rsidR="00DB796D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 xml:space="preserve">2) </w:t>
      </w:r>
      <w:r w:rsidRPr="004A6EEE">
        <w:rPr>
          <w:i/>
          <w:iCs/>
          <w:sz w:val="28"/>
          <w:szCs w:val="28"/>
        </w:rPr>
        <w:t xml:space="preserve">Система текущего планирования финансовой деятельности </w:t>
      </w:r>
      <w:r w:rsidRPr="004A6EEE">
        <w:rPr>
          <w:sz w:val="28"/>
          <w:szCs w:val="28"/>
        </w:rPr>
        <w:t>базируется на разработанной финансовой стратегии и финансовой политике по отдельным ас</w:t>
      </w:r>
      <w:r w:rsidRPr="004A6EEE">
        <w:rPr>
          <w:sz w:val="28"/>
          <w:szCs w:val="28"/>
        </w:rPr>
        <w:softHyphen/>
        <w:t xml:space="preserve">пектам финансовой деятельности. </w:t>
      </w:r>
    </w:p>
    <w:p w:rsidR="00EC3C35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Оно состоит в разработке конкретных видов текущих финансовых планов, которые позволяют определить на предстоящий пе</w:t>
      </w:r>
      <w:r w:rsidRPr="004A6EEE">
        <w:rPr>
          <w:sz w:val="28"/>
          <w:szCs w:val="28"/>
        </w:rPr>
        <w:softHyphen/>
        <w:t>риод все источники финансирования развития предприятия, сформировать струк</w:t>
      </w:r>
      <w:r w:rsidRPr="004A6EEE">
        <w:rPr>
          <w:sz w:val="28"/>
          <w:szCs w:val="28"/>
        </w:rPr>
        <w:softHyphen/>
        <w:t>туру его доходов и затрат, предопределить структуру его активов и капитала на конец планируемого периода. Текущие планы финансовой деятельности в странах со стабильной экономикой разрабатываются на предстоящий год с разбивкой по кварталам.</w:t>
      </w:r>
    </w:p>
    <w:p w:rsidR="00DB796D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В дореформенный период к текущему финансовому планированию относи</w:t>
      </w:r>
      <w:r w:rsidRPr="004A6EEE">
        <w:rPr>
          <w:sz w:val="28"/>
          <w:szCs w:val="28"/>
        </w:rPr>
        <w:softHyphen/>
        <w:t>лось составление баланса доходов и расходов на год, в котором отражались планируемые объемы финансовых ресурсов и направления их использования: прибыль, уплата налогов из нее, получение и погашение долгосрочных креди</w:t>
      </w:r>
      <w:r w:rsidRPr="004A6EEE">
        <w:rPr>
          <w:sz w:val="28"/>
          <w:szCs w:val="28"/>
        </w:rPr>
        <w:softHyphen/>
        <w:t xml:space="preserve">тов и процентов по ним, прирост оборотных средств, устойчивых пассивов, бюджетные ассигнования, плановые накопления. </w:t>
      </w:r>
    </w:p>
    <w:p w:rsidR="00DB796D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В настоящее время отечест</w:t>
      </w:r>
      <w:r w:rsidRPr="004A6EEE">
        <w:rPr>
          <w:sz w:val="28"/>
          <w:szCs w:val="28"/>
        </w:rPr>
        <w:softHyphen/>
        <w:t>венные предприятия практически не составляют финансовые планы в такой форме. Кроме того, сложно определить, где проходит граница между перспек</w:t>
      </w:r>
      <w:r w:rsidRPr="004A6EEE">
        <w:rPr>
          <w:sz w:val="28"/>
          <w:szCs w:val="28"/>
        </w:rPr>
        <w:softHyphen/>
        <w:t>тивным и текущим финансовым планированием. Можно сказать, что к текуще</w:t>
      </w:r>
      <w:r w:rsidRPr="004A6EEE">
        <w:rPr>
          <w:sz w:val="28"/>
          <w:szCs w:val="28"/>
        </w:rPr>
        <w:softHyphen/>
        <w:t xml:space="preserve">му планированию относится планирование на квартал. </w:t>
      </w:r>
    </w:p>
    <w:p w:rsidR="009313FA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Квартальные планы составляются методом "от достигнутого" в предыдущем периоде и учитывают задания, доведенные Министерством промышленности. Финансовые планы на квартал практически не разрабатываются, ограничиваются лишь приблизи</w:t>
      </w:r>
      <w:r w:rsidRPr="004A6EEE">
        <w:rPr>
          <w:sz w:val="28"/>
          <w:szCs w:val="28"/>
        </w:rPr>
        <w:softHyphen/>
        <w:t>тельным прогнозом прибыли и рентабельности. Поэтому непосредственно о те</w:t>
      </w:r>
      <w:r w:rsidRPr="004A6EEE">
        <w:rPr>
          <w:sz w:val="28"/>
          <w:szCs w:val="28"/>
        </w:rPr>
        <w:softHyphen/>
        <w:t xml:space="preserve">кущем финансовом планировании говорить сложно. </w:t>
      </w:r>
    </w:p>
    <w:p w:rsidR="00EC3C35" w:rsidRPr="004A6EEE" w:rsidRDefault="009313FA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Сложившаяся с</w:t>
      </w:r>
      <w:r w:rsidR="00EC3C35" w:rsidRPr="004A6EEE">
        <w:rPr>
          <w:sz w:val="28"/>
          <w:szCs w:val="28"/>
        </w:rPr>
        <w:t>итуация объясняется тем, что составление финансовых планов на период более 1 месяца не несет в себе никакого управленческого смысла, так как это и есть тот предельный срок, на который менеджмент предприятий пытается объективно предвидеть развитие своей организации. Какого-либо нормативно-методического обеспече</w:t>
      </w:r>
      <w:r w:rsidR="00EC3C35" w:rsidRPr="004A6EEE">
        <w:rPr>
          <w:sz w:val="28"/>
          <w:szCs w:val="28"/>
        </w:rPr>
        <w:softHyphen/>
        <w:t>ния, регламентирующего процесс составления текущих финансовых планов, не существует.</w:t>
      </w:r>
    </w:p>
    <w:p w:rsidR="00DB796D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 xml:space="preserve">3) </w:t>
      </w:r>
      <w:r w:rsidRPr="004A6EEE">
        <w:rPr>
          <w:i/>
          <w:iCs/>
          <w:sz w:val="28"/>
          <w:szCs w:val="28"/>
        </w:rPr>
        <w:t xml:space="preserve">Система оперативного планирования финансовой деятельности </w:t>
      </w:r>
      <w:r w:rsidRPr="004A6EEE">
        <w:rPr>
          <w:sz w:val="28"/>
          <w:szCs w:val="28"/>
        </w:rPr>
        <w:t xml:space="preserve">состоит в разработке оперативных финансовых заданий и доведении их до исполнителей. </w:t>
      </w:r>
    </w:p>
    <w:p w:rsidR="00DB796D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Его цель — определение движения денежных средств на короткие отрезки време</w:t>
      </w:r>
      <w:r w:rsidRPr="004A6EEE">
        <w:rPr>
          <w:sz w:val="28"/>
          <w:szCs w:val="28"/>
        </w:rPr>
        <w:softHyphen/>
        <w:t>ни, сбалансирование поступлений с расходами, обеспечение устойчивого положе</w:t>
      </w:r>
      <w:r w:rsidRPr="004A6EEE">
        <w:rPr>
          <w:sz w:val="28"/>
          <w:szCs w:val="28"/>
        </w:rPr>
        <w:softHyphen/>
        <w:t>ния предприятия. Основными документами, составляемыми в оперативном фи</w:t>
      </w:r>
      <w:r w:rsidRPr="004A6EEE">
        <w:rPr>
          <w:sz w:val="28"/>
          <w:szCs w:val="28"/>
        </w:rPr>
        <w:softHyphen/>
        <w:t xml:space="preserve">нансовом планировании, являются платежный календарь и кассовый план. </w:t>
      </w:r>
    </w:p>
    <w:p w:rsidR="00DB796D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Пла</w:t>
      </w:r>
      <w:r w:rsidRPr="004A6EEE">
        <w:rPr>
          <w:sz w:val="28"/>
          <w:szCs w:val="28"/>
        </w:rPr>
        <w:softHyphen/>
        <w:t xml:space="preserve">тежный календарь отражает ожидаемые денежные доходы и расходы в плановом периоде с остатком (сальдо) на расчетном счете предприятия и служит средством ранней диагностики финансового состояния предприятия. </w:t>
      </w:r>
    </w:p>
    <w:p w:rsidR="00EC3C35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Кассовый план — план движения наличных денег через кассу предприятия, который обеспечивает свое</w:t>
      </w:r>
      <w:r w:rsidRPr="004A6EEE">
        <w:rPr>
          <w:sz w:val="28"/>
          <w:szCs w:val="28"/>
        </w:rPr>
        <w:softHyphen/>
        <w:t>временное получение наличных денег в банке и эффективный контроль за их ис</w:t>
      </w:r>
      <w:r w:rsidRPr="004A6EEE">
        <w:rPr>
          <w:sz w:val="28"/>
          <w:szCs w:val="28"/>
        </w:rPr>
        <w:softHyphen/>
        <w:t>пользованием.</w:t>
      </w:r>
    </w:p>
    <w:p w:rsidR="00EC3C35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В практике деятельности отечественных предприятий промышленности имен</w:t>
      </w:r>
      <w:r w:rsidRPr="004A6EEE">
        <w:rPr>
          <w:sz w:val="28"/>
          <w:szCs w:val="28"/>
        </w:rPr>
        <w:softHyphen/>
        <w:t>но оперативные финансовые планы несут определенный управленческий смысл, детально прорабатываются. Как правило, оперативный финансовый план в пол</w:t>
      </w:r>
      <w:r w:rsidRPr="004A6EEE">
        <w:rPr>
          <w:sz w:val="28"/>
          <w:szCs w:val="28"/>
        </w:rPr>
        <w:softHyphen/>
        <w:t>ном формате составляется на 1 месяц и представляет собой перечень статей де</w:t>
      </w:r>
      <w:r w:rsidRPr="004A6EEE">
        <w:rPr>
          <w:sz w:val="28"/>
          <w:szCs w:val="28"/>
        </w:rPr>
        <w:softHyphen/>
        <w:t>нежных поступлений и выплат с итоговым сальдо. Разрабатывается на основе данных о планируемых объемах выпуска, реализации, себестоимости товарной продукции, состоянии задолженности и сроков погашения по кредитам.</w:t>
      </w:r>
    </w:p>
    <w:p w:rsidR="00EC3C35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По основным статьям (выручка от реализации, платежи поставщикам, бюдже</w:t>
      </w:r>
      <w:r w:rsidRPr="004A6EEE">
        <w:rPr>
          <w:sz w:val="28"/>
          <w:szCs w:val="28"/>
        </w:rPr>
        <w:softHyphen/>
        <w:t>ту, персоналу) могут составляться недельные планы. Их разработка опирается на месячный план, фактические данные выполнения плана нарастающим итогом с начала месяца и корректировки в соответствии с текущими заявками служб обес</w:t>
      </w:r>
      <w:r w:rsidRPr="004A6EEE">
        <w:rPr>
          <w:sz w:val="28"/>
          <w:szCs w:val="28"/>
        </w:rPr>
        <w:softHyphen/>
        <w:t>печения.</w:t>
      </w:r>
    </w:p>
    <w:p w:rsidR="00EC3C35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Ежедневно на основании данных о наличии средств на счетах, состоянии выс</w:t>
      </w:r>
      <w:r w:rsidRPr="004A6EEE">
        <w:rPr>
          <w:sz w:val="28"/>
          <w:szCs w:val="28"/>
        </w:rPr>
        <w:softHyphen/>
        <w:t>тавленных требований служб предприятия, внешних сторон планируются плате</w:t>
      </w:r>
      <w:r w:rsidRPr="004A6EEE">
        <w:rPr>
          <w:sz w:val="28"/>
          <w:szCs w:val="28"/>
        </w:rPr>
        <w:softHyphen/>
        <w:t>жи, которые должны осуществляться до конца рабочего дня.</w:t>
      </w:r>
    </w:p>
    <w:p w:rsidR="00EC3C35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Система оперативного финансового планирования является сравнительно наи</w:t>
      </w:r>
      <w:r w:rsidRPr="004A6EEE">
        <w:rPr>
          <w:sz w:val="28"/>
          <w:szCs w:val="28"/>
        </w:rPr>
        <w:softHyphen/>
        <w:t>более развитой на отечественных предприятиях в современных условиях. Объяс</w:t>
      </w:r>
      <w:r w:rsidRPr="004A6EEE">
        <w:rPr>
          <w:sz w:val="28"/>
          <w:szCs w:val="28"/>
        </w:rPr>
        <w:softHyphen/>
        <w:t>няется это нестабильностью факторов внешней для предприятия среды, вслед</w:t>
      </w:r>
      <w:r w:rsidRPr="004A6EEE">
        <w:rPr>
          <w:sz w:val="28"/>
          <w:szCs w:val="28"/>
        </w:rPr>
        <w:softHyphen/>
        <w:t>ствие чего сложно предвидеть последствия принимаемых управленческих реше</w:t>
      </w:r>
      <w:r w:rsidRPr="004A6EEE">
        <w:rPr>
          <w:sz w:val="28"/>
          <w:szCs w:val="28"/>
        </w:rPr>
        <w:softHyphen/>
        <w:t>ний на длительные промежутки времени, а также той ролью, которая отведена финансовым службам — оперативное обеспечение и маневрирование денежными средствами.</w:t>
      </w:r>
    </w:p>
    <w:p w:rsidR="00EC3C35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Тем не менее и ей присущи недостатки предыдущих систем. Опять же по</w:t>
      </w:r>
      <w:r w:rsidRPr="004A6EEE">
        <w:rPr>
          <w:sz w:val="28"/>
          <w:szCs w:val="28"/>
        </w:rPr>
        <w:softHyphen/>
        <w:t>казатели оперативных финансовых планов составляются без учета их взаимо</w:t>
      </w:r>
      <w:r w:rsidRPr="004A6EEE">
        <w:rPr>
          <w:sz w:val="28"/>
          <w:szCs w:val="28"/>
        </w:rPr>
        <w:softHyphen/>
        <w:t>связи, глубокого финансового анализа деятельности предприятия за предыду</w:t>
      </w:r>
      <w:r w:rsidRPr="004A6EEE">
        <w:rPr>
          <w:sz w:val="28"/>
          <w:szCs w:val="28"/>
        </w:rPr>
        <w:softHyphen/>
        <w:t xml:space="preserve">щий период, порой </w:t>
      </w:r>
      <w:r w:rsidR="00DB796D" w:rsidRPr="004A6EEE">
        <w:rPr>
          <w:sz w:val="28"/>
          <w:szCs w:val="28"/>
        </w:rPr>
        <w:t>определяются "на глаз". Многие факто</w:t>
      </w:r>
      <w:r w:rsidRPr="004A6EEE">
        <w:rPr>
          <w:sz w:val="28"/>
          <w:szCs w:val="28"/>
        </w:rPr>
        <w:t>ры вообще не учи</w:t>
      </w:r>
      <w:r w:rsidRPr="004A6EEE">
        <w:rPr>
          <w:sz w:val="28"/>
          <w:szCs w:val="28"/>
        </w:rPr>
        <w:softHyphen/>
        <w:t>тываются. Проводимый анализ выполнения плана, как правило, отражает отклонения фактических данных от плановых без выявления причин их обра</w:t>
      </w:r>
      <w:r w:rsidRPr="004A6EEE">
        <w:rPr>
          <w:sz w:val="28"/>
          <w:szCs w:val="28"/>
        </w:rPr>
        <w:softHyphen/>
        <w:t>зования. Получается, что, как и в случае с бизнес-планами, составленные опе</w:t>
      </w:r>
      <w:r w:rsidRPr="004A6EEE">
        <w:rPr>
          <w:sz w:val="28"/>
          <w:szCs w:val="28"/>
        </w:rPr>
        <w:softHyphen/>
        <w:t>ративные финансовые планы подписываются руководством да так и остаются "на бумаге".</w:t>
      </w:r>
    </w:p>
    <w:p w:rsidR="00EC3C35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На основании изложенного можно сделать выводы о состоянии финансового планирования на отечественных предприятиях промышленности в современных условиях:</w:t>
      </w:r>
    </w:p>
    <w:p w:rsidR="00EC3C35" w:rsidRPr="004A6EEE" w:rsidRDefault="00EC3C35" w:rsidP="00ED5B17">
      <w:pPr>
        <w:numPr>
          <w:ilvl w:val="0"/>
          <w:numId w:val="7"/>
        </w:numPr>
        <w:shd w:val="clear" w:color="auto" w:fill="FFFFFF"/>
        <w:tabs>
          <w:tab w:val="clear" w:pos="1440"/>
          <w:tab w:val="num" w:pos="0"/>
          <w:tab w:val="left" w:pos="5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все системы финансового планирования существуют автономно, независимо друг от друга, не объединены в единый, последовательный контур планирования. Системы ближайшего горизонта планирования не учитывают данные, заложен</w:t>
      </w:r>
      <w:r w:rsidRPr="004A6EEE">
        <w:rPr>
          <w:sz w:val="28"/>
          <w:szCs w:val="28"/>
        </w:rPr>
        <w:softHyphen/>
        <w:t>ные в перспективных финансовых планах;</w:t>
      </w:r>
    </w:p>
    <w:p w:rsidR="00EC3C35" w:rsidRPr="004A6EEE" w:rsidRDefault="00EC3C35" w:rsidP="00ED5B17">
      <w:pPr>
        <w:numPr>
          <w:ilvl w:val="0"/>
          <w:numId w:val="7"/>
        </w:numPr>
        <w:shd w:val="clear" w:color="auto" w:fill="FFFFFF"/>
        <w:tabs>
          <w:tab w:val="clear" w:pos="1440"/>
          <w:tab w:val="num" w:pos="0"/>
          <w:tab w:val="left" w:pos="5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отсутствие взаимосвязи в планируемых показателях;</w:t>
      </w:r>
    </w:p>
    <w:p w:rsidR="00EC3C35" w:rsidRPr="004A6EEE" w:rsidRDefault="00EC3C35" w:rsidP="00ED5B17">
      <w:pPr>
        <w:numPr>
          <w:ilvl w:val="0"/>
          <w:numId w:val="7"/>
        </w:numPr>
        <w:shd w:val="clear" w:color="auto" w:fill="FFFFFF"/>
        <w:tabs>
          <w:tab w:val="clear" w:pos="1440"/>
          <w:tab w:val="num" w:pos="0"/>
          <w:tab w:val="left" w:pos="5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отсутствуют хотя бы приблизительные прогнозы количественных факторов внешней среды (инфляции, цен, процентных ставок, норм, тарифов);</w:t>
      </w:r>
    </w:p>
    <w:p w:rsidR="00EC3C35" w:rsidRPr="004A6EEE" w:rsidRDefault="00EC3C35" w:rsidP="00ED5B17">
      <w:pPr>
        <w:numPr>
          <w:ilvl w:val="0"/>
          <w:numId w:val="7"/>
        </w:numPr>
        <w:shd w:val="clear" w:color="auto" w:fill="FFFFFF"/>
        <w:tabs>
          <w:tab w:val="clear" w:pos="1440"/>
          <w:tab w:val="num" w:pos="0"/>
          <w:tab w:val="left" w:pos="5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не осуществляется разработка и оценка альтернативных вариантов финан</w:t>
      </w:r>
      <w:r w:rsidRPr="004A6EEE">
        <w:rPr>
          <w:sz w:val="28"/>
          <w:szCs w:val="28"/>
        </w:rPr>
        <w:softHyphen/>
        <w:t>совых планов, анализа чувствительности планируемых показателей в зависимо</w:t>
      </w:r>
      <w:r w:rsidRPr="004A6EEE">
        <w:rPr>
          <w:sz w:val="28"/>
          <w:szCs w:val="28"/>
        </w:rPr>
        <w:softHyphen/>
        <w:t>сти от возможных изменений входных факторов;</w:t>
      </w:r>
    </w:p>
    <w:p w:rsidR="00EC3C35" w:rsidRPr="004A6EEE" w:rsidRDefault="00EC3C35" w:rsidP="00ED5B17">
      <w:pPr>
        <w:numPr>
          <w:ilvl w:val="0"/>
          <w:numId w:val="7"/>
        </w:numPr>
        <w:shd w:val="clear" w:color="auto" w:fill="FFFFFF"/>
        <w:tabs>
          <w:tab w:val="clear" w:pos="1440"/>
          <w:tab w:val="num" w:pos="0"/>
          <w:tab w:val="left" w:pos="5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отсутствие взаимосвязи, последовательности с другими функциями управ</w:t>
      </w:r>
      <w:r w:rsidRPr="004A6EEE">
        <w:rPr>
          <w:sz w:val="28"/>
          <w:szCs w:val="28"/>
        </w:rPr>
        <w:softHyphen/>
        <w:t>ления финансами (финансовым анализом, контролем);</w:t>
      </w:r>
    </w:p>
    <w:p w:rsidR="00EC3C35" w:rsidRPr="004A6EEE" w:rsidRDefault="00EC3C35" w:rsidP="00ED5B17">
      <w:pPr>
        <w:numPr>
          <w:ilvl w:val="0"/>
          <w:numId w:val="7"/>
        </w:numPr>
        <w:shd w:val="clear" w:color="auto" w:fill="FFFFFF"/>
        <w:tabs>
          <w:tab w:val="clear" w:pos="1440"/>
          <w:tab w:val="num" w:pos="0"/>
          <w:tab w:val="left" w:pos="5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следствием является необоснованность, нереальность выполнения состав</w:t>
      </w:r>
      <w:r w:rsidRPr="004A6EEE">
        <w:rPr>
          <w:sz w:val="28"/>
          <w:szCs w:val="28"/>
        </w:rPr>
        <w:softHyphen/>
        <w:t>ленных финансовых планов, их практическая непригодность.</w:t>
      </w:r>
    </w:p>
    <w:p w:rsidR="00EC3C35" w:rsidRPr="004A6EEE" w:rsidRDefault="00EC3C35" w:rsidP="00ED5B17">
      <w:pPr>
        <w:numPr>
          <w:ilvl w:val="0"/>
          <w:numId w:val="7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Из изложенного следует общий вывод: финансового планирования как функ</w:t>
      </w:r>
      <w:r w:rsidRPr="004A6EEE">
        <w:rPr>
          <w:sz w:val="28"/>
          <w:szCs w:val="28"/>
        </w:rPr>
        <w:softHyphen/>
        <w:t>ции финансового менеджмента, элемента финансового механизма попросту не су</w:t>
      </w:r>
      <w:r w:rsidRPr="004A6EEE">
        <w:rPr>
          <w:sz w:val="28"/>
          <w:szCs w:val="28"/>
        </w:rPr>
        <w:softHyphen/>
        <w:t>ществует в том виде, который позволил бы рассматривать ее как активную состав</w:t>
      </w:r>
      <w:r w:rsidRPr="004A6EEE">
        <w:rPr>
          <w:sz w:val="28"/>
          <w:szCs w:val="28"/>
        </w:rPr>
        <w:softHyphen/>
        <w:t>ляющую системы управления предприятием.</w:t>
      </w:r>
    </w:p>
    <w:p w:rsidR="00EC3C35" w:rsidRPr="004A6EEE" w:rsidRDefault="00EC3C35" w:rsidP="00ED5B17">
      <w:pPr>
        <w:numPr>
          <w:ilvl w:val="0"/>
          <w:numId w:val="7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Объективные причины отсутствия качественного финансового планирования на предприятиях:</w:t>
      </w:r>
    </w:p>
    <w:p w:rsidR="00EC3C35" w:rsidRPr="004A6EEE" w:rsidRDefault="00EC3C35" w:rsidP="00ED5B17">
      <w:pPr>
        <w:numPr>
          <w:ilvl w:val="0"/>
          <w:numId w:val="7"/>
        </w:numPr>
        <w:shd w:val="clear" w:color="auto" w:fill="FFFFFF"/>
        <w:tabs>
          <w:tab w:val="clear" w:pos="1440"/>
          <w:tab w:val="num" w:pos="0"/>
          <w:tab w:val="left" w:pos="5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высокая нестабильность внешней среды. Невозможность точно предвидеть часто изменяющиеся требования законодательства (в частности налогового), мак</w:t>
      </w:r>
      <w:r w:rsidRPr="004A6EEE">
        <w:rPr>
          <w:sz w:val="28"/>
          <w:szCs w:val="28"/>
        </w:rPr>
        <w:softHyphen/>
        <w:t>роэкономических параметров приводят к потере интереса к планированию со сто</w:t>
      </w:r>
      <w:r w:rsidRPr="004A6EEE">
        <w:rPr>
          <w:sz w:val="28"/>
          <w:szCs w:val="28"/>
        </w:rPr>
        <w:softHyphen/>
        <w:t>роны менеджмента предприятий. Тем не менее, как отмечают специалисты, нужно и можно научиться предвидеть будущее финансов организации в условиях не</w:t>
      </w:r>
      <w:r w:rsidRPr="004A6EEE">
        <w:rPr>
          <w:sz w:val="28"/>
          <w:szCs w:val="28"/>
        </w:rPr>
        <w:softHyphen/>
        <w:t>предсказуемости, совершенствуя используемые методы и инструменты прогнози</w:t>
      </w:r>
      <w:r w:rsidRPr="004A6EEE">
        <w:rPr>
          <w:sz w:val="28"/>
          <w:szCs w:val="28"/>
        </w:rPr>
        <w:softHyphen/>
        <w:t>рования:</w:t>
      </w:r>
    </w:p>
    <w:p w:rsidR="00EC3C35" w:rsidRPr="004A6EEE" w:rsidRDefault="00EC3C35" w:rsidP="00ED5B17">
      <w:pPr>
        <w:numPr>
          <w:ilvl w:val="0"/>
          <w:numId w:val="7"/>
        </w:numPr>
        <w:shd w:val="clear" w:color="auto" w:fill="FFFFFF"/>
        <w:tabs>
          <w:tab w:val="clear" w:pos="1440"/>
          <w:tab w:val="num" w:pos="0"/>
          <w:tab w:val="left" w:pos="5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неэффективные организационные структуры, отсутствие современных авто</w:t>
      </w:r>
      <w:r w:rsidRPr="004A6EEE">
        <w:rPr>
          <w:sz w:val="28"/>
          <w:szCs w:val="28"/>
        </w:rPr>
        <w:softHyphen/>
        <w:t>матизированных систем управления, учета;</w:t>
      </w:r>
    </w:p>
    <w:p w:rsidR="00EC3C35" w:rsidRPr="004A6EEE" w:rsidRDefault="00EC3C35" w:rsidP="00ED5B17">
      <w:pPr>
        <w:numPr>
          <w:ilvl w:val="0"/>
          <w:numId w:val="7"/>
        </w:numPr>
        <w:shd w:val="clear" w:color="auto" w:fill="FFFFFF"/>
        <w:tabs>
          <w:tab w:val="clear" w:pos="1440"/>
          <w:tab w:val="num" w:pos="0"/>
          <w:tab w:val="left" w:pos="5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отсутствие финансовых возможностей у коммерческих организаций для внедрения перспективных в наших условиях, проверенных практикой зарубеж</w:t>
      </w:r>
      <w:r w:rsidRPr="004A6EEE">
        <w:rPr>
          <w:sz w:val="28"/>
          <w:szCs w:val="28"/>
        </w:rPr>
        <w:softHyphen/>
        <w:t>ных, российских компаний систем финансового планирования (бюджетирование, контроллинг).</w:t>
      </w:r>
    </w:p>
    <w:p w:rsidR="00EC3C35" w:rsidRPr="004A6EEE" w:rsidRDefault="00EC3C35" w:rsidP="004A6E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 xml:space="preserve">Субъективные причины: </w:t>
      </w:r>
    </w:p>
    <w:p w:rsidR="00EC3C35" w:rsidRPr="004A6EEE" w:rsidRDefault="00EC3C35" w:rsidP="004A6EEE">
      <w:pPr>
        <w:numPr>
          <w:ilvl w:val="0"/>
          <w:numId w:val="3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 xml:space="preserve">дефицит времени в связи с давлением, приоритетом текущих дел; </w:t>
      </w:r>
    </w:p>
    <w:p w:rsidR="00EC3C35" w:rsidRPr="004A6EEE" w:rsidRDefault="00EC3C35" w:rsidP="004A6EEE">
      <w:pPr>
        <w:numPr>
          <w:ilvl w:val="0"/>
          <w:numId w:val="3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недостаточная квалификация управляющих и служащих; отсут</w:t>
      </w:r>
      <w:r w:rsidRPr="004A6EEE">
        <w:rPr>
          <w:sz w:val="28"/>
          <w:szCs w:val="28"/>
        </w:rPr>
        <w:softHyphen/>
        <w:t xml:space="preserve">ствие нормативно-методической базы; </w:t>
      </w:r>
    </w:p>
    <w:p w:rsidR="00EC3C35" w:rsidRPr="004A6EEE" w:rsidRDefault="00EC3C35" w:rsidP="004A6EEE">
      <w:pPr>
        <w:numPr>
          <w:ilvl w:val="0"/>
          <w:numId w:val="3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мнение об отсутствии влияния планирова</w:t>
      </w:r>
      <w:r w:rsidRPr="004A6EEE">
        <w:rPr>
          <w:sz w:val="28"/>
          <w:szCs w:val="28"/>
        </w:rPr>
        <w:softHyphen/>
        <w:t>ния на результаты деятельности, убежденность в том, что главный фактор успеха предприятия — предпринимательский талант руководителей, интуиция;</w:t>
      </w:r>
    </w:p>
    <w:p w:rsidR="00EC3C35" w:rsidRPr="004A6EEE" w:rsidRDefault="00EC3C35" w:rsidP="004A6EEE">
      <w:pPr>
        <w:numPr>
          <w:ilvl w:val="0"/>
          <w:numId w:val="3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A6EEE">
        <w:rPr>
          <w:sz w:val="28"/>
          <w:szCs w:val="28"/>
        </w:rPr>
        <w:t>личные связи в финансово-банковской сфере, органах государствен</w:t>
      </w:r>
      <w:r w:rsidRPr="004A6EEE">
        <w:rPr>
          <w:sz w:val="28"/>
          <w:szCs w:val="28"/>
        </w:rPr>
        <w:softHyphen/>
        <w:t>ного управления, с поставщиками.</w:t>
      </w:r>
      <w:bookmarkStart w:id="0" w:name="_GoBack"/>
      <w:bookmarkEnd w:id="0"/>
    </w:p>
    <w:sectPr w:rsidR="00EC3C35" w:rsidRPr="004A6EEE" w:rsidSect="004A6EEE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2AB740"/>
    <w:lvl w:ilvl="0">
      <w:numFmt w:val="bullet"/>
      <w:lvlText w:val="*"/>
      <w:lvlJc w:val="left"/>
    </w:lvl>
  </w:abstractNum>
  <w:abstractNum w:abstractNumId="1">
    <w:nsid w:val="0EA8725C"/>
    <w:multiLevelType w:val="hybridMultilevel"/>
    <w:tmpl w:val="E586CF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451594"/>
    <w:multiLevelType w:val="hybridMultilevel"/>
    <w:tmpl w:val="EC1A62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312464CE"/>
    <w:multiLevelType w:val="hybridMultilevel"/>
    <w:tmpl w:val="24763E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8FA64AE"/>
    <w:multiLevelType w:val="singleLevel"/>
    <w:tmpl w:val="6EC6017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641E1E91"/>
    <w:multiLevelType w:val="hybridMultilevel"/>
    <w:tmpl w:val="8A987A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5AF146C"/>
    <w:multiLevelType w:val="hybridMultilevel"/>
    <w:tmpl w:val="982C5A36"/>
    <w:lvl w:ilvl="0" w:tplc="3A2C01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477"/>
    <w:rsid w:val="00367477"/>
    <w:rsid w:val="004A6EEE"/>
    <w:rsid w:val="008862E0"/>
    <w:rsid w:val="00917439"/>
    <w:rsid w:val="009313FA"/>
    <w:rsid w:val="00D501DA"/>
    <w:rsid w:val="00DB796D"/>
    <w:rsid w:val="00EC3C35"/>
    <w:rsid w:val="00ED5B17"/>
    <w:rsid w:val="00F32346"/>
    <w:rsid w:val="00F5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C92B7D-B742-4E5B-805B-F5A31998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Company</Company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2014-03-13T00:48:00Z</dcterms:created>
  <dcterms:modified xsi:type="dcterms:W3CDTF">2014-03-13T00:48:00Z</dcterms:modified>
</cp:coreProperties>
</file>