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 xml:space="preserve"> ТОМСКИЙ ГОСУДАРСТВЕННЫЙ УНИВЕРСИТЕТ (ТГУ)</w:t>
      </w: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Кафедра финансов и учета</w:t>
      </w: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295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446FD4" w:rsidRPr="00350295" w:rsidRDefault="00025C7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295">
        <w:rPr>
          <w:rFonts w:ascii="Times New Roman" w:hAnsi="Times New Roman" w:cs="Times New Roman"/>
          <w:b/>
          <w:sz w:val="28"/>
          <w:szCs w:val="28"/>
        </w:rPr>
        <w:t>ФИНАНСОВЫЕ ПОКАЗАТЕЛИ ДЕЯТЕЛЬНОСТИ ПРЕДПРИЯТИЙ ЗАПАДНОСИБИРСКОГО РЕГИОНА И ИХ АНАЛИЗ ПО УСЛУГАМ</w:t>
      </w:r>
    </w:p>
    <w:p w:rsidR="00446FD4" w:rsidRPr="00350295" w:rsidRDefault="00446FD4" w:rsidP="00350295">
      <w:pPr>
        <w:tabs>
          <w:tab w:val="left" w:pos="684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Заярская Анастасия Викторовна</w:t>
      </w: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B7293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46FD4" w:rsidRPr="00350295" w:rsidRDefault="00446FD4" w:rsidP="003B7293">
      <w:pPr>
        <w:tabs>
          <w:tab w:val="left" w:pos="6480"/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ст. преподаватель</w:t>
      </w:r>
    </w:p>
    <w:p w:rsidR="00446FD4" w:rsidRPr="00350295" w:rsidRDefault="00025C74" w:rsidP="003B7293">
      <w:pPr>
        <w:tabs>
          <w:tab w:val="left" w:pos="64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Т</w:t>
      </w:r>
      <w:r w:rsidR="00446FD4" w:rsidRPr="00350295">
        <w:rPr>
          <w:rFonts w:ascii="Times New Roman" w:hAnsi="Times New Roman" w:cs="Times New Roman"/>
          <w:sz w:val="28"/>
          <w:szCs w:val="28"/>
        </w:rPr>
        <w:t>.</w:t>
      </w:r>
      <w:r w:rsidRPr="00350295">
        <w:rPr>
          <w:rFonts w:ascii="Times New Roman" w:hAnsi="Times New Roman" w:cs="Times New Roman"/>
          <w:sz w:val="28"/>
          <w:szCs w:val="28"/>
        </w:rPr>
        <w:t>Г</w:t>
      </w:r>
      <w:r w:rsidR="00446FD4" w:rsidRPr="00350295">
        <w:rPr>
          <w:rFonts w:ascii="Times New Roman" w:hAnsi="Times New Roman" w:cs="Times New Roman"/>
          <w:sz w:val="28"/>
          <w:szCs w:val="28"/>
        </w:rPr>
        <w:t xml:space="preserve">. </w:t>
      </w:r>
      <w:r w:rsidRPr="00350295">
        <w:rPr>
          <w:rFonts w:ascii="Times New Roman" w:hAnsi="Times New Roman" w:cs="Times New Roman"/>
          <w:sz w:val="28"/>
          <w:szCs w:val="28"/>
        </w:rPr>
        <w:t>Ильина</w:t>
      </w:r>
    </w:p>
    <w:p w:rsidR="00446FD4" w:rsidRPr="00350295" w:rsidRDefault="00446FD4" w:rsidP="00350295">
      <w:pPr>
        <w:tabs>
          <w:tab w:val="left" w:pos="648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B7293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Автор работы</w:t>
      </w:r>
    </w:p>
    <w:p w:rsidR="00446FD4" w:rsidRPr="00350295" w:rsidRDefault="00446FD4" w:rsidP="003B7293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А.В. Заярская</w:t>
      </w: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4" w:rsidRPr="00350295" w:rsidRDefault="00446FD4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293" w:rsidRDefault="003B7293" w:rsidP="0035029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25C74" w:rsidRPr="00350295" w:rsidRDefault="00446FD4" w:rsidP="0035029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295">
        <w:rPr>
          <w:sz w:val="28"/>
          <w:szCs w:val="28"/>
        </w:rPr>
        <w:t>Томск 2007</w:t>
      </w:r>
    </w:p>
    <w:p w:rsidR="008B3511" w:rsidRPr="00350295" w:rsidRDefault="00350295" w:rsidP="003502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B3511" w:rsidRPr="00350295">
        <w:rPr>
          <w:b/>
          <w:bCs/>
          <w:sz w:val="28"/>
          <w:szCs w:val="28"/>
        </w:rPr>
        <w:t>ОГЛАВЛЕНИЕ</w:t>
      </w:r>
    </w:p>
    <w:p w:rsidR="008B3511" w:rsidRPr="00350295" w:rsidRDefault="008B3511" w:rsidP="003502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B3511" w:rsidRPr="00350295" w:rsidRDefault="008B3511" w:rsidP="00350295">
      <w:pPr>
        <w:pStyle w:val="a3"/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-2" w:firstLine="0"/>
        <w:jc w:val="both"/>
        <w:rPr>
          <w:bCs/>
          <w:sz w:val="28"/>
          <w:szCs w:val="28"/>
        </w:rPr>
      </w:pPr>
      <w:r w:rsidRPr="00350295">
        <w:rPr>
          <w:bCs/>
          <w:sz w:val="28"/>
          <w:szCs w:val="28"/>
        </w:rPr>
        <w:t>Характеристика областей</w:t>
      </w:r>
    </w:p>
    <w:p w:rsidR="008B3511" w:rsidRPr="00350295" w:rsidRDefault="008B3511" w:rsidP="00350295">
      <w:pPr>
        <w:pStyle w:val="a3"/>
        <w:numPr>
          <w:ilvl w:val="1"/>
          <w:numId w:val="4"/>
        </w:numPr>
        <w:tabs>
          <w:tab w:val="left" w:pos="0"/>
          <w:tab w:val="num" w:pos="1080"/>
        </w:tabs>
        <w:spacing w:before="0" w:beforeAutospacing="0" w:after="0" w:afterAutospacing="0" w:line="360" w:lineRule="auto"/>
        <w:ind w:right="-2"/>
        <w:jc w:val="both"/>
        <w:rPr>
          <w:bCs/>
          <w:sz w:val="28"/>
          <w:szCs w:val="28"/>
        </w:rPr>
      </w:pPr>
      <w:r w:rsidRPr="00350295">
        <w:rPr>
          <w:bCs/>
          <w:sz w:val="28"/>
          <w:szCs w:val="28"/>
        </w:rPr>
        <w:t xml:space="preserve"> Кемеровская область</w:t>
      </w:r>
    </w:p>
    <w:p w:rsidR="008B3511" w:rsidRPr="00350295" w:rsidRDefault="008B3511" w:rsidP="00350295">
      <w:pPr>
        <w:pStyle w:val="a3"/>
        <w:numPr>
          <w:ilvl w:val="1"/>
          <w:numId w:val="4"/>
        </w:numPr>
        <w:tabs>
          <w:tab w:val="left" w:pos="0"/>
          <w:tab w:val="num" w:pos="1080"/>
        </w:tabs>
        <w:spacing w:before="0" w:beforeAutospacing="0" w:after="0" w:afterAutospacing="0" w:line="360" w:lineRule="auto"/>
        <w:ind w:right="-2"/>
        <w:jc w:val="both"/>
        <w:rPr>
          <w:bCs/>
          <w:sz w:val="28"/>
          <w:szCs w:val="28"/>
        </w:rPr>
      </w:pPr>
      <w:r w:rsidRPr="00350295">
        <w:rPr>
          <w:bCs/>
          <w:sz w:val="28"/>
          <w:szCs w:val="28"/>
        </w:rPr>
        <w:t xml:space="preserve"> Новосибирская область</w:t>
      </w:r>
    </w:p>
    <w:p w:rsidR="008B3511" w:rsidRPr="00350295" w:rsidRDefault="008B3511" w:rsidP="00350295">
      <w:pPr>
        <w:pStyle w:val="a3"/>
        <w:numPr>
          <w:ilvl w:val="1"/>
          <w:numId w:val="4"/>
        </w:numPr>
        <w:tabs>
          <w:tab w:val="left" w:pos="0"/>
          <w:tab w:val="num" w:pos="1080"/>
        </w:tabs>
        <w:spacing w:before="0" w:beforeAutospacing="0" w:after="0" w:afterAutospacing="0" w:line="360" w:lineRule="auto"/>
        <w:ind w:right="-2"/>
        <w:jc w:val="both"/>
        <w:rPr>
          <w:bCs/>
          <w:sz w:val="28"/>
          <w:szCs w:val="28"/>
        </w:rPr>
      </w:pPr>
      <w:r w:rsidRPr="00350295">
        <w:rPr>
          <w:bCs/>
          <w:sz w:val="28"/>
          <w:szCs w:val="28"/>
        </w:rPr>
        <w:t xml:space="preserve"> Томская область</w:t>
      </w:r>
    </w:p>
    <w:p w:rsidR="006E1310" w:rsidRPr="00350295" w:rsidRDefault="006E1310" w:rsidP="00350295">
      <w:pPr>
        <w:pStyle w:val="a3"/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-2" w:firstLine="0"/>
        <w:jc w:val="both"/>
        <w:rPr>
          <w:bCs/>
          <w:sz w:val="28"/>
          <w:szCs w:val="28"/>
        </w:rPr>
      </w:pPr>
      <w:r w:rsidRPr="00350295">
        <w:rPr>
          <w:bCs/>
          <w:sz w:val="28"/>
          <w:szCs w:val="28"/>
        </w:rPr>
        <w:t>Основные сведения и показатели по услугам</w:t>
      </w:r>
    </w:p>
    <w:p w:rsidR="008B3511" w:rsidRPr="00350295" w:rsidRDefault="006E1310" w:rsidP="00350295">
      <w:pPr>
        <w:pStyle w:val="a3"/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-2" w:firstLine="0"/>
        <w:jc w:val="both"/>
        <w:rPr>
          <w:bCs/>
          <w:sz w:val="28"/>
          <w:szCs w:val="28"/>
        </w:rPr>
      </w:pPr>
      <w:r w:rsidRPr="00350295">
        <w:rPr>
          <w:bCs/>
          <w:sz w:val="28"/>
          <w:szCs w:val="28"/>
        </w:rPr>
        <w:t xml:space="preserve"> </w:t>
      </w:r>
      <w:r w:rsidR="008B3511" w:rsidRPr="00350295">
        <w:rPr>
          <w:bCs/>
          <w:sz w:val="28"/>
          <w:szCs w:val="28"/>
        </w:rPr>
        <w:t xml:space="preserve">Основные </w:t>
      </w:r>
      <w:r w:rsidR="00E94808" w:rsidRPr="00350295">
        <w:rPr>
          <w:bCs/>
          <w:sz w:val="28"/>
          <w:szCs w:val="28"/>
        </w:rPr>
        <w:t>п</w:t>
      </w:r>
      <w:r w:rsidR="008B3511" w:rsidRPr="00350295">
        <w:rPr>
          <w:bCs/>
          <w:sz w:val="28"/>
          <w:szCs w:val="28"/>
        </w:rPr>
        <w:t>оказатели</w:t>
      </w:r>
    </w:p>
    <w:p w:rsidR="008B3511" w:rsidRPr="00350295" w:rsidRDefault="008B3511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B3511" w:rsidRPr="00350295" w:rsidRDefault="008B3511" w:rsidP="00350295">
      <w:pPr>
        <w:pStyle w:val="a3"/>
        <w:numPr>
          <w:ilvl w:val="0"/>
          <w:numId w:val="5"/>
        </w:numPr>
        <w:tabs>
          <w:tab w:val="num" w:pos="0"/>
          <w:tab w:val="left" w:pos="720"/>
        </w:tabs>
        <w:spacing w:before="0" w:beforeAutospacing="0" w:after="0" w:afterAutospacing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350295">
        <w:rPr>
          <w:b/>
          <w:bCs/>
          <w:sz w:val="28"/>
          <w:szCs w:val="28"/>
        </w:rPr>
        <w:br w:type="page"/>
      </w:r>
      <w:r w:rsidRPr="00350295">
        <w:rPr>
          <w:bCs/>
          <w:sz w:val="28"/>
          <w:szCs w:val="28"/>
        </w:rPr>
        <w:t>Характеристика областей</w:t>
      </w:r>
      <w:r w:rsidRPr="00350295">
        <w:rPr>
          <w:b/>
          <w:bCs/>
          <w:sz w:val="28"/>
          <w:szCs w:val="28"/>
        </w:rPr>
        <w:t xml:space="preserve"> </w:t>
      </w:r>
    </w:p>
    <w:p w:rsidR="00350295" w:rsidRDefault="00350295" w:rsidP="003502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F1D70" w:rsidRPr="00350295" w:rsidRDefault="008B3511" w:rsidP="003502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350295">
        <w:rPr>
          <w:b/>
          <w:bCs/>
          <w:sz w:val="28"/>
          <w:szCs w:val="28"/>
        </w:rPr>
        <w:t xml:space="preserve">1.1 </w:t>
      </w:r>
      <w:r w:rsidR="003F1D70" w:rsidRPr="00350295">
        <w:rPr>
          <w:b/>
          <w:bCs/>
          <w:sz w:val="28"/>
          <w:szCs w:val="28"/>
        </w:rPr>
        <w:t>Кемеровская область</w:t>
      </w:r>
    </w:p>
    <w:p w:rsidR="00350295" w:rsidRDefault="00350295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 xml:space="preserve">Индекс </w:t>
      </w:r>
      <w:r w:rsidRPr="00350295">
        <w:rPr>
          <w:b/>
          <w:bCs/>
          <w:sz w:val="28"/>
          <w:szCs w:val="28"/>
        </w:rPr>
        <w:t>промышленного производства</w:t>
      </w:r>
      <w:r w:rsidRPr="00350295">
        <w:rPr>
          <w:sz w:val="28"/>
          <w:szCs w:val="28"/>
        </w:rPr>
        <w:t xml:space="preserve"> (по видам экономической деятельности "добыча полезных ископаемых", "обрабатывающие производства" и "производство и распределение электроэнергии, газа и воды") за 2006г. по сравнению с 2005г. составил 105,8%.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>Промышленностью области увеличены по сравнению с 2005г. добыча угля (на 5,9%), железной руды (на 11,4%), золота (на 2,9%), производство готового проката черных металлов (на 20,2%), синтетических смол и пластических масс (на 3,1%), минеральных удобрений (на 1,5%), лекарственных средств (на 19,9%), сборных железобетонных конструкций и изделий (на 31,2%), цемента (на 26,0%), пиломатериалов (на 14,0%), мяса (на 31,5%).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>Снижены выработка электроэнергии (на 0,9%), производство химических волокон и нитей (на 19,9%), взрывобезопасных электродвигателей (на 10,6%), аккумуляторов и аккумуляторных щелочных батарей (на 7,9%), деловой древесины (на 29,7%), лакокрасочных материалов (на 12,8%), шелковых тканей (на 35,1%), цельномолочной продукции (на 0,5%).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Сельское хозяйство</w:t>
      </w:r>
      <w:r w:rsidRPr="00350295">
        <w:rPr>
          <w:sz w:val="28"/>
          <w:szCs w:val="28"/>
        </w:rPr>
        <w:t>. К 1 января 2007г. поголовье крупного рогатого скота в хозяйствах всех категорий по сравнению с этой же датой 2006г. не изменилось, свиней – увеличилось на 5,2%, овец и коз – на 5,5%. Производство скота и птицы на убой (в живом весе) за 2006г. по сравнению с 2005г. увеличилось на 7,2%, молока – на 3,2%, яиц – сократилось на 0,9%.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>К началу января 2007г. в сельскохозяйственных организациях имелось в наличии кормов по 9,9 центнера кормовых единиц в расчете на условную голову крупного скота против 9,5 ц год назад.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Строительство</w:t>
      </w:r>
      <w:r w:rsidRPr="00350295">
        <w:rPr>
          <w:sz w:val="28"/>
          <w:szCs w:val="28"/>
        </w:rPr>
        <w:t>. В 2006г. организациями всех форм собственности введено 804 тыс. кв. метров жилья, что составило 125,4% к уровню 2005 года.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Торговля</w:t>
      </w:r>
      <w:r w:rsidRPr="00350295">
        <w:rPr>
          <w:sz w:val="28"/>
          <w:szCs w:val="28"/>
        </w:rPr>
        <w:t>. Оборот розничной торговли составил в 2006г. 180 млрд. рублей и увеличился по сравнению с 2005г. в сопоставимых ценах на 18,5%.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Потребительские цены</w:t>
      </w:r>
      <w:r w:rsidRPr="00350295">
        <w:rPr>
          <w:sz w:val="28"/>
          <w:szCs w:val="28"/>
        </w:rPr>
        <w:t xml:space="preserve"> на товары и платные услуги за 2006г. выросли на 8,2%, в том числе на продукты питания – на 8,5%, непродовольственные товары – на 5,1%, платные услуги – на 12,8%.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 xml:space="preserve">Кредиторская </w:t>
      </w:r>
      <w:r w:rsidRPr="00350295">
        <w:rPr>
          <w:b/>
          <w:bCs/>
          <w:sz w:val="28"/>
          <w:szCs w:val="28"/>
        </w:rPr>
        <w:t>задолженность</w:t>
      </w:r>
      <w:r w:rsidRPr="00350295">
        <w:rPr>
          <w:sz w:val="28"/>
          <w:szCs w:val="28"/>
        </w:rPr>
        <w:t xml:space="preserve"> обследуемых организаций области составляла на 1 декабря 2006г. 130 млрд. рублей, в том числе просроченная – 34,3 млрд. рублей, или 26,5% (на 1 ноября соответственно 129 млрд. рублей, 32,9 млрд. рублей, 25,5%). Дебиторская задолженность на 1 декабря 2006г. составила 96,5 млрд. рублей, из нее просроченная – 17,9 млрд. рублей, или 18,6% (на 1 ноября соответственно 95,0 млрд. рублей, 17,9 млрд. рублей, 18,9%).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Средняя заработная</w:t>
      </w:r>
      <w:r w:rsidRPr="00350295">
        <w:rPr>
          <w:sz w:val="28"/>
          <w:szCs w:val="28"/>
        </w:rPr>
        <w:t xml:space="preserve"> плата в декабре 2006г. по сравнению с декабрем 2005г. выросла на 21,9% и составила 12,7 тыс.рублей.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 xml:space="preserve">Общая сумма </w:t>
      </w:r>
      <w:r w:rsidRPr="00350295">
        <w:rPr>
          <w:b/>
          <w:bCs/>
          <w:sz w:val="28"/>
          <w:szCs w:val="28"/>
        </w:rPr>
        <w:t>просроченной</w:t>
      </w:r>
      <w:r w:rsidRPr="00350295">
        <w:rPr>
          <w:sz w:val="28"/>
          <w:szCs w:val="28"/>
        </w:rPr>
        <w:t xml:space="preserve"> </w:t>
      </w:r>
      <w:r w:rsidRPr="00350295">
        <w:rPr>
          <w:b/>
          <w:bCs/>
          <w:sz w:val="28"/>
          <w:szCs w:val="28"/>
        </w:rPr>
        <w:t>задолженности</w:t>
      </w:r>
      <w:r w:rsidRPr="00350295">
        <w:rPr>
          <w:sz w:val="28"/>
          <w:szCs w:val="28"/>
        </w:rPr>
        <w:t xml:space="preserve"> по заработной плате в организациях области составила на 1 января 2007г. 13,3 млн. рублей и сократилась по сравнению с предыдущим месяцем на 53,4%.</w:t>
      </w:r>
    </w:p>
    <w:p w:rsidR="00350295" w:rsidRDefault="00350295" w:rsidP="003502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F1D70" w:rsidRPr="00350295" w:rsidRDefault="008B3511" w:rsidP="003502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350295">
        <w:rPr>
          <w:b/>
          <w:bCs/>
          <w:sz w:val="28"/>
          <w:szCs w:val="28"/>
        </w:rPr>
        <w:t xml:space="preserve">1.2 </w:t>
      </w:r>
      <w:r w:rsidR="003F1D70" w:rsidRPr="00350295">
        <w:rPr>
          <w:b/>
          <w:bCs/>
          <w:sz w:val="28"/>
          <w:szCs w:val="28"/>
        </w:rPr>
        <w:t>Новосибирская область</w:t>
      </w:r>
    </w:p>
    <w:p w:rsidR="00350295" w:rsidRDefault="00350295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 xml:space="preserve">Индекс </w:t>
      </w:r>
      <w:r w:rsidRPr="00350295">
        <w:rPr>
          <w:b/>
          <w:bCs/>
          <w:sz w:val="28"/>
          <w:szCs w:val="28"/>
        </w:rPr>
        <w:t>промышленного производства</w:t>
      </w:r>
      <w:r w:rsidRPr="00350295">
        <w:rPr>
          <w:sz w:val="28"/>
          <w:szCs w:val="28"/>
        </w:rPr>
        <w:t xml:space="preserve"> (по видам экономической деятельности "добыча полезных ископаемых", "обрабатывающие производства" и "производство и распределение электроэнергии, газа и воды") за 2006г. по сравнению с 2005г. составил 109,9%.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>Промышленностью области увеличены по сравнению с 2005г. добыча угля (на 45,7%), нефти, включая газовый конденсат (на 27,5%), производство готового проката (на 18,9%), стальных труб (на 9,9%), радиоприемных устройств (на 74,3%), цемента (на 16,5%), сборных железобетонных конструкций и изделий (на 10,7%), цельномолочной продукции (на 27,3%).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>Снижены выработка электроэнергии (на 0,8%), производство лекарственных средств (на 19,4%), крупных электромашин (на 48,0%), тракторных сеялок (на 29,4%), строительного кирпича (на 3,9%), хлопчатобумажных тканей (на 21,7%), водки и ликероводочных изделий (на 49,4%), этилового спирта из пищевого сырья (на 87,0%), мяса (на 0,8%).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Сельское хозяйство</w:t>
      </w:r>
      <w:r w:rsidRPr="00350295">
        <w:rPr>
          <w:sz w:val="28"/>
          <w:szCs w:val="28"/>
        </w:rPr>
        <w:t>. К 1 января 2007г. поголовье крупного рогатого скота в хозяйствах всех категорий уменьшилось по сравнению с этой же датой 2006г. на 8,3%, овец и коз - на 4,3%, свиней - увеличилось на 17,1%. Производство скота и птицы на убой (в живом весе) за 2006г. по сравнению с 2005г. сократилось на 3,1%, молока - на 8,2%, яиц - увеличилось на 1,7%.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>К началу января 2007г. в сельскохозяйственных организациях имелось в наличии кормов по 11,5 центнера кормовых единиц в расчете на условную голову крупного скота против 12,8 ц год назад.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Строительство</w:t>
      </w:r>
      <w:r w:rsidRPr="00350295">
        <w:rPr>
          <w:sz w:val="28"/>
          <w:szCs w:val="28"/>
        </w:rPr>
        <w:t>. В 2006г. организациями всех форм собственности введено 1,1 млн. кв. метров жилья, что составило 152,4% к уровню 2005 года.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Торговля</w:t>
      </w:r>
      <w:r w:rsidRPr="00350295">
        <w:rPr>
          <w:sz w:val="28"/>
          <w:szCs w:val="28"/>
        </w:rPr>
        <w:t>. Оборот розничной торговли составил в 2006г. 166 млрд. рублей и увеличился по сравнению с 2005г. в сопоставимых ценах на 12,2%.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Потребительские цены</w:t>
      </w:r>
      <w:r w:rsidRPr="00350295">
        <w:rPr>
          <w:sz w:val="28"/>
          <w:szCs w:val="28"/>
        </w:rPr>
        <w:t xml:space="preserve"> на товары и платные услуги за 2006г. выросли на 8,4%, в том числе на продукты питания - на 8,9%, непродовольственные товары - на 0,4%, платные услуги - на 17,0%.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 xml:space="preserve">Кредиторская </w:t>
      </w:r>
      <w:r w:rsidRPr="00350295">
        <w:rPr>
          <w:b/>
          <w:bCs/>
          <w:sz w:val="28"/>
          <w:szCs w:val="28"/>
        </w:rPr>
        <w:t>задолженность</w:t>
      </w:r>
      <w:r w:rsidRPr="00350295">
        <w:rPr>
          <w:sz w:val="28"/>
          <w:szCs w:val="28"/>
        </w:rPr>
        <w:t xml:space="preserve"> обследуемых организаций области составляла на 1 декабря 2006г. 121 млрд. рублей, в том числе просроченная - 8,3 млрд. рублей, или 6,8% (на 1 ноября соответственно 118 млрд. рублей, 8,6 млрд. рублей, 7,3%). Дебиторская задолженность на 1 декабря 2006г. составила 102 млрд. рублей, из нее просроченная - 5,6 млрд. рублей, или 5,5% (на 1 ноября соответственно 98,9 млрд. рублей, 6,2 млрд. рублей, 6,2%).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Средняя заработная</w:t>
      </w:r>
      <w:r w:rsidRPr="00350295">
        <w:rPr>
          <w:sz w:val="28"/>
          <w:szCs w:val="28"/>
        </w:rPr>
        <w:t xml:space="preserve"> плата в декабре 2006г. по сравнению с декабрем 2005г. выросла на 32,7% и составила 12,0 тыс.рублей.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 xml:space="preserve">Общая сумма </w:t>
      </w:r>
      <w:r w:rsidRPr="00350295">
        <w:rPr>
          <w:b/>
          <w:bCs/>
          <w:sz w:val="28"/>
          <w:szCs w:val="28"/>
        </w:rPr>
        <w:t>просроченной</w:t>
      </w:r>
      <w:r w:rsidRPr="00350295">
        <w:rPr>
          <w:sz w:val="28"/>
          <w:szCs w:val="28"/>
        </w:rPr>
        <w:t xml:space="preserve"> </w:t>
      </w:r>
      <w:r w:rsidRPr="00350295">
        <w:rPr>
          <w:b/>
          <w:bCs/>
          <w:sz w:val="28"/>
          <w:szCs w:val="28"/>
        </w:rPr>
        <w:t>задолженности</w:t>
      </w:r>
      <w:r w:rsidRPr="00350295">
        <w:rPr>
          <w:sz w:val="28"/>
          <w:szCs w:val="28"/>
        </w:rPr>
        <w:t xml:space="preserve"> по заработной плате в организациях области составила на 1 января 2007г. 163 млн. рублей и сократилась по сравнению с предыдущим месяцем на 20,6%.</w:t>
      </w:r>
    </w:p>
    <w:p w:rsidR="00350295" w:rsidRDefault="00350295" w:rsidP="003502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F1D70" w:rsidRPr="00350295" w:rsidRDefault="008B3511" w:rsidP="0035029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350295">
        <w:rPr>
          <w:b/>
          <w:bCs/>
          <w:sz w:val="28"/>
          <w:szCs w:val="28"/>
        </w:rPr>
        <w:t xml:space="preserve">1.3 </w:t>
      </w:r>
      <w:r w:rsidR="003F1D70" w:rsidRPr="00350295">
        <w:rPr>
          <w:b/>
          <w:bCs/>
          <w:sz w:val="28"/>
          <w:szCs w:val="28"/>
        </w:rPr>
        <w:t>Томская область</w:t>
      </w:r>
    </w:p>
    <w:p w:rsidR="00350295" w:rsidRDefault="00350295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 xml:space="preserve">Индекс </w:t>
      </w:r>
      <w:r w:rsidRPr="00350295">
        <w:rPr>
          <w:b/>
          <w:bCs/>
          <w:sz w:val="28"/>
          <w:szCs w:val="28"/>
        </w:rPr>
        <w:t>промышленного производства</w:t>
      </w:r>
      <w:r w:rsidRPr="00350295">
        <w:rPr>
          <w:sz w:val="28"/>
          <w:szCs w:val="28"/>
        </w:rPr>
        <w:t xml:space="preserve"> (по видам экономической деятельности "добыча полезных ископаемых", "обрабатывающие производства" и "производство и распределение электроэнергии, газа и воды") за 2006г. по сравнению с 2005г. составил 97,9%.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>Промышленностью области увеличено по сравнению с 2005г. производство лекарственных средств (на 9,2%), синтетических смол и пластических масс (на 1,4%), электродвигателей переменного тока (на 11,3%), силовых гибких кабелей (на 14,2%), крановых электродвигателей (на 1,1%), древесностружечных плит (на 17,5%), сборных железобетонных конструкций и изделий (на 25,4%), мяса (на 33,5%), водки и ликероводочных изделий (на 7,8%).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>Снижены выработка электроэнергии (на 6,4%), добыча нефти, включая газовый конденсат (на 13,7%), газа (на 5,7%), производство электродвигателей малой мощности (на 22,8%), осветительных электроламп (на 3,3%), подшипников качения (на 12,9%), деловой древесины (на 16,8%), пиломатериалов (на 10,2%), спичек (на 21,3%), строительного кирпича (на 12,6%), резиновой обуви (на 5,5%), цельномолочной продукции (на 8,6%).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Сельское хозяйство</w:t>
      </w:r>
      <w:r w:rsidRPr="00350295">
        <w:rPr>
          <w:sz w:val="28"/>
          <w:szCs w:val="28"/>
        </w:rPr>
        <w:t>. К 1 января 2007г. поголовье крупного рогатого скота в хозяйствах всех категорий уменьшилось по сравнению с этой же датой 2006г. на 2,7%, овец и коз – на 4,9%, свиней – увеличилось на 1,9%. Производство скота и птицы на убой (в живом весе) за 2006г. по сравнению с 2005г. увеличилось на 6,0%, яиц – на 0,4%, молока – сократилось на 3,0%.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>К началу января 2007г. в сельскохозяйственных организациях имелось в наличии кормов по 10,3 центнера кормовых единиц в расчете на условную голову крупного скота против 9,9 ц год назад.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Строительство</w:t>
      </w:r>
      <w:r w:rsidRPr="00350295">
        <w:rPr>
          <w:sz w:val="28"/>
          <w:szCs w:val="28"/>
        </w:rPr>
        <w:t>. В 2006г. организациями всех форм собственности введено 372 тыс. кв. метров жилья, что составило 116,0% к уровню 2005 года.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Торговля</w:t>
      </w:r>
      <w:r w:rsidRPr="00350295">
        <w:rPr>
          <w:sz w:val="28"/>
          <w:szCs w:val="28"/>
        </w:rPr>
        <w:t>. Оборот розничной торговли составил в 2006г. 56,5 млрд. рублей и увеличился по сравнению с 2005г. в сопоставимых ценах на 10,9%.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Потребительские цены</w:t>
      </w:r>
      <w:r w:rsidRPr="00350295">
        <w:rPr>
          <w:sz w:val="28"/>
          <w:szCs w:val="28"/>
        </w:rPr>
        <w:t xml:space="preserve"> на товары и платные услуги за 2006г. выросли на 7,8%, в том числе на продукты питания – на 7,2%, непродовольственные товары – на 6,8%, платные услуги – на 10,2%.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 xml:space="preserve">Кредиторская </w:t>
      </w:r>
      <w:r w:rsidRPr="00350295">
        <w:rPr>
          <w:b/>
          <w:bCs/>
          <w:sz w:val="28"/>
          <w:szCs w:val="28"/>
        </w:rPr>
        <w:t>задолженность</w:t>
      </w:r>
      <w:r w:rsidRPr="00350295">
        <w:rPr>
          <w:sz w:val="28"/>
          <w:szCs w:val="28"/>
        </w:rPr>
        <w:t xml:space="preserve"> обследуемых организаций области составляла на 1 декабря 2006г. 90,4 млрд. рублей, в том числе просроченная – 25,0 млрд. рублей, или 27,7% (на 1 ноября соответственно 89,6 млрд. рублей, 26,0 млрд. рублей, 29,0%). Дебиторская задолженность на 1 декабря 2006г. составила 57,4 млрд. рублей, из нее просроченная – 20,1 млрд. рублей, или 35,1% (на 1 ноября соответственно 56,1 млрд. рублей, 20,6 млрд. рублей, 36,7%).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b/>
          <w:bCs/>
          <w:sz w:val="28"/>
          <w:szCs w:val="28"/>
        </w:rPr>
        <w:t>Средняя заработная</w:t>
      </w:r>
      <w:r w:rsidRPr="00350295">
        <w:rPr>
          <w:sz w:val="28"/>
          <w:szCs w:val="28"/>
        </w:rPr>
        <w:t xml:space="preserve"> плата в декабре 2006г. по сравнению с декабрем 2005г. выросла на 26,7% и составила 15,8 тыс.рублей.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295">
        <w:rPr>
          <w:sz w:val="28"/>
          <w:szCs w:val="28"/>
        </w:rPr>
        <w:t xml:space="preserve">Общая сумма </w:t>
      </w:r>
      <w:r w:rsidRPr="00350295">
        <w:rPr>
          <w:b/>
          <w:bCs/>
          <w:sz w:val="28"/>
          <w:szCs w:val="28"/>
        </w:rPr>
        <w:t>просроченной</w:t>
      </w:r>
      <w:r w:rsidRPr="00350295">
        <w:rPr>
          <w:sz w:val="28"/>
          <w:szCs w:val="28"/>
        </w:rPr>
        <w:t xml:space="preserve"> </w:t>
      </w:r>
      <w:r w:rsidRPr="00350295">
        <w:rPr>
          <w:b/>
          <w:bCs/>
          <w:sz w:val="28"/>
          <w:szCs w:val="28"/>
        </w:rPr>
        <w:t>задолженности</w:t>
      </w:r>
      <w:r w:rsidRPr="00350295">
        <w:rPr>
          <w:sz w:val="28"/>
          <w:szCs w:val="28"/>
        </w:rPr>
        <w:t xml:space="preserve"> по заработной плате в организациях области составила на 1 января 2007г. 18,8 млн. рублей и сократилась по сравнению с предыдущим месяцем на 36,1%.</w:t>
      </w:r>
    </w:p>
    <w:p w:rsidR="006E1310" w:rsidRPr="00350295" w:rsidRDefault="006E131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1310" w:rsidRPr="00350295" w:rsidRDefault="00350295" w:rsidP="0035029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E1310" w:rsidRPr="00350295">
        <w:rPr>
          <w:bCs/>
          <w:sz w:val="28"/>
          <w:szCs w:val="28"/>
        </w:rPr>
        <w:t>2. Основные сведения и показатели по услугам</w:t>
      </w:r>
    </w:p>
    <w:p w:rsidR="008B3511" w:rsidRPr="00350295" w:rsidRDefault="008B3511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50295">
        <w:rPr>
          <w:b/>
          <w:bCs/>
          <w:color w:val="000000"/>
          <w:sz w:val="28"/>
          <w:szCs w:val="28"/>
        </w:rPr>
        <w:t xml:space="preserve">Новосибирская область: </w:t>
      </w:r>
      <w:r w:rsidR="00350295">
        <w:rPr>
          <w:b/>
          <w:bCs/>
          <w:color w:val="000000"/>
          <w:sz w:val="28"/>
          <w:szCs w:val="28"/>
        </w:rPr>
        <w:t xml:space="preserve">сфера бытовых услуг развивается </w:t>
      </w:r>
      <w:r w:rsidRPr="00350295">
        <w:rPr>
          <w:b/>
          <w:bCs/>
          <w:color w:val="000000"/>
          <w:sz w:val="28"/>
          <w:szCs w:val="28"/>
        </w:rPr>
        <w:t>благодаря малому бизнесу</w:t>
      </w:r>
    </w:p>
    <w:p w:rsidR="00350295" w:rsidRDefault="008B3511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В последние годы в Новосибирской области идет активное развитие сферы бытовых услуг. Это происходит благодаря приходу в эту отрасль малого бизнеса и развитию конкурентной среды. На сегодняшний день можно отметить положительные результаты рыночных преобразований: появляется все больше предприятий бытового обслуживания, расширяется ассортимент предлагаемых услуг, постепенно формируется слои реальных собственников, способных умело и энергично хозяйствовать, обеспечивать высокий ур</w:t>
      </w:r>
      <w:r w:rsidR="00350295">
        <w:rPr>
          <w:color w:val="000000"/>
          <w:sz w:val="28"/>
          <w:szCs w:val="28"/>
        </w:rPr>
        <w:t xml:space="preserve">овень обслуживания населения. </w:t>
      </w:r>
    </w:p>
    <w:p w:rsidR="00350295" w:rsidRDefault="008B3511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Как рассказал председатель Комитета по регулированию потребительского рынка и сферы услуг администрации Новосибирской области Николай Симонов, для инвестиций в сферу бытового обслуживания город всегда был более привлекательным, чем село. В областном центре значительно больше материальных и кадровых ресурсов, возможностей и предложений, источников для развития бизнеса. Уровень обеспечения бытовыми услугами жителей Новосибирска и райцентров о</w:t>
      </w:r>
      <w:r w:rsidR="00350295">
        <w:rPr>
          <w:color w:val="000000"/>
          <w:sz w:val="28"/>
          <w:szCs w:val="28"/>
        </w:rPr>
        <w:t xml:space="preserve">бласти существенно отличается. </w:t>
      </w:r>
    </w:p>
    <w:p w:rsidR="00350295" w:rsidRDefault="008B3511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 xml:space="preserve">Для развития сферы бытовых услуг в регионе в 2001 году была разработана первая программа по развитию бытового обслуживания в сельской местности; она была рассчитана на 2001 - 2003 годы. В октябре прошлого года была разработана и принята вторая программа "Развитие бытового обслуживания на 2004 - 2008 годы". Бюджетное финансирование и первой, и второй программы </w:t>
      </w:r>
      <w:r w:rsidR="00350295">
        <w:rPr>
          <w:color w:val="000000"/>
          <w:sz w:val="28"/>
          <w:szCs w:val="28"/>
        </w:rPr>
        <w:t xml:space="preserve">составляет 5 млн рублей в год. </w:t>
      </w:r>
    </w:p>
    <w:p w:rsidR="00350295" w:rsidRDefault="008B3511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В настоящее время, по словам Н.Симонова, возрастают объемы швейного, трикотажного производства, ремонта бытовой техники, услуг парикмахерских и фотоателье. Сегодня большой акцент делается на развитие современных видов услуг. Это цифровые и компьютерные технологии в фотоделе, ремонт автотранспорта и шиномонтаж, ремонт телерадиоаппарату</w:t>
      </w:r>
      <w:r w:rsidR="00350295">
        <w:rPr>
          <w:color w:val="000000"/>
          <w:sz w:val="28"/>
          <w:szCs w:val="28"/>
        </w:rPr>
        <w:t xml:space="preserve">ры, переработка леса и другое. </w:t>
      </w:r>
    </w:p>
    <w:p w:rsidR="008B3511" w:rsidRPr="00350295" w:rsidRDefault="008B3511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В этом году программа развития бытового обслуживания профинансирована уже более чем на 3 млн рублей. Всего с учетом прошлого года реализовано 160 проектов. Беспроцентные кредиты с отсрочкой платежа на полгода получили, в частности, предприниматели Баганского района на создание службы по ремонту бытовой техники. Кредит выдан Венгеровскому ПТПО на организацию швейного цеха; Искитимскому ПТПО на создание Дома быта в п. Линево. Государственную поддержку получили два проекта из Карасукского района, здесь будут открыты цех по производству мебели и швейный цех. В Каргате благодаря развитию малого бизнеса будет организована переработка леса, в Коченево, Кочково, Краснозерке появятся швейные производства. В Маслянино получат развитие парикмахерские и косметические услуги, в Мошково - строительные и ритуальные.</w:t>
      </w:r>
    </w:p>
    <w:p w:rsidR="003F1D70" w:rsidRPr="00350295" w:rsidRDefault="003F1D70" w:rsidP="00350295">
      <w:pPr>
        <w:pStyle w:val="2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350295">
        <w:rPr>
          <w:color w:val="auto"/>
          <w:sz w:val="28"/>
          <w:szCs w:val="28"/>
        </w:rPr>
        <w:t>Итоги развития сферы бытовых услуг на территории Томской области за 2004 год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В области динамично развивается рынок бытовых услуг, о чем свидетельствует появление новых, расширение и модернизация существующих объектов бытового обслуживания. Согласно экспертной оценке Департамента за 2004 год в сфере бытового обслуживания было открыто более 200 предприятий. Наибольший прирост количества объектов сферы бытовых услуг в 2004 году наблюдался в Асиновском, Каргасокском, Кожевниковском, Томском районах, городе Томске и в городе Стрежевом.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Доля бытовых услуг в общем объеме платных услуг в области составляет 10,4% (в целом по России - 10,5 %).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По данным статистики за январь - декабрь 2004 года через все каналы реализации населению области оказано бытовых услуг на сумму 1416,3 млн. рублей, что к соответствующему периоду прошлого года в сопоставимых ценах составило 84,3 %.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Следует отметить более высокий уровень развития бытовых услуг в Томской области, чем в среднем по Российской Федерации. Так, в 2004 году в целом по России было оказано бытовых услуг в расчете на одного человека на сумму 1290 рублей, при этом в Томской области этот показатель превысил среднероссийский уровень на 5 % и составил 1355 рублей.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Около половины объема бытовых услуг составляют услуги по ремонту и строительству жилья, а также ремонт и техобслуживание транспортных средств. Ремонт и пошив швейных изделий и услуги парикмахеров и косметологов занимают третье и четвертое место соответственно.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В настоящее время на территории Томской области практически не осталось муниципальных предприятий сферы бытовых услуг. Все услуги оказывается предприятиями и предпринимателями, относящимися к частному бизнесу, более 60 % которых являются индивидуальными предпринимателями.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За 2004 год в области (не считая областного центра) было открыто 180 объектов бытового обслуживания. В силу большой удаленности сел и деревень от райцентров и, как следствие, низкой рентабельности, предприятия в области расположены крайне неравномерно. Так более половины предприятий расположены в областном центре, а вторая значительная часть (около 15%) в Северске. Наименьшая обеспеченность услугами в сельских районах. Несмотря на это, в настоящее время сфера бытового обслуживания в основном удовлетворяет потребности населения в услугах. Во всех муниципальных образованиях присутствуют все социально-значимые виды услуг, такие как ремонт и пошив обуви и одежды, ремонт бытовой и радиоэлектронной техники, ремонт автотранспортных средств, услуги парикмахера и услуги фотоателье, продажа ритуальных товаров.</w:t>
      </w:r>
    </w:p>
    <w:p w:rsidR="003F1D70" w:rsidRPr="00350295" w:rsidRDefault="003F1D70" w:rsidP="00350295">
      <w:pPr>
        <w:pStyle w:val="2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350295">
        <w:rPr>
          <w:color w:val="auto"/>
          <w:sz w:val="28"/>
          <w:szCs w:val="28"/>
        </w:rPr>
        <w:t>Итоги развития сферы бытовых услуг на территории Томской области за 2005 год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В 2005 году на рынке бытовых услуг Томской области была преодолена тенденция спада объема бытовых услуг. По данным статистики в 2005 году через все каналы реализации населению области оказано бытовых услуг на сумму 2 234,8 млн. рублей, что к 2004 году в сопоставимых ценах составляет 142,1%.</w:t>
      </w:r>
    </w:p>
    <w:p w:rsidR="003F1D70" w:rsidRPr="00350295" w:rsidRDefault="00A01401" w:rsidP="00350295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194.25pt">
            <v:imagedata r:id="rId5" o:title=""/>
          </v:shape>
        </w:pic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Удельный вес бытовых услуг в общем объеме платных услуг на территории Томской области в 2005 году составил 11,5 % (2004 год - 10,4%). По данному критерию Томская область опережает средние показатели по Российской Федерации (10,0 %).</w:t>
      </w:r>
    </w:p>
    <w:p w:rsidR="003F1D70" w:rsidRPr="00350295" w:rsidRDefault="00A01401" w:rsidP="00350295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66.25pt;height:221.25pt">
            <v:imagedata r:id="rId6" o:title=""/>
          </v:shape>
        </w:pic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В 2005 году в Томской области было оказано бытовых услуг в расчете на одного человека на сумму 2 073 руб., в то же время в целом по Российской Федерации данный показатель составил 1 595 руб. Таким образом, областной показатель превысил среднероссийский на 30%.</w:t>
      </w:r>
    </w:p>
    <w:p w:rsidR="003F1D70" w:rsidRPr="00350295" w:rsidRDefault="00A01401" w:rsidP="00350295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23.5pt;height:189pt">
            <v:imagedata r:id="rId7" o:title=""/>
          </v:shape>
        </w:pic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Структура бытовых услуг остается стабильной. Анализ объема оказанных бытовых услуг по отдельным видам показывает, что важнейшим фактором в формировании высоких темпов роста в 2005 году является рост объемов услуг: ремонт и строительство жилья - 31,3 % (темп роста - 148,6 %); услуги по техническому обслуживанию и ремонту транспортных средств - 21,7 % (темп роста - 196,0 %), услуги фотоателье - 11,1 % (темп роста - 304,4 %). Наименьшую долю в структуре бытовых услуг составляют услуги химчисток - 0,5 % и услуги прачечных - 0,3 %, динамичное развитие которых (темпы роста соответственно 220 % и 253,2 %) позволяет прогнозировать увеличение их удельного веса в структуре бытовых услуг и влияния на объемные показатели.</w:t>
      </w:r>
    </w:p>
    <w:p w:rsidR="003F1D70" w:rsidRPr="00350295" w:rsidRDefault="00A01401" w:rsidP="00350295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44.5pt;height:205.5pt">
            <v:imagedata r:id="rId8" o:title=""/>
          </v:shape>
        </w:pic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По данным Томскстата доля бытовых услуг, оказываемых в сфере неформальной экономики, составляет 79,8 % от общего объема бытовых услуг. Вместе с тем, в последние годы прослеживается последовательное снижение данного показателя.</w:t>
      </w:r>
    </w:p>
    <w:p w:rsidR="003F1D70" w:rsidRPr="00350295" w:rsidRDefault="00A01401" w:rsidP="00350295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44.5pt;height:183.75pt">
            <v:imagedata r:id="rId9" o:title=""/>
          </v:shape>
        </w:pic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Количество объектов бытового обслуживания в Томской области в 2005 году увеличилось на 93 предприятия. Около половины объектов бытового обслуживания находятся в областном центре, еще 22% - в городах Северск и Стрежевой.</w:t>
      </w:r>
    </w:p>
    <w:p w:rsidR="003F1D70" w:rsidRPr="00350295" w:rsidRDefault="003F1D70" w:rsidP="003502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295">
        <w:rPr>
          <w:color w:val="000000"/>
          <w:sz w:val="28"/>
          <w:szCs w:val="28"/>
        </w:rPr>
        <w:t>В среднем по области на 1 000 жителей приходится 2 объекта бытового обслуживания. Наименьший уровень обеспеченности - в Томском районе (0,45), наиболее высокий - в г. Стрежевой (3,38).</w:t>
      </w:r>
    </w:p>
    <w:p w:rsidR="00350295" w:rsidRDefault="00350295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D70" w:rsidRPr="00350295" w:rsidRDefault="003F1D70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295">
        <w:rPr>
          <w:rFonts w:ascii="Times New Roman" w:hAnsi="Times New Roman" w:cs="Times New Roman"/>
          <w:b/>
          <w:sz w:val="28"/>
          <w:szCs w:val="28"/>
        </w:rPr>
        <w:t>Томская область - кредитный рейтинг</w:t>
      </w:r>
    </w:p>
    <w:p w:rsidR="003F1D70" w:rsidRPr="00350295" w:rsidRDefault="003F1D70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Томская область - один из наиболее развитых промышленных регионов Западной Сибири, Российская Федерация (рейтинг по обязательствам в национальной валюте: BB+/Стабильный/B; рейтинг по обязательствам в иностранной валюте: BB/Стабильный/B; рейтинг по национальной шкале: ruAA+).</w:t>
      </w:r>
    </w:p>
    <w:p w:rsidR="003F1D70" w:rsidRPr="00350295" w:rsidRDefault="003F1D70" w:rsidP="0035029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295">
        <w:rPr>
          <w:rFonts w:ascii="Times New Roman" w:hAnsi="Times New Roman" w:cs="Times New Roman"/>
          <w:i/>
          <w:sz w:val="28"/>
          <w:szCs w:val="28"/>
        </w:rPr>
        <w:t>Сравнительный анализ</w:t>
      </w:r>
    </w:p>
    <w:p w:rsidR="003F1D70" w:rsidRPr="00350295" w:rsidRDefault="003F1D70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Томская область в значительной степени зависит от нефтяного сектора и компании "Томскнефть", аффилированной с ОАО "ЮКОС" (BB/Стабильный/-), которая обеспечивает до 40% налоговых поступлений в региональный бюджет.</w:t>
      </w:r>
    </w:p>
    <w:p w:rsidR="003F1D70" w:rsidRPr="00350295" w:rsidRDefault="003F1D70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С точки зрения концентрации экономики Томская область сравнима с Вологодской областью, где ОАО "Северсталь" обеспечивает такую же долю доходов, но все же более диверсифицированна, чем ЯНАО, который крайне зависим от "Газпрома". Хотя перспективы повышения диверсификации ниже по сравнению с Самарской или Вологодской областями, они все же выше, чем в ХМАО или ЯНАО. Темпы роста экономики области намного превышают аналогичные показатели других отрейтингованных регионов России. Томская область отстает от Самарской области и ХМАО по уровню благосостояния и развития инфраструктуры, но опережает по этим показателям Вологодскую область.</w:t>
      </w:r>
    </w:p>
    <w:p w:rsidR="003F1D70" w:rsidRPr="00350295" w:rsidRDefault="003F1D70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Квалификация менеджмента, уровень развития информационных систем и опыт осуществления заимствований выше, чем в среднем по российским регионам, имеющим рейтинг, хотя и уступают уровню г. Санкт-Петербурга.</w:t>
      </w:r>
    </w:p>
    <w:p w:rsidR="003F1D70" w:rsidRPr="00350295" w:rsidRDefault="003F1D70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Объем долга и долговая нагрузка в области находятся на умеренном по международным стандартам уровне. В то же время уровень долга выше, а структура долга более рискованная, чем в других отрейтингованных российских регионах. В 2002 г. в Иркутской и Московской областях, уровень долга которых наиболее высок среди отрейтингованных российских РМОВ, соотношение долга к доходам было в 1,5 раза ниже, чем в Томской области. Это отражает длительную историю осуществления заимствований Томской областью и сравнительно неблагоприятное состояние долгового рынка в 1999-2001 гг., когда область активно осуществляла заимствования. Иркутская, Самарская и Вологодская области, которые в настоящий момент активно привлекают новые заимствования, запланировали в бюджетах на 2003 г. сходные с Томской областью уровни долга.</w:t>
      </w:r>
    </w:p>
    <w:p w:rsidR="00350295" w:rsidRDefault="00350295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034" w:rsidRPr="00350295" w:rsidRDefault="008C71E3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ВЫВОД: финан</w:t>
      </w:r>
      <w:r w:rsidR="003F1D70" w:rsidRPr="00350295">
        <w:rPr>
          <w:rFonts w:ascii="Times New Roman" w:hAnsi="Times New Roman" w:cs="Times New Roman"/>
          <w:sz w:val="28"/>
          <w:szCs w:val="28"/>
        </w:rPr>
        <w:t>совые показатели Томской области несколько хуже, чем у многих российских регионов, имеющих рейтинг. Ближайший по этим показателям российский регион - Московская область - демонстрировала несколько большую долю капитальных расходов и более высокие операционный баланс и баланс после капитальных расходов.</w:t>
      </w:r>
    </w:p>
    <w:p w:rsidR="00197E26" w:rsidRPr="00350295" w:rsidRDefault="00197E26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E3" w:rsidRPr="00350295" w:rsidRDefault="008C71E3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Деятельность организаций, оказывавших услуги в области рекламы</w:t>
      </w:r>
      <w:r w:rsidRPr="00350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1E3" w:rsidRPr="00350295" w:rsidRDefault="008C71E3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 xml:space="preserve">В 2005 году в Новосибирской области 150 организаций оказывали услуги в области рекламы, почти у половины из них рекламная деятельность является основным видом деятельности. Из общего числа организаций 19% занимаются производством рекламы, 56% - ее распространением, 25% - и тем, и другим. </w:t>
      </w:r>
    </w:p>
    <w:p w:rsidR="008C71E3" w:rsidRPr="00350295" w:rsidRDefault="008C71E3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 xml:space="preserve">В 2005 году на выполнение рекламных услуг было заключено 98 тыс. договоров на сумму 1697,7 млн. рублей. Из общего числа договоров 38% (37 тыс. договоров) занимает реклама услуг, 20% (19 тыс.) - реклама непродовольственных товаров отечественного производства и 15% (14 тыс.) - товаров производственно-технического назначения. Основные показатели деятельности организаций, занимавшихся рекламой в 2004 - 2005 гг представлены в следующей таблице: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60"/>
        <w:gridCol w:w="1221"/>
        <w:gridCol w:w="1181"/>
        <w:gridCol w:w="1558"/>
      </w:tblGrid>
      <w:tr w:rsidR="008C71E3" w:rsidRPr="00350295" w:rsidTr="008C71E3">
        <w:tc>
          <w:tcPr>
            <w:tcW w:w="3708" w:type="dxa"/>
          </w:tcPr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2004г.</w:t>
            </w:r>
          </w:p>
        </w:tc>
        <w:tc>
          <w:tcPr>
            <w:tcW w:w="1221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</w:tc>
        <w:tc>
          <w:tcPr>
            <w:tcW w:w="1181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2005г.             в % к          2004г.</w:t>
            </w:r>
          </w:p>
        </w:tc>
        <w:tc>
          <w:tcPr>
            <w:tcW w:w="1558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Справочно         2004г. в %          к 2003г.</w:t>
            </w:r>
          </w:p>
        </w:tc>
      </w:tr>
      <w:tr w:rsidR="008C71E3" w:rsidRPr="00350295" w:rsidTr="008C71E3">
        <w:trPr>
          <w:trHeight w:val="568"/>
        </w:trPr>
        <w:tc>
          <w:tcPr>
            <w:tcW w:w="3708" w:type="dxa"/>
          </w:tcPr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организаций на конец    года, </w:t>
            </w:r>
            <w:r w:rsidRPr="00350295">
              <w:rPr>
                <w:rFonts w:ascii="Times New Roman" w:hAnsi="Times New Roman" w:cs="Times New Roman"/>
                <w:i/>
                <w:sz w:val="20"/>
                <w:szCs w:val="20"/>
              </w:rPr>
              <w:t>единиц</w:t>
            </w:r>
          </w:p>
        </w:tc>
        <w:tc>
          <w:tcPr>
            <w:tcW w:w="1260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122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118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93,7 </w:t>
            </w:r>
          </w:p>
        </w:tc>
        <w:tc>
          <w:tcPr>
            <w:tcW w:w="1558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142,8 </w:t>
            </w:r>
          </w:p>
        </w:tc>
      </w:tr>
      <w:tr w:rsidR="008C71E3" w:rsidRPr="00350295" w:rsidTr="008C71E3">
        <w:trPr>
          <w:trHeight w:val="569"/>
        </w:trPr>
        <w:tc>
          <w:tcPr>
            <w:tcW w:w="3708" w:type="dxa"/>
          </w:tcPr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работников, </w:t>
            </w:r>
            <w:r w:rsidRPr="0035029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5295 </w:t>
            </w:r>
          </w:p>
        </w:tc>
        <w:tc>
          <w:tcPr>
            <w:tcW w:w="122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4879 </w:t>
            </w:r>
          </w:p>
        </w:tc>
        <w:tc>
          <w:tcPr>
            <w:tcW w:w="118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92,1 </w:t>
            </w:r>
          </w:p>
        </w:tc>
        <w:tc>
          <w:tcPr>
            <w:tcW w:w="1558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150,5 </w:t>
            </w:r>
          </w:p>
        </w:tc>
      </w:tr>
      <w:tr w:rsidR="008C71E3" w:rsidRPr="00350295" w:rsidTr="008C71E3">
        <w:trPr>
          <w:trHeight w:val="568"/>
        </w:trPr>
        <w:tc>
          <w:tcPr>
            <w:tcW w:w="3708" w:type="dxa"/>
          </w:tcPr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 занятых рекламной                     деятельностью, </w:t>
            </w:r>
            <w:r w:rsidRPr="0035029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2260 </w:t>
            </w:r>
          </w:p>
        </w:tc>
        <w:tc>
          <w:tcPr>
            <w:tcW w:w="122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1882 </w:t>
            </w:r>
          </w:p>
        </w:tc>
        <w:tc>
          <w:tcPr>
            <w:tcW w:w="118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83,3 </w:t>
            </w:r>
          </w:p>
        </w:tc>
        <w:tc>
          <w:tcPr>
            <w:tcW w:w="1558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175,5 </w:t>
            </w:r>
          </w:p>
        </w:tc>
      </w:tr>
      <w:tr w:rsidR="008C71E3" w:rsidRPr="00350295" w:rsidTr="008C71E3">
        <w:trPr>
          <w:trHeight w:val="569"/>
        </w:trPr>
        <w:tc>
          <w:tcPr>
            <w:tcW w:w="3708" w:type="dxa"/>
          </w:tcPr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Выручка от продажи  товаров, продукции, услуг, </w:t>
            </w:r>
            <w:r w:rsidRPr="00350295">
              <w:rPr>
                <w:rFonts w:ascii="Times New Roman" w:hAnsi="Times New Roman" w:cs="Times New Roman"/>
                <w:i/>
                <w:sz w:val="20"/>
                <w:szCs w:val="20"/>
              </w:rPr>
              <w:t>млн.рублей</w:t>
            </w:r>
          </w:p>
        </w:tc>
        <w:tc>
          <w:tcPr>
            <w:tcW w:w="1260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1759,7 </w:t>
            </w:r>
          </w:p>
        </w:tc>
        <w:tc>
          <w:tcPr>
            <w:tcW w:w="122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2349,9 </w:t>
            </w:r>
          </w:p>
        </w:tc>
        <w:tc>
          <w:tcPr>
            <w:tcW w:w="118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133,5 </w:t>
            </w:r>
          </w:p>
        </w:tc>
        <w:tc>
          <w:tcPr>
            <w:tcW w:w="1558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173,5 </w:t>
            </w:r>
          </w:p>
        </w:tc>
      </w:tr>
      <w:tr w:rsidR="008C71E3" w:rsidRPr="00350295" w:rsidTr="008C71E3">
        <w:trPr>
          <w:trHeight w:val="568"/>
        </w:trPr>
        <w:tc>
          <w:tcPr>
            <w:tcW w:w="3708" w:type="dxa"/>
          </w:tcPr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  от рекламной деятель- ности, </w:t>
            </w:r>
            <w:r w:rsidRPr="00350295">
              <w:rPr>
                <w:rFonts w:ascii="Times New Roman" w:hAnsi="Times New Roman" w:cs="Times New Roman"/>
                <w:i/>
                <w:sz w:val="20"/>
                <w:szCs w:val="20"/>
              </w:rPr>
              <w:t>млн.рублей</w:t>
            </w:r>
          </w:p>
        </w:tc>
        <w:tc>
          <w:tcPr>
            <w:tcW w:w="1260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1320,7 </w:t>
            </w:r>
          </w:p>
        </w:tc>
        <w:tc>
          <w:tcPr>
            <w:tcW w:w="122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1707,4 </w:t>
            </w:r>
          </w:p>
        </w:tc>
        <w:tc>
          <w:tcPr>
            <w:tcW w:w="118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129,3 </w:t>
            </w:r>
          </w:p>
        </w:tc>
        <w:tc>
          <w:tcPr>
            <w:tcW w:w="1558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195,0 </w:t>
            </w:r>
          </w:p>
        </w:tc>
      </w:tr>
      <w:tr w:rsidR="008C71E3" w:rsidRPr="00350295" w:rsidTr="008C71E3">
        <w:trPr>
          <w:trHeight w:val="569"/>
        </w:trPr>
        <w:tc>
          <w:tcPr>
            <w:tcW w:w="3708" w:type="dxa"/>
          </w:tcPr>
          <w:p w:rsidR="008C71E3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Заключено договоров:</w:t>
            </w:r>
          </w:p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    всего, </w:t>
            </w:r>
            <w:r w:rsidRPr="00350295">
              <w:rPr>
                <w:rFonts w:ascii="Times New Roman" w:hAnsi="Times New Roman" w:cs="Times New Roman"/>
                <w:i/>
                <w:sz w:val="20"/>
                <w:szCs w:val="20"/>
              </w:rPr>
              <w:t>единиц</w:t>
            </w:r>
          </w:p>
        </w:tc>
        <w:tc>
          <w:tcPr>
            <w:tcW w:w="1260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83055 </w:t>
            </w:r>
          </w:p>
        </w:tc>
        <w:tc>
          <w:tcPr>
            <w:tcW w:w="122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98211 </w:t>
            </w:r>
          </w:p>
        </w:tc>
        <w:tc>
          <w:tcPr>
            <w:tcW w:w="118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118,2 </w:t>
            </w:r>
          </w:p>
        </w:tc>
        <w:tc>
          <w:tcPr>
            <w:tcW w:w="1558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257,9 </w:t>
            </w:r>
          </w:p>
        </w:tc>
      </w:tr>
      <w:tr w:rsidR="008C71E3" w:rsidRPr="00350295" w:rsidTr="008C71E3">
        <w:trPr>
          <w:trHeight w:val="569"/>
        </w:trPr>
        <w:tc>
          <w:tcPr>
            <w:tcW w:w="3708" w:type="dxa"/>
            <w:vAlign w:val="bottom"/>
          </w:tcPr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    на сумму, </w:t>
            </w:r>
            <w:r w:rsidRPr="00350295">
              <w:rPr>
                <w:rFonts w:ascii="Times New Roman" w:hAnsi="Times New Roman" w:cs="Times New Roman"/>
                <w:i/>
                <w:sz w:val="20"/>
                <w:szCs w:val="20"/>
              </w:rPr>
              <w:t>млн.рублей</w:t>
            </w:r>
          </w:p>
        </w:tc>
        <w:tc>
          <w:tcPr>
            <w:tcW w:w="1260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1310,8 </w:t>
            </w:r>
          </w:p>
        </w:tc>
        <w:tc>
          <w:tcPr>
            <w:tcW w:w="122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1697,7 </w:t>
            </w:r>
          </w:p>
        </w:tc>
        <w:tc>
          <w:tcPr>
            <w:tcW w:w="1181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129,5 </w:t>
            </w:r>
          </w:p>
        </w:tc>
        <w:tc>
          <w:tcPr>
            <w:tcW w:w="1558" w:type="dxa"/>
            <w:vAlign w:val="bottom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195,5 </w:t>
            </w:r>
          </w:p>
        </w:tc>
      </w:tr>
    </w:tbl>
    <w:p w:rsidR="00197E26" w:rsidRPr="00350295" w:rsidRDefault="00197E26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E3" w:rsidRPr="00350295" w:rsidRDefault="008C71E3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Деятельность организаций, оказывавших услуги в области аудита</w:t>
      </w:r>
    </w:p>
    <w:p w:rsidR="008C71E3" w:rsidRPr="00350295" w:rsidRDefault="008C71E3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 xml:space="preserve">В 2005 году в Новосибирской области аудиторскую деятельность осуществляли 84 организации, из них 57 (68%) работают в этой сфере более 5 лет. Общее число договоров на выполнение услуг в области аудита составило 2258 на сумму 313,9 млн. рублей. Около 40% от общего объема договоров (123,3 млн. рублей) приходится на услуги в области независимой проверки бухгалтерского учета и финансовой отчетности. Основные экономические показатели деятельности организаций, оказывавших услуги в области  аудита в 2004- 2005гг. представлены в следующей таблице: </w:t>
      </w:r>
    </w:p>
    <w:tbl>
      <w:tblPr>
        <w:tblW w:w="9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032"/>
        <w:gridCol w:w="1080"/>
        <w:gridCol w:w="1480"/>
        <w:gridCol w:w="1480"/>
      </w:tblGrid>
      <w:tr w:rsidR="008C71E3" w:rsidRPr="00350295" w:rsidTr="008C71E3">
        <w:tc>
          <w:tcPr>
            <w:tcW w:w="3970" w:type="dxa"/>
          </w:tcPr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032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2004г.</w:t>
            </w:r>
          </w:p>
        </w:tc>
        <w:tc>
          <w:tcPr>
            <w:tcW w:w="10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</w:tc>
        <w:tc>
          <w:tcPr>
            <w:tcW w:w="14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2005г. в % к 2004г.</w:t>
            </w:r>
          </w:p>
        </w:tc>
        <w:tc>
          <w:tcPr>
            <w:tcW w:w="14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Справочно:2004г. в % к 2003г.</w:t>
            </w:r>
          </w:p>
        </w:tc>
      </w:tr>
      <w:tr w:rsidR="008C71E3" w:rsidRPr="00350295" w:rsidTr="008C71E3">
        <w:tc>
          <w:tcPr>
            <w:tcW w:w="3970" w:type="dxa"/>
          </w:tcPr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Число организаций на конец года, </w:t>
            </w:r>
            <w:r w:rsidRPr="00350295">
              <w:rPr>
                <w:rFonts w:ascii="Times New Roman" w:hAnsi="Times New Roman" w:cs="Times New Roman"/>
                <w:i/>
                <w:sz w:val="20"/>
                <w:szCs w:val="20"/>
              </w:rPr>
              <w:t>единиц</w:t>
            </w:r>
          </w:p>
        </w:tc>
        <w:tc>
          <w:tcPr>
            <w:tcW w:w="1032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10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</w:p>
        </w:tc>
        <w:tc>
          <w:tcPr>
            <w:tcW w:w="14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14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93,0 </w:t>
            </w:r>
          </w:p>
        </w:tc>
      </w:tr>
      <w:tr w:rsidR="008C71E3" w:rsidRPr="00350295" w:rsidTr="008C71E3">
        <w:tc>
          <w:tcPr>
            <w:tcW w:w="3970" w:type="dxa"/>
          </w:tcPr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Средняя численность работников, </w:t>
            </w:r>
            <w:r w:rsidRPr="0035029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</w:p>
        </w:tc>
        <w:tc>
          <w:tcPr>
            <w:tcW w:w="1032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870 </w:t>
            </w:r>
          </w:p>
        </w:tc>
        <w:tc>
          <w:tcPr>
            <w:tcW w:w="10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984 </w:t>
            </w:r>
          </w:p>
        </w:tc>
        <w:tc>
          <w:tcPr>
            <w:tcW w:w="14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113,1 </w:t>
            </w:r>
          </w:p>
        </w:tc>
        <w:tc>
          <w:tcPr>
            <w:tcW w:w="14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110,0 </w:t>
            </w:r>
          </w:p>
        </w:tc>
      </w:tr>
      <w:tr w:rsidR="008C71E3" w:rsidRPr="00350295" w:rsidTr="008C71E3">
        <w:tc>
          <w:tcPr>
            <w:tcW w:w="3970" w:type="dxa"/>
          </w:tcPr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 аттестованных аудиторов, </w:t>
            </w:r>
            <w:r w:rsidRPr="0035029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</w:p>
        </w:tc>
        <w:tc>
          <w:tcPr>
            <w:tcW w:w="1032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422 </w:t>
            </w:r>
          </w:p>
        </w:tc>
        <w:tc>
          <w:tcPr>
            <w:tcW w:w="10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451 </w:t>
            </w:r>
          </w:p>
        </w:tc>
        <w:tc>
          <w:tcPr>
            <w:tcW w:w="14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106,9 </w:t>
            </w:r>
          </w:p>
        </w:tc>
        <w:tc>
          <w:tcPr>
            <w:tcW w:w="14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107,9 </w:t>
            </w:r>
          </w:p>
        </w:tc>
      </w:tr>
      <w:tr w:rsidR="008C71E3" w:rsidRPr="00350295" w:rsidTr="008C71E3">
        <w:tc>
          <w:tcPr>
            <w:tcW w:w="3970" w:type="dxa"/>
          </w:tcPr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Выручка от продажи  товаров, продукции, работ, услуг, </w:t>
            </w:r>
            <w:r w:rsidRPr="00350295">
              <w:rPr>
                <w:rFonts w:ascii="Times New Roman" w:hAnsi="Times New Roman" w:cs="Times New Roman"/>
                <w:i/>
                <w:sz w:val="20"/>
                <w:szCs w:val="20"/>
              </w:rPr>
              <w:t>млн. .рублей</w:t>
            </w:r>
          </w:p>
        </w:tc>
        <w:tc>
          <w:tcPr>
            <w:tcW w:w="1032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243,9 </w:t>
            </w:r>
          </w:p>
        </w:tc>
        <w:tc>
          <w:tcPr>
            <w:tcW w:w="10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313,9 </w:t>
            </w:r>
          </w:p>
        </w:tc>
        <w:tc>
          <w:tcPr>
            <w:tcW w:w="14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128,7 </w:t>
            </w:r>
          </w:p>
        </w:tc>
        <w:tc>
          <w:tcPr>
            <w:tcW w:w="14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141,1 </w:t>
            </w:r>
          </w:p>
        </w:tc>
      </w:tr>
      <w:tr w:rsidR="008C71E3" w:rsidRPr="00350295" w:rsidTr="008C71E3">
        <w:tc>
          <w:tcPr>
            <w:tcW w:w="3970" w:type="dxa"/>
          </w:tcPr>
          <w:p w:rsidR="008C71E3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Число заключенных договоров,</w:t>
            </w:r>
          </w:p>
          <w:p w:rsidR="00E94808" w:rsidRPr="00350295" w:rsidRDefault="008C71E3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единиц </w:t>
            </w:r>
          </w:p>
        </w:tc>
        <w:tc>
          <w:tcPr>
            <w:tcW w:w="1032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1858 </w:t>
            </w:r>
          </w:p>
        </w:tc>
        <w:tc>
          <w:tcPr>
            <w:tcW w:w="10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2258 </w:t>
            </w:r>
          </w:p>
        </w:tc>
        <w:tc>
          <w:tcPr>
            <w:tcW w:w="14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121,5 </w:t>
            </w:r>
          </w:p>
        </w:tc>
        <w:tc>
          <w:tcPr>
            <w:tcW w:w="1480" w:type="dxa"/>
            <w:vAlign w:val="center"/>
          </w:tcPr>
          <w:p w:rsidR="00E94808" w:rsidRPr="00350295" w:rsidRDefault="008C71E3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 xml:space="preserve">95,1 </w:t>
            </w:r>
          </w:p>
        </w:tc>
      </w:tr>
    </w:tbl>
    <w:p w:rsidR="00350295" w:rsidRDefault="00350295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26" w:rsidRPr="00350295" w:rsidRDefault="00350295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94808" w:rsidRPr="0035029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7E26" w:rsidRPr="00350295">
        <w:rPr>
          <w:rFonts w:ascii="Times New Roman" w:hAnsi="Times New Roman" w:cs="Times New Roman"/>
          <w:b/>
          <w:sz w:val="28"/>
          <w:szCs w:val="28"/>
        </w:rPr>
        <w:t>Основные показатели</w:t>
      </w:r>
    </w:p>
    <w:p w:rsidR="00197E26" w:rsidRPr="00350295" w:rsidRDefault="00197E26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7E26" w:rsidRPr="00350295" w:rsidRDefault="00197E26" w:rsidP="0035029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0295">
        <w:rPr>
          <w:rFonts w:ascii="Times New Roman" w:hAnsi="Times New Roman" w:cs="Times New Roman"/>
          <w:b/>
          <w:bCs/>
          <w:sz w:val="28"/>
          <w:szCs w:val="28"/>
        </w:rPr>
        <w:t xml:space="preserve">Объем платных услуг населению по субъектам РФ </w:t>
      </w:r>
      <w:r w:rsidRPr="00350295">
        <w:rPr>
          <w:rFonts w:ascii="Times New Roman" w:hAnsi="Times New Roman" w:cs="Times New Roman"/>
          <w:sz w:val="28"/>
          <w:szCs w:val="28"/>
        </w:rPr>
        <w:t>(мл</w:t>
      </w:r>
      <w:r w:rsidR="000C251C" w:rsidRPr="00350295">
        <w:rPr>
          <w:rFonts w:ascii="Times New Roman" w:hAnsi="Times New Roman" w:cs="Times New Roman"/>
          <w:sz w:val="28"/>
          <w:szCs w:val="28"/>
        </w:rPr>
        <w:t>н.</w:t>
      </w:r>
      <w:r w:rsidRPr="00350295">
        <w:rPr>
          <w:rFonts w:ascii="Times New Roman" w:hAnsi="Times New Roman" w:cs="Times New Roman"/>
          <w:sz w:val="28"/>
          <w:szCs w:val="28"/>
        </w:rPr>
        <w:t xml:space="preserve"> руб</w:t>
      </w:r>
      <w:r w:rsidR="000C251C" w:rsidRPr="00350295">
        <w:rPr>
          <w:rFonts w:ascii="Times New Roman" w:hAnsi="Times New Roman" w:cs="Times New Roman"/>
          <w:sz w:val="28"/>
          <w:szCs w:val="28"/>
        </w:rPr>
        <w:t>.</w:t>
      </w:r>
      <w:r w:rsidRPr="00350295">
        <w:rPr>
          <w:rFonts w:ascii="Times New Roman" w:hAnsi="Times New Roman" w:cs="Times New Roman"/>
          <w:sz w:val="28"/>
          <w:szCs w:val="28"/>
        </w:rPr>
        <w:t>)</w:t>
      </w:r>
    </w:p>
    <w:p w:rsidR="00197E26" w:rsidRPr="00350295" w:rsidRDefault="00197E26" w:rsidP="003502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86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884"/>
        <w:gridCol w:w="1112"/>
        <w:gridCol w:w="1080"/>
        <w:gridCol w:w="1080"/>
        <w:gridCol w:w="1080"/>
      </w:tblGrid>
      <w:tr w:rsidR="000C251C" w:rsidRPr="00350295" w:rsidTr="000C251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0C251C" w:rsidRPr="00350295" w:rsidTr="000C251C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811713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1430669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1789779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2282253</w:t>
            </w:r>
          </w:p>
        </w:tc>
      </w:tr>
      <w:tr w:rsidR="000C251C" w:rsidRPr="00350295" w:rsidTr="000C251C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84621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238750</w:t>
            </w:r>
          </w:p>
        </w:tc>
      </w:tr>
      <w:tr w:rsidR="000C251C" w:rsidRPr="00350295" w:rsidTr="000C251C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Кемеровская область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11270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15177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18736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22836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28858</w:t>
            </w:r>
          </w:p>
        </w:tc>
      </w:tr>
      <w:tr w:rsidR="000C251C" w:rsidRPr="00350295" w:rsidTr="000C251C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16585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23784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28046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33695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43944</w:t>
            </w:r>
          </w:p>
        </w:tc>
      </w:tr>
      <w:tr w:rsidR="000C251C" w:rsidRPr="00350295" w:rsidTr="000C251C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Томская область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5949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9291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11905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15383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19460</w:t>
            </w:r>
          </w:p>
        </w:tc>
      </w:tr>
    </w:tbl>
    <w:p w:rsidR="00197E26" w:rsidRPr="00350295" w:rsidRDefault="00197E26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Российский статистический ежегодник. 2006: Стат.сб./Росстат. - М., 2006. - стр. 559.</w:t>
      </w:r>
    </w:p>
    <w:p w:rsidR="00197E26" w:rsidRPr="00350295" w:rsidRDefault="00197E26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Раздел: Торговля и услуги</w:t>
      </w:r>
    </w:p>
    <w:p w:rsidR="00E94808" w:rsidRPr="00350295" w:rsidRDefault="00E94808" w:rsidP="0035029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7E26" w:rsidRPr="00350295" w:rsidRDefault="00197E26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b/>
          <w:bCs/>
          <w:sz w:val="28"/>
          <w:szCs w:val="28"/>
        </w:rPr>
        <w:t xml:space="preserve">Объем платных услуг на душу населения по субъектам РФ </w:t>
      </w:r>
      <w:r w:rsidRPr="00350295">
        <w:rPr>
          <w:rFonts w:ascii="Times New Roman" w:hAnsi="Times New Roman" w:cs="Times New Roman"/>
          <w:sz w:val="28"/>
          <w:szCs w:val="28"/>
        </w:rPr>
        <w:t>(руб</w:t>
      </w:r>
      <w:r w:rsidR="00B936C8" w:rsidRPr="00350295">
        <w:rPr>
          <w:rFonts w:ascii="Times New Roman" w:hAnsi="Times New Roman" w:cs="Times New Roman"/>
          <w:sz w:val="28"/>
          <w:szCs w:val="28"/>
        </w:rPr>
        <w:t>.</w:t>
      </w:r>
      <w:r w:rsidRPr="00350295">
        <w:rPr>
          <w:rFonts w:ascii="Times New Roman" w:hAnsi="Times New Roman" w:cs="Times New Roman"/>
          <w:sz w:val="28"/>
          <w:szCs w:val="28"/>
        </w:rPr>
        <w:t>)</w:t>
      </w:r>
    </w:p>
    <w:p w:rsidR="00197E26" w:rsidRPr="00350295" w:rsidRDefault="00197E26" w:rsidP="0035029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460" w:type="dxa"/>
        <w:tblInd w:w="108" w:type="dxa"/>
        <w:tblLook w:val="0000" w:firstRow="0" w:lastRow="0" w:firstColumn="0" w:lastColumn="0" w:noHBand="0" w:noVBand="0"/>
      </w:tblPr>
      <w:tblGrid>
        <w:gridCol w:w="3780"/>
        <w:gridCol w:w="900"/>
        <w:gridCol w:w="900"/>
        <w:gridCol w:w="900"/>
        <w:gridCol w:w="900"/>
        <w:gridCol w:w="1080"/>
      </w:tblGrid>
      <w:tr w:rsidR="000C251C" w:rsidRPr="00350295" w:rsidTr="000C251C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0C251C" w:rsidRPr="00350295" w:rsidTr="000C251C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Федеpация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16077</w:t>
            </w:r>
          </w:p>
        </w:tc>
      </w:tr>
      <w:tr w:rsidR="000C251C" w:rsidRPr="00350295" w:rsidTr="000C251C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12098</w:t>
            </w:r>
          </w:p>
        </w:tc>
      </w:tr>
      <w:tr w:rsidR="000C251C" w:rsidRPr="00350295" w:rsidTr="000C251C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Кемеровская область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3846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5223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6499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7975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10137</w:t>
            </w:r>
          </w:p>
        </w:tc>
      </w:tr>
      <w:tr w:rsidR="000C251C" w:rsidRPr="00350295" w:rsidTr="000C251C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6122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8823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10463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12631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16545</w:t>
            </w:r>
          </w:p>
        </w:tc>
      </w:tr>
      <w:tr w:rsidR="000C251C" w:rsidRPr="00350295" w:rsidTr="000C251C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Томская область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5654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8868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11412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14810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51C" w:rsidRPr="00350295" w:rsidRDefault="000C251C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18794</w:t>
            </w:r>
          </w:p>
        </w:tc>
      </w:tr>
    </w:tbl>
    <w:p w:rsidR="000C251C" w:rsidRPr="00350295" w:rsidRDefault="000C251C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Российский статистический ежегодник. 2006: Стат.сб./Росстат. - М., 2006. - стр. 562.</w:t>
      </w:r>
    </w:p>
    <w:p w:rsidR="000C251C" w:rsidRPr="00350295" w:rsidRDefault="000C251C" w:rsidP="0035029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Раздел: Торговля и услуги</w:t>
      </w:r>
    </w:p>
    <w:p w:rsidR="00E94808" w:rsidRPr="00350295" w:rsidRDefault="00E94808" w:rsidP="0035029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51C" w:rsidRPr="00350295" w:rsidRDefault="000C251C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b/>
          <w:bCs/>
          <w:sz w:val="28"/>
          <w:szCs w:val="28"/>
        </w:rPr>
        <w:t>Объем бытовых услуг населению по субъектам РФ</w:t>
      </w:r>
      <w:r w:rsidRPr="00350295">
        <w:rPr>
          <w:rFonts w:ascii="Times New Roman" w:hAnsi="Times New Roman" w:cs="Times New Roman"/>
          <w:sz w:val="28"/>
          <w:szCs w:val="28"/>
        </w:rPr>
        <w:t xml:space="preserve"> </w:t>
      </w:r>
      <w:r w:rsidR="00B936C8" w:rsidRPr="00350295">
        <w:rPr>
          <w:rFonts w:ascii="Times New Roman" w:hAnsi="Times New Roman" w:cs="Times New Roman"/>
          <w:sz w:val="28"/>
          <w:szCs w:val="28"/>
        </w:rPr>
        <w:t xml:space="preserve">(млн. </w:t>
      </w:r>
      <w:r w:rsidRPr="00350295">
        <w:rPr>
          <w:rFonts w:ascii="Times New Roman" w:hAnsi="Times New Roman" w:cs="Times New Roman"/>
          <w:sz w:val="28"/>
          <w:szCs w:val="28"/>
        </w:rPr>
        <w:t>руб.)</w:t>
      </w:r>
    </w:p>
    <w:p w:rsidR="000C251C" w:rsidRPr="00350295" w:rsidRDefault="000C251C" w:rsidP="0035029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3960"/>
        <w:gridCol w:w="1080"/>
        <w:gridCol w:w="900"/>
        <w:gridCol w:w="900"/>
        <w:gridCol w:w="900"/>
        <w:gridCol w:w="900"/>
      </w:tblGrid>
      <w:tr w:rsidR="00B936C8" w:rsidRPr="00350295" w:rsidTr="00F06B06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B936C8" w:rsidRPr="00350295" w:rsidTr="00F06B06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Федеpация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228679</w:t>
            </w:r>
          </w:p>
        </w:tc>
      </w:tr>
      <w:tr w:rsidR="00B936C8" w:rsidRPr="00350295" w:rsidTr="00F06B06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25264</w:t>
            </w:r>
          </w:p>
        </w:tc>
      </w:tr>
      <w:tr w:rsidR="00B936C8" w:rsidRPr="00350295" w:rsidTr="00F06B06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Кемеровская 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3272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3842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4391</w:t>
            </w:r>
          </w:p>
        </w:tc>
      </w:tr>
      <w:tr w:rsidR="00B936C8" w:rsidRPr="00350295" w:rsidTr="00F06B06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3490</w:t>
            </w:r>
          </w:p>
        </w:tc>
      </w:tr>
      <w:tr w:rsidR="00B936C8" w:rsidRPr="00350295" w:rsidTr="00F06B06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Томская 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6C8" w:rsidRPr="00350295" w:rsidRDefault="00B936C8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2137</w:t>
            </w:r>
          </w:p>
        </w:tc>
      </w:tr>
    </w:tbl>
    <w:p w:rsidR="00B936C8" w:rsidRPr="00350295" w:rsidRDefault="00B936C8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Российский статистический ежегодник. 2006: Стат.сб./Росстат. - М., 2006. - стр. 564.</w:t>
      </w:r>
    </w:p>
    <w:p w:rsidR="00E94808" w:rsidRPr="00350295" w:rsidRDefault="00E94808" w:rsidP="0035029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C8" w:rsidRPr="00350295" w:rsidRDefault="00B936C8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b/>
          <w:bCs/>
          <w:sz w:val="28"/>
          <w:szCs w:val="28"/>
        </w:rPr>
        <w:t xml:space="preserve">Объем бытовых услуг на душу населения по субъектам РФ </w:t>
      </w:r>
      <w:r w:rsidRPr="00350295">
        <w:rPr>
          <w:rFonts w:ascii="Times New Roman" w:hAnsi="Times New Roman" w:cs="Times New Roman"/>
          <w:sz w:val="28"/>
          <w:szCs w:val="28"/>
        </w:rPr>
        <w:t>(руб.)</w:t>
      </w:r>
    </w:p>
    <w:p w:rsidR="00B936C8" w:rsidRPr="00350295" w:rsidRDefault="00B936C8" w:rsidP="00350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3975"/>
        <w:gridCol w:w="1080"/>
        <w:gridCol w:w="900"/>
        <w:gridCol w:w="900"/>
        <w:gridCol w:w="900"/>
        <w:gridCol w:w="900"/>
      </w:tblGrid>
      <w:tr w:rsidR="00BE05D6" w:rsidRPr="00350295" w:rsidTr="00F06B06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BE05D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Федеpация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1611</w:t>
            </w:r>
          </w:p>
        </w:tc>
      </w:tr>
      <w:tr w:rsidR="00BE05D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1280</w:t>
            </w:r>
          </w:p>
        </w:tc>
      </w:tr>
      <w:tr w:rsidR="00BE05D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Кемеровская 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1542</w:t>
            </w:r>
          </w:p>
        </w:tc>
      </w:tr>
      <w:tr w:rsidR="00BE05D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</w:tc>
      </w:tr>
      <w:tr w:rsidR="00BE05D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Томская 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5D6" w:rsidRPr="00350295" w:rsidRDefault="00BE05D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2064</w:t>
            </w:r>
          </w:p>
        </w:tc>
      </w:tr>
    </w:tbl>
    <w:p w:rsidR="00F06B06" w:rsidRPr="00350295" w:rsidRDefault="00F06B06" w:rsidP="0035029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0295">
        <w:rPr>
          <w:rFonts w:ascii="Times New Roman" w:hAnsi="Times New Roman" w:cs="Times New Roman"/>
          <w:color w:val="000000"/>
          <w:sz w:val="28"/>
          <w:szCs w:val="28"/>
        </w:rPr>
        <w:t>Российский статистический ежегодник. 2006: Стат.сб./Росстат. - М., 2006. - стр. 567.</w:t>
      </w:r>
    </w:p>
    <w:p w:rsidR="00F06B06" w:rsidRPr="00350295" w:rsidRDefault="00F06B06" w:rsidP="00350295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E05D6" w:rsidRPr="00350295" w:rsidRDefault="00BE05D6" w:rsidP="003502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b/>
          <w:bCs/>
          <w:sz w:val="28"/>
          <w:szCs w:val="28"/>
        </w:rPr>
        <w:t xml:space="preserve">Объем услуг связи населению по субъектам РФ </w:t>
      </w:r>
      <w:r w:rsidRPr="00350295">
        <w:rPr>
          <w:rFonts w:ascii="Times New Roman" w:hAnsi="Times New Roman" w:cs="Times New Roman"/>
          <w:sz w:val="28"/>
          <w:szCs w:val="28"/>
        </w:rPr>
        <w:t>(млн. руб.)</w:t>
      </w:r>
    </w:p>
    <w:p w:rsidR="00BE05D6" w:rsidRPr="00350295" w:rsidRDefault="00BE05D6" w:rsidP="003502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3975"/>
        <w:gridCol w:w="1080"/>
        <w:gridCol w:w="884"/>
        <w:gridCol w:w="884"/>
        <w:gridCol w:w="884"/>
        <w:gridCol w:w="948"/>
      </w:tblGrid>
      <w:tr w:rsidR="00F06B06" w:rsidRPr="00350295" w:rsidTr="00F06B06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F06B0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Федеpация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160831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314232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420277</w:t>
            </w:r>
          </w:p>
        </w:tc>
      </w:tr>
      <w:tr w:rsidR="00F06B0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41470</w:t>
            </w:r>
          </w:p>
        </w:tc>
      </w:tr>
      <w:tr w:rsidR="00F06B0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Кемеровская 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1444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2225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3542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5343</w:t>
            </w:r>
          </w:p>
        </w:tc>
      </w:tr>
      <w:tr w:rsidR="00F06B0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1814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4161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5243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7282</w:t>
            </w:r>
          </w:p>
        </w:tc>
      </w:tr>
      <w:tr w:rsidR="00F06B0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Томская 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2803</w:t>
            </w:r>
          </w:p>
        </w:tc>
      </w:tr>
    </w:tbl>
    <w:p w:rsidR="00F06B06" w:rsidRPr="00350295" w:rsidRDefault="00F06B06" w:rsidP="003502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Российский статистический ежегодник. 2006: Стат.сб./Росстат. - М., 2006. - стр. 573.</w:t>
      </w:r>
    </w:p>
    <w:p w:rsidR="00F06B06" w:rsidRPr="00350295" w:rsidRDefault="00F06B06" w:rsidP="003502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b/>
          <w:bCs/>
          <w:sz w:val="28"/>
          <w:szCs w:val="28"/>
        </w:rPr>
        <w:t xml:space="preserve">Объем коммунальных услуг населению по субъектам РФ </w:t>
      </w:r>
      <w:r w:rsidRPr="00350295">
        <w:rPr>
          <w:rFonts w:ascii="Times New Roman" w:hAnsi="Times New Roman" w:cs="Times New Roman"/>
          <w:sz w:val="28"/>
          <w:szCs w:val="28"/>
        </w:rPr>
        <w:t>(млн. руб.)</w:t>
      </w:r>
    </w:p>
    <w:p w:rsidR="00F06B06" w:rsidRPr="00350295" w:rsidRDefault="00F06B06" w:rsidP="003502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8591" w:type="dxa"/>
        <w:tblInd w:w="93" w:type="dxa"/>
        <w:tblLook w:val="0000" w:firstRow="0" w:lastRow="0" w:firstColumn="0" w:lastColumn="0" w:noHBand="0" w:noVBand="0"/>
      </w:tblPr>
      <w:tblGrid>
        <w:gridCol w:w="3975"/>
        <w:gridCol w:w="1080"/>
        <w:gridCol w:w="884"/>
        <w:gridCol w:w="884"/>
        <w:gridCol w:w="884"/>
        <w:gridCol w:w="884"/>
      </w:tblGrid>
      <w:tr w:rsidR="00F06B06" w:rsidRPr="00350295" w:rsidTr="00F06B06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F06B0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Федеpация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123303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175177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247292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311032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426886</w:t>
            </w:r>
          </w:p>
        </w:tc>
      </w:tr>
      <w:tr w:rsidR="00F06B0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49484</w:t>
            </w:r>
          </w:p>
        </w:tc>
      </w:tr>
      <w:tr w:rsidR="00F06B0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Кемеровская 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3208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3995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4548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5809</w:t>
            </w:r>
          </w:p>
        </w:tc>
      </w:tr>
      <w:tr w:rsidR="00F06B0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3225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4466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4271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6711</w:t>
            </w:r>
          </w:p>
        </w:tc>
      </w:tr>
      <w:tr w:rsidR="00F06B06" w:rsidRPr="00350295" w:rsidTr="00F06B0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Томская 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2785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06" w:rsidRPr="00350295" w:rsidRDefault="00F06B06" w:rsidP="003502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95">
              <w:rPr>
                <w:rFonts w:ascii="Times New Roman" w:hAnsi="Times New Roman" w:cs="Times New Roman"/>
                <w:sz w:val="20"/>
                <w:szCs w:val="20"/>
              </w:rPr>
              <w:t>3414</w:t>
            </w:r>
          </w:p>
        </w:tc>
      </w:tr>
    </w:tbl>
    <w:p w:rsidR="00F06B06" w:rsidRPr="00350295" w:rsidRDefault="00F06B06" w:rsidP="003502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0295">
        <w:rPr>
          <w:rFonts w:ascii="Times New Roman" w:hAnsi="Times New Roman" w:cs="Times New Roman"/>
          <w:sz w:val="28"/>
          <w:szCs w:val="28"/>
        </w:rPr>
        <w:t>Российский статистический ежегодник. 2006: Стат.сб./Росстат. - М., 2006. - стр. 577.</w:t>
      </w:r>
    </w:p>
    <w:p w:rsidR="00197E26" w:rsidRPr="00350295" w:rsidRDefault="00E94808" w:rsidP="0035029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29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350295">
        <w:rPr>
          <w:rFonts w:ascii="Times New Roman" w:hAnsi="Times New Roman" w:cs="Times New Roman"/>
          <w:sz w:val="28"/>
          <w:szCs w:val="28"/>
        </w:rPr>
        <w:t>В последние годы</w:t>
      </w:r>
      <w:r w:rsidRPr="00350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295">
        <w:rPr>
          <w:rFonts w:ascii="Times New Roman" w:hAnsi="Times New Roman" w:cs="Times New Roman"/>
          <w:sz w:val="28"/>
          <w:szCs w:val="28"/>
        </w:rPr>
        <w:t xml:space="preserve">прослеживается тенденция увеличения объема оказываемых услуг по Западносибирскому региону и, следовательно, увеличиваются расходы населения, предприятий и организаций, приобретающие эти услуги.  </w:t>
      </w:r>
      <w:bookmarkStart w:id="0" w:name="_GoBack"/>
      <w:bookmarkEnd w:id="0"/>
    </w:p>
    <w:sectPr w:rsidR="00197E26" w:rsidRPr="00350295" w:rsidSect="003502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F2F81"/>
    <w:multiLevelType w:val="multilevel"/>
    <w:tmpl w:val="6998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B26C5"/>
    <w:multiLevelType w:val="multilevel"/>
    <w:tmpl w:val="15C2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D0860"/>
    <w:multiLevelType w:val="hybridMultilevel"/>
    <w:tmpl w:val="EE2A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5D09FB"/>
    <w:multiLevelType w:val="multilevel"/>
    <w:tmpl w:val="7722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E18AE"/>
    <w:multiLevelType w:val="hybridMultilevel"/>
    <w:tmpl w:val="21B44112"/>
    <w:lvl w:ilvl="0" w:tplc="9C4C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22D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6FC36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48E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A88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22C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022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0863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38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D70"/>
    <w:rsid w:val="00025C74"/>
    <w:rsid w:val="000C251C"/>
    <w:rsid w:val="00195E22"/>
    <w:rsid w:val="00197E26"/>
    <w:rsid w:val="00350295"/>
    <w:rsid w:val="003B7293"/>
    <w:rsid w:val="003F1D70"/>
    <w:rsid w:val="004157DF"/>
    <w:rsid w:val="00446FD4"/>
    <w:rsid w:val="005410B5"/>
    <w:rsid w:val="006431C0"/>
    <w:rsid w:val="006E1310"/>
    <w:rsid w:val="00815D32"/>
    <w:rsid w:val="00881342"/>
    <w:rsid w:val="008B3511"/>
    <w:rsid w:val="008C71E3"/>
    <w:rsid w:val="00A01401"/>
    <w:rsid w:val="00AE0EB7"/>
    <w:rsid w:val="00B936C8"/>
    <w:rsid w:val="00BE05D6"/>
    <w:rsid w:val="00BF5360"/>
    <w:rsid w:val="00E94808"/>
    <w:rsid w:val="00F06B06"/>
    <w:rsid w:val="00F3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7F3AE969-10F3-46D3-926F-972DB9D8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kerville Old Face" w:eastAsia="Times New Roman" w:hAnsi="Baskerville Old Face" w:cs="Baskerville Old Face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F1D70"/>
    <w:pPr>
      <w:spacing w:after="150"/>
      <w:outlineLvl w:val="0"/>
    </w:pPr>
    <w:rPr>
      <w:rFonts w:ascii="Times New Roman" w:hAnsi="Times New Roman" w:cs="Times New Roman"/>
      <w:b/>
      <w:bCs/>
      <w:color w:val="4E731C"/>
      <w:kern w:val="36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F1D70"/>
    <w:pPr>
      <w:spacing w:before="75" w:after="75"/>
      <w:outlineLvl w:val="1"/>
    </w:pPr>
    <w:rPr>
      <w:rFonts w:ascii="Times New Roman" w:hAnsi="Times New Roman" w:cs="Times New Roman"/>
      <w:b/>
      <w:bCs/>
      <w:color w:val="4E731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F1D7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uiPriority w:val="22"/>
    <w:qFormat/>
    <w:rsid w:val="003F1D70"/>
    <w:rPr>
      <w:rFonts w:cs="Times New Roman"/>
      <w:b/>
      <w:bCs/>
    </w:rPr>
  </w:style>
  <w:style w:type="character" w:styleId="a5">
    <w:name w:val="Hyperlink"/>
    <w:uiPriority w:val="99"/>
    <w:rsid w:val="003F1D70"/>
    <w:rPr>
      <w:rFonts w:ascii="Tahoma" w:hAnsi="Tahoma" w:cs="Tahoma"/>
      <w:color w:val="1061BD"/>
      <w:sz w:val="17"/>
      <w:szCs w:val="17"/>
      <w:u w:val="none"/>
      <w:effect w:val="none"/>
    </w:rPr>
  </w:style>
  <w:style w:type="paragraph" w:styleId="11">
    <w:name w:val="toc 1"/>
    <w:basedOn w:val="a"/>
    <w:next w:val="a"/>
    <w:autoRedefine/>
    <w:uiPriority w:val="39"/>
    <w:semiHidden/>
    <w:rsid w:val="00446FD4"/>
    <w:pPr>
      <w:tabs>
        <w:tab w:val="right" w:leader="dot" w:pos="9345"/>
      </w:tabs>
      <w:spacing w:line="480" w:lineRule="auto"/>
      <w:jc w:val="both"/>
    </w:pPr>
    <w:rPr>
      <w:rFonts w:ascii="Arial" w:hAnsi="Arial" w:cs="Arial"/>
      <w:noProof/>
      <w:sz w:val="28"/>
    </w:rPr>
  </w:style>
  <w:style w:type="paragraph" w:customStyle="1" w:styleId="a00">
    <w:name w:val="a0"/>
    <w:basedOn w:val="a"/>
    <w:rsid w:val="008C71E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6">
    <w:name w:val="a"/>
    <w:basedOn w:val="a"/>
    <w:rsid w:val="008C71E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0-">
    <w:name w:val="0-"/>
    <w:basedOn w:val="a"/>
    <w:rsid w:val="008C71E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0">
    <w:name w:val="0"/>
    <w:basedOn w:val="a"/>
    <w:rsid w:val="008C71E3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org</Company>
  <LinksUpToDate>false</LinksUpToDate>
  <CharactersWithSpaces>24091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subject/>
  <dc:creator>Виктор</dc:creator>
  <cp:keywords/>
  <dc:description/>
  <cp:lastModifiedBy>admin</cp:lastModifiedBy>
  <cp:revision>2</cp:revision>
  <dcterms:created xsi:type="dcterms:W3CDTF">2014-03-13T00:56:00Z</dcterms:created>
  <dcterms:modified xsi:type="dcterms:W3CDTF">2014-03-13T00:56:00Z</dcterms:modified>
</cp:coreProperties>
</file>