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39" w:rsidRPr="00457B39" w:rsidRDefault="00375239" w:rsidP="007D43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B39">
        <w:rPr>
          <w:b/>
          <w:bCs/>
          <w:sz w:val="28"/>
          <w:szCs w:val="28"/>
          <w:lang w:val="x-none"/>
        </w:rPr>
        <w:t>Финансовые услуги</w:t>
      </w:r>
      <w:r w:rsidRPr="00457B39">
        <w:rPr>
          <w:b/>
          <w:bCs/>
          <w:sz w:val="28"/>
          <w:szCs w:val="28"/>
        </w:rPr>
        <w:t xml:space="preserve"> </w:t>
      </w:r>
      <w:r w:rsidR="00F95B5A" w:rsidRPr="00457B39">
        <w:rPr>
          <w:b/>
          <w:bCs/>
          <w:sz w:val="28"/>
          <w:szCs w:val="28"/>
          <w:lang w:val="x-none"/>
        </w:rPr>
        <w:t>как объект маркетинга</w:t>
      </w:r>
    </w:p>
    <w:p w:rsidR="00F95B5A" w:rsidRPr="00457B39" w:rsidRDefault="00F95B5A" w:rsidP="007D43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75239" w:rsidRPr="00457B39" w:rsidRDefault="00375239" w:rsidP="007D430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57B39">
        <w:rPr>
          <w:b/>
          <w:bCs/>
          <w:i/>
          <w:iCs/>
          <w:sz w:val="28"/>
          <w:szCs w:val="28"/>
          <w:lang w:val="x-none"/>
        </w:rPr>
        <w:t>Финансовые</w:t>
      </w:r>
      <w:r w:rsidR="003F7173" w:rsidRPr="00457B39">
        <w:rPr>
          <w:b/>
          <w:bCs/>
          <w:i/>
          <w:iCs/>
          <w:sz w:val="28"/>
          <w:szCs w:val="28"/>
        </w:rPr>
        <w:t xml:space="preserve"> </w:t>
      </w:r>
      <w:r w:rsidRPr="00457B39">
        <w:rPr>
          <w:b/>
          <w:bCs/>
          <w:i/>
          <w:iCs/>
          <w:sz w:val="28"/>
          <w:szCs w:val="28"/>
          <w:lang w:val="x-none"/>
        </w:rPr>
        <w:t>услуги:</w:t>
      </w:r>
      <w:r w:rsidR="00F95B5A" w:rsidRPr="00457B39">
        <w:rPr>
          <w:b/>
          <w:bCs/>
          <w:i/>
          <w:iCs/>
          <w:sz w:val="28"/>
          <w:szCs w:val="28"/>
        </w:rPr>
        <w:t xml:space="preserve"> </w:t>
      </w:r>
      <w:r w:rsidRPr="00457B39">
        <w:rPr>
          <w:b/>
          <w:bCs/>
          <w:i/>
          <w:iCs/>
          <w:sz w:val="28"/>
          <w:szCs w:val="28"/>
          <w:lang w:val="x-none"/>
        </w:rPr>
        <w:t>пон</w:t>
      </w:r>
      <w:r w:rsidR="00F95B5A" w:rsidRPr="00457B39">
        <w:rPr>
          <w:b/>
          <w:bCs/>
          <w:i/>
          <w:iCs/>
          <w:sz w:val="28"/>
          <w:szCs w:val="28"/>
          <w:lang w:val="x-none"/>
        </w:rPr>
        <w:t>ятие,</w:t>
      </w:r>
      <w:r w:rsidR="00F95B5A" w:rsidRPr="00457B39">
        <w:rPr>
          <w:b/>
          <w:bCs/>
          <w:i/>
          <w:iCs/>
          <w:sz w:val="28"/>
          <w:szCs w:val="28"/>
        </w:rPr>
        <w:t xml:space="preserve"> </w:t>
      </w:r>
      <w:r w:rsidR="00F95B5A" w:rsidRPr="00457B39">
        <w:rPr>
          <w:b/>
          <w:bCs/>
          <w:i/>
          <w:iCs/>
          <w:sz w:val="28"/>
          <w:szCs w:val="28"/>
          <w:lang w:val="x-none"/>
        </w:rPr>
        <w:t>структура,</w:t>
      </w:r>
      <w:r w:rsidR="00F95B5A" w:rsidRPr="00457B39">
        <w:rPr>
          <w:b/>
          <w:bCs/>
          <w:i/>
          <w:iCs/>
          <w:sz w:val="28"/>
          <w:szCs w:val="28"/>
        </w:rPr>
        <w:t xml:space="preserve"> </w:t>
      </w:r>
      <w:r w:rsidR="00F95B5A" w:rsidRPr="00457B39">
        <w:rPr>
          <w:b/>
          <w:bCs/>
          <w:i/>
          <w:iCs/>
          <w:sz w:val="28"/>
          <w:szCs w:val="28"/>
          <w:lang w:val="x-none"/>
        </w:rPr>
        <w:t>объекты,</w:t>
      </w:r>
      <w:r w:rsidR="00F95B5A" w:rsidRPr="00457B39">
        <w:rPr>
          <w:b/>
          <w:bCs/>
          <w:i/>
          <w:iCs/>
          <w:sz w:val="28"/>
          <w:szCs w:val="28"/>
        </w:rPr>
        <w:t xml:space="preserve"> </w:t>
      </w:r>
      <w:r w:rsidR="00F95B5A" w:rsidRPr="00457B39">
        <w:rPr>
          <w:b/>
          <w:bCs/>
          <w:i/>
          <w:iCs/>
          <w:sz w:val="28"/>
          <w:szCs w:val="28"/>
          <w:lang w:val="x-none"/>
        </w:rPr>
        <w:t>субъекты</w:t>
      </w:r>
    </w:p>
    <w:p w:rsidR="00375239" w:rsidRPr="00457B39" w:rsidRDefault="00375239" w:rsidP="007D430C">
      <w:pPr>
        <w:spacing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Финансовые услуги </w:t>
      </w:r>
      <w:r w:rsidR="00F95B5A" w:rsidRPr="00457B39">
        <w:rPr>
          <w:sz w:val="28"/>
          <w:szCs w:val="28"/>
        </w:rPr>
        <w:t>-</w:t>
      </w:r>
      <w:r w:rsidRPr="00457B39">
        <w:rPr>
          <w:sz w:val="28"/>
          <w:szCs w:val="28"/>
        </w:rPr>
        <w:t xml:space="preserve"> это </w:t>
      </w:r>
      <w:r w:rsidRPr="00CD4EA7">
        <w:rPr>
          <w:sz w:val="28"/>
          <w:szCs w:val="28"/>
        </w:rPr>
        <w:t>услуги</w:t>
      </w:r>
      <w:r w:rsidRPr="00457B39">
        <w:rPr>
          <w:sz w:val="28"/>
          <w:szCs w:val="28"/>
        </w:rPr>
        <w:t xml:space="preserve"> </w:t>
      </w:r>
      <w:r w:rsidRPr="00CD4EA7">
        <w:rPr>
          <w:sz w:val="28"/>
          <w:szCs w:val="28"/>
        </w:rPr>
        <w:t>финансового</w:t>
      </w:r>
      <w:r w:rsidRPr="00457B39">
        <w:rPr>
          <w:sz w:val="28"/>
          <w:szCs w:val="28"/>
        </w:rPr>
        <w:t xml:space="preserve"> посредничества, а часто, и </w:t>
      </w:r>
      <w:r w:rsidRPr="00CD4EA7">
        <w:rPr>
          <w:sz w:val="28"/>
          <w:szCs w:val="28"/>
        </w:rPr>
        <w:t>кредита</w:t>
      </w:r>
      <w:r w:rsidRPr="00457B39">
        <w:rPr>
          <w:sz w:val="28"/>
          <w:szCs w:val="28"/>
        </w:rPr>
        <w:t xml:space="preserve">. Примерами организаций, оказывающих финансовые услуги, являются </w:t>
      </w:r>
      <w:r w:rsidRPr="00CD4EA7">
        <w:rPr>
          <w:sz w:val="28"/>
          <w:szCs w:val="28"/>
        </w:rPr>
        <w:t>банки</w:t>
      </w:r>
      <w:r w:rsidRPr="00457B39">
        <w:rPr>
          <w:sz w:val="28"/>
          <w:szCs w:val="28"/>
        </w:rPr>
        <w:t xml:space="preserve">, </w:t>
      </w:r>
      <w:r w:rsidRPr="00CD4EA7">
        <w:rPr>
          <w:sz w:val="28"/>
          <w:szCs w:val="28"/>
        </w:rPr>
        <w:t>инвестиционные банки</w:t>
      </w:r>
      <w:r w:rsidRPr="00457B39">
        <w:rPr>
          <w:sz w:val="28"/>
          <w:szCs w:val="28"/>
        </w:rPr>
        <w:t xml:space="preserve">, </w:t>
      </w:r>
      <w:r w:rsidRPr="00CD4EA7">
        <w:rPr>
          <w:sz w:val="28"/>
          <w:szCs w:val="28"/>
        </w:rPr>
        <w:t>страховые</w:t>
      </w:r>
      <w:r w:rsidRPr="00457B39">
        <w:rPr>
          <w:sz w:val="28"/>
          <w:szCs w:val="28"/>
        </w:rPr>
        <w:t xml:space="preserve"> и </w:t>
      </w:r>
      <w:r w:rsidRPr="00CD4EA7">
        <w:rPr>
          <w:sz w:val="28"/>
          <w:szCs w:val="28"/>
        </w:rPr>
        <w:t>лизинговые</w:t>
      </w:r>
      <w:r w:rsidRPr="00457B39">
        <w:rPr>
          <w:sz w:val="28"/>
          <w:szCs w:val="28"/>
        </w:rPr>
        <w:t xml:space="preserve">, </w:t>
      </w:r>
      <w:r w:rsidRPr="00CD4EA7">
        <w:rPr>
          <w:sz w:val="28"/>
          <w:szCs w:val="28"/>
        </w:rPr>
        <w:t>брокерские</w:t>
      </w:r>
      <w:r w:rsidRPr="00457B39">
        <w:rPr>
          <w:sz w:val="28"/>
          <w:szCs w:val="28"/>
        </w:rPr>
        <w:t xml:space="preserve"> компании и множество других компаний. Финансовые услуги </w:t>
      </w:r>
      <w:r w:rsidR="00F95B5A" w:rsidRPr="00457B39">
        <w:rPr>
          <w:sz w:val="28"/>
          <w:szCs w:val="28"/>
        </w:rPr>
        <w:t>-</w:t>
      </w:r>
      <w:r w:rsidRPr="00457B39">
        <w:rPr>
          <w:sz w:val="28"/>
          <w:szCs w:val="28"/>
        </w:rPr>
        <w:t xml:space="preserve"> крупнейшая по выручке индустрия в мире, по данным за </w:t>
      </w:r>
      <w:r w:rsidRPr="00CD4EA7">
        <w:rPr>
          <w:sz w:val="28"/>
          <w:szCs w:val="28"/>
        </w:rPr>
        <w:t>2008 год</w:t>
      </w:r>
      <w:r w:rsidRPr="00457B39">
        <w:rPr>
          <w:sz w:val="28"/>
          <w:szCs w:val="28"/>
        </w:rPr>
        <w:t xml:space="preserve"> доля </w:t>
      </w:r>
      <w:r w:rsidRPr="00CD4EA7">
        <w:rPr>
          <w:sz w:val="28"/>
          <w:szCs w:val="28"/>
        </w:rPr>
        <w:t>рыночной капитализации</w:t>
      </w:r>
      <w:r w:rsidRPr="00457B39">
        <w:rPr>
          <w:sz w:val="28"/>
          <w:szCs w:val="28"/>
        </w:rPr>
        <w:t xml:space="preserve"> этой индустрии в </w:t>
      </w:r>
      <w:r w:rsidRPr="00CD4EA7">
        <w:rPr>
          <w:sz w:val="28"/>
          <w:szCs w:val="28"/>
        </w:rPr>
        <w:t>S&amp;P 500</w:t>
      </w:r>
      <w:r w:rsidRPr="00457B39">
        <w:rPr>
          <w:sz w:val="28"/>
          <w:szCs w:val="28"/>
        </w:rPr>
        <w:t xml:space="preserve"> составляет 20 %.</w:t>
      </w:r>
    </w:p>
    <w:p w:rsidR="00375239" w:rsidRPr="00457B39" w:rsidRDefault="00375239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Как правило, во всех странах особым образом регулируются ряд финансовых услуг право совершения которых принадлежит только банкам. К этим услугами относятся:</w:t>
      </w:r>
    </w:p>
    <w:p w:rsidR="00375239" w:rsidRPr="00457B39" w:rsidRDefault="00375239" w:rsidP="007D43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привлечение денежных средств во </w:t>
      </w:r>
      <w:r w:rsidRPr="00CD4EA7">
        <w:rPr>
          <w:sz w:val="28"/>
          <w:szCs w:val="28"/>
        </w:rPr>
        <w:t>вклады</w:t>
      </w:r>
      <w:r w:rsidRPr="00457B39">
        <w:rPr>
          <w:sz w:val="28"/>
          <w:szCs w:val="28"/>
        </w:rPr>
        <w:t>;</w:t>
      </w:r>
    </w:p>
    <w:p w:rsidR="00375239" w:rsidRPr="00457B39" w:rsidRDefault="00375239" w:rsidP="007D43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Расчётно-кассовое обслуживание</w:t>
      </w:r>
      <w:r w:rsidRPr="00457B39">
        <w:rPr>
          <w:sz w:val="28"/>
          <w:szCs w:val="28"/>
        </w:rPr>
        <w:t>;</w:t>
      </w:r>
    </w:p>
    <w:p w:rsidR="00375239" w:rsidRPr="00457B39" w:rsidRDefault="00375239" w:rsidP="007D43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Инкассация</w:t>
      </w:r>
      <w:r w:rsidRPr="00457B39">
        <w:rPr>
          <w:sz w:val="28"/>
          <w:szCs w:val="28"/>
        </w:rPr>
        <w:t xml:space="preserve"> денежных средств, векселей, платежных и расчетных документов</w:t>
      </w:r>
      <w:r w:rsidR="00F95B5A" w:rsidRPr="00457B39">
        <w:rPr>
          <w:sz w:val="28"/>
          <w:szCs w:val="28"/>
        </w:rPr>
        <w:t>;</w:t>
      </w:r>
    </w:p>
    <w:p w:rsidR="00375239" w:rsidRPr="00457B39" w:rsidRDefault="00375239" w:rsidP="007D43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купля-продажа иностранной валюты в наличной и безналичной формах;</w:t>
      </w:r>
    </w:p>
    <w:p w:rsidR="00375239" w:rsidRPr="00457B39" w:rsidRDefault="00F95B5A" w:rsidP="007D430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выдача банковских гарантий.</w:t>
      </w:r>
    </w:p>
    <w:p w:rsidR="00375239" w:rsidRPr="00457B39" w:rsidRDefault="00375239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Существуют финансовые услуги, которые предоставляются не только банками:</w:t>
      </w:r>
    </w:p>
    <w:p w:rsidR="00375239" w:rsidRPr="00457B39" w:rsidRDefault="00375239" w:rsidP="007D43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Кредитование</w:t>
      </w:r>
      <w:r w:rsidRPr="00457B39">
        <w:rPr>
          <w:sz w:val="28"/>
          <w:szCs w:val="28"/>
        </w:rPr>
        <w:t xml:space="preserve"> (включая </w:t>
      </w:r>
      <w:r w:rsidRPr="00CD4EA7">
        <w:rPr>
          <w:sz w:val="28"/>
          <w:szCs w:val="28"/>
        </w:rPr>
        <w:t>жилищное кредитование или ипотеку</w:t>
      </w:r>
      <w:r w:rsidRPr="00457B39">
        <w:rPr>
          <w:sz w:val="28"/>
          <w:szCs w:val="28"/>
        </w:rPr>
        <w:t>);</w:t>
      </w:r>
    </w:p>
    <w:p w:rsidR="00375239" w:rsidRPr="00457B39" w:rsidRDefault="00375239" w:rsidP="007D43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Факторинг</w:t>
      </w:r>
      <w:r w:rsidRPr="00457B39">
        <w:rPr>
          <w:sz w:val="28"/>
          <w:szCs w:val="28"/>
        </w:rPr>
        <w:t>;</w:t>
      </w:r>
    </w:p>
    <w:p w:rsidR="00375239" w:rsidRPr="00457B39" w:rsidRDefault="00375239" w:rsidP="007D43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Форфейтинг</w:t>
      </w:r>
      <w:r w:rsidRPr="00457B39">
        <w:rPr>
          <w:sz w:val="28"/>
          <w:szCs w:val="28"/>
        </w:rPr>
        <w:t>;</w:t>
      </w:r>
    </w:p>
    <w:p w:rsidR="00375239" w:rsidRPr="00457B39" w:rsidRDefault="00375239" w:rsidP="007D430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D4EA7">
        <w:rPr>
          <w:sz w:val="28"/>
          <w:szCs w:val="28"/>
        </w:rPr>
        <w:t>Денежные переводы</w:t>
      </w:r>
      <w:r w:rsidRPr="00457B39">
        <w:rPr>
          <w:sz w:val="28"/>
          <w:szCs w:val="28"/>
        </w:rPr>
        <w:t>.</w:t>
      </w:r>
    </w:p>
    <w:p w:rsidR="00375239" w:rsidRPr="00457B39" w:rsidRDefault="00375239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Существует также понятие </w:t>
      </w:r>
      <w:r w:rsidRPr="00CD4EA7">
        <w:rPr>
          <w:sz w:val="28"/>
          <w:szCs w:val="28"/>
        </w:rPr>
        <w:t>микрофинансирования</w:t>
      </w:r>
      <w:r w:rsidRPr="00457B39">
        <w:rPr>
          <w:sz w:val="28"/>
          <w:szCs w:val="28"/>
        </w:rPr>
        <w:t xml:space="preserve"> и микрофинансовых услуг (</w:t>
      </w:r>
      <w:r w:rsidRPr="00CD4EA7">
        <w:rPr>
          <w:sz w:val="28"/>
          <w:szCs w:val="28"/>
        </w:rPr>
        <w:t>микрокредитования</w:t>
      </w:r>
      <w:r w:rsidRPr="00457B39">
        <w:rPr>
          <w:sz w:val="28"/>
          <w:szCs w:val="28"/>
        </w:rPr>
        <w:t xml:space="preserve">, </w:t>
      </w:r>
      <w:r w:rsidRPr="00CD4EA7">
        <w:rPr>
          <w:sz w:val="28"/>
          <w:szCs w:val="28"/>
        </w:rPr>
        <w:t>микрострахования</w:t>
      </w:r>
      <w:r w:rsidR="00E646B2" w:rsidRPr="00457B39">
        <w:rPr>
          <w:sz w:val="28"/>
          <w:szCs w:val="28"/>
        </w:rPr>
        <w:t xml:space="preserve"> и т.</w:t>
      </w:r>
      <w:r w:rsidRPr="00457B39">
        <w:rPr>
          <w:sz w:val="28"/>
          <w:szCs w:val="28"/>
        </w:rPr>
        <w:t xml:space="preserve">п.). Эти услуги оказываются в </w:t>
      </w:r>
      <w:r w:rsidRPr="00CD4EA7">
        <w:rPr>
          <w:sz w:val="28"/>
          <w:szCs w:val="28"/>
        </w:rPr>
        <w:t>развивающихся</w:t>
      </w:r>
      <w:r w:rsidRPr="00457B39">
        <w:rPr>
          <w:sz w:val="28"/>
          <w:szCs w:val="28"/>
        </w:rPr>
        <w:t xml:space="preserve"> и </w:t>
      </w:r>
      <w:r w:rsidRPr="00CD4EA7">
        <w:rPr>
          <w:sz w:val="28"/>
          <w:szCs w:val="28"/>
        </w:rPr>
        <w:t>отсталых странах</w:t>
      </w:r>
      <w:r w:rsidRPr="00457B39">
        <w:rPr>
          <w:sz w:val="28"/>
          <w:szCs w:val="28"/>
        </w:rPr>
        <w:t xml:space="preserve"> людям, которые по своему бедственному материальному положению не могут претендовать на обычные финансовые услуги.</w:t>
      </w:r>
    </w:p>
    <w:p w:rsidR="00375239" w:rsidRPr="00457B39" w:rsidRDefault="00375239" w:rsidP="007D430C">
      <w:pPr>
        <w:spacing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Согласно исследованию </w:t>
      </w:r>
      <w:r w:rsidRPr="00CD4EA7">
        <w:rPr>
          <w:sz w:val="28"/>
          <w:szCs w:val="28"/>
        </w:rPr>
        <w:t>НАФИ</w:t>
      </w:r>
      <w:r w:rsidRPr="00457B39">
        <w:rPr>
          <w:sz w:val="28"/>
          <w:szCs w:val="28"/>
        </w:rPr>
        <w:t xml:space="preserve">, проведённому в апреле текущего года, 52% россиян пользуются финансовыми услугами. Эта величина не изменилась с середины 2008 года. </w:t>
      </w:r>
    </w:p>
    <w:p w:rsidR="00375239" w:rsidRPr="00457B39" w:rsidRDefault="00375239" w:rsidP="007D430C">
      <w:pPr>
        <w:spacing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Впрочем, несмотря на стабильное число граждан страны, пользующихся финансовыми услугами, по географическому принципу их распространение неоднородно. Так в середине 2008 года ими пользовался 61% жителей обеих столиц, по 55% жителей городов с населением свыше 500 тыс. и менее 100 тыс. населения, 51% жителей средних городов (от 100 до 500 тыс. жителей), 42% селян. 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Рынок финансовых услуг играет важную роль в движении денежного капитала, который обеспечивает экономический рост. Однако наиболее существенные аспекты формирования и развития рынка финансовых услуг как целостной системы не получили надлежащего освещения в научной литературе, а именно рынок рассматривается фрагментарно – с точки зрения банковского, страхового и инвестиционного сегментов.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Вместе с тем высокая динамика процессов, которые существуют на рынке, предопределяет потребность в комплексном изучении рынка финансовых услуг с использованием системного подхода, разработкам необходимого понятийного аппарата и методологического инструментария.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От самого начала реформ и по сей день процессы преобразований на финансовом рынке не были однозначными и целенаправленными, что предопределяет актуальность темы и вызывает необходимость исследования и выявления сущности, тенденций развития рынка финансовых услуг в структуре финансового рынка.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Общественные и экономические преобразования в Украине предусматривают ускоренное и разнообразное развитие системы услуг: социально-культурных, бытовых, интеллектуальных, деловых и т.п.. Сейчас Украина отстает от стран с развитой экономикой практически по всем показателям состояния и развития сферы услуг. Тогда как дальнейшее динамическое развитие страны, ее интеграция в мировую экономику нуждаются в неуклонном расширении сети сферы услуг, прежде всего секторов и подсекторов, которые являются определяющими в функционировании рыночной экономики.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Особую роль в формировании конкурентоспособности украинской экономики и повышении результативности производства играет способность рынка мобилизировать важные объемы свободного </w:t>
      </w:r>
      <w:r w:rsidR="00E646B2" w:rsidRPr="00457B39">
        <w:rPr>
          <w:sz w:val="28"/>
          <w:szCs w:val="28"/>
        </w:rPr>
        <w:t>капитала,</w:t>
      </w:r>
      <w:r w:rsidRPr="00457B39">
        <w:rPr>
          <w:sz w:val="28"/>
          <w:szCs w:val="28"/>
        </w:rPr>
        <w:t xml:space="preserve"> и оперировать им. Речь идет о разнообразии механизмов финансирования и инвестирования, а также предоставление финансовых услуг инвесторам профессиональными участниками рынка финансовых услуг.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 экономической литературе часто используются, но не получили надлежащего определения, категории "финансовая услуга" и "рынок финансовых услуг".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Продолжительное время в экономической литературе существовало лишь понятие финансового рынка, которое сужало понимание процессов, связанных с движением денежного капитала. Бесспорно, </w:t>
      </w:r>
      <w:r w:rsidRPr="00CD4EA7">
        <w:rPr>
          <w:sz w:val="28"/>
          <w:szCs w:val="28"/>
        </w:rPr>
        <w:t>финансовый рынок</w:t>
      </w:r>
      <w:r w:rsidRPr="00457B39">
        <w:rPr>
          <w:sz w:val="28"/>
          <w:szCs w:val="28"/>
        </w:rPr>
        <w:t xml:space="preserve"> играет уникальную роль в трансформации средств в денежный капитал. Но осложнение форм и способов размещения денежного капитала привело к появлению новых специальных видов профессиональной деятельности, направленных на обслуживание владельцев этого капитала, и возникновение новой категории "финансовая услуга".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Понятия, которые исследуется, являются одним из элементов множества правовых явлений. Законодательно деятельность на рынке финансовых услуг регламентировано нормативным актом. Под финансовой услугой подразумевают "операции с финансовыми активами, которые осуществляются в интересах третьих лиц за собственный счет или за счет этих лиц, а в случаях, предусмотренных законодательством, - и за счет привлеченных от других лиц финансовых активов, с целью получения прибыли или сохранение реальной стоимости финансовых активов". Как финансовые услуги рассматривают осуществление банковских операций, предоставление страховых услуг и услуг на </w:t>
      </w:r>
      <w:r w:rsidRPr="00CD4EA7">
        <w:rPr>
          <w:sz w:val="28"/>
          <w:szCs w:val="28"/>
        </w:rPr>
        <w:t>рынке ценных бумаг</w:t>
      </w:r>
      <w:r w:rsidRPr="00457B39">
        <w:rPr>
          <w:sz w:val="28"/>
          <w:szCs w:val="28"/>
        </w:rPr>
        <w:t xml:space="preserve">, реализацию договоров финансовой аренды (лизинга) и договоров </w:t>
      </w:r>
      <w:r w:rsidRPr="00CD4EA7">
        <w:rPr>
          <w:sz w:val="28"/>
          <w:szCs w:val="28"/>
        </w:rPr>
        <w:t>доверительного управления</w:t>
      </w:r>
      <w:r w:rsidRPr="00457B39">
        <w:rPr>
          <w:sz w:val="28"/>
          <w:szCs w:val="28"/>
        </w:rPr>
        <w:t xml:space="preserve"> средствами или ценными бумагами, а также другие финансовые услуги.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Учитывая определение услуги, следует углубить научное обоснование категории "финансовая услуга", что учитывает как ее внутреннюю сущность, так и социально-экономическую роль, которая заключается в многофункциональном назначении, а также очертить структуру этого понятия.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rStyle w:val="a5"/>
          <w:sz w:val="28"/>
          <w:szCs w:val="28"/>
        </w:rPr>
        <w:t>Финансовая услуга</w:t>
      </w:r>
      <w:r w:rsidRPr="00457B39">
        <w:rPr>
          <w:sz w:val="28"/>
          <w:szCs w:val="28"/>
        </w:rPr>
        <w:t xml:space="preserve"> – это социально-экономическая категория, связанная с трансформацией средств в денежный капитал юридических и физических лиц на банковском, страховом и инвестиционном рынках, а также другие услуги финансового характера.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rStyle w:val="a5"/>
          <w:sz w:val="28"/>
          <w:szCs w:val="28"/>
        </w:rPr>
        <w:t>Объект финансовых услуг</w:t>
      </w:r>
      <w:r w:rsidRPr="00457B39">
        <w:rPr>
          <w:sz w:val="28"/>
          <w:szCs w:val="28"/>
        </w:rPr>
        <w:t xml:space="preserve"> – это то, что приводит к возникновению услуги, т.е. ценная бумага, страховая полис, безналичные расчеты, банковские кре</w:t>
      </w:r>
      <w:r w:rsidR="00E646B2" w:rsidRPr="00457B39">
        <w:rPr>
          <w:sz w:val="28"/>
          <w:szCs w:val="28"/>
        </w:rPr>
        <w:t>диты и т.п.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rStyle w:val="a5"/>
          <w:sz w:val="28"/>
          <w:szCs w:val="28"/>
        </w:rPr>
        <w:t>Субъекты финансовых услуг</w:t>
      </w:r>
      <w:r w:rsidRPr="00457B39">
        <w:rPr>
          <w:sz w:val="28"/>
          <w:szCs w:val="28"/>
        </w:rPr>
        <w:t xml:space="preserve"> – это участники финансового рынка: с одного стороны заказчики, т.е. потребители финансовых услуг, а со второй – финансовые организации (юридические и физические лица), которые предоставляют финансовые услуги.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Логически предположить, что купля-продажа финансовых услуг должна осуществляться на рынке финансовых услуг. Однако заметим, что в экономической истории такое понятие, как "рынок финансовых услуг" не выделялось, а было составляющей понятия "финансовый рынок".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Для определения рынка финансовых услуг следует сперва дать определения финансовому рынку и очертить его границы. Некоторые авторы рассматривают финансовый рынок как рынок, где оборачиваются капиталы. Другие научные работники предлагают подход в котором рассматривают финансовый рынок как рынок финансовых активов, при этом элементами финансового рынка являются золото и драгоценные металлы, национальные валюта, иностранная валюта, ссудный капитал (кредиты), ценные бумаги. Составляющими финансового рынка авторы считают валютный рынок, рынок национальных средств и фондовый рынок. В целом структуру финансового рынка представлено на приложении 2.</w:t>
      </w:r>
    </w:p>
    <w:p w:rsidR="00692942" w:rsidRPr="00457B39" w:rsidRDefault="0069294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Таким образом, финансовый рынок предназначен для осуществления соглашений между покупателями и продавцами финансовых ресурсов и является совокупностью рынков – фондового, кредитного, валютного и рынка драгоценных металлов.</w:t>
      </w:r>
    </w:p>
    <w:p w:rsidR="00E646B2" w:rsidRPr="00457B39" w:rsidRDefault="00F87C35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57B39">
        <w:rPr>
          <w:b/>
          <w:bCs/>
          <w:i/>
          <w:iCs/>
          <w:sz w:val="28"/>
          <w:szCs w:val="28"/>
          <w:lang w:val="x-none"/>
        </w:rPr>
        <w:t>Характеристика рынка рекламы финансовых услуг</w:t>
      </w:r>
    </w:p>
    <w:p w:rsidR="00F87C35" w:rsidRPr="00457B39" w:rsidRDefault="00F87C35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Маркетинг в финансовой сфере формировался на основе опыта деятельности финансово-кредитных организаций и вобрал в себя все достижения общей теории маркетинга. Целью маркетинга является выявление всех требований потребителей и определение возможностей и путей удовлетворения их проблем. Основными функциями маркетинга являются изучения рынков и обобщение результатов исследования, координация проектирования и производства товаров, оптимизация номенклатурного, ассортиментного плана производства и распределения товаров, выработка ценовой политики, формирование спроса и стимулирование сбыта и т.д. Реализация этих функций, связанных с проведением определенного вида исследовательской деятельности, получила название "маркетинговые исследования". В связи с этим, характерными направлениями маркетинговых исследований являются: изучение рынков, определение рыночного потенциала и тенденции его развития, изучения конкуренции, анализ системы распределения, оценка эффективности рекламы, исследование стратегии цен, оценка перспектив введения новых товаров на рынок, изучение потребителей. Однако, финансовые учреждения не находятся в числе основных заказчиков маркетинговых исследований.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 тоже время финансовые учреждения в значительной степени по сравнению с другими заказчиками маркетинговых исследований подвержены рискам последствия которых могут сказаться не только на финансово-кредитной сфере но и на общественном развитии.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Риски финансовых учреждений можно условно разделить на три группы: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Коммерческие риски, связанные с динамикой спроса потребителей, набором предлагаемых финансовых услуг, платежеспособностью клиентов и других контрагентов, динамикой стоимости валют, ценных бумаг и т.д.;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Политические риски, инфляция на внешних и внутренних рынках, стихийные бедствия, конвертируемость и динамика валютного курса национальной валюты и другие;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Риски возникшие из-за недобросовестности клиентов.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Для уменьшения рисков необходимо проводить регулярный анализ как кредитоспособности клиентов, так и собственной финансовой устойчивости. Организация анализа возможна лишь на базе развития активной маркетинговой деятельности.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Маркетинг финансовых услуг- это внешняя и внутренняя политика идеология и тактика и его деятельности в зависимости от конкретной общественно-политической и экономической ситуации.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Маркетинговая деятельность начинается с анализа и потенциального спроса на финансовые услуги. С готовым портфелем услуг финансовое учреждение выходит на рынок, предварительно определив их цену в зависимости от уровня затрат и конъюнктуры рынка, и после их реализации получает определенную прибыль.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 xml:space="preserve">Принятие решений в финансовом учреждении осуществляется на основе банка маркетинговой информации. Для этого разрабатывают систему планирования маркетинга, которая может включать долгосрочные планы, отражающие стратегию развития (сроком 5 лет), среднесрочные (сроком 2-3 года) и краткосрочные (до 2 лет) планы деятельности. В условиях нестабильной политической ситуации как правило разрабатываются только краткосрочные планы. В связи с этим и исходя из деятельности конкурентов происходит адекватное формирование организационной структуры маркетинговых служб финансового учреждения. Способ организации маркетинговой деятельности зависит от некоторых внешних и внутренних факторов. К внутренним факторам относятся экономические и психологические. К числу основных экономических факторов относится размер уставного фонда, количественная и качественная структура клиентуры и другие. Психологические факторы определяются прежде всего отношением руководящих работников финансовых </w:t>
      </w:r>
      <w:r w:rsidR="00E646B2" w:rsidRPr="00457B39">
        <w:rPr>
          <w:sz w:val="28"/>
          <w:szCs w:val="28"/>
        </w:rPr>
        <w:t>учреждений</w:t>
      </w:r>
      <w:r w:rsidRPr="00457B39">
        <w:rPr>
          <w:sz w:val="28"/>
          <w:szCs w:val="28"/>
        </w:rPr>
        <w:t>, его учредителей и контрагентов к маркетинговой деятельности.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Существует несколько вариантов создания маркетинговых служб. В частности маркетинговая служба может являться: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1) частью какого-либо организационного направления деятельности финансового учреждения;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2) самостоятельным направлением деятельности;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3) инструментом координации и контроля всей деятельности финансового учреждения.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 практике могут быть использованы следующие типы организации маркетинговой деятельности: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а) функции отдельных работников маркетингового отдела, организованные по географическому принципу, то есть они обслуживают отдельные географически обособленные рынки (рыночные сегменты, ниши, окна, районы города, области, регионы России);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б) рыночный принцип, согласно которому специализация сотрудников проводится по отдельным социальным группам и контактным аудиториям, формирующим собственный рыночный сегмент (отрасль, VIP-клиент и т.д.);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в) товарный принцип, который обуславливает разделение маркетинговых функций сотрудников по сферам финансовых услуг, представляемых независимо от рыночной принадлежности потребителей (кредиты, ценные бумаги);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г) матричная система организации маркетинга, основанная на специализации как по товарам (видам финансовых услуг), так и по рынкам в зависимости от конкретной ситуации.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Особенности маркетинга в финансовой сфере обусловлены не только тем, что он способствует развитию финансовой деятельности и обеспечивает, тем самым, эффективное использование денежных ресурсов, но и спецификой денежного оборота, который является объектом всей финансовой деятельности. Из этого вытекает, что маркетинг в финансовой сфере должен быть направлен, в первую очередь, на ускорение денежного оборота. Одним из важнейших моментов практического воплощения этого направления является активное продвижение маркетинговой службой электронных форм расчета (пластиковой карты).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Другим важным моментом является анализ по удовлетворению потребности клиентов финансового учреждения в быстром, четком и правильном проведении расчетов, осуществляемых с покупателями готовой продукции, рабочими и служащими, финансовой и банковской системы.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 конечном счете, маркетинг в финансовой сфере должен быть направлен на сбор информации, ее анализ и проведения маркетинговых исследований и на их основе подготовку предложений коммерческим службам финансового учреждения по перспективам развития финансовых услуг и ценовой политике.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 xml:space="preserve">Особенности маркетинга в финансовой сфере определяют методы деятельности специалистов.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В частности, в сфере взаимоотношений коммерческих банков с организациями как вкладчиками временно свободных денежных средств. В данном случае специалисты по маркетингу должны быть ориентированы на изучение перспектив увеличения депозитов (вкладов), обеспечивая заинтересованность предприятий, организаций, кооперативов, населения в получении ими доходов в форме процента, выплачиваемого банком вкладчикам.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Службы маркетинга финансовых учреждений должны постоянно исследовать внешнее окружение и внутреннюю деятельность финансовых учреждений в отношении: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Потребности и удовлетворенности клиентов финансового учреждения, обеспечивающих основную долю его ресурсов, за счет остатков на расчетных счетах, депозитах, межбанковских кредитов, вкладах и т.д. с выделением элитной группы (VIP-группа).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Клиентов, с которыми финансовое учреждение проводит основной объем активных операций, в частности, кредитование. По каждому клиенту ведется своя кредитная история.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Маркетинговые службы финансовых учреждений собирают информацию о потребителях финансовых услуг на рынке действия, о клиентах, об удовлетворении их интересов структурами и его сотрудниками, осуществляющих непосредственный контакт с клиентом, и о путях и средствах продвижения услуг и имиджа и его эффективности.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Источниками маркетинговой информации могут быть: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Финансовые рынки (банки, инвестиционные компании, страховые, пенсионные фонды, биржи, аукционы, конкуренты)</w:t>
      </w:r>
      <w:r w:rsidR="00F95B5A" w:rsidRPr="00457B39">
        <w:rPr>
          <w:sz w:val="28"/>
          <w:szCs w:val="28"/>
        </w:rPr>
        <w:t xml:space="preserve"> </w:t>
      </w:r>
    </w:p>
    <w:p w:rsidR="00E646B2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Государственные учреждения (постановления, нормативные акты, решения, аукционы и т.д.) в частности в правительстве, в Центральном банке, налоговых, таможенных службах, комитете статистики и т.д.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СМИ (радио, телевидение, пресса и т.д.)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Результаты деятельности финансовых структур контактирующих с клиентами.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Наиболее традиционная схема маркетинговых исследований службами финансового учреждения заключается в следующем: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Определяется доля рынка, обслуживаемая финансовым учреждением и в том числе по привлекаемым и размещаемым средствам. Важным моментом при исследовании доли рынка для определения перспектив развития финансового учреждения является структуризация: по источникам формирующим пассив</w:t>
      </w:r>
      <w:r w:rsidR="00E646B2" w:rsidRPr="00457B39">
        <w:rPr>
          <w:sz w:val="28"/>
          <w:szCs w:val="28"/>
        </w:rPr>
        <w:t>ную часть баланса (</w:t>
      </w:r>
      <w:r w:rsidRPr="00457B39">
        <w:rPr>
          <w:sz w:val="28"/>
          <w:szCs w:val="28"/>
        </w:rPr>
        <w:t>в отраслевом разрезе, географии и т.д.), так и по направлениям вложения средств (использования активной части баланса - по тем же параметрам).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 xml:space="preserve">Определяется доля рынка по конкретной услуге в сравнении с конкурентами на рынке. </w:t>
      </w:r>
    </w:p>
    <w:p w:rsidR="00F87C35" w:rsidRPr="00457B39" w:rsidRDefault="00F87C35" w:rsidP="007D430C">
      <w:pPr>
        <w:pStyle w:val="a4"/>
        <w:tabs>
          <w:tab w:val="left" w:pos="46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Осуществляется также обработка демографической информации в соответствии с возрастом, доходом, полом и т.д. при необходимости составляется модель тенденции демографического развития клиентуры. Конкуренция требует от финансовых учреждений борьбы за каждого клиента исходя из знаний его потенциальных потребностей и возможностей и главное определить мотивацию клиентов при пользовании его услугами или причинами перехода на обслуживание в другое финансовое учреждение. В своей деятельности маркетинговые службы действуют исходя из выбранной ими концепции. Классификация клиентуры составляет информационную основу для индивидуального подхода к клиенту с учетом его потребностей и традиций.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При исследовании необходимо учитывать также основные оценочные показатели, которые клиенты предъявляют к финансовым учреждениям: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достаточность капитала и прочность положения на рынке;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возможность осуществлять оперативные платежи в пределах СНГ и за рубеж;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удобное территориальное расположение;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возможность открытия валютного счета;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возможность получения кредитов.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Финансовые учреждения, удовлетворяющие этим требованиям, обладают масштабной и состоятельной клиентурой. Их задача - закрепить за собой этих клиентов посредством совершенствования обслуживания, предоставления новых услуг.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Проведенные исследования мотивов - например</w:t>
      </w:r>
      <w:r w:rsidR="00E646B2" w:rsidRPr="00457B39">
        <w:rPr>
          <w:sz w:val="28"/>
          <w:szCs w:val="28"/>
        </w:rPr>
        <w:t>,</w:t>
      </w:r>
      <w:r w:rsidRPr="00457B39">
        <w:rPr>
          <w:sz w:val="28"/>
          <w:szCs w:val="28"/>
        </w:rPr>
        <w:t xml:space="preserve"> выбора конкретного банка клиентами свидетельствуют, что на первое место клиенты обычно ставят количество и качество предлагаемых услуг, далее - уровень цен таких услуг в банке и в банках-конкурентах, правильное понимание пожеланий и запросов клиентов, быстрота проведения операций.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 таблице приведена структура клиентов, открывших расчетный счет в банке с указанием их среднего остатка на счете и, главное, мо</w:t>
      </w:r>
      <w:r w:rsidR="007839A2" w:rsidRPr="00457B39">
        <w:rPr>
          <w:sz w:val="28"/>
          <w:szCs w:val="28"/>
        </w:rPr>
        <w:t>тивов перехода из других банков.</w:t>
      </w:r>
    </w:p>
    <w:p w:rsidR="00A8396D" w:rsidRPr="00457B39" w:rsidRDefault="00A8396D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Основными причинами, побудившими новых клиентов открыть расчетный счет являются: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устойчивое положение ОАО "Альфа-Банк" на финансовом рынке - 26,4%;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надежность банка - 19,7%.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В таблице</w:t>
      </w:r>
      <w:r w:rsidR="00E646B2" w:rsidRPr="00457B39">
        <w:rPr>
          <w:sz w:val="28"/>
          <w:szCs w:val="28"/>
        </w:rPr>
        <w:t>,</w:t>
      </w:r>
      <w:r w:rsidRPr="00457B39">
        <w:rPr>
          <w:sz w:val="28"/>
          <w:szCs w:val="28"/>
        </w:rPr>
        <w:t xml:space="preserve"> напротив, даны клиенты, перешедшие на обслуживание в другие банки города.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 xml:space="preserve">Основными причинами, влияющими на переход клиентов ОАО "Альфа-Банк" в другие банки являются: </w:t>
      </w:r>
    </w:p>
    <w:p w:rsidR="00A8396D" w:rsidRPr="00457B39" w:rsidRDefault="00A8396D" w:rsidP="007D430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удаленность от офиса клиента - 27,2%; </w:t>
      </w:r>
    </w:p>
    <w:p w:rsidR="00A8396D" w:rsidRPr="00457B39" w:rsidRDefault="00A8396D" w:rsidP="007D430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указание вышестоящей организации - 16,1%;</w:t>
      </w:r>
    </w:p>
    <w:p w:rsidR="00A8396D" w:rsidRPr="00457B39" w:rsidRDefault="00A8396D" w:rsidP="007D430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отказ в кредите на условиях клиента - 9,3%.</w:t>
      </w:r>
    </w:p>
    <w:p w:rsidR="00A8396D" w:rsidRPr="00457B39" w:rsidRDefault="00A8396D" w:rsidP="007D430C">
      <w:pPr>
        <w:spacing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Для клиентов филиалов, расположенных в Краснодарском крае основными причинами ухода клиентов в другие банки были: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>отдаленность филиала от офиса клиента -47,4%;</w:t>
      </w:r>
      <w:r w:rsidR="00F95B5A" w:rsidRPr="00457B39">
        <w:rPr>
          <w:sz w:val="28"/>
          <w:szCs w:val="28"/>
        </w:rPr>
        <w:t xml:space="preserve"> </w:t>
      </w:r>
      <w:r w:rsidRPr="00457B39">
        <w:rPr>
          <w:sz w:val="28"/>
          <w:szCs w:val="28"/>
        </w:rPr>
        <w:t xml:space="preserve">отказ в кредите на условиях клиента - 21,1%, </w:t>
      </w:r>
    </w:p>
    <w:p w:rsidR="00A8396D" w:rsidRPr="00457B39" w:rsidRDefault="00A8396D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Для удержания клиентуры и привлечения новой необходимо прежде всего рассмотреть возможности: </w:t>
      </w:r>
    </w:p>
    <w:p w:rsidR="00A8396D" w:rsidRPr="00457B39" w:rsidRDefault="00A8396D" w:rsidP="007D43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предоставление более гибкой кредитной политики филиалам;</w:t>
      </w:r>
    </w:p>
    <w:p w:rsidR="00A8396D" w:rsidRPr="00457B39" w:rsidRDefault="00A8396D" w:rsidP="007D43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улучшение качества обслуживания клиентов путем увеличения количества помещений для работы с клиентами;</w:t>
      </w:r>
    </w:p>
    <w:p w:rsidR="00A8396D" w:rsidRPr="00457B39" w:rsidRDefault="00A8396D" w:rsidP="007D43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ускорение поступления денежных средств по валютным операциям.</w:t>
      </w:r>
    </w:p>
    <w:p w:rsidR="00A8396D" w:rsidRPr="00457B39" w:rsidRDefault="00A8396D" w:rsidP="007D43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расширения рекламы комплекса услуг предоставляемых филиалами банка /в том числе и в районной печати/;</w:t>
      </w:r>
    </w:p>
    <w:p w:rsidR="00A8396D" w:rsidRPr="00457B39" w:rsidRDefault="00A8396D" w:rsidP="007D43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>расширение комплекса услуг предлагаемых филиалами.</w:t>
      </w:r>
    </w:p>
    <w:p w:rsidR="00A8396D" w:rsidRPr="00457B39" w:rsidRDefault="00A8396D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sz w:val="28"/>
          <w:szCs w:val="28"/>
        </w:rPr>
        <w:t xml:space="preserve">Проводя исследования рынка специалисты должны, прежде всего, определить концепцию маркетинговой деятельности банка. </w:t>
      </w:r>
    </w:p>
    <w:p w:rsidR="00E646B2" w:rsidRPr="00457B39" w:rsidRDefault="00E646B2" w:rsidP="007D430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B39">
        <w:rPr>
          <w:sz w:val="28"/>
          <w:szCs w:val="28"/>
        </w:rPr>
        <w:br w:type="page"/>
      </w:r>
      <w:r w:rsidRPr="00457B39">
        <w:rPr>
          <w:b/>
          <w:bCs/>
          <w:sz w:val="28"/>
          <w:szCs w:val="28"/>
        </w:rPr>
        <w:t>Приложение 1</w:t>
      </w:r>
    </w:p>
    <w:p w:rsidR="00E646B2" w:rsidRPr="00457B39" w:rsidRDefault="00E646B2" w:rsidP="007D430C">
      <w:pPr>
        <w:spacing w:line="360" w:lineRule="auto"/>
        <w:ind w:firstLine="709"/>
        <w:jc w:val="both"/>
        <w:rPr>
          <w:sz w:val="28"/>
          <w:szCs w:val="28"/>
        </w:rPr>
      </w:pPr>
    </w:p>
    <w:p w:rsidR="00375239" w:rsidRPr="00457B39" w:rsidRDefault="00375239" w:rsidP="007D430C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sz w:val="28"/>
          <w:szCs w:val="28"/>
        </w:rPr>
        <w:t>Структура пользования финансовыми услугами в зависимости от типа населённого пункта</w:t>
      </w:r>
    </w:p>
    <w:p w:rsidR="00375239" w:rsidRPr="00457B39" w:rsidRDefault="00375239" w:rsidP="007D430C">
      <w:pPr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:rsidR="00375239" w:rsidRPr="00457B39" w:rsidRDefault="00571B82" w:rsidP="007D430C">
      <w:pPr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204.75pt" o:allowoverlap="f">
            <v:imagedata r:id="rId7" o:title=""/>
          </v:shape>
        </w:pict>
      </w:r>
    </w:p>
    <w:p w:rsidR="00E646B2" w:rsidRPr="00457B39" w:rsidRDefault="00E646B2" w:rsidP="007D430C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b w:val="0"/>
          <w:bCs w:val="0"/>
          <w:sz w:val="28"/>
          <w:szCs w:val="28"/>
        </w:rPr>
        <w:br w:type="page"/>
      </w:r>
      <w:r w:rsidR="00692942" w:rsidRPr="00457B39">
        <w:rPr>
          <w:rStyle w:val="a5"/>
          <w:sz w:val="28"/>
          <w:szCs w:val="28"/>
        </w:rPr>
        <w:t>П</w:t>
      </w:r>
      <w:r w:rsidRPr="00457B39">
        <w:rPr>
          <w:rStyle w:val="a5"/>
          <w:sz w:val="28"/>
          <w:szCs w:val="28"/>
        </w:rPr>
        <w:t xml:space="preserve">риложение </w:t>
      </w:r>
      <w:r w:rsidR="00692942" w:rsidRPr="00457B39">
        <w:rPr>
          <w:rStyle w:val="a5"/>
          <w:sz w:val="28"/>
          <w:szCs w:val="28"/>
        </w:rPr>
        <w:t>2</w:t>
      </w:r>
    </w:p>
    <w:p w:rsidR="00E646B2" w:rsidRPr="00457B39" w:rsidRDefault="00E646B2" w:rsidP="007D430C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692942" w:rsidRPr="00457B39" w:rsidRDefault="00E646B2" w:rsidP="007D430C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sz w:val="28"/>
          <w:szCs w:val="28"/>
        </w:rPr>
        <w:t>Структура финансового рынка</w:t>
      </w:r>
    </w:p>
    <w:p w:rsidR="00F87C35" w:rsidRPr="00457B39" w:rsidRDefault="00F87C35" w:rsidP="007D430C">
      <w:pPr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:rsidR="00692942" w:rsidRPr="00457B39" w:rsidRDefault="00571B82" w:rsidP="007D430C">
      <w:pPr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pict>
          <v:shape id="_x0000_i1026" type="#_x0000_t75" style="width:357pt;height:174.75pt">
            <v:imagedata r:id="rId8" o:title=""/>
          </v:shape>
        </w:pict>
      </w:r>
    </w:p>
    <w:p w:rsidR="00E646B2" w:rsidRPr="00457B39" w:rsidRDefault="00E646B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b w:val="0"/>
          <w:bCs w:val="0"/>
          <w:sz w:val="28"/>
          <w:szCs w:val="28"/>
        </w:rPr>
        <w:br w:type="page"/>
      </w:r>
      <w:r w:rsidR="00F87C35" w:rsidRPr="00457B39">
        <w:rPr>
          <w:rStyle w:val="a5"/>
          <w:sz w:val="28"/>
          <w:szCs w:val="28"/>
        </w:rPr>
        <w:t>П</w:t>
      </w:r>
      <w:r w:rsidRPr="00457B39">
        <w:rPr>
          <w:rStyle w:val="a5"/>
          <w:sz w:val="28"/>
          <w:szCs w:val="28"/>
        </w:rPr>
        <w:t>риложение</w:t>
      </w:r>
      <w:r w:rsidR="00F87C35" w:rsidRPr="00457B39">
        <w:rPr>
          <w:rStyle w:val="a5"/>
          <w:sz w:val="28"/>
          <w:szCs w:val="28"/>
        </w:rPr>
        <w:t xml:space="preserve"> </w:t>
      </w:r>
      <w:r w:rsidRPr="00457B39">
        <w:rPr>
          <w:rStyle w:val="a5"/>
          <w:sz w:val="28"/>
          <w:szCs w:val="28"/>
        </w:rPr>
        <w:t>3</w:t>
      </w:r>
    </w:p>
    <w:p w:rsidR="00E646B2" w:rsidRPr="00457B39" w:rsidRDefault="00E646B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F87C35" w:rsidRPr="00457B39" w:rsidRDefault="00F87C35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39">
        <w:rPr>
          <w:rStyle w:val="a5"/>
          <w:sz w:val="28"/>
          <w:szCs w:val="28"/>
        </w:rPr>
        <w:t>Структура заказчиков, проводимых маркетинговых исследований</w:t>
      </w:r>
    </w:p>
    <w:p w:rsidR="00F87C35" w:rsidRPr="00457B39" w:rsidRDefault="00F87C35" w:rsidP="007D430C">
      <w:pPr>
        <w:spacing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tbl>
      <w:tblPr>
        <w:tblW w:w="9035" w:type="dxa"/>
        <w:tblCellSpacing w:w="0" w:type="dxa"/>
        <w:tblInd w:w="21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1"/>
        <w:gridCol w:w="2094"/>
      </w:tblGrid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Заказчик маркетинговых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Удельный вес, %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Государственные учреждения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4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Рекламные агентства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26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Газеты, радио, телевидение, СМИ, издательства 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18</w:t>
            </w:r>
          </w:p>
        </w:tc>
      </w:tr>
      <w:tr w:rsidR="00F87C35" w:rsidRPr="00457B39">
        <w:trPr>
          <w:trHeight w:val="594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Легкая, пищевая, текстильная, химическая промышленность 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19</w:t>
            </w:r>
          </w:p>
        </w:tc>
      </w:tr>
      <w:tr w:rsidR="00F87C35" w:rsidRPr="00457B39">
        <w:trPr>
          <w:trHeight w:val="594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Электротехническая и радиоэлектронная промышленность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5 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Автомобиле- и судостроение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4 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Сфера обслуживания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6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Торговля и сфера обслуживания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3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Энергетика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1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Строительство, операции с недвижимостью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3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Финансово-кредитные учреждения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1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Исследовательские компании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3</w:t>
            </w:r>
          </w:p>
        </w:tc>
      </w:tr>
      <w:tr w:rsidR="00F87C35" w:rsidRPr="00457B39">
        <w:trPr>
          <w:trHeight w:val="297"/>
          <w:tblCellSpacing w:w="0" w:type="dxa"/>
        </w:trPr>
        <w:tc>
          <w:tcPr>
            <w:tcW w:w="6941" w:type="dxa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Прочие фирмы</w:t>
            </w:r>
          </w:p>
        </w:tc>
        <w:tc>
          <w:tcPr>
            <w:tcW w:w="0" w:type="auto"/>
            <w:vAlign w:val="center"/>
          </w:tcPr>
          <w:p w:rsidR="00F87C35" w:rsidRPr="00457B39" w:rsidRDefault="00F87C35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7</w:t>
            </w:r>
          </w:p>
        </w:tc>
      </w:tr>
    </w:tbl>
    <w:p w:rsidR="00E646B2" w:rsidRPr="00457B39" w:rsidRDefault="00E646B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b w:val="0"/>
          <w:bCs w:val="0"/>
          <w:sz w:val="28"/>
          <w:szCs w:val="28"/>
        </w:rPr>
        <w:br w:type="page"/>
      </w:r>
      <w:r w:rsidRPr="00457B39">
        <w:rPr>
          <w:rStyle w:val="a5"/>
          <w:sz w:val="28"/>
          <w:szCs w:val="28"/>
        </w:rPr>
        <w:t>Приложение 4</w:t>
      </w:r>
    </w:p>
    <w:p w:rsidR="00E646B2" w:rsidRPr="00457B39" w:rsidRDefault="00E646B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:rsidR="00A8396D" w:rsidRPr="00457B39" w:rsidRDefault="00A8396D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  <w:r w:rsidRPr="00457B39">
        <w:rPr>
          <w:rStyle w:val="a5"/>
          <w:sz w:val="28"/>
          <w:szCs w:val="28"/>
        </w:rPr>
        <w:t>Структура клиентов открывших расчетный счет в ОАО "Альфа-Банк" (2008</w:t>
      </w:r>
      <w:r w:rsidR="00E646B2" w:rsidRPr="00457B39">
        <w:rPr>
          <w:rStyle w:val="a5"/>
          <w:sz w:val="28"/>
          <w:szCs w:val="28"/>
        </w:rPr>
        <w:t xml:space="preserve"> </w:t>
      </w:r>
      <w:r w:rsidRPr="00457B39">
        <w:rPr>
          <w:rStyle w:val="a5"/>
          <w:sz w:val="28"/>
          <w:szCs w:val="28"/>
        </w:rPr>
        <w:t>г</w:t>
      </w:r>
      <w:r w:rsidR="00562B0C" w:rsidRPr="00457B39">
        <w:rPr>
          <w:rStyle w:val="a5"/>
          <w:sz w:val="28"/>
          <w:szCs w:val="28"/>
        </w:rPr>
        <w:t>.</w:t>
      </w:r>
      <w:r w:rsidRPr="00457B39">
        <w:rPr>
          <w:rStyle w:val="a5"/>
          <w:sz w:val="28"/>
          <w:szCs w:val="28"/>
        </w:rPr>
        <w:t>)</w:t>
      </w:r>
    </w:p>
    <w:p w:rsidR="00E646B2" w:rsidRPr="00457B39" w:rsidRDefault="00E646B2" w:rsidP="007D430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8846" w:type="dxa"/>
        <w:tblCellSpacing w:w="0" w:type="dxa"/>
        <w:tblInd w:w="21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9"/>
        <w:gridCol w:w="1441"/>
        <w:gridCol w:w="804"/>
        <w:gridCol w:w="4792"/>
      </w:tblGrid>
      <w:tr w:rsidR="00E646B2" w:rsidRPr="00457B39">
        <w:trPr>
          <w:trHeight w:val="550"/>
          <w:tblCellSpacing w:w="0" w:type="dxa"/>
        </w:trPr>
        <w:tc>
          <w:tcPr>
            <w:tcW w:w="1809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Средний остаток на счете (млн.</w:t>
            </w:r>
            <w:r w:rsidR="00E646B2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руб)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Количество (ед.)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Доля (%)</w:t>
            </w:r>
          </w:p>
        </w:tc>
        <w:tc>
          <w:tcPr>
            <w:tcW w:w="4792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Причины прихода (%)</w:t>
            </w:r>
          </w:p>
        </w:tc>
      </w:tr>
      <w:tr w:rsidR="00E646B2" w:rsidRPr="00457B39">
        <w:trPr>
          <w:trHeight w:val="550"/>
          <w:tblCellSpacing w:w="0" w:type="dxa"/>
        </w:trPr>
        <w:tc>
          <w:tcPr>
            <w:tcW w:w="1809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более 500 </w:t>
            </w:r>
          </w:p>
        </w:tc>
        <w:tc>
          <w:tcPr>
            <w:tcW w:w="0" w:type="auto"/>
            <w:vAlign w:val="center"/>
          </w:tcPr>
          <w:p w:rsidR="00A8396D" w:rsidRPr="00457B39" w:rsidRDefault="00F95B5A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 </w:t>
            </w:r>
            <w:r w:rsidR="00A8396D" w:rsidRPr="00457B39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A8396D" w:rsidRPr="00457B39" w:rsidRDefault="00F95B5A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 </w:t>
            </w:r>
            <w:r w:rsidR="00A8396D" w:rsidRPr="00457B39">
              <w:rPr>
                <w:sz w:val="20"/>
                <w:szCs w:val="20"/>
              </w:rPr>
              <w:t>1,31</w:t>
            </w:r>
          </w:p>
        </w:tc>
        <w:tc>
          <w:tcPr>
            <w:tcW w:w="4792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Надежность банка -35,0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Устойчивое положение банка -16,2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Короткие сроки проведения платежей -11,5</w:t>
            </w:r>
          </w:p>
        </w:tc>
      </w:tr>
      <w:tr w:rsidR="00E646B2" w:rsidRPr="00457B39">
        <w:trPr>
          <w:trHeight w:val="550"/>
          <w:tblCellSpacing w:w="0" w:type="dxa"/>
        </w:trPr>
        <w:tc>
          <w:tcPr>
            <w:tcW w:w="1809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от 200 до500 </w:t>
            </w:r>
          </w:p>
        </w:tc>
        <w:tc>
          <w:tcPr>
            <w:tcW w:w="0" w:type="auto"/>
            <w:vAlign w:val="center"/>
          </w:tcPr>
          <w:p w:rsidR="00A8396D" w:rsidRPr="00457B39" w:rsidRDefault="00F95B5A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 </w:t>
            </w:r>
            <w:r w:rsidR="00A8396D" w:rsidRPr="00457B3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A8396D" w:rsidRPr="00457B39" w:rsidRDefault="00F95B5A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 </w:t>
            </w:r>
            <w:r w:rsidR="00A8396D" w:rsidRPr="00457B39">
              <w:rPr>
                <w:sz w:val="20"/>
                <w:szCs w:val="20"/>
              </w:rPr>
              <w:t>2,47</w:t>
            </w:r>
          </w:p>
        </w:tc>
        <w:tc>
          <w:tcPr>
            <w:tcW w:w="4792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Устойчивое положение банка -21,3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Надежность банка -20,7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Короткие сроки проведения платежей -17,1</w:t>
            </w:r>
          </w:p>
        </w:tc>
      </w:tr>
      <w:tr w:rsidR="00E646B2" w:rsidRPr="00457B39">
        <w:trPr>
          <w:trHeight w:val="550"/>
          <w:tblCellSpacing w:w="0" w:type="dxa"/>
        </w:trPr>
        <w:tc>
          <w:tcPr>
            <w:tcW w:w="1809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от 50 до 200 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10,6 </w:t>
            </w:r>
          </w:p>
        </w:tc>
        <w:tc>
          <w:tcPr>
            <w:tcW w:w="4792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Устойчивое положение банка -25,9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Надежность банка- 23,8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Короткие сроки проведения платежей -7,6</w:t>
            </w:r>
          </w:p>
        </w:tc>
      </w:tr>
      <w:tr w:rsidR="00E646B2" w:rsidRPr="00457B39">
        <w:trPr>
          <w:trHeight w:val="236"/>
          <w:tblCellSpacing w:w="0" w:type="dxa"/>
        </w:trPr>
        <w:tc>
          <w:tcPr>
            <w:tcW w:w="1809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менее 50 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1765</w:t>
            </w:r>
          </w:p>
        </w:tc>
        <w:tc>
          <w:tcPr>
            <w:tcW w:w="0" w:type="auto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 xml:space="preserve">85,6 </w:t>
            </w:r>
          </w:p>
        </w:tc>
        <w:tc>
          <w:tcPr>
            <w:tcW w:w="4792" w:type="dxa"/>
            <w:vAlign w:val="center"/>
          </w:tcPr>
          <w:p w:rsidR="00A8396D" w:rsidRPr="00457B39" w:rsidRDefault="00A8396D" w:rsidP="00E646B2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57B39">
              <w:rPr>
                <w:sz w:val="20"/>
                <w:szCs w:val="20"/>
              </w:rPr>
              <w:t>Устойчивое положение банка -24,3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Надежность банка - 23,6</w:t>
            </w:r>
            <w:r w:rsidR="00F95B5A" w:rsidRPr="00457B39">
              <w:rPr>
                <w:sz w:val="20"/>
                <w:szCs w:val="20"/>
              </w:rPr>
              <w:t xml:space="preserve"> </w:t>
            </w:r>
            <w:r w:rsidRPr="00457B39">
              <w:rPr>
                <w:sz w:val="20"/>
                <w:szCs w:val="20"/>
              </w:rPr>
              <w:t>Рекомендации других клиентов -15,4</w:t>
            </w:r>
          </w:p>
        </w:tc>
      </w:tr>
    </w:tbl>
    <w:p w:rsidR="00375239" w:rsidRPr="00457B39" w:rsidRDefault="00375239" w:rsidP="00E646B2">
      <w:pPr>
        <w:spacing w:line="360" w:lineRule="auto"/>
        <w:ind w:firstLine="709"/>
        <w:jc w:val="both"/>
      </w:pPr>
      <w:bookmarkStart w:id="0" w:name="_GoBack"/>
      <w:bookmarkEnd w:id="0"/>
    </w:p>
    <w:sectPr w:rsidR="00375239" w:rsidRPr="00457B39" w:rsidSect="00174CA6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F5" w:rsidRDefault="00A84DF5">
      <w:r>
        <w:separator/>
      </w:r>
    </w:p>
  </w:endnote>
  <w:endnote w:type="continuationSeparator" w:id="0">
    <w:p w:rsidR="00A84DF5" w:rsidRDefault="00A8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F5" w:rsidRDefault="00A84DF5">
      <w:r>
        <w:separator/>
      </w:r>
    </w:p>
  </w:footnote>
  <w:footnote w:type="continuationSeparator" w:id="0">
    <w:p w:rsidR="00A84DF5" w:rsidRDefault="00A8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788"/>
    <w:multiLevelType w:val="multilevel"/>
    <w:tmpl w:val="4562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F4556"/>
    <w:multiLevelType w:val="multilevel"/>
    <w:tmpl w:val="752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5751A"/>
    <w:multiLevelType w:val="multilevel"/>
    <w:tmpl w:val="58A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77F72"/>
    <w:multiLevelType w:val="multilevel"/>
    <w:tmpl w:val="3B44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239"/>
    <w:rsid w:val="00077CE5"/>
    <w:rsid w:val="00135534"/>
    <w:rsid w:val="00174CA6"/>
    <w:rsid w:val="00375239"/>
    <w:rsid w:val="003F7173"/>
    <w:rsid w:val="00457B39"/>
    <w:rsid w:val="004A6468"/>
    <w:rsid w:val="00546C65"/>
    <w:rsid w:val="00562B0C"/>
    <w:rsid w:val="00571B82"/>
    <w:rsid w:val="00692942"/>
    <w:rsid w:val="006E3F5B"/>
    <w:rsid w:val="007839A2"/>
    <w:rsid w:val="007C47BB"/>
    <w:rsid w:val="007D04CF"/>
    <w:rsid w:val="007D430C"/>
    <w:rsid w:val="00A8396D"/>
    <w:rsid w:val="00A84DF5"/>
    <w:rsid w:val="00AC7478"/>
    <w:rsid w:val="00B92DB1"/>
    <w:rsid w:val="00CD4EA7"/>
    <w:rsid w:val="00D22A67"/>
    <w:rsid w:val="00D76A4A"/>
    <w:rsid w:val="00DF399B"/>
    <w:rsid w:val="00E646B2"/>
    <w:rsid w:val="00F87C35"/>
    <w:rsid w:val="00F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C242AD4-8E22-4C75-9D7D-5A49DAE4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523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75239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375239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6929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92942"/>
    <w:rPr>
      <w:rFonts w:cs="Times New Roman"/>
    </w:rPr>
  </w:style>
  <w:style w:type="paragraph" w:styleId="a9">
    <w:name w:val="header"/>
    <w:basedOn w:val="a"/>
    <w:link w:val="aa"/>
    <w:uiPriority w:val="99"/>
    <w:rsid w:val="00F95B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20126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дрони</dc:creator>
  <cp:keywords/>
  <dc:description/>
  <cp:lastModifiedBy>admin</cp:lastModifiedBy>
  <cp:revision>2</cp:revision>
  <dcterms:created xsi:type="dcterms:W3CDTF">2014-02-24T13:22:00Z</dcterms:created>
  <dcterms:modified xsi:type="dcterms:W3CDTF">2014-02-24T13:22:00Z</dcterms:modified>
</cp:coreProperties>
</file>