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04D" w:rsidRPr="008D7563" w:rsidRDefault="00DB104D" w:rsidP="00964D6E">
      <w:pPr>
        <w:spacing w:line="360" w:lineRule="auto"/>
        <w:ind w:firstLine="709"/>
        <w:jc w:val="both"/>
        <w:rPr>
          <w:b/>
          <w:noProof/>
          <w:color w:val="000000"/>
          <w:sz w:val="28"/>
        </w:rPr>
      </w:pPr>
      <w:bookmarkStart w:id="0" w:name="_Toc208725338"/>
      <w:r w:rsidRPr="008D7563">
        <w:rPr>
          <w:b/>
          <w:noProof/>
          <w:color w:val="000000"/>
          <w:sz w:val="28"/>
        </w:rPr>
        <w:t xml:space="preserve">Глава 1. </w:t>
      </w:r>
      <w:r w:rsidR="00D576DA" w:rsidRPr="008D7563">
        <w:rPr>
          <w:b/>
          <w:noProof/>
          <w:color w:val="000000"/>
          <w:sz w:val="28"/>
        </w:rPr>
        <w:t>Теоретические основы а</w:t>
      </w:r>
      <w:r w:rsidRPr="008D7563">
        <w:rPr>
          <w:b/>
          <w:noProof/>
          <w:color w:val="000000"/>
          <w:sz w:val="28"/>
        </w:rPr>
        <w:t>нализ</w:t>
      </w:r>
      <w:r w:rsidR="00D576DA" w:rsidRPr="008D7563">
        <w:rPr>
          <w:b/>
          <w:noProof/>
          <w:color w:val="000000"/>
          <w:sz w:val="28"/>
        </w:rPr>
        <w:t>а</w:t>
      </w:r>
      <w:r w:rsidRPr="008D7563">
        <w:rPr>
          <w:b/>
          <w:noProof/>
          <w:color w:val="000000"/>
          <w:sz w:val="28"/>
        </w:rPr>
        <w:t xml:space="preserve"> рентабельности</w:t>
      </w:r>
      <w:r w:rsidR="00D576DA" w:rsidRPr="008D7563">
        <w:rPr>
          <w:b/>
          <w:noProof/>
          <w:color w:val="000000"/>
          <w:sz w:val="28"/>
        </w:rPr>
        <w:t xml:space="preserve"> и ликвидности</w:t>
      </w:r>
      <w:r w:rsidRPr="008D7563">
        <w:rPr>
          <w:b/>
          <w:noProof/>
          <w:color w:val="000000"/>
          <w:sz w:val="28"/>
        </w:rPr>
        <w:t xml:space="preserve"> предприятия</w:t>
      </w:r>
      <w:bookmarkEnd w:id="0"/>
    </w:p>
    <w:p w:rsidR="008D7563" w:rsidRPr="008D7563" w:rsidRDefault="008D7563" w:rsidP="00964D6E">
      <w:pPr>
        <w:spacing w:line="360" w:lineRule="auto"/>
        <w:ind w:firstLine="709"/>
        <w:jc w:val="both"/>
        <w:rPr>
          <w:b/>
          <w:noProof/>
          <w:color w:val="000000"/>
          <w:sz w:val="28"/>
        </w:rPr>
      </w:pPr>
      <w:bookmarkStart w:id="1" w:name="_Toc208725339"/>
    </w:p>
    <w:p w:rsidR="00D576DA" w:rsidRPr="008D7563" w:rsidRDefault="00D576DA" w:rsidP="00964D6E">
      <w:pPr>
        <w:spacing w:line="360" w:lineRule="auto"/>
        <w:ind w:firstLine="709"/>
        <w:jc w:val="both"/>
        <w:rPr>
          <w:b/>
          <w:noProof/>
          <w:color w:val="000000"/>
          <w:sz w:val="28"/>
        </w:rPr>
      </w:pPr>
      <w:r w:rsidRPr="008D7563">
        <w:rPr>
          <w:b/>
          <w:noProof/>
          <w:color w:val="000000"/>
          <w:sz w:val="28"/>
        </w:rPr>
        <w:t>1. Анализ рентабельности предприятия</w:t>
      </w:r>
      <w:bookmarkEnd w:id="1"/>
    </w:p>
    <w:p w:rsidR="00DB104D" w:rsidRPr="008D7563" w:rsidRDefault="00DB104D" w:rsidP="00964D6E">
      <w:pPr>
        <w:spacing w:line="360" w:lineRule="auto"/>
        <w:ind w:firstLine="709"/>
        <w:jc w:val="both"/>
        <w:rPr>
          <w:noProof/>
          <w:color w:val="000000"/>
          <w:sz w:val="28"/>
        </w:rPr>
      </w:pPr>
    </w:p>
    <w:p w:rsidR="00324620" w:rsidRPr="008D7563" w:rsidRDefault="00324620" w:rsidP="00964D6E">
      <w:pPr>
        <w:spacing w:line="360" w:lineRule="auto"/>
        <w:ind w:firstLine="709"/>
        <w:jc w:val="both"/>
        <w:rPr>
          <w:noProof/>
          <w:color w:val="000000"/>
          <w:sz w:val="28"/>
        </w:rPr>
      </w:pPr>
      <w:r w:rsidRPr="008D7563">
        <w:rPr>
          <w:noProof/>
          <w:color w:val="000000"/>
          <w:sz w:val="28"/>
        </w:rPr>
        <w:t>В условиях рыночной экономики эффективность производственной, инвестиционной и финансовой деятельности выражается в финансовых результатах.</w:t>
      </w:r>
    </w:p>
    <w:p w:rsidR="00324620" w:rsidRPr="008D7563" w:rsidRDefault="00324620" w:rsidP="00964D6E">
      <w:pPr>
        <w:spacing w:line="360" w:lineRule="auto"/>
        <w:ind w:firstLine="709"/>
        <w:jc w:val="both"/>
        <w:rPr>
          <w:noProof/>
          <w:color w:val="000000"/>
          <w:sz w:val="28"/>
        </w:rPr>
      </w:pPr>
      <w:r w:rsidRPr="008D7563">
        <w:rPr>
          <w:noProof/>
          <w:color w:val="000000"/>
          <w:sz w:val="28"/>
        </w:rPr>
        <w:t>Финансовые результаты деятельности предприятия характеризуются суммой полученной прибыли и уровнем рентабельности.</w:t>
      </w:r>
    </w:p>
    <w:p w:rsidR="00324620" w:rsidRPr="008D7563" w:rsidRDefault="00324620" w:rsidP="00964D6E">
      <w:pPr>
        <w:spacing w:line="360" w:lineRule="auto"/>
        <w:ind w:firstLine="709"/>
        <w:jc w:val="both"/>
        <w:rPr>
          <w:noProof/>
          <w:color w:val="000000"/>
          <w:sz w:val="28"/>
        </w:rPr>
      </w:pPr>
      <w:r w:rsidRPr="008D7563">
        <w:rPr>
          <w:noProof/>
          <w:color w:val="000000"/>
          <w:sz w:val="28"/>
        </w:rPr>
        <w:t>Прибыль является главным результатом деятельности предприятия, однако, абсолютные показатели прибыли не всегда дают четкое представление об эффективности деятельности коммерческих организаций, так как одни и те же суммы прибыли могут быть получены в различных экономических условиях. Для измерения эффективности деятельности коммерческих организаций применяются показатели рентабельности.</w:t>
      </w:r>
    </w:p>
    <w:p w:rsidR="00324620" w:rsidRPr="008D7563" w:rsidRDefault="00324620" w:rsidP="00964D6E">
      <w:pPr>
        <w:spacing w:line="360" w:lineRule="auto"/>
        <w:ind w:firstLine="709"/>
        <w:jc w:val="both"/>
        <w:rPr>
          <w:noProof/>
          <w:color w:val="000000"/>
          <w:sz w:val="28"/>
        </w:rPr>
      </w:pPr>
      <w:r w:rsidRPr="008D7563">
        <w:rPr>
          <w:noProof/>
          <w:color w:val="000000"/>
          <w:sz w:val="28"/>
        </w:rPr>
        <w:t>Рентабельность отражает уровень прибыльности или доходности. Показатели рентабельности – это относительные показатели (коэффициенты) в которых сумма прибыли сопоставляется с каким-либо другим показателем, отражающим условия хозяйствования, например с суммой выручки от продаж, суммой собственного капитала и др.</w:t>
      </w:r>
    </w:p>
    <w:p w:rsidR="00324620" w:rsidRPr="008D7563" w:rsidRDefault="00324620" w:rsidP="00964D6E">
      <w:pPr>
        <w:spacing w:line="360" w:lineRule="auto"/>
        <w:ind w:firstLine="709"/>
        <w:jc w:val="both"/>
        <w:rPr>
          <w:noProof/>
          <w:color w:val="000000"/>
          <w:sz w:val="28"/>
        </w:rPr>
      </w:pPr>
      <w:r w:rsidRPr="008D7563">
        <w:rPr>
          <w:noProof/>
          <w:color w:val="000000"/>
          <w:sz w:val="28"/>
        </w:rPr>
        <w:t>Предприятие считается рентабельным, если доходы от реализации продукции (работ, услуг) покрывают издержки производства (обращения) и, кроме того, образуют сумму прибыли, достаточную для нормального функционирования предприятия.</w:t>
      </w:r>
    </w:p>
    <w:p w:rsidR="00324620" w:rsidRPr="008D7563" w:rsidRDefault="00324620" w:rsidP="00964D6E">
      <w:pPr>
        <w:spacing w:line="360" w:lineRule="auto"/>
        <w:ind w:firstLine="709"/>
        <w:jc w:val="both"/>
        <w:rPr>
          <w:noProof/>
          <w:color w:val="000000"/>
          <w:sz w:val="28"/>
        </w:rPr>
      </w:pPr>
      <w:r w:rsidRPr="008D7563">
        <w:rPr>
          <w:noProof/>
          <w:color w:val="000000"/>
          <w:sz w:val="28"/>
        </w:rPr>
        <w:t>Для оценки эффективности финансово-хозяйственной деятельности организации могут быть использованы различные показатели рентабельности, которые условно можно объединить в следующие группы:</w:t>
      </w:r>
    </w:p>
    <w:p w:rsidR="009909D2" w:rsidRPr="008D7563" w:rsidRDefault="009909D2" w:rsidP="00964D6E">
      <w:pPr>
        <w:spacing w:line="360" w:lineRule="auto"/>
        <w:ind w:firstLine="709"/>
        <w:jc w:val="both"/>
        <w:rPr>
          <w:noProof/>
          <w:color w:val="000000"/>
          <w:sz w:val="28"/>
        </w:rPr>
      </w:pPr>
      <w:r w:rsidRPr="008D7563">
        <w:rPr>
          <w:noProof/>
          <w:color w:val="000000"/>
          <w:sz w:val="28"/>
        </w:rPr>
        <w:t>Показатели, характеризующие окупаемость издержек производства и инвестиционных проектов.</w:t>
      </w:r>
    </w:p>
    <w:p w:rsidR="009909D2" w:rsidRPr="008D7563" w:rsidRDefault="009909D2" w:rsidP="00964D6E">
      <w:pPr>
        <w:spacing w:line="360" w:lineRule="auto"/>
        <w:ind w:firstLine="709"/>
        <w:jc w:val="both"/>
        <w:rPr>
          <w:noProof/>
          <w:color w:val="000000"/>
          <w:sz w:val="28"/>
        </w:rPr>
      </w:pPr>
      <w:r w:rsidRPr="008D7563">
        <w:rPr>
          <w:noProof/>
          <w:color w:val="000000"/>
          <w:sz w:val="28"/>
        </w:rPr>
        <w:t>Показатели, характеризующие рентабельность продаж.</w:t>
      </w:r>
    </w:p>
    <w:p w:rsidR="00DB104D" w:rsidRPr="008D7563" w:rsidRDefault="009909D2" w:rsidP="00964D6E">
      <w:pPr>
        <w:spacing w:line="360" w:lineRule="auto"/>
        <w:ind w:firstLine="709"/>
        <w:jc w:val="both"/>
        <w:rPr>
          <w:noProof/>
          <w:color w:val="000000"/>
          <w:sz w:val="28"/>
        </w:rPr>
      </w:pPr>
      <w:r w:rsidRPr="008D7563">
        <w:rPr>
          <w:noProof/>
          <w:color w:val="000000"/>
          <w:sz w:val="28"/>
        </w:rPr>
        <w:t>Показатели, характеризующие доходность капитала и его частей.</w:t>
      </w:r>
    </w:p>
    <w:p w:rsidR="008D7563" w:rsidRPr="008D7563" w:rsidRDefault="008D7563" w:rsidP="00964D6E">
      <w:pPr>
        <w:spacing w:line="360" w:lineRule="auto"/>
        <w:ind w:firstLine="709"/>
        <w:jc w:val="both"/>
        <w:rPr>
          <w:noProof/>
          <w:color w:val="000000"/>
          <w:sz w:val="28"/>
        </w:rPr>
      </w:pPr>
      <w:bookmarkStart w:id="2" w:name="_Toc208725340"/>
    </w:p>
    <w:p w:rsidR="009909D2" w:rsidRPr="008D7563" w:rsidRDefault="00DB104D" w:rsidP="00964D6E">
      <w:pPr>
        <w:spacing w:line="360" w:lineRule="auto"/>
        <w:ind w:firstLine="709"/>
        <w:jc w:val="both"/>
        <w:rPr>
          <w:b/>
          <w:noProof/>
          <w:color w:val="000000"/>
          <w:sz w:val="28"/>
        </w:rPr>
      </w:pPr>
      <w:r w:rsidRPr="008D7563">
        <w:rPr>
          <w:b/>
          <w:noProof/>
          <w:color w:val="000000"/>
          <w:sz w:val="28"/>
        </w:rPr>
        <w:t>1.1 Рентабельность производственной деятельности</w:t>
      </w:r>
      <w:bookmarkEnd w:id="2"/>
    </w:p>
    <w:p w:rsidR="00DB104D" w:rsidRPr="008D7563" w:rsidRDefault="00DB104D" w:rsidP="00964D6E">
      <w:pPr>
        <w:spacing w:line="360" w:lineRule="auto"/>
        <w:ind w:firstLine="709"/>
        <w:jc w:val="both"/>
        <w:rPr>
          <w:noProof/>
          <w:color w:val="000000"/>
          <w:sz w:val="28"/>
        </w:rPr>
      </w:pPr>
    </w:p>
    <w:p w:rsidR="009909D2" w:rsidRPr="008D7563" w:rsidRDefault="009909D2" w:rsidP="00964D6E">
      <w:pPr>
        <w:spacing w:line="360" w:lineRule="auto"/>
        <w:ind w:firstLine="709"/>
        <w:jc w:val="both"/>
        <w:rPr>
          <w:noProof/>
          <w:color w:val="000000"/>
          <w:sz w:val="28"/>
        </w:rPr>
      </w:pPr>
      <w:r w:rsidRPr="008D7563">
        <w:rPr>
          <w:noProof/>
          <w:color w:val="000000"/>
          <w:sz w:val="28"/>
        </w:rPr>
        <w:t>Рентабельность производственной деятельности исчисляется путем отношения прибыли от реализации или чистой прибыли от основной деятельности, или суммы чистого денежного потока, включающего чистую прибыль и амортизацию отчетного года, к сумме затрат по реализованной продукции.</w:t>
      </w:r>
    </w:p>
    <w:p w:rsidR="00ED263B" w:rsidRPr="008D7563" w:rsidRDefault="00ED263B" w:rsidP="00964D6E">
      <w:pPr>
        <w:spacing w:line="360" w:lineRule="auto"/>
        <w:ind w:firstLine="709"/>
        <w:jc w:val="both"/>
        <w:rPr>
          <w:noProof/>
          <w:color w:val="000000"/>
          <w:sz w:val="28"/>
        </w:rPr>
      </w:pPr>
      <w:r w:rsidRPr="008D7563">
        <w:rPr>
          <w:noProof/>
          <w:color w:val="000000"/>
          <w:sz w:val="28"/>
        </w:rPr>
        <w:t>Затратоотдачу рассчитаем по формуле (…):</w:t>
      </w:r>
    </w:p>
    <w:p w:rsidR="008D7563" w:rsidRPr="008D7563" w:rsidRDefault="008D7563" w:rsidP="00964D6E">
      <w:pPr>
        <w:spacing w:line="360" w:lineRule="auto"/>
        <w:ind w:firstLine="709"/>
        <w:jc w:val="both"/>
        <w:rPr>
          <w:noProof/>
          <w:color w:val="000000"/>
          <w:sz w:val="28"/>
        </w:rPr>
      </w:pPr>
    </w:p>
    <w:p w:rsidR="00ED263B" w:rsidRPr="008D7563" w:rsidRDefault="001B0958" w:rsidP="00964D6E">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8.25pt">
            <v:imagedata r:id="rId7" o:title=""/>
          </v:shape>
        </w:pict>
      </w:r>
      <w:r w:rsidR="00964D6E" w:rsidRPr="008D7563">
        <w:rPr>
          <w:noProof/>
          <w:color w:val="000000"/>
          <w:sz w:val="28"/>
        </w:rPr>
        <w:t xml:space="preserve"> </w:t>
      </w:r>
      <w:r w:rsidR="00ED263B" w:rsidRPr="008D7563">
        <w:rPr>
          <w:noProof/>
          <w:color w:val="000000"/>
          <w:sz w:val="28"/>
        </w:rPr>
        <w:t>(…)</w:t>
      </w:r>
    </w:p>
    <w:p w:rsidR="00ED263B" w:rsidRPr="008D7563" w:rsidRDefault="00ED263B"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26" type="#_x0000_t75" style="width:23.25pt;height:21pt">
            <v:imagedata r:id="rId8" o:title=""/>
          </v:shape>
        </w:pict>
      </w:r>
      <w:r w:rsidRPr="008D7563">
        <w:rPr>
          <w:noProof/>
          <w:color w:val="000000"/>
          <w:sz w:val="28"/>
        </w:rPr>
        <w:t xml:space="preserve"> - прибыль от продаж;</w:t>
      </w:r>
    </w:p>
    <w:p w:rsidR="00ED263B" w:rsidRPr="008D7563" w:rsidRDefault="001B0958" w:rsidP="00964D6E">
      <w:pPr>
        <w:spacing w:line="360" w:lineRule="auto"/>
        <w:ind w:firstLine="709"/>
        <w:jc w:val="both"/>
        <w:rPr>
          <w:noProof/>
          <w:color w:val="000000"/>
          <w:sz w:val="28"/>
        </w:rPr>
      </w:pPr>
      <w:r>
        <w:rPr>
          <w:noProof/>
          <w:color w:val="000000"/>
          <w:sz w:val="28"/>
        </w:rPr>
        <w:pict>
          <v:shape id="_x0000_i1027" type="#_x0000_t75" style="width:12.75pt;height:15pt">
            <v:imagedata r:id="rId9" o:title=""/>
          </v:shape>
        </w:pict>
      </w:r>
      <w:r w:rsidR="00ED263B" w:rsidRPr="008D7563">
        <w:rPr>
          <w:noProof/>
          <w:color w:val="000000"/>
          <w:sz w:val="28"/>
        </w:rPr>
        <w:t xml:space="preserve"> - затраты на производство и реализацию продукции.</w:t>
      </w: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6 г"/>
        </w:smartTagPr>
        <w:r w:rsidRPr="008D7563">
          <w:rPr>
            <w:noProof/>
            <w:color w:val="000000"/>
            <w:sz w:val="28"/>
          </w:rPr>
          <w:t>2006 г</w:t>
        </w:r>
      </w:smartTag>
      <w:r w:rsidRPr="008D7563">
        <w:rPr>
          <w:noProof/>
          <w:color w:val="000000"/>
          <w:sz w:val="28"/>
        </w:rPr>
        <w:t>.:</w:t>
      </w:r>
    </w:p>
    <w:p w:rsidR="008D7563" w:rsidRPr="008D7563" w:rsidRDefault="008D7563" w:rsidP="00964D6E">
      <w:pPr>
        <w:spacing w:line="360" w:lineRule="auto"/>
        <w:ind w:firstLine="709"/>
        <w:jc w:val="both"/>
        <w:rPr>
          <w:noProof/>
          <w:color w:val="000000"/>
          <w:sz w:val="28"/>
        </w:rPr>
      </w:pPr>
    </w:p>
    <w:p w:rsidR="00ED263B" w:rsidRPr="008D7563" w:rsidRDefault="001B0958" w:rsidP="00964D6E">
      <w:pPr>
        <w:spacing w:line="360" w:lineRule="auto"/>
        <w:ind w:firstLine="709"/>
        <w:jc w:val="both"/>
        <w:rPr>
          <w:noProof/>
          <w:color w:val="000000"/>
          <w:sz w:val="28"/>
        </w:rPr>
      </w:pPr>
      <w:r>
        <w:rPr>
          <w:noProof/>
          <w:color w:val="000000"/>
          <w:sz w:val="28"/>
        </w:rPr>
        <w:pict>
          <v:shape id="_x0000_i1028" type="#_x0000_t75" style="width:276.75pt;height:36pt">
            <v:imagedata r:id="rId10" o:title=""/>
          </v:shape>
        </w:pict>
      </w: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8D7563" w:rsidRPr="008D7563" w:rsidRDefault="008D7563" w:rsidP="00964D6E">
      <w:pPr>
        <w:spacing w:line="360" w:lineRule="auto"/>
        <w:ind w:firstLine="709"/>
        <w:jc w:val="both"/>
        <w:rPr>
          <w:noProof/>
          <w:color w:val="000000"/>
          <w:sz w:val="28"/>
        </w:rPr>
      </w:pPr>
    </w:p>
    <w:p w:rsidR="00ED263B" w:rsidRPr="008D7563" w:rsidRDefault="001B0958" w:rsidP="00964D6E">
      <w:pPr>
        <w:spacing w:line="360" w:lineRule="auto"/>
        <w:ind w:firstLine="709"/>
        <w:jc w:val="both"/>
        <w:rPr>
          <w:noProof/>
          <w:color w:val="000000"/>
          <w:sz w:val="28"/>
        </w:rPr>
      </w:pPr>
      <w:r>
        <w:rPr>
          <w:noProof/>
          <w:color w:val="000000"/>
          <w:sz w:val="28"/>
        </w:rPr>
        <w:pict>
          <v:shape id="_x0000_i1029" type="#_x0000_t75" style="width:293.25pt;height:36pt">
            <v:imagedata r:id="rId11" o:title=""/>
          </v:shape>
        </w:pict>
      </w:r>
    </w:p>
    <w:p w:rsidR="008D7563" w:rsidRPr="008D7563" w:rsidRDefault="008D7563" w:rsidP="00964D6E">
      <w:pPr>
        <w:spacing w:line="360" w:lineRule="auto"/>
        <w:ind w:firstLine="709"/>
        <w:jc w:val="both"/>
        <w:rPr>
          <w:noProof/>
          <w:color w:val="000000"/>
          <w:sz w:val="28"/>
        </w:rPr>
      </w:pPr>
    </w:p>
    <w:p w:rsidR="009909D2" w:rsidRPr="008D7563" w:rsidRDefault="009909D2" w:rsidP="00964D6E">
      <w:pPr>
        <w:spacing w:line="360" w:lineRule="auto"/>
        <w:ind w:firstLine="709"/>
        <w:jc w:val="both"/>
        <w:rPr>
          <w:noProof/>
          <w:color w:val="000000"/>
          <w:sz w:val="28"/>
        </w:rPr>
      </w:pPr>
      <w:r w:rsidRPr="008D7563">
        <w:rPr>
          <w:noProof/>
          <w:color w:val="000000"/>
          <w:sz w:val="28"/>
        </w:rPr>
        <w:t>Она показывает величину прибыли или самофинансируемого дохода с каждого рубля, затраченного на производство и реализацию продукции, и может рассчитываться в целом по предприятию, отдельным его сегментам и видам продукции. Последний показатель точнее предыдущих отражает результаты деятельности предприятия, поскольку учитывает не только чистую прибыль, но и все величину собственных заработанных средств, поступающих в свободное распоряжение предприятия из оборота. Сумма прибыли может быть сравнительно небольшой, если предприятие применяет ускоренный метод начисления амортизации, и наоборот. Однако в совокупности эти две величины довольно реально отражают доход предприятия, который может быть использован в процессе реинвестирования.</w:t>
      </w:r>
    </w:p>
    <w:p w:rsidR="009909D2" w:rsidRPr="008D7563" w:rsidRDefault="009909D2" w:rsidP="00964D6E">
      <w:pPr>
        <w:spacing w:line="360" w:lineRule="auto"/>
        <w:ind w:firstLine="709"/>
        <w:jc w:val="both"/>
        <w:rPr>
          <w:noProof/>
          <w:color w:val="000000"/>
          <w:sz w:val="28"/>
        </w:rPr>
      </w:pPr>
      <w:r w:rsidRPr="008D7563">
        <w:rPr>
          <w:noProof/>
          <w:color w:val="000000"/>
          <w:sz w:val="28"/>
        </w:rPr>
        <w:t>Аналогичным образом определяется окупаемость инвестиционных проектов: полученная или ожидаемая сумма прибыли или чистого денежного потока от проекта соотноситься с величиной инвестиций в данный проект.</w:t>
      </w:r>
    </w:p>
    <w:p w:rsidR="00DB104D" w:rsidRPr="008D7563" w:rsidRDefault="00DB104D" w:rsidP="00964D6E">
      <w:pPr>
        <w:spacing w:line="360" w:lineRule="auto"/>
        <w:ind w:firstLine="709"/>
        <w:jc w:val="both"/>
        <w:rPr>
          <w:noProof/>
          <w:color w:val="000000"/>
          <w:sz w:val="28"/>
        </w:rPr>
      </w:pPr>
    </w:p>
    <w:p w:rsidR="00DB104D" w:rsidRPr="008D7563" w:rsidRDefault="00DB104D" w:rsidP="00964D6E">
      <w:pPr>
        <w:spacing w:line="360" w:lineRule="auto"/>
        <w:ind w:firstLine="709"/>
        <w:jc w:val="both"/>
        <w:rPr>
          <w:b/>
          <w:noProof/>
          <w:color w:val="000000"/>
          <w:sz w:val="28"/>
        </w:rPr>
      </w:pPr>
      <w:bookmarkStart w:id="3" w:name="_Toc208725341"/>
      <w:r w:rsidRPr="008D7563">
        <w:rPr>
          <w:b/>
          <w:noProof/>
          <w:color w:val="000000"/>
          <w:sz w:val="28"/>
        </w:rPr>
        <w:t>1.2 Рентабельность продаж</w:t>
      </w:r>
      <w:bookmarkEnd w:id="3"/>
    </w:p>
    <w:p w:rsidR="00DB104D" w:rsidRPr="008D7563" w:rsidRDefault="00DB104D" w:rsidP="00964D6E">
      <w:pPr>
        <w:spacing w:line="360" w:lineRule="auto"/>
        <w:ind w:firstLine="709"/>
        <w:jc w:val="both"/>
        <w:rPr>
          <w:noProof/>
          <w:color w:val="000000"/>
          <w:sz w:val="28"/>
        </w:rPr>
      </w:pPr>
    </w:p>
    <w:p w:rsidR="00ED263B" w:rsidRPr="008D7563" w:rsidRDefault="009909D2" w:rsidP="00964D6E">
      <w:pPr>
        <w:spacing w:line="360" w:lineRule="auto"/>
        <w:ind w:firstLine="709"/>
        <w:jc w:val="both"/>
        <w:rPr>
          <w:noProof/>
          <w:color w:val="000000"/>
          <w:sz w:val="28"/>
        </w:rPr>
      </w:pPr>
      <w:r w:rsidRPr="008D7563">
        <w:rPr>
          <w:noProof/>
          <w:color w:val="000000"/>
          <w:sz w:val="28"/>
        </w:rPr>
        <w:t>Рентабельность продаж (оборота) характеризует эффективность производственной и коммерческой деятельности: сколько прибыли имеет предприятие с рубля продаж</w:t>
      </w:r>
      <w:r w:rsidR="00ED263B" w:rsidRPr="008D7563">
        <w:rPr>
          <w:noProof/>
          <w:color w:val="000000"/>
          <w:sz w:val="28"/>
        </w:rPr>
        <w:t>.</w:t>
      </w:r>
    </w:p>
    <w:p w:rsidR="00ED263B" w:rsidRPr="008D7563" w:rsidRDefault="00ED263B" w:rsidP="00964D6E">
      <w:pPr>
        <w:spacing w:line="360" w:lineRule="auto"/>
        <w:ind w:firstLine="709"/>
        <w:jc w:val="both"/>
        <w:rPr>
          <w:noProof/>
          <w:color w:val="000000"/>
          <w:sz w:val="28"/>
        </w:rPr>
      </w:pPr>
      <w:r w:rsidRPr="008D7563">
        <w:rPr>
          <w:noProof/>
          <w:color w:val="000000"/>
          <w:sz w:val="28"/>
        </w:rPr>
        <w:t>1. Рентабельность продаж показывает, сколько прибыли приходится на единицу реализованной продукции.</w:t>
      </w:r>
    </w:p>
    <w:p w:rsidR="009909D2" w:rsidRPr="008D7563" w:rsidRDefault="00ED263B" w:rsidP="00964D6E">
      <w:pPr>
        <w:spacing w:line="360" w:lineRule="auto"/>
        <w:ind w:firstLine="709"/>
        <w:jc w:val="both"/>
        <w:rPr>
          <w:noProof/>
          <w:color w:val="000000"/>
          <w:sz w:val="28"/>
        </w:rPr>
      </w:pPr>
      <w:r w:rsidRPr="008D7563">
        <w:rPr>
          <w:noProof/>
          <w:color w:val="000000"/>
          <w:sz w:val="28"/>
        </w:rPr>
        <w:t>Рентабельность продаж</w:t>
      </w:r>
      <w:r w:rsidR="009909D2" w:rsidRPr="008D7563">
        <w:rPr>
          <w:noProof/>
          <w:color w:val="000000"/>
          <w:sz w:val="28"/>
        </w:rPr>
        <w:t xml:space="preserve"> рассчитывается по формуле (…):</w:t>
      </w:r>
    </w:p>
    <w:p w:rsidR="009909D2" w:rsidRPr="008D7563" w:rsidRDefault="009909D2" w:rsidP="00964D6E">
      <w:pPr>
        <w:spacing w:line="360" w:lineRule="auto"/>
        <w:ind w:firstLine="709"/>
        <w:jc w:val="both"/>
        <w:rPr>
          <w:noProof/>
          <w:color w:val="000000"/>
          <w:sz w:val="28"/>
        </w:rPr>
      </w:pPr>
    </w:p>
    <w:p w:rsidR="009909D2" w:rsidRPr="008D7563" w:rsidRDefault="001B0958" w:rsidP="00964D6E">
      <w:pPr>
        <w:spacing w:line="360" w:lineRule="auto"/>
        <w:ind w:firstLine="709"/>
        <w:jc w:val="both"/>
        <w:rPr>
          <w:noProof/>
          <w:color w:val="000000"/>
          <w:sz w:val="28"/>
        </w:rPr>
      </w:pPr>
      <w:r>
        <w:rPr>
          <w:noProof/>
          <w:color w:val="000000"/>
          <w:sz w:val="28"/>
        </w:rPr>
        <w:pict>
          <v:shape id="_x0000_i1030" type="#_x0000_t75" style="width:105pt;height:38.25pt">
            <v:imagedata r:id="rId12" o:title=""/>
          </v:shape>
        </w:pict>
      </w:r>
      <w:r w:rsidR="00964D6E" w:rsidRPr="008D7563">
        <w:rPr>
          <w:noProof/>
          <w:color w:val="000000"/>
          <w:sz w:val="28"/>
        </w:rPr>
        <w:t xml:space="preserve"> </w:t>
      </w:r>
      <w:r w:rsidR="009909D2" w:rsidRPr="008D7563">
        <w:rPr>
          <w:noProof/>
          <w:color w:val="000000"/>
          <w:sz w:val="28"/>
        </w:rPr>
        <w:t>(…)</w:t>
      </w:r>
    </w:p>
    <w:p w:rsidR="009909D2" w:rsidRPr="008D7563" w:rsidRDefault="009909D2" w:rsidP="00964D6E">
      <w:pPr>
        <w:spacing w:line="360" w:lineRule="auto"/>
        <w:ind w:firstLine="709"/>
        <w:jc w:val="both"/>
        <w:rPr>
          <w:noProof/>
          <w:color w:val="000000"/>
          <w:sz w:val="28"/>
        </w:rPr>
      </w:pPr>
    </w:p>
    <w:p w:rsidR="009909D2" w:rsidRPr="008D7563" w:rsidRDefault="009909D2"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31" type="#_x0000_t75" style="width:15pt;height:15pt">
            <v:imagedata r:id="rId13" o:title=""/>
          </v:shape>
        </w:pict>
      </w:r>
      <w:r w:rsidRPr="008D7563">
        <w:rPr>
          <w:noProof/>
          <w:color w:val="000000"/>
          <w:sz w:val="28"/>
        </w:rPr>
        <w:t xml:space="preserve"> - выручка от продаж.</w:t>
      </w:r>
    </w:p>
    <w:p w:rsidR="008F0380" w:rsidRPr="008D7563" w:rsidRDefault="008F0380" w:rsidP="00964D6E">
      <w:pPr>
        <w:spacing w:line="360" w:lineRule="auto"/>
        <w:ind w:firstLine="709"/>
        <w:jc w:val="both"/>
        <w:rPr>
          <w:noProof/>
          <w:color w:val="000000"/>
          <w:sz w:val="28"/>
        </w:rPr>
      </w:pPr>
      <w:r w:rsidRPr="008D7563">
        <w:rPr>
          <w:noProof/>
          <w:color w:val="000000"/>
          <w:sz w:val="28"/>
        </w:rPr>
        <w:t>Рентабельность продаж рассчитаем по формуле (…):</w:t>
      </w:r>
    </w:p>
    <w:p w:rsidR="008F0380" w:rsidRPr="008D7563" w:rsidRDefault="008D7563" w:rsidP="00964D6E">
      <w:pPr>
        <w:spacing w:line="360" w:lineRule="auto"/>
        <w:ind w:firstLine="709"/>
        <w:jc w:val="both"/>
        <w:rPr>
          <w:noProof/>
          <w:color w:val="000000"/>
          <w:sz w:val="28"/>
        </w:rPr>
      </w:pPr>
      <w:smartTag w:uri="urn:schemas-microsoft-com:office:smarttags" w:element="metricconverter">
        <w:smartTagPr>
          <w:attr w:name="ProductID" w:val="2006 г"/>
        </w:smartTagPr>
        <w:r w:rsidRPr="008D7563">
          <w:rPr>
            <w:noProof/>
            <w:color w:val="000000"/>
            <w:sz w:val="28"/>
          </w:rPr>
          <w:br w:type="page"/>
        </w:r>
        <w:r w:rsidR="008F0380" w:rsidRPr="008D7563">
          <w:rPr>
            <w:noProof/>
            <w:color w:val="000000"/>
            <w:sz w:val="28"/>
          </w:rPr>
          <w:t>2006 г</w:t>
        </w:r>
      </w:smartTag>
      <w:r w:rsidR="008F0380"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32" type="#_x0000_t75" style="width:147.75pt;height:36pt">
            <v:imagedata r:id="rId14" o:title=""/>
          </v:shape>
        </w:pic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33" type="#_x0000_t75" style="width:153.75pt;height:36pt">
            <v:imagedata r:id="rId15" o:title=""/>
          </v:shape>
        </w:pic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r w:rsidRPr="008D7563">
        <w:rPr>
          <w:noProof/>
          <w:color w:val="000000"/>
          <w:sz w:val="28"/>
        </w:rPr>
        <w:t>2. Чистая рентабельность показывает, сколько прибыли приходится на единицу выручки.</w:t>
      </w:r>
    </w:p>
    <w:p w:rsidR="00ED263B" w:rsidRPr="008D7563" w:rsidRDefault="00ED263B" w:rsidP="00964D6E">
      <w:pPr>
        <w:spacing w:line="360" w:lineRule="auto"/>
        <w:ind w:firstLine="709"/>
        <w:jc w:val="both"/>
        <w:rPr>
          <w:noProof/>
          <w:color w:val="000000"/>
          <w:sz w:val="28"/>
        </w:rPr>
      </w:pPr>
      <w:r w:rsidRPr="008D7563">
        <w:rPr>
          <w:noProof/>
          <w:color w:val="000000"/>
          <w:sz w:val="28"/>
        </w:rPr>
        <w:t>Чистую рентабельность рассчитаем по формуле (…):</w:t>
      </w:r>
    </w:p>
    <w:p w:rsidR="00ED263B" w:rsidRPr="008D7563" w:rsidRDefault="00ED263B" w:rsidP="00964D6E">
      <w:pPr>
        <w:spacing w:line="360" w:lineRule="auto"/>
        <w:ind w:firstLine="709"/>
        <w:jc w:val="both"/>
        <w:rPr>
          <w:noProof/>
          <w:color w:val="000000"/>
          <w:sz w:val="28"/>
        </w:rPr>
      </w:pPr>
    </w:p>
    <w:p w:rsidR="00ED263B" w:rsidRPr="008D7563" w:rsidRDefault="001B0958" w:rsidP="00964D6E">
      <w:pPr>
        <w:spacing w:line="360" w:lineRule="auto"/>
        <w:ind w:firstLine="709"/>
        <w:jc w:val="both"/>
        <w:rPr>
          <w:noProof/>
          <w:color w:val="000000"/>
          <w:sz w:val="28"/>
        </w:rPr>
      </w:pPr>
      <w:r>
        <w:rPr>
          <w:noProof/>
          <w:color w:val="000000"/>
          <w:sz w:val="28"/>
        </w:rPr>
        <w:pict>
          <v:shape id="_x0000_i1034" type="#_x0000_t75" style="width:96.75pt;height:36pt">
            <v:imagedata r:id="rId16" o:title=""/>
          </v:shape>
        </w:pict>
      </w:r>
      <w:r w:rsidR="00964D6E" w:rsidRPr="008D7563">
        <w:rPr>
          <w:noProof/>
          <w:color w:val="000000"/>
          <w:sz w:val="28"/>
        </w:rPr>
        <w:t xml:space="preserve"> </w:t>
      </w:r>
      <w:r w:rsidR="00ED263B" w:rsidRPr="008D7563">
        <w:rPr>
          <w:noProof/>
          <w:color w:val="000000"/>
          <w:sz w:val="28"/>
        </w:rPr>
        <w:t>(…)</w:t>
      </w:r>
    </w:p>
    <w:p w:rsidR="00ED263B" w:rsidRPr="008D7563" w:rsidRDefault="00ED263B"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35" type="#_x0000_t75" style="width:18.75pt;height:18.75pt">
            <v:imagedata r:id="rId17" o:title=""/>
          </v:shape>
        </w:pict>
      </w:r>
      <w:r w:rsidRPr="008D7563">
        <w:rPr>
          <w:noProof/>
          <w:color w:val="000000"/>
          <w:sz w:val="28"/>
        </w:rPr>
        <w:t xml:space="preserve"> - чистая прибыль.</w: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6 г"/>
        </w:smartTagPr>
        <w:r w:rsidRPr="008D7563">
          <w:rPr>
            <w:noProof/>
            <w:color w:val="000000"/>
            <w:sz w:val="28"/>
          </w:rPr>
          <w:t>2006 г</w:t>
        </w:r>
      </w:smartTag>
      <w:r w:rsidRPr="008D7563">
        <w:rPr>
          <w:noProof/>
          <w:color w:val="000000"/>
          <w:sz w:val="28"/>
        </w:rPr>
        <w:t>.:</w:t>
      </w:r>
    </w:p>
    <w:p w:rsidR="00ED263B" w:rsidRPr="008D7563" w:rsidRDefault="001B0958" w:rsidP="00964D6E">
      <w:pPr>
        <w:spacing w:line="360" w:lineRule="auto"/>
        <w:ind w:firstLine="709"/>
        <w:jc w:val="both"/>
        <w:rPr>
          <w:noProof/>
          <w:color w:val="000000"/>
          <w:sz w:val="28"/>
        </w:rPr>
      </w:pPr>
      <w:r>
        <w:rPr>
          <w:noProof/>
          <w:color w:val="000000"/>
          <w:sz w:val="28"/>
        </w:rPr>
        <w:pict>
          <v:shape id="_x0000_i1036" type="#_x0000_t75" style="width:2in;height:36pt">
            <v:imagedata r:id="rId18" o:title=""/>
          </v:shape>
        </w:pic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ED263B" w:rsidRPr="008D7563" w:rsidRDefault="001B0958" w:rsidP="00964D6E">
      <w:pPr>
        <w:spacing w:line="360" w:lineRule="auto"/>
        <w:ind w:firstLine="709"/>
        <w:jc w:val="both"/>
        <w:rPr>
          <w:noProof/>
          <w:color w:val="000000"/>
          <w:sz w:val="28"/>
        </w:rPr>
      </w:pPr>
      <w:r>
        <w:rPr>
          <w:noProof/>
          <w:color w:val="000000"/>
          <w:sz w:val="28"/>
        </w:rPr>
        <w:pict>
          <v:shape id="_x0000_i1037" type="#_x0000_t75" style="width:150.75pt;height:36pt">
            <v:imagedata r:id="rId19" o:title=""/>
          </v:shape>
        </w:pic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r w:rsidRPr="008D7563">
        <w:rPr>
          <w:noProof/>
          <w:color w:val="000000"/>
          <w:sz w:val="28"/>
        </w:rPr>
        <w:t>3. Валовая рентабельность показывает, сколько валовой прибыли приходится на единицу выручки.</w:t>
      </w:r>
    </w:p>
    <w:p w:rsidR="00ED263B" w:rsidRPr="008D7563" w:rsidRDefault="00ED263B" w:rsidP="00964D6E">
      <w:pPr>
        <w:spacing w:line="360" w:lineRule="auto"/>
        <w:ind w:firstLine="709"/>
        <w:jc w:val="both"/>
        <w:rPr>
          <w:noProof/>
          <w:color w:val="000000"/>
          <w:sz w:val="28"/>
        </w:rPr>
      </w:pPr>
      <w:r w:rsidRPr="008D7563">
        <w:rPr>
          <w:noProof/>
          <w:color w:val="000000"/>
          <w:sz w:val="28"/>
        </w:rPr>
        <w:t>Валовую рентабельность рассчитаем по формуле (…):</w:t>
      </w:r>
    </w:p>
    <w:p w:rsidR="00ED263B" w:rsidRPr="008D7563" w:rsidRDefault="00ED263B" w:rsidP="00964D6E">
      <w:pPr>
        <w:spacing w:line="360" w:lineRule="auto"/>
        <w:ind w:firstLine="709"/>
        <w:jc w:val="both"/>
        <w:rPr>
          <w:noProof/>
          <w:color w:val="000000"/>
          <w:sz w:val="28"/>
        </w:rPr>
      </w:pPr>
    </w:p>
    <w:p w:rsidR="00ED263B" w:rsidRPr="008D7563" w:rsidRDefault="008D7563" w:rsidP="00964D6E">
      <w:pPr>
        <w:spacing w:line="360" w:lineRule="auto"/>
        <w:ind w:firstLine="709"/>
        <w:jc w:val="both"/>
        <w:rPr>
          <w:noProof/>
          <w:color w:val="000000"/>
          <w:sz w:val="28"/>
        </w:rPr>
      </w:pPr>
      <w:r w:rsidRPr="008D7563">
        <w:rPr>
          <w:noProof/>
          <w:color w:val="000000"/>
          <w:sz w:val="28"/>
        </w:rPr>
        <w:br w:type="page"/>
      </w:r>
      <w:r w:rsidR="001B0958">
        <w:rPr>
          <w:noProof/>
          <w:color w:val="000000"/>
          <w:sz w:val="28"/>
        </w:rPr>
        <w:pict>
          <v:shape id="_x0000_i1038" type="#_x0000_t75" style="width:105.75pt;height:36pt">
            <v:imagedata r:id="rId20" o:title=""/>
          </v:shape>
        </w:pict>
      </w:r>
      <w:r w:rsidR="00964D6E" w:rsidRPr="008D7563">
        <w:rPr>
          <w:noProof/>
          <w:color w:val="000000"/>
          <w:sz w:val="28"/>
        </w:rPr>
        <w:t xml:space="preserve"> </w:t>
      </w:r>
      <w:r w:rsidR="00ED263B" w:rsidRPr="008D7563">
        <w:rPr>
          <w:noProof/>
          <w:color w:val="000000"/>
          <w:sz w:val="28"/>
        </w:rPr>
        <w:t>(…)</w:t>
      </w:r>
    </w:p>
    <w:p w:rsidR="00ED263B" w:rsidRPr="008D7563" w:rsidRDefault="00ED263B"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39" type="#_x0000_t75" style="width:24.75pt;height:18.75pt">
            <v:imagedata r:id="rId21" o:title=""/>
          </v:shape>
        </w:pict>
      </w:r>
      <w:r w:rsidRPr="008D7563">
        <w:rPr>
          <w:noProof/>
          <w:color w:val="000000"/>
          <w:sz w:val="28"/>
        </w:rPr>
        <w:t xml:space="preserve"> - валовая прибыль.</w: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6 г"/>
        </w:smartTagPr>
        <w:r w:rsidRPr="008D7563">
          <w:rPr>
            <w:noProof/>
            <w:color w:val="000000"/>
            <w:sz w:val="28"/>
          </w:rPr>
          <w:t>2006 г</w:t>
        </w:r>
      </w:smartTag>
      <w:r w:rsidRPr="008D7563">
        <w:rPr>
          <w:noProof/>
          <w:color w:val="000000"/>
          <w:sz w:val="28"/>
        </w:rPr>
        <w:t>.:</w:t>
      </w:r>
    </w:p>
    <w:p w:rsidR="00ED263B" w:rsidRPr="008D7563" w:rsidRDefault="001B0958" w:rsidP="00964D6E">
      <w:pPr>
        <w:spacing w:line="360" w:lineRule="auto"/>
        <w:ind w:firstLine="709"/>
        <w:jc w:val="both"/>
        <w:rPr>
          <w:noProof/>
          <w:color w:val="000000"/>
          <w:sz w:val="28"/>
        </w:rPr>
      </w:pPr>
      <w:r>
        <w:rPr>
          <w:noProof/>
          <w:color w:val="000000"/>
          <w:sz w:val="28"/>
        </w:rPr>
        <w:pict>
          <v:shape id="_x0000_i1040" type="#_x0000_t75" style="width:153pt;height:36pt">
            <v:imagedata r:id="rId22" o:title=""/>
          </v:shape>
        </w:pict>
      </w:r>
    </w:p>
    <w:p w:rsidR="008D7563" w:rsidRPr="008D7563" w:rsidRDefault="008D7563" w:rsidP="00964D6E">
      <w:pPr>
        <w:spacing w:line="360" w:lineRule="auto"/>
        <w:ind w:firstLine="709"/>
        <w:jc w:val="both"/>
        <w:rPr>
          <w:noProof/>
          <w:color w:val="000000"/>
          <w:sz w:val="28"/>
        </w:rPr>
      </w:pPr>
    </w:p>
    <w:p w:rsidR="00ED263B" w:rsidRPr="008D7563" w:rsidRDefault="00ED263B"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ED263B" w:rsidRPr="008D7563" w:rsidRDefault="001B0958" w:rsidP="00964D6E">
      <w:pPr>
        <w:spacing w:line="360" w:lineRule="auto"/>
        <w:ind w:firstLine="709"/>
        <w:jc w:val="both"/>
        <w:rPr>
          <w:noProof/>
          <w:color w:val="000000"/>
          <w:sz w:val="28"/>
        </w:rPr>
      </w:pPr>
      <w:r>
        <w:rPr>
          <w:noProof/>
          <w:color w:val="000000"/>
          <w:sz w:val="28"/>
        </w:rPr>
        <w:pict>
          <v:shape id="_x0000_i1041" type="#_x0000_t75" style="width:153.75pt;height:36pt">
            <v:imagedata r:id="rId23" o:title=""/>
          </v:shape>
        </w:pict>
      </w:r>
    </w:p>
    <w:p w:rsidR="00DB104D" w:rsidRPr="008D7563" w:rsidRDefault="00DB104D" w:rsidP="00964D6E">
      <w:pPr>
        <w:spacing w:line="360" w:lineRule="auto"/>
        <w:ind w:firstLine="709"/>
        <w:jc w:val="both"/>
        <w:rPr>
          <w:noProof/>
          <w:color w:val="000000"/>
          <w:sz w:val="28"/>
        </w:rPr>
      </w:pPr>
    </w:p>
    <w:p w:rsidR="00DB104D" w:rsidRPr="008D7563" w:rsidRDefault="00DB104D" w:rsidP="00964D6E">
      <w:pPr>
        <w:spacing w:line="360" w:lineRule="auto"/>
        <w:ind w:firstLine="709"/>
        <w:jc w:val="both"/>
        <w:rPr>
          <w:b/>
          <w:noProof/>
          <w:color w:val="000000"/>
          <w:sz w:val="28"/>
        </w:rPr>
      </w:pPr>
      <w:bookmarkStart w:id="4" w:name="_Toc208725342"/>
      <w:r w:rsidRPr="008D7563">
        <w:rPr>
          <w:b/>
          <w:noProof/>
          <w:color w:val="000000"/>
          <w:sz w:val="28"/>
        </w:rPr>
        <w:t>1.3 Рентабельность капитала</w:t>
      </w:r>
      <w:bookmarkEnd w:id="4"/>
    </w:p>
    <w:p w:rsidR="00DB104D" w:rsidRPr="008D7563" w:rsidRDefault="00DB104D" w:rsidP="00964D6E">
      <w:pPr>
        <w:spacing w:line="360" w:lineRule="auto"/>
        <w:ind w:firstLine="709"/>
        <w:jc w:val="both"/>
        <w:rPr>
          <w:noProof/>
          <w:color w:val="000000"/>
          <w:sz w:val="28"/>
        </w:rPr>
      </w:pPr>
    </w:p>
    <w:p w:rsidR="00324620" w:rsidRPr="008D7563" w:rsidRDefault="009909D2" w:rsidP="00964D6E">
      <w:pPr>
        <w:spacing w:line="360" w:lineRule="auto"/>
        <w:ind w:firstLine="709"/>
        <w:jc w:val="both"/>
        <w:rPr>
          <w:noProof/>
          <w:color w:val="000000"/>
          <w:sz w:val="28"/>
        </w:rPr>
      </w:pPr>
      <w:r w:rsidRPr="008D7563">
        <w:rPr>
          <w:noProof/>
          <w:color w:val="000000"/>
          <w:sz w:val="28"/>
        </w:rPr>
        <w:t>Рентабельность капитала исчисляется отношением брутто-прибыли или чистой прибыли к среднегодовой стоимости всего инвестиционного капитала или отдельных его слагаемых: собственного, заемного, перманентного, основного, оборотного, операционного капитала и т.д.</w:t>
      </w:r>
      <w:r w:rsidR="00324620" w:rsidRPr="008D7563">
        <w:rPr>
          <w:noProof/>
          <w:color w:val="000000"/>
          <w:sz w:val="28"/>
        </w:rPr>
        <w:t xml:space="preserve"> Исходя из перечисленного, основными показателями рентабельности этой группы являются:</w:t>
      </w:r>
    </w:p>
    <w:p w:rsidR="008F0380" w:rsidRPr="008D7563" w:rsidRDefault="008F0380" w:rsidP="00964D6E">
      <w:pPr>
        <w:spacing w:line="360" w:lineRule="auto"/>
        <w:ind w:firstLine="709"/>
        <w:jc w:val="both"/>
        <w:rPr>
          <w:noProof/>
          <w:color w:val="000000"/>
          <w:sz w:val="28"/>
        </w:rPr>
      </w:pPr>
      <w:r w:rsidRPr="008D7563">
        <w:rPr>
          <w:noProof/>
          <w:color w:val="000000"/>
          <w:sz w:val="28"/>
        </w:rPr>
        <w:t>1. Рентабельность собственного капитала – показывает эффективность использования собственного капитала.</w:t>
      </w:r>
    </w:p>
    <w:p w:rsidR="008F0380" w:rsidRPr="008D7563" w:rsidRDefault="008F0380" w:rsidP="00964D6E">
      <w:pPr>
        <w:spacing w:line="360" w:lineRule="auto"/>
        <w:ind w:firstLine="709"/>
        <w:jc w:val="both"/>
        <w:rPr>
          <w:noProof/>
          <w:color w:val="000000"/>
          <w:sz w:val="28"/>
        </w:rPr>
      </w:pPr>
      <w:r w:rsidRPr="008D7563">
        <w:rPr>
          <w:noProof/>
          <w:color w:val="000000"/>
          <w:sz w:val="28"/>
        </w:rPr>
        <w:t>Рентабельность собственного капитала рассчитаем по формуле (…):</w:t>
      </w:r>
    </w:p>
    <w:p w:rsidR="008F0380" w:rsidRPr="008D7563" w:rsidRDefault="008F0380" w:rsidP="00964D6E">
      <w:pPr>
        <w:spacing w:line="360" w:lineRule="auto"/>
        <w:ind w:firstLine="709"/>
        <w:jc w:val="both"/>
        <w:rPr>
          <w:noProof/>
          <w:color w:val="000000"/>
          <w:sz w:val="28"/>
        </w:rPr>
      </w:pPr>
    </w:p>
    <w:p w:rsidR="008F0380" w:rsidRPr="008D7563" w:rsidRDefault="001B0958" w:rsidP="00964D6E">
      <w:pPr>
        <w:spacing w:line="360" w:lineRule="auto"/>
        <w:ind w:firstLine="709"/>
        <w:jc w:val="both"/>
        <w:rPr>
          <w:noProof/>
          <w:color w:val="000000"/>
          <w:sz w:val="28"/>
        </w:rPr>
      </w:pPr>
      <w:r>
        <w:rPr>
          <w:noProof/>
          <w:color w:val="000000"/>
          <w:sz w:val="28"/>
        </w:rPr>
        <w:pict>
          <v:shape id="_x0000_i1042" type="#_x0000_t75" style="width:102.75pt;height:36pt">
            <v:imagedata r:id="rId24" o:title=""/>
          </v:shape>
        </w:pict>
      </w:r>
      <w:r w:rsidR="00964D6E" w:rsidRPr="008D7563">
        <w:rPr>
          <w:noProof/>
          <w:color w:val="000000"/>
          <w:sz w:val="28"/>
        </w:rPr>
        <w:t xml:space="preserve"> </w:t>
      </w:r>
      <w:r w:rsidR="008F0380" w:rsidRPr="008D7563">
        <w:rPr>
          <w:noProof/>
          <w:color w:val="000000"/>
          <w:sz w:val="28"/>
        </w:rPr>
        <w:t>(…)</w:t>
      </w:r>
    </w:p>
    <w:p w:rsidR="008F0380" w:rsidRPr="008D7563" w:rsidRDefault="008F0380"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43" type="#_x0000_t75" style="width:24pt;height:18pt">
            <v:imagedata r:id="rId25" o:title=""/>
          </v:shape>
        </w:pict>
      </w:r>
      <w:r w:rsidRPr="008D7563">
        <w:rPr>
          <w:noProof/>
          <w:color w:val="000000"/>
          <w:sz w:val="28"/>
        </w:rPr>
        <w:t xml:space="preserve"> - средняя стоимость собственного капитала.</w:t>
      </w:r>
    </w:p>
    <w:p w:rsidR="008F0380" w:rsidRPr="008D7563" w:rsidRDefault="008D7563" w:rsidP="00964D6E">
      <w:pPr>
        <w:spacing w:line="360" w:lineRule="auto"/>
        <w:ind w:firstLine="709"/>
        <w:jc w:val="both"/>
        <w:rPr>
          <w:noProof/>
          <w:color w:val="000000"/>
          <w:sz w:val="28"/>
        </w:rPr>
      </w:pPr>
      <w:r w:rsidRPr="008D7563">
        <w:rPr>
          <w:noProof/>
          <w:color w:val="000000"/>
          <w:sz w:val="28"/>
        </w:rPr>
        <w:br w:type="page"/>
      </w:r>
      <w:r w:rsidR="008F0380" w:rsidRPr="008D7563">
        <w:rPr>
          <w:noProof/>
          <w:color w:val="000000"/>
          <w:sz w:val="28"/>
        </w:rPr>
        <w:t>2006 г.:</w:t>
      </w:r>
    </w:p>
    <w:p w:rsidR="008F0380" w:rsidRPr="008D7563" w:rsidRDefault="001B0958" w:rsidP="00964D6E">
      <w:pPr>
        <w:spacing w:line="360" w:lineRule="auto"/>
        <w:ind w:firstLine="709"/>
        <w:jc w:val="both"/>
        <w:rPr>
          <w:noProof/>
          <w:color w:val="000000"/>
          <w:sz w:val="28"/>
        </w:rPr>
      </w:pPr>
      <w:r>
        <w:rPr>
          <w:noProof/>
          <w:color w:val="000000"/>
          <w:sz w:val="28"/>
        </w:rPr>
        <w:pict>
          <v:shape id="_x0000_i1044" type="#_x0000_t75" style="width:153pt;height:36pt">
            <v:imagedata r:id="rId26" o:title=""/>
          </v:shape>
        </w:pic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45" type="#_x0000_t75" style="width:147pt;height:36pt">
            <v:imagedata r:id="rId27" o:title=""/>
          </v:shape>
        </w:pic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r w:rsidRPr="008D7563">
        <w:rPr>
          <w:noProof/>
          <w:color w:val="000000"/>
          <w:sz w:val="28"/>
        </w:rPr>
        <w:t>2. Экономическая рентабельность – показывает эффективность использования всего имущества организации.</w:t>
      </w:r>
    </w:p>
    <w:p w:rsidR="008F0380" w:rsidRPr="008D7563" w:rsidRDefault="008F0380" w:rsidP="00964D6E">
      <w:pPr>
        <w:spacing w:line="360" w:lineRule="auto"/>
        <w:ind w:firstLine="709"/>
        <w:jc w:val="both"/>
        <w:rPr>
          <w:noProof/>
          <w:color w:val="000000"/>
          <w:sz w:val="28"/>
        </w:rPr>
      </w:pPr>
      <w:r w:rsidRPr="008D7563">
        <w:rPr>
          <w:noProof/>
          <w:color w:val="000000"/>
          <w:sz w:val="28"/>
        </w:rPr>
        <w:t>Экономическую рентабельность рассчитаем по формуле (…):</w:t>
      </w:r>
    </w:p>
    <w:p w:rsidR="008F0380" w:rsidRPr="008D7563" w:rsidRDefault="008F0380" w:rsidP="00964D6E">
      <w:pPr>
        <w:spacing w:line="360" w:lineRule="auto"/>
        <w:ind w:firstLine="709"/>
        <w:jc w:val="both"/>
        <w:rPr>
          <w:noProof/>
          <w:color w:val="000000"/>
          <w:sz w:val="28"/>
        </w:rPr>
      </w:pPr>
    </w:p>
    <w:p w:rsidR="008F0380" w:rsidRPr="008D7563" w:rsidRDefault="001B0958" w:rsidP="00964D6E">
      <w:pPr>
        <w:spacing w:line="360" w:lineRule="auto"/>
        <w:ind w:firstLine="709"/>
        <w:jc w:val="both"/>
        <w:rPr>
          <w:noProof/>
          <w:color w:val="000000"/>
          <w:sz w:val="28"/>
        </w:rPr>
      </w:pPr>
      <w:r>
        <w:rPr>
          <w:noProof/>
          <w:color w:val="000000"/>
          <w:sz w:val="28"/>
        </w:rPr>
        <w:pict>
          <v:shape id="_x0000_i1046" type="#_x0000_t75" style="width:96.75pt;height:36pt">
            <v:imagedata r:id="rId28" o:title=""/>
          </v:shape>
        </w:pict>
      </w:r>
      <w:r w:rsidR="00964D6E" w:rsidRPr="008D7563">
        <w:rPr>
          <w:noProof/>
          <w:color w:val="000000"/>
          <w:sz w:val="28"/>
        </w:rPr>
        <w:t xml:space="preserve"> </w:t>
      </w:r>
      <w:r w:rsidR="008F0380" w:rsidRPr="008D7563">
        <w:rPr>
          <w:noProof/>
          <w:color w:val="000000"/>
          <w:sz w:val="28"/>
        </w:rPr>
        <w:t>(…)</w:t>
      </w:r>
    </w:p>
    <w:p w:rsidR="008F0380" w:rsidRPr="008D7563" w:rsidRDefault="008F0380"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47" type="#_x0000_t75" style="width:12.75pt;height:17.25pt">
            <v:imagedata r:id="rId29" o:title=""/>
          </v:shape>
        </w:pict>
      </w:r>
      <w:r w:rsidRPr="008D7563">
        <w:rPr>
          <w:noProof/>
          <w:color w:val="000000"/>
          <w:sz w:val="28"/>
        </w:rPr>
        <w:t xml:space="preserve"> - средняя стоимость активов.</w: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2006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48" type="#_x0000_t75" style="width:149.25pt;height:36pt">
            <v:imagedata r:id="rId30" o:title=""/>
          </v:shape>
        </w:pic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49" type="#_x0000_t75" style="width:150pt;height:36pt">
            <v:imagedata r:id="rId31" o:title=""/>
          </v:shape>
        </w:pict>
      </w:r>
    </w:p>
    <w:p w:rsidR="008D7563" w:rsidRPr="008D7563" w:rsidRDefault="008D7563" w:rsidP="00964D6E">
      <w:pPr>
        <w:spacing w:line="360" w:lineRule="auto"/>
        <w:ind w:firstLine="709"/>
        <w:jc w:val="both"/>
        <w:rPr>
          <w:noProof/>
          <w:color w:val="000000"/>
          <w:sz w:val="28"/>
        </w:rPr>
      </w:pPr>
    </w:p>
    <w:p w:rsidR="00324620" w:rsidRPr="008D7563" w:rsidRDefault="008F0380" w:rsidP="00964D6E">
      <w:pPr>
        <w:spacing w:line="360" w:lineRule="auto"/>
        <w:ind w:firstLine="709"/>
        <w:jc w:val="both"/>
        <w:rPr>
          <w:noProof/>
          <w:color w:val="000000"/>
          <w:sz w:val="28"/>
        </w:rPr>
      </w:pPr>
      <w:r w:rsidRPr="008D7563">
        <w:rPr>
          <w:noProof/>
          <w:color w:val="000000"/>
          <w:sz w:val="28"/>
        </w:rPr>
        <w:t>3. Рентабельность перманентного капитала – показывает эффективность использования капитала, вложенного в деятельность организации на длительный срок.</w:t>
      </w:r>
    </w:p>
    <w:p w:rsidR="008F0380" w:rsidRPr="008D7563" w:rsidRDefault="008F0380" w:rsidP="00964D6E">
      <w:pPr>
        <w:spacing w:line="360" w:lineRule="auto"/>
        <w:ind w:firstLine="709"/>
        <w:jc w:val="both"/>
        <w:rPr>
          <w:noProof/>
          <w:color w:val="000000"/>
          <w:sz w:val="28"/>
        </w:rPr>
      </w:pPr>
      <w:r w:rsidRPr="008D7563">
        <w:rPr>
          <w:noProof/>
          <w:color w:val="000000"/>
          <w:sz w:val="28"/>
        </w:rPr>
        <w:t>Рентабельность перманентного капитала рассчитаем по формуле (…):</w:t>
      </w:r>
    </w:p>
    <w:p w:rsidR="008F0380" w:rsidRPr="008D7563" w:rsidRDefault="008F0380" w:rsidP="00964D6E">
      <w:pPr>
        <w:spacing w:line="360" w:lineRule="auto"/>
        <w:ind w:firstLine="709"/>
        <w:jc w:val="both"/>
        <w:rPr>
          <w:noProof/>
          <w:color w:val="000000"/>
          <w:sz w:val="28"/>
        </w:rPr>
      </w:pPr>
    </w:p>
    <w:p w:rsidR="008F0380" w:rsidRPr="008D7563" w:rsidRDefault="008D7563" w:rsidP="00964D6E">
      <w:pPr>
        <w:spacing w:line="360" w:lineRule="auto"/>
        <w:ind w:firstLine="709"/>
        <w:jc w:val="both"/>
        <w:rPr>
          <w:noProof/>
          <w:color w:val="000000"/>
          <w:sz w:val="28"/>
        </w:rPr>
      </w:pPr>
      <w:r w:rsidRPr="008D7563">
        <w:rPr>
          <w:noProof/>
          <w:color w:val="000000"/>
          <w:sz w:val="28"/>
        </w:rPr>
        <w:br w:type="page"/>
      </w:r>
      <w:r w:rsidR="001B0958">
        <w:rPr>
          <w:noProof/>
          <w:color w:val="000000"/>
          <w:sz w:val="28"/>
        </w:rPr>
        <w:pict>
          <v:shape id="_x0000_i1050" type="#_x0000_t75" style="width:138.75pt;height:38.25pt">
            <v:imagedata r:id="rId32" o:title=""/>
          </v:shape>
        </w:pict>
      </w:r>
      <w:r w:rsidR="00964D6E" w:rsidRPr="008D7563">
        <w:rPr>
          <w:noProof/>
          <w:color w:val="000000"/>
          <w:sz w:val="28"/>
        </w:rPr>
        <w:t xml:space="preserve"> </w:t>
      </w:r>
      <w:r w:rsidR="008F0380" w:rsidRPr="008D7563">
        <w:rPr>
          <w:noProof/>
          <w:color w:val="000000"/>
          <w:sz w:val="28"/>
        </w:rPr>
        <w:t>(…)</w:t>
      </w:r>
    </w:p>
    <w:p w:rsidR="008F0380" w:rsidRPr="008D7563" w:rsidRDefault="008F0380"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51" type="#_x0000_t75" style="width:24.75pt;height:20.25pt">
            <v:imagedata r:id="rId33" o:title=""/>
          </v:shape>
        </w:pict>
      </w:r>
      <w:r w:rsidRPr="008D7563">
        <w:rPr>
          <w:noProof/>
          <w:color w:val="000000"/>
          <w:sz w:val="28"/>
        </w:rPr>
        <w:t xml:space="preserve"> - средняя стоимость долгосрочных обязательств.</w: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2006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52" type="#_x0000_t75" style="width:149.25pt;height:36pt">
            <v:imagedata r:id="rId34" o:title=""/>
          </v:shape>
        </w:pict>
      </w:r>
    </w:p>
    <w:p w:rsidR="008D7563" w:rsidRPr="008D7563" w:rsidRDefault="008D7563" w:rsidP="00964D6E">
      <w:pPr>
        <w:spacing w:line="360" w:lineRule="auto"/>
        <w:ind w:firstLine="709"/>
        <w:jc w:val="both"/>
        <w:rPr>
          <w:noProof/>
          <w:color w:val="000000"/>
          <w:sz w:val="28"/>
        </w:rPr>
      </w:pPr>
    </w:p>
    <w:p w:rsidR="008F0380" w:rsidRPr="008D7563" w:rsidRDefault="008F0380" w:rsidP="00964D6E">
      <w:pPr>
        <w:spacing w:line="360" w:lineRule="auto"/>
        <w:ind w:firstLine="709"/>
        <w:jc w:val="both"/>
        <w:rPr>
          <w:noProof/>
          <w:color w:val="000000"/>
          <w:sz w:val="28"/>
        </w:rPr>
      </w:pPr>
      <w:smartTag w:uri="urn:schemas-microsoft-com:office:smarttags" w:element="metricconverter">
        <w:smartTagPr>
          <w:attr w:name="ProductID" w:val="2007 г"/>
        </w:smartTagPr>
        <w:r w:rsidRPr="008D7563">
          <w:rPr>
            <w:noProof/>
            <w:color w:val="000000"/>
            <w:sz w:val="28"/>
          </w:rPr>
          <w:t>2007 г</w:t>
        </w:r>
      </w:smartTag>
      <w:r w:rsidRPr="008D7563">
        <w:rPr>
          <w:noProof/>
          <w:color w:val="000000"/>
          <w:sz w:val="28"/>
        </w:rPr>
        <w:t>.:</w:t>
      </w:r>
    </w:p>
    <w:p w:rsidR="008F0380" w:rsidRPr="008D7563" w:rsidRDefault="001B0958" w:rsidP="00964D6E">
      <w:pPr>
        <w:spacing w:line="360" w:lineRule="auto"/>
        <w:ind w:firstLine="709"/>
        <w:jc w:val="both"/>
        <w:rPr>
          <w:noProof/>
          <w:color w:val="000000"/>
          <w:sz w:val="28"/>
        </w:rPr>
      </w:pPr>
      <w:r>
        <w:rPr>
          <w:noProof/>
          <w:color w:val="000000"/>
          <w:sz w:val="28"/>
        </w:rPr>
        <w:pict>
          <v:shape id="_x0000_i1053" type="#_x0000_t75" style="width:147pt;height:36pt">
            <v:imagedata r:id="rId35" o:title=""/>
          </v:shape>
        </w:pict>
      </w:r>
    </w:p>
    <w:p w:rsidR="008D7563" w:rsidRPr="008D7563" w:rsidRDefault="008D7563" w:rsidP="00964D6E">
      <w:pPr>
        <w:spacing w:line="360" w:lineRule="auto"/>
        <w:ind w:firstLine="709"/>
        <w:jc w:val="both"/>
        <w:rPr>
          <w:noProof/>
          <w:color w:val="000000"/>
          <w:sz w:val="28"/>
        </w:rPr>
      </w:pPr>
    </w:p>
    <w:p w:rsidR="00951756" w:rsidRPr="008D7563" w:rsidRDefault="00951756" w:rsidP="00964D6E">
      <w:pPr>
        <w:spacing w:line="360" w:lineRule="auto"/>
        <w:ind w:firstLine="709"/>
        <w:jc w:val="both"/>
        <w:rPr>
          <w:noProof/>
          <w:color w:val="000000"/>
          <w:sz w:val="28"/>
        </w:rPr>
      </w:pPr>
      <w:r w:rsidRPr="008D7563">
        <w:rPr>
          <w:noProof/>
          <w:color w:val="000000"/>
          <w:sz w:val="28"/>
        </w:rPr>
        <w:t>Коэффициент устойчивости экономического роста рассчитаем по формуле (…):</w:t>
      </w:r>
    </w:p>
    <w:p w:rsidR="00951756" w:rsidRPr="008D7563" w:rsidRDefault="00951756" w:rsidP="00964D6E">
      <w:pPr>
        <w:spacing w:line="360" w:lineRule="auto"/>
        <w:ind w:firstLine="709"/>
        <w:jc w:val="both"/>
        <w:rPr>
          <w:noProof/>
          <w:color w:val="000000"/>
          <w:sz w:val="28"/>
        </w:rPr>
      </w:pPr>
    </w:p>
    <w:p w:rsidR="00951756" w:rsidRPr="008D7563" w:rsidRDefault="001B0958" w:rsidP="00964D6E">
      <w:pPr>
        <w:spacing w:line="360" w:lineRule="auto"/>
        <w:ind w:firstLine="709"/>
        <w:jc w:val="both"/>
        <w:rPr>
          <w:noProof/>
          <w:color w:val="000000"/>
          <w:sz w:val="28"/>
        </w:rPr>
      </w:pPr>
      <w:r>
        <w:rPr>
          <w:noProof/>
          <w:color w:val="000000"/>
          <w:sz w:val="28"/>
        </w:rPr>
        <w:pict>
          <v:shape id="_x0000_i1054" type="#_x0000_t75" style="width:140.25pt;height:36pt">
            <v:imagedata r:id="rId36" o:title=""/>
          </v:shape>
        </w:pict>
      </w:r>
      <w:r w:rsidR="00964D6E" w:rsidRPr="008D7563">
        <w:rPr>
          <w:noProof/>
          <w:color w:val="000000"/>
          <w:sz w:val="28"/>
        </w:rPr>
        <w:t xml:space="preserve"> </w:t>
      </w:r>
      <w:r w:rsidR="00951756" w:rsidRPr="008D7563">
        <w:rPr>
          <w:noProof/>
          <w:color w:val="000000"/>
          <w:sz w:val="28"/>
        </w:rPr>
        <w:t>(…)</w:t>
      </w:r>
    </w:p>
    <w:p w:rsidR="00951756" w:rsidRPr="008D7563" w:rsidRDefault="00951756" w:rsidP="00964D6E">
      <w:pPr>
        <w:spacing w:line="360" w:lineRule="auto"/>
        <w:ind w:firstLine="709"/>
        <w:jc w:val="both"/>
        <w:rPr>
          <w:noProof/>
          <w:color w:val="000000"/>
          <w:sz w:val="28"/>
        </w:rPr>
      </w:pPr>
    </w:p>
    <w:p w:rsidR="00951756" w:rsidRPr="008D7563" w:rsidRDefault="00951756"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55" type="#_x0000_t75" style="width:27.75pt;height:17.25pt">
            <v:imagedata r:id="rId37" o:title=""/>
          </v:shape>
        </w:pict>
      </w:r>
      <w:r w:rsidRPr="008D7563">
        <w:rPr>
          <w:noProof/>
          <w:color w:val="000000"/>
          <w:sz w:val="28"/>
        </w:rPr>
        <w:t xml:space="preserve"> - дивиденды, выплаченные акционерам.</w:t>
      </w:r>
    </w:p>
    <w:p w:rsidR="00422470" w:rsidRPr="008D7563" w:rsidRDefault="00B46E46" w:rsidP="00964D6E">
      <w:pPr>
        <w:spacing w:line="360" w:lineRule="auto"/>
        <w:ind w:firstLine="709"/>
        <w:jc w:val="both"/>
        <w:rPr>
          <w:noProof/>
          <w:color w:val="000000"/>
          <w:sz w:val="28"/>
        </w:rPr>
      </w:pPr>
      <w:r w:rsidRPr="008D7563">
        <w:rPr>
          <w:noProof/>
          <w:color w:val="000000"/>
          <w:sz w:val="28"/>
        </w:rPr>
        <w:t>(у меня нет акций)</w:t>
      </w:r>
    </w:p>
    <w:p w:rsidR="00B46E46" w:rsidRPr="008D7563" w:rsidRDefault="00B46E46" w:rsidP="00964D6E">
      <w:pPr>
        <w:spacing w:line="360" w:lineRule="auto"/>
        <w:ind w:firstLine="709"/>
        <w:jc w:val="both"/>
        <w:rPr>
          <w:noProof/>
          <w:color w:val="000000"/>
          <w:sz w:val="28"/>
        </w:rPr>
      </w:pPr>
    </w:p>
    <w:p w:rsidR="00B46E46" w:rsidRPr="008D7563" w:rsidRDefault="008D7563" w:rsidP="00964D6E">
      <w:pPr>
        <w:spacing w:line="360" w:lineRule="auto"/>
        <w:ind w:firstLine="709"/>
        <w:jc w:val="both"/>
        <w:rPr>
          <w:noProof/>
          <w:color w:val="000000"/>
          <w:sz w:val="28"/>
        </w:rPr>
      </w:pPr>
      <w:r w:rsidRPr="008D7563">
        <w:rPr>
          <w:noProof/>
          <w:color w:val="000000"/>
          <w:sz w:val="28"/>
        </w:rPr>
        <w:t xml:space="preserve">Таблица. </w:t>
      </w:r>
      <w:r w:rsidR="00B46E46" w:rsidRPr="008D7563">
        <w:rPr>
          <w:noProof/>
          <w:color w:val="000000"/>
          <w:sz w:val="28"/>
        </w:rPr>
        <w:t>Расчет показателей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651"/>
        <w:gridCol w:w="1640"/>
        <w:gridCol w:w="1640"/>
        <w:gridCol w:w="1640"/>
      </w:tblGrid>
      <w:tr w:rsidR="008D7563" w:rsidRPr="00B074E4" w:rsidTr="00B074E4">
        <w:tc>
          <w:tcPr>
            <w:tcW w:w="2429" w:type="pct"/>
            <w:shd w:val="clear" w:color="auto" w:fill="auto"/>
          </w:tcPr>
          <w:p w:rsidR="00B46E46" w:rsidRPr="00B074E4" w:rsidRDefault="00B46E46" w:rsidP="00B074E4">
            <w:pPr>
              <w:spacing w:line="360" w:lineRule="auto"/>
              <w:jc w:val="both"/>
              <w:rPr>
                <w:noProof/>
                <w:color w:val="000000"/>
                <w:sz w:val="20"/>
              </w:rPr>
            </w:pPr>
            <w:r w:rsidRPr="00B074E4">
              <w:rPr>
                <w:noProof/>
                <w:color w:val="000000"/>
                <w:sz w:val="20"/>
              </w:rPr>
              <w:t>Наименование показателя</w:t>
            </w:r>
          </w:p>
        </w:tc>
        <w:tc>
          <w:tcPr>
            <w:tcW w:w="857"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 xml:space="preserve">Значение в </w:t>
            </w:r>
            <w:smartTag w:uri="urn:schemas-microsoft-com:office:smarttags" w:element="metricconverter">
              <w:smartTagPr>
                <w:attr w:name="ProductID" w:val="2007 г"/>
              </w:smartTagPr>
              <w:r w:rsidR="00B46E46" w:rsidRPr="00B074E4">
                <w:rPr>
                  <w:noProof/>
                  <w:color w:val="000000"/>
                  <w:sz w:val="20"/>
                </w:rPr>
                <w:t>2006 г</w:t>
              </w:r>
            </w:smartTag>
            <w:r w:rsidR="00B46E46" w:rsidRPr="00B074E4">
              <w:rPr>
                <w:noProof/>
                <w:color w:val="000000"/>
                <w:sz w:val="20"/>
              </w:rPr>
              <w:t>.</w:t>
            </w:r>
            <w:r w:rsidRPr="00B074E4">
              <w:rPr>
                <w:noProof/>
                <w:color w:val="000000"/>
                <w:sz w:val="20"/>
              </w:rPr>
              <w:t>, %</w:t>
            </w:r>
          </w:p>
        </w:tc>
        <w:tc>
          <w:tcPr>
            <w:tcW w:w="857"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 xml:space="preserve">Значение в </w:t>
            </w:r>
            <w:smartTag w:uri="urn:schemas-microsoft-com:office:smarttags" w:element="metricconverter">
              <w:smartTagPr>
                <w:attr w:name="ProductID" w:val="2007 г"/>
              </w:smartTagPr>
              <w:r w:rsidR="00B46E46" w:rsidRPr="00B074E4">
                <w:rPr>
                  <w:noProof/>
                  <w:color w:val="000000"/>
                  <w:sz w:val="20"/>
                </w:rPr>
                <w:t>2007 г</w:t>
              </w:r>
            </w:smartTag>
            <w:r w:rsidR="00B46E46" w:rsidRPr="00B074E4">
              <w:rPr>
                <w:noProof/>
                <w:color w:val="000000"/>
                <w:sz w:val="20"/>
              </w:rPr>
              <w:t>.</w:t>
            </w:r>
            <w:r w:rsidRPr="00B074E4">
              <w:rPr>
                <w:noProof/>
                <w:color w:val="000000"/>
                <w:sz w:val="20"/>
              </w:rPr>
              <w:t>, %</w:t>
            </w:r>
          </w:p>
        </w:tc>
        <w:tc>
          <w:tcPr>
            <w:tcW w:w="857" w:type="pct"/>
            <w:shd w:val="clear" w:color="auto" w:fill="auto"/>
          </w:tcPr>
          <w:p w:rsidR="00B46E46" w:rsidRPr="00B074E4" w:rsidRDefault="00B46E46" w:rsidP="00B074E4">
            <w:pPr>
              <w:spacing w:line="360" w:lineRule="auto"/>
              <w:jc w:val="both"/>
              <w:rPr>
                <w:noProof/>
                <w:color w:val="000000"/>
                <w:sz w:val="20"/>
              </w:rPr>
            </w:pPr>
            <w:r w:rsidRPr="00B074E4">
              <w:rPr>
                <w:noProof/>
                <w:color w:val="000000"/>
                <w:sz w:val="20"/>
              </w:rPr>
              <w:t>Изменение</w:t>
            </w:r>
            <w:r w:rsidR="0025357B" w:rsidRPr="00B074E4">
              <w:rPr>
                <w:noProof/>
                <w:color w:val="000000"/>
                <w:sz w:val="20"/>
              </w:rPr>
              <w:t>, %</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Рентабельность продаж</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3</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1</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-2</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Чистая рентабельность</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6</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2</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-4</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Экономическая рентабельность</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18</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20</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2</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Рентабельность собственного капитала</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47</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80</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33</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Валовая рентабельность</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10</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3</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-7</w:t>
            </w:r>
          </w:p>
        </w:tc>
      </w:tr>
      <w:tr w:rsidR="008D7563" w:rsidRPr="00B074E4" w:rsidTr="00B074E4">
        <w:tc>
          <w:tcPr>
            <w:tcW w:w="2429" w:type="pct"/>
            <w:shd w:val="clear" w:color="auto" w:fill="auto"/>
          </w:tcPr>
          <w:p w:rsidR="00B46E46" w:rsidRPr="00B074E4" w:rsidRDefault="0025357B" w:rsidP="00B074E4">
            <w:pPr>
              <w:spacing w:line="360" w:lineRule="auto"/>
              <w:jc w:val="both"/>
              <w:rPr>
                <w:noProof/>
                <w:color w:val="000000"/>
                <w:sz w:val="20"/>
              </w:rPr>
            </w:pPr>
            <w:r w:rsidRPr="00B074E4">
              <w:rPr>
                <w:noProof/>
                <w:color w:val="000000"/>
                <w:sz w:val="20"/>
              </w:rPr>
              <w:t>Затратоотдача</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3</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1</w:t>
            </w:r>
          </w:p>
        </w:tc>
        <w:tc>
          <w:tcPr>
            <w:tcW w:w="857" w:type="pct"/>
            <w:shd w:val="clear" w:color="auto" w:fill="auto"/>
          </w:tcPr>
          <w:p w:rsidR="00B46E46" w:rsidRPr="00B074E4" w:rsidRDefault="00C5209F" w:rsidP="00B074E4">
            <w:pPr>
              <w:spacing w:line="360" w:lineRule="auto"/>
              <w:jc w:val="both"/>
              <w:rPr>
                <w:noProof/>
                <w:color w:val="000000"/>
                <w:sz w:val="20"/>
              </w:rPr>
            </w:pPr>
            <w:r w:rsidRPr="00B074E4">
              <w:rPr>
                <w:noProof/>
                <w:color w:val="000000"/>
                <w:sz w:val="20"/>
              </w:rPr>
              <w:t>-2</w:t>
            </w:r>
          </w:p>
        </w:tc>
      </w:tr>
      <w:tr w:rsidR="008D7563" w:rsidRPr="00B074E4" w:rsidTr="00B074E4">
        <w:tc>
          <w:tcPr>
            <w:tcW w:w="2429" w:type="pct"/>
            <w:shd w:val="clear" w:color="auto" w:fill="auto"/>
          </w:tcPr>
          <w:p w:rsidR="0025357B" w:rsidRPr="00B074E4" w:rsidRDefault="0025357B" w:rsidP="00B074E4">
            <w:pPr>
              <w:spacing w:line="360" w:lineRule="auto"/>
              <w:jc w:val="both"/>
              <w:rPr>
                <w:noProof/>
                <w:color w:val="000000"/>
                <w:sz w:val="20"/>
              </w:rPr>
            </w:pPr>
            <w:r w:rsidRPr="00B074E4">
              <w:rPr>
                <w:noProof/>
                <w:color w:val="000000"/>
                <w:sz w:val="20"/>
              </w:rPr>
              <w:t>Рентабельность перманентного капитала</w:t>
            </w:r>
          </w:p>
        </w:tc>
        <w:tc>
          <w:tcPr>
            <w:tcW w:w="857" w:type="pct"/>
            <w:shd w:val="clear" w:color="auto" w:fill="auto"/>
          </w:tcPr>
          <w:p w:rsidR="0025357B" w:rsidRPr="00B074E4" w:rsidRDefault="00C5209F" w:rsidP="00B074E4">
            <w:pPr>
              <w:spacing w:line="360" w:lineRule="auto"/>
              <w:jc w:val="both"/>
              <w:rPr>
                <w:noProof/>
                <w:color w:val="000000"/>
                <w:sz w:val="20"/>
              </w:rPr>
            </w:pPr>
            <w:r w:rsidRPr="00B074E4">
              <w:rPr>
                <w:noProof/>
                <w:color w:val="000000"/>
                <w:sz w:val="20"/>
              </w:rPr>
              <w:t>47</w:t>
            </w:r>
          </w:p>
        </w:tc>
        <w:tc>
          <w:tcPr>
            <w:tcW w:w="857" w:type="pct"/>
            <w:shd w:val="clear" w:color="auto" w:fill="auto"/>
          </w:tcPr>
          <w:p w:rsidR="0025357B" w:rsidRPr="00B074E4" w:rsidRDefault="00C5209F" w:rsidP="00B074E4">
            <w:pPr>
              <w:spacing w:line="360" w:lineRule="auto"/>
              <w:jc w:val="both"/>
              <w:rPr>
                <w:noProof/>
                <w:color w:val="000000"/>
                <w:sz w:val="20"/>
              </w:rPr>
            </w:pPr>
            <w:r w:rsidRPr="00B074E4">
              <w:rPr>
                <w:noProof/>
                <w:color w:val="000000"/>
                <w:sz w:val="20"/>
              </w:rPr>
              <w:t>80</w:t>
            </w:r>
          </w:p>
        </w:tc>
        <w:tc>
          <w:tcPr>
            <w:tcW w:w="857" w:type="pct"/>
            <w:shd w:val="clear" w:color="auto" w:fill="auto"/>
          </w:tcPr>
          <w:p w:rsidR="0025357B" w:rsidRPr="00B074E4" w:rsidRDefault="00C5209F" w:rsidP="00B074E4">
            <w:pPr>
              <w:spacing w:line="360" w:lineRule="auto"/>
              <w:jc w:val="both"/>
              <w:rPr>
                <w:noProof/>
                <w:color w:val="000000"/>
                <w:sz w:val="20"/>
              </w:rPr>
            </w:pPr>
            <w:r w:rsidRPr="00B074E4">
              <w:rPr>
                <w:noProof/>
                <w:color w:val="000000"/>
                <w:sz w:val="20"/>
              </w:rPr>
              <w:t>33</w:t>
            </w:r>
          </w:p>
        </w:tc>
      </w:tr>
    </w:tbl>
    <w:p w:rsidR="00D623CE" w:rsidRPr="008D7563" w:rsidRDefault="008D7563" w:rsidP="00964D6E">
      <w:pPr>
        <w:spacing w:line="360" w:lineRule="auto"/>
        <w:ind w:firstLine="709"/>
        <w:jc w:val="both"/>
        <w:rPr>
          <w:noProof/>
          <w:color w:val="000000"/>
          <w:sz w:val="28"/>
        </w:rPr>
      </w:pPr>
      <w:r w:rsidRPr="008D7563">
        <w:rPr>
          <w:noProof/>
          <w:color w:val="000000"/>
          <w:sz w:val="28"/>
        </w:rPr>
        <w:br w:type="page"/>
      </w:r>
      <w:r w:rsidR="00D623CE" w:rsidRPr="008D7563">
        <w:rPr>
          <w:noProof/>
          <w:color w:val="000000"/>
          <w:sz w:val="28"/>
        </w:rPr>
        <w:t>Из таблицы … видно, что в отчетном году по сравнению с предыдущим произошли следующие изменения:</w:t>
      </w:r>
    </w:p>
    <w:p w:rsidR="00D623CE" w:rsidRPr="008D7563" w:rsidRDefault="00D623CE" w:rsidP="00964D6E">
      <w:pPr>
        <w:spacing w:line="360" w:lineRule="auto"/>
        <w:ind w:firstLine="709"/>
        <w:jc w:val="both"/>
        <w:rPr>
          <w:noProof/>
          <w:color w:val="000000"/>
          <w:sz w:val="28"/>
        </w:rPr>
      </w:pPr>
      <w:r w:rsidRPr="008D7563">
        <w:rPr>
          <w:noProof/>
          <w:color w:val="000000"/>
          <w:sz w:val="28"/>
        </w:rPr>
        <w:t>рентабельность продаж снизилась на 2%;</w:t>
      </w:r>
    </w:p>
    <w:p w:rsidR="00D623CE" w:rsidRPr="008D7563" w:rsidRDefault="00D623CE" w:rsidP="00964D6E">
      <w:pPr>
        <w:spacing w:line="360" w:lineRule="auto"/>
        <w:ind w:firstLine="709"/>
        <w:jc w:val="both"/>
        <w:rPr>
          <w:noProof/>
          <w:color w:val="000000"/>
          <w:sz w:val="28"/>
        </w:rPr>
      </w:pPr>
      <w:r w:rsidRPr="008D7563">
        <w:rPr>
          <w:noProof/>
          <w:color w:val="000000"/>
          <w:sz w:val="28"/>
        </w:rPr>
        <w:t>чистая рентабельность – на 4%;</w:t>
      </w:r>
    </w:p>
    <w:p w:rsidR="00D623CE" w:rsidRPr="008D7563" w:rsidRDefault="00D623CE" w:rsidP="00964D6E">
      <w:pPr>
        <w:spacing w:line="360" w:lineRule="auto"/>
        <w:ind w:firstLine="709"/>
        <w:jc w:val="both"/>
        <w:rPr>
          <w:noProof/>
          <w:color w:val="000000"/>
          <w:sz w:val="28"/>
        </w:rPr>
      </w:pPr>
      <w:r w:rsidRPr="008D7563">
        <w:rPr>
          <w:noProof/>
          <w:color w:val="000000"/>
          <w:sz w:val="28"/>
        </w:rPr>
        <w:t>экономическая рентабельность увеличилась на 2%</w:t>
      </w:r>
      <w:r w:rsidR="000B192F" w:rsidRPr="008D7563">
        <w:rPr>
          <w:noProof/>
          <w:color w:val="000000"/>
          <w:sz w:val="28"/>
        </w:rPr>
        <w:t>, что говорит о повышении эффективности использования всего имущества организации</w:t>
      </w:r>
      <w:r w:rsidRPr="008D7563">
        <w:rPr>
          <w:noProof/>
          <w:color w:val="000000"/>
          <w:sz w:val="28"/>
        </w:rPr>
        <w:t>;</w:t>
      </w:r>
    </w:p>
    <w:p w:rsidR="00D623CE" w:rsidRPr="008D7563" w:rsidRDefault="00D623CE" w:rsidP="00964D6E">
      <w:pPr>
        <w:spacing w:line="360" w:lineRule="auto"/>
        <w:ind w:firstLine="709"/>
        <w:jc w:val="both"/>
        <w:rPr>
          <w:noProof/>
          <w:color w:val="000000"/>
          <w:sz w:val="28"/>
        </w:rPr>
      </w:pPr>
      <w:r w:rsidRPr="008D7563">
        <w:rPr>
          <w:noProof/>
          <w:color w:val="000000"/>
          <w:sz w:val="28"/>
        </w:rPr>
        <w:t>рентабельность собственного капитала – на 33%</w:t>
      </w:r>
      <w:r w:rsidR="000B192F" w:rsidRPr="008D7563">
        <w:rPr>
          <w:noProof/>
          <w:color w:val="000000"/>
          <w:sz w:val="28"/>
        </w:rPr>
        <w:t>, т.е. эффективность использования собственного капитала организации повысилась</w:t>
      </w:r>
      <w:r w:rsidRPr="008D7563">
        <w:rPr>
          <w:noProof/>
          <w:color w:val="000000"/>
          <w:sz w:val="28"/>
        </w:rPr>
        <w:t>;</w:t>
      </w:r>
    </w:p>
    <w:p w:rsidR="00D623CE" w:rsidRPr="008D7563" w:rsidRDefault="00D623CE" w:rsidP="00964D6E">
      <w:pPr>
        <w:spacing w:line="360" w:lineRule="auto"/>
        <w:ind w:firstLine="709"/>
        <w:jc w:val="both"/>
        <w:rPr>
          <w:noProof/>
          <w:color w:val="000000"/>
          <w:sz w:val="28"/>
        </w:rPr>
      </w:pPr>
      <w:r w:rsidRPr="008D7563">
        <w:rPr>
          <w:noProof/>
          <w:color w:val="000000"/>
          <w:sz w:val="28"/>
        </w:rPr>
        <w:t>валовая рентабельность снизилась на 7%;</w:t>
      </w:r>
    </w:p>
    <w:p w:rsidR="00D623CE" w:rsidRPr="008D7563" w:rsidRDefault="00D623CE" w:rsidP="00964D6E">
      <w:pPr>
        <w:spacing w:line="360" w:lineRule="auto"/>
        <w:ind w:firstLine="709"/>
        <w:jc w:val="both"/>
        <w:rPr>
          <w:noProof/>
          <w:color w:val="000000"/>
          <w:sz w:val="28"/>
        </w:rPr>
      </w:pPr>
      <w:r w:rsidRPr="008D7563">
        <w:rPr>
          <w:noProof/>
          <w:color w:val="000000"/>
          <w:sz w:val="28"/>
        </w:rPr>
        <w:t>затратоотдача – на 2%</w:t>
      </w:r>
    </w:p>
    <w:p w:rsidR="005C0100" w:rsidRPr="008D7563" w:rsidRDefault="00D623CE" w:rsidP="00964D6E">
      <w:pPr>
        <w:spacing w:line="360" w:lineRule="auto"/>
        <w:ind w:firstLine="709"/>
        <w:jc w:val="both"/>
        <w:rPr>
          <w:noProof/>
          <w:color w:val="000000"/>
          <w:sz w:val="28"/>
        </w:rPr>
      </w:pPr>
      <w:r w:rsidRPr="008D7563">
        <w:rPr>
          <w:noProof/>
          <w:color w:val="000000"/>
          <w:sz w:val="28"/>
        </w:rPr>
        <w:t>рентабельность перманентного капитала увеличилась на 33%</w:t>
      </w:r>
      <w:r w:rsidR="00B27730" w:rsidRPr="008D7563">
        <w:rPr>
          <w:noProof/>
          <w:color w:val="000000"/>
          <w:sz w:val="28"/>
        </w:rPr>
        <w:t>, что свидетельствует о повышении эффективности использования капитала, вложенного в деятельность организации на длительный срок</w:t>
      </w:r>
      <w:r w:rsidRPr="008D7563">
        <w:rPr>
          <w:noProof/>
          <w:color w:val="000000"/>
          <w:sz w:val="28"/>
        </w:rPr>
        <w:t>.</w:t>
      </w:r>
    </w:p>
    <w:p w:rsidR="008D7563" w:rsidRPr="008D7563" w:rsidRDefault="008D7563" w:rsidP="00964D6E">
      <w:pPr>
        <w:spacing w:line="360" w:lineRule="auto"/>
        <w:ind w:firstLine="709"/>
        <w:jc w:val="both"/>
        <w:rPr>
          <w:noProof/>
          <w:color w:val="000000"/>
          <w:sz w:val="28"/>
        </w:rPr>
      </w:pPr>
      <w:bookmarkStart w:id="5" w:name="_Toc208725343"/>
    </w:p>
    <w:p w:rsidR="00C02D67" w:rsidRPr="008D7563" w:rsidRDefault="00C02D67" w:rsidP="00964D6E">
      <w:pPr>
        <w:spacing w:line="360" w:lineRule="auto"/>
        <w:ind w:firstLine="709"/>
        <w:jc w:val="both"/>
        <w:rPr>
          <w:b/>
          <w:noProof/>
          <w:color w:val="000000"/>
          <w:sz w:val="28"/>
        </w:rPr>
      </w:pPr>
      <w:r w:rsidRPr="008D7563">
        <w:rPr>
          <w:b/>
          <w:noProof/>
          <w:color w:val="000000"/>
          <w:sz w:val="28"/>
        </w:rPr>
        <w:t>1.4 Факторный анализ</w:t>
      </w:r>
      <w:r w:rsidR="00964D6E" w:rsidRPr="008D7563">
        <w:rPr>
          <w:b/>
          <w:noProof/>
          <w:color w:val="000000"/>
          <w:sz w:val="28"/>
        </w:rPr>
        <w:t xml:space="preserve"> </w:t>
      </w:r>
      <w:r w:rsidRPr="008D7563">
        <w:rPr>
          <w:b/>
          <w:noProof/>
          <w:color w:val="000000"/>
          <w:sz w:val="28"/>
        </w:rPr>
        <w:t>рентабельности</w:t>
      </w:r>
      <w:bookmarkEnd w:id="5"/>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В ходе изучения рентабельности необходимо провести факторный анализ или моделирование показателей рентабельности по факторным зависимостям. Это позволит достаточно подробно изучить влияние различных факторов на финансовые результаты, определить, конкретные зависимости и тенденции их развития (табл. …).</w:t>
      </w:r>
    </w:p>
    <w:p w:rsidR="008D7563" w:rsidRPr="008D7563" w:rsidRDefault="008D7563"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Таблица </w:t>
      </w:r>
    </w:p>
    <w:p w:rsidR="00C02D67" w:rsidRPr="008D7563" w:rsidRDefault="00C02D67" w:rsidP="00964D6E">
      <w:pPr>
        <w:spacing w:line="360" w:lineRule="auto"/>
        <w:ind w:firstLine="709"/>
        <w:jc w:val="both"/>
        <w:rPr>
          <w:noProof/>
          <w:color w:val="000000"/>
          <w:sz w:val="28"/>
        </w:rPr>
      </w:pPr>
      <w:r w:rsidRPr="008D7563">
        <w:rPr>
          <w:noProof/>
          <w:color w:val="000000"/>
          <w:sz w:val="28"/>
        </w:rPr>
        <w:t>Основные виды рентабельности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61"/>
        <w:gridCol w:w="5710"/>
      </w:tblGrid>
      <w:tr w:rsidR="00C02D67" w:rsidRPr="00B074E4" w:rsidTr="00B074E4">
        <w:trPr>
          <w:trHeight w:val="345"/>
        </w:trPr>
        <w:tc>
          <w:tcPr>
            <w:tcW w:w="2017" w:type="pct"/>
            <w:vMerge w:val="restar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Показатели рентабельности</w:t>
            </w:r>
          </w:p>
        </w:tc>
        <w:tc>
          <w:tcPr>
            <w:tcW w:w="2983" w:type="pct"/>
            <w:vMerge w:val="restar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Алгоритм расчета</w:t>
            </w:r>
          </w:p>
        </w:tc>
      </w:tr>
      <w:tr w:rsidR="00C02D67" w:rsidRPr="00B074E4" w:rsidTr="00B074E4">
        <w:trPr>
          <w:trHeight w:val="345"/>
        </w:trPr>
        <w:tc>
          <w:tcPr>
            <w:tcW w:w="2017" w:type="pct"/>
            <w:vMerge/>
            <w:shd w:val="clear" w:color="auto" w:fill="auto"/>
          </w:tcPr>
          <w:p w:rsidR="00C02D67" w:rsidRPr="00B074E4" w:rsidRDefault="00C02D67" w:rsidP="00B074E4">
            <w:pPr>
              <w:spacing w:line="360" w:lineRule="auto"/>
              <w:jc w:val="both"/>
              <w:rPr>
                <w:noProof/>
                <w:color w:val="000000"/>
                <w:sz w:val="20"/>
              </w:rPr>
            </w:pPr>
          </w:p>
        </w:tc>
        <w:tc>
          <w:tcPr>
            <w:tcW w:w="2983" w:type="pct"/>
            <w:vMerge/>
            <w:shd w:val="clear" w:color="auto" w:fill="auto"/>
          </w:tcPr>
          <w:p w:rsidR="00C02D67" w:rsidRPr="00B074E4" w:rsidRDefault="00C02D67" w:rsidP="00B074E4">
            <w:pPr>
              <w:spacing w:line="360" w:lineRule="auto"/>
              <w:jc w:val="both"/>
              <w:rPr>
                <w:noProof/>
                <w:color w:val="000000"/>
                <w:sz w:val="20"/>
              </w:rPr>
            </w:pPr>
          </w:p>
        </w:tc>
      </w:tr>
      <w:tr w:rsidR="00C02D67" w:rsidRPr="00B074E4" w:rsidTr="00B074E4">
        <w:trPr>
          <w:trHeight w:val="20"/>
        </w:trPr>
        <w:tc>
          <w:tcPr>
            <w:tcW w:w="2017" w:type="pc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Рентабельность активов</w:t>
            </w:r>
          </w:p>
        </w:tc>
        <w:tc>
          <w:tcPr>
            <w:tcW w:w="2983" w:type="pct"/>
            <w:shd w:val="clear" w:color="auto" w:fill="auto"/>
          </w:tcPr>
          <w:p w:rsidR="00C02D67" w:rsidRPr="00B074E4" w:rsidRDefault="001B0958" w:rsidP="00B074E4">
            <w:pPr>
              <w:spacing w:line="360" w:lineRule="auto"/>
              <w:jc w:val="both"/>
              <w:rPr>
                <w:noProof/>
                <w:color w:val="000000"/>
                <w:sz w:val="20"/>
              </w:rPr>
            </w:pPr>
            <w:r>
              <w:rPr>
                <w:noProof/>
                <w:color w:val="000000"/>
                <w:sz w:val="20"/>
              </w:rPr>
              <w:pict>
                <v:shape id="_x0000_i1056" type="#_x0000_t75" style="width:179.25pt;height:33pt">
                  <v:imagedata r:id="rId38" o:title=""/>
                </v:shape>
              </w:pict>
            </w:r>
          </w:p>
        </w:tc>
      </w:tr>
      <w:tr w:rsidR="00C02D67" w:rsidRPr="00B074E4" w:rsidTr="00B074E4">
        <w:trPr>
          <w:trHeight w:val="20"/>
        </w:trPr>
        <w:tc>
          <w:tcPr>
            <w:tcW w:w="2017" w:type="pc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Рентабельность собственного капитала</w:t>
            </w:r>
          </w:p>
        </w:tc>
        <w:tc>
          <w:tcPr>
            <w:tcW w:w="2983" w:type="pct"/>
            <w:shd w:val="clear" w:color="auto" w:fill="auto"/>
          </w:tcPr>
          <w:p w:rsidR="00C02D67" w:rsidRPr="00B074E4" w:rsidRDefault="001B0958" w:rsidP="00B074E4">
            <w:pPr>
              <w:spacing w:line="360" w:lineRule="auto"/>
              <w:jc w:val="both"/>
              <w:rPr>
                <w:noProof/>
                <w:color w:val="000000"/>
                <w:sz w:val="20"/>
              </w:rPr>
            </w:pPr>
            <w:r>
              <w:rPr>
                <w:noProof/>
                <w:color w:val="000000"/>
                <w:sz w:val="20"/>
              </w:rPr>
              <w:pict>
                <v:shape id="_x0000_i1057" type="#_x0000_t75" style="width:201pt;height:33pt">
                  <v:imagedata r:id="rId39" o:title=""/>
                </v:shape>
              </w:pict>
            </w:r>
          </w:p>
        </w:tc>
      </w:tr>
      <w:tr w:rsidR="00C02D67" w:rsidRPr="00B074E4" w:rsidTr="00B074E4">
        <w:trPr>
          <w:trHeight w:val="20"/>
        </w:trPr>
        <w:tc>
          <w:tcPr>
            <w:tcW w:w="2017" w:type="pc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Рентабельность продаж</w:t>
            </w:r>
          </w:p>
        </w:tc>
        <w:tc>
          <w:tcPr>
            <w:tcW w:w="2983" w:type="pct"/>
            <w:shd w:val="clear" w:color="auto" w:fill="auto"/>
          </w:tcPr>
          <w:p w:rsidR="00C02D67" w:rsidRPr="00B074E4" w:rsidRDefault="001B0958" w:rsidP="00B074E4">
            <w:pPr>
              <w:spacing w:line="360" w:lineRule="auto"/>
              <w:jc w:val="both"/>
              <w:rPr>
                <w:noProof/>
                <w:color w:val="000000"/>
                <w:sz w:val="20"/>
              </w:rPr>
            </w:pPr>
            <w:r>
              <w:rPr>
                <w:noProof/>
                <w:color w:val="000000"/>
                <w:sz w:val="20"/>
              </w:rPr>
              <w:pict>
                <v:shape id="_x0000_i1058" type="#_x0000_t75" style="width:107.25pt;height:33pt">
                  <v:imagedata r:id="rId40" o:title=""/>
                </v:shape>
              </w:pict>
            </w:r>
          </w:p>
        </w:tc>
      </w:tr>
      <w:tr w:rsidR="00C02D67" w:rsidRPr="00B074E4" w:rsidTr="00B074E4">
        <w:trPr>
          <w:trHeight w:val="20"/>
        </w:trPr>
        <w:tc>
          <w:tcPr>
            <w:tcW w:w="2017" w:type="pc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Рентабельность продаж по прибыли до налогообложения</w:t>
            </w:r>
          </w:p>
        </w:tc>
        <w:tc>
          <w:tcPr>
            <w:tcW w:w="2983" w:type="pct"/>
            <w:shd w:val="clear" w:color="auto" w:fill="auto"/>
          </w:tcPr>
          <w:p w:rsidR="00C02D67" w:rsidRPr="00B074E4" w:rsidRDefault="001B0958" w:rsidP="00B074E4">
            <w:pPr>
              <w:spacing w:line="360" w:lineRule="auto"/>
              <w:jc w:val="both"/>
              <w:rPr>
                <w:noProof/>
                <w:color w:val="000000"/>
                <w:sz w:val="20"/>
              </w:rPr>
            </w:pPr>
            <w:r>
              <w:rPr>
                <w:noProof/>
                <w:color w:val="000000"/>
                <w:sz w:val="20"/>
              </w:rPr>
              <w:pict>
                <v:shape id="_x0000_i1059" type="#_x0000_t75" style="width:159.75pt;height:33pt">
                  <v:imagedata r:id="rId41" o:title=""/>
                </v:shape>
              </w:pict>
            </w:r>
          </w:p>
        </w:tc>
      </w:tr>
      <w:tr w:rsidR="00C02D67" w:rsidRPr="00B074E4" w:rsidTr="00B074E4">
        <w:trPr>
          <w:trHeight w:val="20"/>
        </w:trPr>
        <w:tc>
          <w:tcPr>
            <w:tcW w:w="2017" w:type="pct"/>
            <w:shd w:val="clear" w:color="auto" w:fill="auto"/>
          </w:tcPr>
          <w:p w:rsidR="00C02D67" w:rsidRPr="00B074E4" w:rsidRDefault="00C02D67" w:rsidP="00B074E4">
            <w:pPr>
              <w:spacing w:line="360" w:lineRule="auto"/>
              <w:jc w:val="both"/>
              <w:rPr>
                <w:noProof/>
                <w:color w:val="000000"/>
                <w:sz w:val="20"/>
              </w:rPr>
            </w:pPr>
            <w:r w:rsidRPr="00B074E4">
              <w:rPr>
                <w:noProof/>
                <w:color w:val="000000"/>
                <w:sz w:val="20"/>
              </w:rPr>
              <w:t>Рентабельность продаж по чистой прибыли</w:t>
            </w:r>
          </w:p>
        </w:tc>
        <w:tc>
          <w:tcPr>
            <w:tcW w:w="2983" w:type="pct"/>
            <w:shd w:val="clear" w:color="auto" w:fill="auto"/>
          </w:tcPr>
          <w:p w:rsidR="00C02D67" w:rsidRPr="00B074E4" w:rsidRDefault="001B0958" w:rsidP="00B074E4">
            <w:pPr>
              <w:spacing w:line="360" w:lineRule="auto"/>
              <w:jc w:val="both"/>
              <w:rPr>
                <w:noProof/>
                <w:color w:val="000000"/>
                <w:sz w:val="20"/>
              </w:rPr>
            </w:pPr>
            <w:r>
              <w:rPr>
                <w:noProof/>
                <w:color w:val="000000"/>
                <w:sz w:val="20"/>
              </w:rPr>
              <w:pict>
                <v:shape id="_x0000_i1060" type="#_x0000_t75" style="width:87.75pt;height:33pt">
                  <v:imagedata r:id="rId42" o:title=""/>
                </v:shape>
              </w:pict>
            </w:r>
          </w:p>
        </w:tc>
      </w:tr>
    </w:tbl>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Рентабельность активов, представленная через показатели интенсивности использования ресурсов, позволяет оценить влияние эффективности использования каждого вида ресурса на прибыльность капитала в целом. Методом цепной подстановки рассчитывается влияние каждого фактора на рентабельность активов по следующей схеме:</w:t>
      </w:r>
    </w:p>
    <w:p w:rsidR="00C02D67" w:rsidRPr="008D7563" w:rsidRDefault="00C02D67" w:rsidP="00964D6E">
      <w:pPr>
        <w:spacing w:line="360" w:lineRule="auto"/>
        <w:ind w:firstLine="709"/>
        <w:jc w:val="both"/>
        <w:rPr>
          <w:noProof/>
          <w:color w:val="000000"/>
          <w:sz w:val="28"/>
        </w:rPr>
      </w:pPr>
      <w:r w:rsidRPr="008D7563">
        <w:rPr>
          <w:noProof/>
          <w:color w:val="000000"/>
          <w:sz w:val="28"/>
        </w:rPr>
        <w:t>Рентабельность активов по исходной факторной модели в базисном периоде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61" type="#_x0000_t75" style="width:137.25pt;height:35.25pt">
            <v:imagedata r:id="rId43"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62" type="#_x0000_t75" style="width:18pt;height:18pt">
            <v:imagedata r:id="rId44" o:title=""/>
          </v:shape>
        </w:pict>
      </w:r>
      <w:r w:rsidRPr="008D7563">
        <w:rPr>
          <w:noProof/>
          <w:color w:val="000000"/>
          <w:sz w:val="28"/>
        </w:rPr>
        <w:t>- рентабельность активов по исходной факторной модели в базисном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63" type="#_x0000_t75" style="width:23.25pt;height:18pt">
            <v:imagedata r:id="rId45" o:title=""/>
          </v:shape>
        </w:pict>
      </w:r>
      <w:r w:rsidR="00C02D67" w:rsidRPr="008D7563">
        <w:rPr>
          <w:noProof/>
          <w:color w:val="000000"/>
          <w:sz w:val="28"/>
        </w:rPr>
        <w:t>- материалоемкость в базисном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64" type="#_x0000_t75" style="width:18pt;height:18pt">
            <v:imagedata r:id="rId46" o:title=""/>
          </v:shape>
        </w:pict>
      </w:r>
      <w:r w:rsidR="00C02D67" w:rsidRPr="008D7563">
        <w:rPr>
          <w:noProof/>
          <w:color w:val="000000"/>
          <w:sz w:val="28"/>
        </w:rPr>
        <w:t>- зарплатоемкость в базисном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65" type="#_x0000_t75" style="width:30.75pt;height:18pt">
            <v:imagedata r:id="rId47" o:title=""/>
          </v:shape>
        </w:pict>
      </w:r>
      <w:r w:rsidR="00C02D67" w:rsidRPr="008D7563">
        <w:rPr>
          <w:noProof/>
          <w:color w:val="000000"/>
          <w:sz w:val="28"/>
        </w:rPr>
        <w:t>- амортизациеемкость в базисном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66" type="#_x0000_t75" style="width:20.25pt;height:18pt">
            <v:imagedata r:id="rId48" o:title=""/>
          </v:shape>
        </w:pict>
      </w:r>
      <w:r w:rsidR="00C02D67" w:rsidRPr="008D7563">
        <w:rPr>
          <w:noProof/>
          <w:color w:val="000000"/>
          <w:sz w:val="28"/>
        </w:rPr>
        <w:t>- фондоемкость в базисном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67" type="#_x0000_t75" style="width:18.75pt;height:18pt">
            <v:imagedata r:id="rId49" o:title=""/>
          </v:shape>
        </w:pict>
      </w:r>
      <w:r w:rsidR="00C02D67" w:rsidRPr="008D7563">
        <w:rPr>
          <w:noProof/>
          <w:color w:val="000000"/>
          <w:sz w:val="28"/>
        </w:rPr>
        <w:t>- загрузка средств в обороте в базисном периоде.</w:t>
      </w:r>
    </w:p>
    <w:p w:rsidR="00C02D67" w:rsidRPr="008D7563" w:rsidRDefault="00C02D67" w:rsidP="00964D6E">
      <w:pPr>
        <w:spacing w:line="360" w:lineRule="auto"/>
        <w:ind w:firstLine="709"/>
        <w:jc w:val="both"/>
        <w:rPr>
          <w:noProof/>
          <w:color w:val="000000"/>
          <w:sz w:val="28"/>
        </w:rPr>
      </w:pPr>
      <w:r w:rsidRPr="008D7563">
        <w:rPr>
          <w:noProof/>
          <w:color w:val="000000"/>
          <w:sz w:val="28"/>
        </w:rPr>
        <w:t>Рентабельность активов по конечной факторной модели в базисном периоде рассчитывается по формуле (…):</w:t>
      </w:r>
    </w:p>
    <w:p w:rsidR="008D7563" w:rsidRPr="008D7563" w:rsidRDefault="008D7563"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68" type="#_x0000_t75" style="width:141pt;height:36.75pt">
            <v:imagedata r:id="rId50" o:title=""/>
          </v:shape>
        </w:pict>
      </w:r>
      <w:r w:rsidR="00964D6E" w:rsidRPr="008D7563">
        <w:rPr>
          <w:noProof/>
          <w:color w:val="000000"/>
          <w:sz w:val="28"/>
        </w:rPr>
        <w:t xml:space="preserve"> </w:t>
      </w:r>
      <w:r w:rsidR="00C02D67" w:rsidRPr="008D7563">
        <w:rPr>
          <w:noProof/>
          <w:color w:val="000000"/>
          <w:sz w:val="28"/>
        </w:rPr>
        <w:t>(…)</w:t>
      </w:r>
    </w:p>
    <w:p w:rsidR="00C02D67" w:rsidRPr="008D7563" w:rsidRDefault="008D7563" w:rsidP="00964D6E">
      <w:pPr>
        <w:spacing w:line="360" w:lineRule="auto"/>
        <w:ind w:firstLine="709"/>
        <w:jc w:val="both"/>
        <w:rPr>
          <w:noProof/>
          <w:color w:val="000000"/>
          <w:sz w:val="28"/>
        </w:rPr>
      </w:pPr>
      <w:r w:rsidRPr="008D7563">
        <w:rPr>
          <w:noProof/>
          <w:color w:val="000000"/>
          <w:sz w:val="28"/>
        </w:rPr>
        <w:br w:type="page"/>
      </w:r>
      <w:r w:rsidR="00C02D67" w:rsidRPr="008D7563">
        <w:rPr>
          <w:noProof/>
          <w:color w:val="000000"/>
          <w:sz w:val="28"/>
        </w:rPr>
        <w:t xml:space="preserve">где </w:t>
      </w:r>
      <w:r w:rsidR="001B0958">
        <w:rPr>
          <w:noProof/>
          <w:color w:val="000000"/>
          <w:sz w:val="28"/>
        </w:rPr>
        <w:pict>
          <v:shape id="_x0000_i1069" type="#_x0000_t75" style="width:18.75pt;height:18.75pt">
            <v:imagedata r:id="rId51" o:title=""/>
          </v:shape>
        </w:pict>
      </w:r>
      <w:r w:rsidR="00C02D67" w:rsidRPr="008D7563">
        <w:rPr>
          <w:noProof/>
          <w:color w:val="000000"/>
          <w:sz w:val="28"/>
        </w:rPr>
        <w:t>- рентабельность активов по исходной факторной модели в отчетном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70" type="#_x0000_t75" style="width:24pt;height:18.75pt">
            <v:imagedata r:id="rId52" o:title=""/>
          </v:shape>
        </w:pict>
      </w:r>
      <w:r w:rsidR="00C02D67" w:rsidRPr="008D7563">
        <w:rPr>
          <w:noProof/>
          <w:color w:val="000000"/>
          <w:sz w:val="28"/>
        </w:rPr>
        <w:t>- материалоемкость в отчетном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71" type="#_x0000_t75" style="width:18.75pt;height:18.75pt">
            <v:imagedata r:id="rId53" o:title=""/>
          </v:shape>
        </w:pict>
      </w:r>
      <w:r w:rsidR="00C02D67" w:rsidRPr="008D7563">
        <w:rPr>
          <w:noProof/>
          <w:color w:val="000000"/>
          <w:sz w:val="28"/>
        </w:rPr>
        <w:t>- зарплатоемкость в отчетном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72" type="#_x0000_t75" style="width:32.25pt;height:18.75pt">
            <v:imagedata r:id="rId54" o:title=""/>
          </v:shape>
        </w:pict>
      </w:r>
      <w:r w:rsidR="00C02D67" w:rsidRPr="008D7563">
        <w:rPr>
          <w:noProof/>
          <w:color w:val="000000"/>
          <w:sz w:val="28"/>
        </w:rPr>
        <w:t>- амортизациеемкость в отчетном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73" type="#_x0000_t75" style="width:21pt;height:18.75pt">
            <v:imagedata r:id="rId55" o:title=""/>
          </v:shape>
        </w:pict>
      </w:r>
      <w:r w:rsidR="00C02D67" w:rsidRPr="008D7563">
        <w:rPr>
          <w:noProof/>
          <w:color w:val="000000"/>
          <w:sz w:val="28"/>
        </w:rPr>
        <w:t>- фондоемкость в отчетном периоде;</w:t>
      </w:r>
    </w:p>
    <w:p w:rsidR="00C02D67" w:rsidRPr="008D7563" w:rsidRDefault="001B0958" w:rsidP="00964D6E">
      <w:pPr>
        <w:spacing w:line="360" w:lineRule="auto"/>
        <w:ind w:firstLine="709"/>
        <w:jc w:val="both"/>
        <w:rPr>
          <w:noProof/>
          <w:color w:val="000000"/>
          <w:sz w:val="28"/>
        </w:rPr>
      </w:pPr>
      <w:r>
        <w:rPr>
          <w:noProof/>
          <w:color w:val="000000"/>
          <w:sz w:val="28"/>
        </w:rPr>
        <w:pict>
          <v:shape id="_x0000_i1074" type="#_x0000_t75" style="width:20.25pt;height:18.75pt">
            <v:imagedata r:id="rId56" o:title=""/>
          </v:shape>
        </w:pict>
      </w:r>
      <w:r w:rsidR="00C02D67" w:rsidRPr="008D7563">
        <w:rPr>
          <w:noProof/>
          <w:color w:val="000000"/>
          <w:sz w:val="28"/>
        </w:rPr>
        <w:t>- загрузка средств в обороте в отчетном периоде.</w:t>
      </w:r>
    </w:p>
    <w:p w:rsidR="00C02D67" w:rsidRPr="008D7563" w:rsidRDefault="00C02D67" w:rsidP="00964D6E">
      <w:pPr>
        <w:spacing w:line="360" w:lineRule="auto"/>
        <w:ind w:firstLine="709"/>
        <w:jc w:val="both"/>
        <w:rPr>
          <w:noProof/>
          <w:color w:val="000000"/>
          <w:sz w:val="28"/>
        </w:rPr>
      </w:pPr>
      <w:r w:rsidRPr="008D7563">
        <w:rPr>
          <w:noProof/>
          <w:color w:val="000000"/>
          <w:sz w:val="28"/>
        </w:rPr>
        <w:t>Влияние материалоемкости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75" type="#_x0000_t75" style="width:173.25pt;height:36pt">
            <v:imagedata r:id="rId57"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76" type="#_x0000_t75" style="width:26.25pt;height:18pt">
            <v:imagedata r:id="rId58" o:title=""/>
          </v:shape>
        </w:pict>
      </w:r>
      <w:r w:rsidRPr="008D7563">
        <w:rPr>
          <w:noProof/>
          <w:color w:val="000000"/>
          <w:sz w:val="28"/>
        </w:rPr>
        <w:t>- влияние материалоемкости.</w:t>
      </w:r>
    </w:p>
    <w:p w:rsidR="00C02D67" w:rsidRPr="008D7563" w:rsidRDefault="00C02D67" w:rsidP="00964D6E">
      <w:pPr>
        <w:spacing w:line="360" w:lineRule="auto"/>
        <w:ind w:firstLine="709"/>
        <w:jc w:val="both"/>
        <w:rPr>
          <w:noProof/>
          <w:color w:val="000000"/>
          <w:sz w:val="28"/>
        </w:rPr>
      </w:pPr>
      <w:r w:rsidRPr="008D7563">
        <w:rPr>
          <w:noProof/>
          <w:color w:val="000000"/>
          <w:sz w:val="28"/>
        </w:rPr>
        <w:t>Влияние зарплатоемкости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77" type="#_x0000_t75" style="width:260.25pt;height:36pt">
            <v:imagedata r:id="rId59"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78" type="#_x0000_t75" style="width:21.75pt;height:18pt">
            <v:imagedata r:id="rId60" o:title=""/>
          </v:shape>
        </w:pict>
      </w:r>
      <w:r w:rsidRPr="008D7563">
        <w:rPr>
          <w:noProof/>
          <w:color w:val="000000"/>
          <w:sz w:val="28"/>
        </w:rPr>
        <w:t>- влияние зарплатоемкости.</w:t>
      </w:r>
    </w:p>
    <w:p w:rsidR="00C02D67" w:rsidRPr="008D7563" w:rsidRDefault="00C02D67" w:rsidP="00964D6E">
      <w:pPr>
        <w:spacing w:line="360" w:lineRule="auto"/>
        <w:ind w:firstLine="709"/>
        <w:jc w:val="both"/>
        <w:rPr>
          <w:noProof/>
          <w:color w:val="000000"/>
          <w:sz w:val="28"/>
        </w:rPr>
      </w:pPr>
      <w:r w:rsidRPr="008D7563">
        <w:rPr>
          <w:noProof/>
          <w:color w:val="000000"/>
          <w:sz w:val="28"/>
        </w:rPr>
        <w:t>Влияние амортизации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79" type="#_x0000_t75" style="width:273.75pt;height:36pt">
            <v:imagedata r:id="rId61"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80" type="#_x0000_t75" style="width:33pt;height:18pt">
            <v:imagedata r:id="rId62" o:title=""/>
          </v:shape>
        </w:pict>
      </w:r>
      <w:r w:rsidRPr="008D7563">
        <w:rPr>
          <w:noProof/>
          <w:color w:val="000000"/>
          <w:sz w:val="28"/>
        </w:rPr>
        <w:t>- влияние амортизации.</w:t>
      </w:r>
    </w:p>
    <w:p w:rsidR="00C02D67" w:rsidRPr="008D7563" w:rsidRDefault="00C02D67" w:rsidP="00964D6E">
      <w:pPr>
        <w:spacing w:line="360" w:lineRule="auto"/>
        <w:ind w:firstLine="709"/>
        <w:jc w:val="both"/>
        <w:rPr>
          <w:noProof/>
          <w:color w:val="000000"/>
          <w:sz w:val="28"/>
        </w:rPr>
      </w:pPr>
      <w:r w:rsidRPr="008D7563">
        <w:rPr>
          <w:noProof/>
          <w:color w:val="000000"/>
          <w:sz w:val="28"/>
        </w:rPr>
        <w:t>Влияние фондоемкости рассчитывается по формуле (…):</w:t>
      </w:r>
    </w:p>
    <w:p w:rsidR="00C02D67" w:rsidRPr="008D7563" w:rsidRDefault="008D7563" w:rsidP="00964D6E">
      <w:pPr>
        <w:spacing w:line="360" w:lineRule="auto"/>
        <w:ind w:firstLine="709"/>
        <w:jc w:val="both"/>
        <w:rPr>
          <w:noProof/>
          <w:color w:val="000000"/>
          <w:sz w:val="28"/>
        </w:rPr>
      </w:pPr>
      <w:r w:rsidRPr="008D7563">
        <w:rPr>
          <w:noProof/>
          <w:color w:val="000000"/>
          <w:sz w:val="28"/>
        </w:rPr>
        <w:br w:type="page"/>
      </w:r>
      <w:r w:rsidR="001B0958">
        <w:rPr>
          <w:noProof/>
          <w:color w:val="000000"/>
          <w:sz w:val="28"/>
        </w:rPr>
        <w:pict>
          <v:shape id="_x0000_i1081" type="#_x0000_t75" style="width:266.25pt;height:36.75pt">
            <v:imagedata r:id="rId63"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82" type="#_x0000_t75" style="width:24pt;height:18pt">
            <v:imagedata r:id="rId64" o:title=""/>
          </v:shape>
        </w:pict>
      </w:r>
      <w:r w:rsidRPr="008D7563">
        <w:rPr>
          <w:noProof/>
          <w:color w:val="000000"/>
          <w:sz w:val="28"/>
        </w:rPr>
        <w:t>- влияние фондоемкости.</w:t>
      </w:r>
    </w:p>
    <w:p w:rsidR="00C02D67" w:rsidRPr="008D7563" w:rsidRDefault="00C02D67" w:rsidP="00964D6E">
      <w:pPr>
        <w:spacing w:line="360" w:lineRule="auto"/>
        <w:ind w:firstLine="709"/>
        <w:jc w:val="both"/>
        <w:rPr>
          <w:noProof/>
          <w:color w:val="000000"/>
          <w:sz w:val="28"/>
        </w:rPr>
      </w:pPr>
      <w:r w:rsidRPr="008D7563">
        <w:rPr>
          <w:noProof/>
          <w:color w:val="000000"/>
          <w:sz w:val="28"/>
        </w:rPr>
        <w:t>Влияние загрузки средств в обороте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83" type="#_x0000_t75" style="width:174.75pt;height:36.75pt">
            <v:imagedata r:id="rId65"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84" type="#_x0000_t75" style="width:23.25pt;height:18pt">
            <v:imagedata r:id="rId66" o:title=""/>
          </v:shape>
        </w:pict>
      </w:r>
      <w:r w:rsidRPr="008D7563">
        <w:rPr>
          <w:noProof/>
          <w:color w:val="000000"/>
          <w:sz w:val="28"/>
        </w:rPr>
        <w:t>- влияние загрузки средств в обороте.</w:t>
      </w:r>
    </w:p>
    <w:p w:rsidR="00C02D67" w:rsidRPr="008D7563" w:rsidRDefault="00C02D67" w:rsidP="00964D6E">
      <w:pPr>
        <w:spacing w:line="360" w:lineRule="auto"/>
        <w:ind w:firstLine="709"/>
        <w:jc w:val="both"/>
        <w:rPr>
          <w:noProof/>
          <w:color w:val="000000"/>
          <w:sz w:val="28"/>
        </w:rPr>
      </w:pPr>
      <w:r w:rsidRPr="008D7563">
        <w:rPr>
          <w:noProof/>
          <w:color w:val="000000"/>
          <w:sz w:val="28"/>
        </w:rPr>
        <w:t>Совокупное влияние факторов дает общее изменение рентабельности активов.</w:t>
      </w:r>
    </w:p>
    <w:p w:rsidR="00C02D67" w:rsidRPr="008D7563" w:rsidRDefault="00C02D67" w:rsidP="00964D6E">
      <w:pPr>
        <w:spacing w:line="360" w:lineRule="auto"/>
        <w:ind w:firstLine="709"/>
        <w:jc w:val="both"/>
        <w:rPr>
          <w:noProof/>
          <w:color w:val="000000"/>
          <w:sz w:val="28"/>
        </w:rPr>
      </w:pPr>
      <w:r w:rsidRPr="008D7563">
        <w:rPr>
          <w:noProof/>
          <w:color w:val="000000"/>
          <w:sz w:val="28"/>
        </w:rPr>
        <w:t>Совокупное влияние факторов рассчитывается по формуле (…):</w:t>
      </w:r>
    </w:p>
    <w:p w:rsidR="00C02D67" w:rsidRPr="008D7563" w:rsidRDefault="00C02D67" w:rsidP="00964D6E">
      <w:pPr>
        <w:spacing w:line="360" w:lineRule="auto"/>
        <w:ind w:firstLine="709"/>
        <w:jc w:val="both"/>
        <w:rPr>
          <w:noProof/>
          <w:color w:val="000000"/>
          <w:sz w:val="28"/>
        </w:rPr>
      </w:pPr>
    </w:p>
    <w:p w:rsidR="00C02D67" w:rsidRPr="008D7563" w:rsidRDefault="001B0958" w:rsidP="00964D6E">
      <w:pPr>
        <w:spacing w:line="360" w:lineRule="auto"/>
        <w:ind w:firstLine="709"/>
        <w:jc w:val="both"/>
        <w:rPr>
          <w:noProof/>
          <w:color w:val="000000"/>
          <w:sz w:val="28"/>
        </w:rPr>
      </w:pPr>
      <w:r>
        <w:rPr>
          <w:noProof/>
          <w:color w:val="000000"/>
          <w:sz w:val="28"/>
        </w:rPr>
        <w:pict>
          <v:shape id="_x0000_i1085" type="#_x0000_t75" style="width:198.75pt;height:18pt">
            <v:imagedata r:id="rId67" o:title=""/>
          </v:shape>
        </w:pict>
      </w:r>
      <w:r w:rsidR="00964D6E" w:rsidRPr="008D7563">
        <w:rPr>
          <w:noProof/>
          <w:color w:val="000000"/>
          <w:sz w:val="28"/>
        </w:rPr>
        <w:t xml:space="preserve"> </w:t>
      </w:r>
      <w:r w:rsidR="00C02D67" w:rsidRPr="008D7563">
        <w:rPr>
          <w:noProof/>
          <w:color w:val="000000"/>
          <w:sz w:val="28"/>
        </w:rPr>
        <w:t>(…)</w:t>
      </w:r>
    </w:p>
    <w:p w:rsidR="00C02D67" w:rsidRPr="008D7563" w:rsidRDefault="00C02D67" w:rsidP="00964D6E">
      <w:pPr>
        <w:spacing w:line="360" w:lineRule="auto"/>
        <w:ind w:firstLine="709"/>
        <w:jc w:val="both"/>
        <w:rPr>
          <w:noProof/>
          <w:color w:val="000000"/>
          <w:sz w:val="28"/>
        </w:rPr>
      </w:pPr>
    </w:p>
    <w:p w:rsidR="00C02D67" w:rsidRPr="008D7563" w:rsidRDefault="00C02D67" w:rsidP="00964D6E">
      <w:pPr>
        <w:spacing w:line="360" w:lineRule="auto"/>
        <w:ind w:firstLine="709"/>
        <w:jc w:val="both"/>
        <w:rPr>
          <w:noProof/>
          <w:color w:val="000000"/>
          <w:sz w:val="28"/>
        </w:rPr>
      </w:pPr>
      <w:r w:rsidRPr="008D7563">
        <w:rPr>
          <w:noProof/>
          <w:color w:val="000000"/>
          <w:sz w:val="28"/>
        </w:rPr>
        <w:t xml:space="preserve">где </w:t>
      </w:r>
      <w:r w:rsidR="001B0958">
        <w:rPr>
          <w:noProof/>
          <w:color w:val="000000"/>
          <w:sz w:val="28"/>
        </w:rPr>
        <w:pict>
          <v:shape id="_x0000_i1086" type="#_x0000_t75" style="width:21.75pt;height:18pt">
            <v:imagedata r:id="rId68" o:title=""/>
          </v:shape>
        </w:pict>
      </w:r>
      <w:r w:rsidRPr="008D7563">
        <w:rPr>
          <w:noProof/>
          <w:color w:val="000000"/>
          <w:sz w:val="28"/>
        </w:rPr>
        <w:t>- совокупное влияние факторов.</w:t>
      </w:r>
    </w:p>
    <w:p w:rsidR="00D623CE" w:rsidRPr="008D7563" w:rsidRDefault="005C0100" w:rsidP="00964D6E">
      <w:pPr>
        <w:spacing w:line="360" w:lineRule="auto"/>
        <w:ind w:firstLine="709"/>
        <w:jc w:val="both"/>
        <w:rPr>
          <w:b/>
          <w:noProof/>
          <w:color w:val="000000"/>
          <w:sz w:val="28"/>
        </w:rPr>
      </w:pPr>
      <w:r w:rsidRPr="008D7563">
        <w:rPr>
          <w:noProof/>
          <w:color w:val="000000"/>
          <w:sz w:val="28"/>
        </w:rPr>
        <w:br w:type="page"/>
      </w:r>
      <w:bookmarkStart w:id="6" w:name="_Toc208725344"/>
      <w:r w:rsidR="003C7E12" w:rsidRPr="008D7563">
        <w:rPr>
          <w:b/>
          <w:noProof/>
          <w:color w:val="000000"/>
          <w:sz w:val="28"/>
        </w:rPr>
        <w:t>2. Анализ ликвидности предприятия</w:t>
      </w:r>
      <w:bookmarkEnd w:id="6"/>
    </w:p>
    <w:p w:rsidR="005C0100" w:rsidRPr="008D7563" w:rsidRDefault="005C0100" w:rsidP="00964D6E">
      <w:pPr>
        <w:spacing w:line="360" w:lineRule="auto"/>
        <w:ind w:firstLine="709"/>
        <w:jc w:val="both"/>
        <w:rPr>
          <w:noProof/>
          <w:color w:val="000000"/>
          <w:sz w:val="28"/>
        </w:rPr>
      </w:pPr>
    </w:p>
    <w:p w:rsidR="005C0100" w:rsidRPr="008D7563" w:rsidRDefault="005C0100" w:rsidP="00964D6E">
      <w:pPr>
        <w:spacing w:line="360" w:lineRule="auto"/>
        <w:ind w:firstLine="709"/>
        <w:jc w:val="both"/>
        <w:rPr>
          <w:noProof/>
          <w:color w:val="000000"/>
          <w:sz w:val="28"/>
        </w:rPr>
      </w:pPr>
      <w:r w:rsidRPr="008D7563">
        <w:rPr>
          <w:noProof/>
          <w:color w:val="000000"/>
          <w:sz w:val="28"/>
        </w:rPr>
        <w:t>Платежеспособностью или ликвидностью принято называть способность предприятия отвечать по своим краткосрочным финансовым обязательствам (текущим пассивам). Срок погашения таких обязательств не превышает одного года. Если же речь идет о способности выполнения долгосрочных финансовых обязательств, то следует использовать понятие финансовой устойчивости предприятия.</w:t>
      </w:r>
    </w:p>
    <w:p w:rsidR="005C0100" w:rsidRPr="008D7563" w:rsidRDefault="005C0100" w:rsidP="00964D6E">
      <w:pPr>
        <w:spacing w:line="360" w:lineRule="auto"/>
        <w:ind w:firstLine="709"/>
        <w:jc w:val="both"/>
        <w:rPr>
          <w:noProof/>
          <w:color w:val="000000"/>
          <w:sz w:val="28"/>
        </w:rPr>
      </w:pPr>
      <w:r w:rsidRPr="008D7563">
        <w:rPr>
          <w:noProof/>
          <w:color w:val="000000"/>
          <w:sz w:val="28"/>
        </w:rPr>
        <w:t xml:space="preserve">Несмотря на то, что понятие </w:t>
      </w:r>
      <w:r w:rsidR="003C7E12" w:rsidRPr="008D7563">
        <w:rPr>
          <w:noProof/>
          <w:color w:val="000000"/>
          <w:sz w:val="28"/>
        </w:rPr>
        <w:t>«</w:t>
      </w:r>
      <w:r w:rsidRPr="008D7563">
        <w:rPr>
          <w:noProof/>
          <w:color w:val="000000"/>
          <w:sz w:val="28"/>
        </w:rPr>
        <w:t>ликвидность</w:t>
      </w:r>
      <w:r w:rsidR="003C7E12" w:rsidRPr="008D7563">
        <w:rPr>
          <w:noProof/>
          <w:color w:val="000000"/>
          <w:sz w:val="28"/>
        </w:rPr>
        <w:t>»</w:t>
      </w:r>
      <w:r w:rsidRPr="008D7563">
        <w:rPr>
          <w:noProof/>
          <w:color w:val="000000"/>
          <w:sz w:val="28"/>
        </w:rPr>
        <w:t xml:space="preserve"> часто связывают только со способностью (легкостью) обращения активов в денежные средства, здесь этот термин рассматривается как синоним понятия </w:t>
      </w:r>
      <w:r w:rsidR="003C7E12" w:rsidRPr="008D7563">
        <w:rPr>
          <w:noProof/>
          <w:color w:val="000000"/>
          <w:sz w:val="28"/>
        </w:rPr>
        <w:t>«</w:t>
      </w:r>
      <w:r w:rsidRPr="008D7563">
        <w:rPr>
          <w:noProof/>
          <w:color w:val="000000"/>
          <w:sz w:val="28"/>
        </w:rPr>
        <w:t>платежеспособность</w:t>
      </w:r>
      <w:r w:rsidR="003C7E12" w:rsidRPr="008D7563">
        <w:rPr>
          <w:noProof/>
          <w:color w:val="000000"/>
          <w:sz w:val="28"/>
        </w:rPr>
        <w:t>»</w:t>
      </w:r>
      <w:r w:rsidRPr="008D7563">
        <w:rPr>
          <w:noProof/>
          <w:color w:val="000000"/>
          <w:sz w:val="28"/>
        </w:rPr>
        <w:t>.</w:t>
      </w:r>
    </w:p>
    <w:p w:rsidR="005C0100" w:rsidRPr="008D7563" w:rsidRDefault="005C0100" w:rsidP="00964D6E">
      <w:pPr>
        <w:spacing w:line="360" w:lineRule="auto"/>
        <w:ind w:firstLine="709"/>
        <w:jc w:val="both"/>
        <w:rPr>
          <w:noProof/>
          <w:color w:val="000000"/>
          <w:sz w:val="28"/>
        </w:rPr>
      </w:pPr>
      <w:r w:rsidRPr="008D7563">
        <w:rPr>
          <w:noProof/>
          <w:color w:val="000000"/>
          <w:sz w:val="28"/>
        </w:rPr>
        <w:t>Для оценки платежеспособности используется информация, характеризующая общую величину и структуру оборотных (= текущих) активов и краткосрочных обязательств (= текущих пассивов).</w:t>
      </w:r>
    </w:p>
    <w:p w:rsidR="005C0100" w:rsidRPr="008D7563" w:rsidRDefault="005C0100" w:rsidP="00964D6E">
      <w:pPr>
        <w:spacing w:line="360" w:lineRule="auto"/>
        <w:ind w:firstLine="709"/>
        <w:jc w:val="both"/>
        <w:rPr>
          <w:noProof/>
          <w:color w:val="000000"/>
          <w:sz w:val="28"/>
        </w:rPr>
      </w:pPr>
      <w:r w:rsidRPr="008D7563">
        <w:rPr>
          <w:noProof/>
          <w:color w:val="000000"/>
          <w:sz w:val="28"/>
        </w:rPr>
        <w:t>Поскольку показатели платежеспособности рассчитываются на основании фактических (ретроспективных) данных бухгалтерской отчетности, их использование для оценки будущей способности не может считаться вполне бесспорным. С этой точки зрения, лучшим способом оценки ликвидности предприятия может быть составление прогнозных финансовых отчетов.</w:t>
      </w:r>
    </w:p>
    <w:p w:rsidR="003C7E12" w:rsidRPr="008D7563" w:rsidRDefault="003C7E12" w:rsidP="00964D6E">
      <w:pPr>
        <w:spacing w:line="360" w:lineRule="auto"/>
        <w:ind w:firstLine="709"/>
        <w:jc w:val="both"/>
        <w:rPr>
          <w:noProof/>
          <w:color w:val="000000"/>
          <w:sz w:val="28"/>
        </w:rPr>
      </w:pPr>
      <w:r w:rsidRPr="008D7563">
        <w:rPr>
          <w:noProof/>
          <w:color w:val="000000"/>
          <w:sz w:val="28"/>
        </w:rPr>
        <w:t>Задача анализа ликвидности баланса возникает в связи с необходимостью давать оценку кредитоспособности организации, т.е. его способности своевременно и полностью рассчитываться по всем своим обязательствам.</w:t>
      </w:r>
    </w:p>
    <w:p w:rsidR="003C7E12" w:rsidRPr="008D7563" w:rsidRDefault="003C7E12" w:rsidP="00964D6E">
      <w:pPr>
        <w:spacing w:line="360" w:lineRule="auto"/>
        <w:ind w:firstLine="709"/>
        <w:jc w:val="both"/>
        <w:rPr>
          <w:noProof/>
          <w:color w:val="000000"/>
          <w:sz w:val="28"/>
        </w:rPr>
      </w:pPr>
      <w:r w:rsidRPr="008D7563">
        <w:rPr>
          <w:noProof/>
          <w:color w:val="000000"/>
          <w:sz w:val="28"/>
        </w:rPr>
        <w:t>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3C7E12" w:rsidRPr="008D7563" w:rsidRDefault="003C7E12" w:rsidP="00964D6E">
      <w:pPr>
        <w:spacing w:line="360" w:lineRule="auto"/>
        <w:ind w:firstLine="709"/>
        <w:jc w:val="both"/>
        <w:rPr>
          <w:noProof/>
          <w:color w:val="000000"/>
          <w:sz w:val="28"/>
        </w:rPr>
      </w:pPr>
      <w:r w:rsidRPr="008D7563">
        <w:rPr>
          <w:noProof/>
          <w:color w:val="000000"/>
          <w:sz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3C7E12" w:rsidRPr="008D7563" w:rsidRDefault="003C7E12" w:rsidP="00964D6E">
      <w:pPr>
        <w:spacing w:line="360" w:lineRule="auto"/>
        <w:ind w:firstLine="709"/>
        <w:jc w:val="both"/>
        <w:rPr>
          <w:noProof/>
          <w:color w:val="000000"/>
          <w:sz w:val="28"/>
        </w:rPr>
      </w:pPr>
      <w:r w:rsidRPr="008D7563">
        <w:rPr>
          <w:noProof/>
          <w:color w:val="000000"/>
          <w:sz w:val="28"/>
        </w:rPr>
        <w:t>А1. Наиболее ликвидные активы – к ним относятся все статьи денежных средств предприятия и краткосрочные финансовые вложения.</w:t>
      </w:r>
    </w:p>
    <w:p w:rsidR="003C7E12" w:rsidRPr="008D7563" w:rsidRDefault="003C7E12" w:rsidP="00964D6E">
      <w:pPr>
        <w:spacing w:line="360" w:lineRule="auto"/>
        <w:ind w:firstLine="709"/>
        <w:jc w:val="both"/>
        <w:rPr>
          <w:noProof/>
          <w:color w:val="000000"/>
          <w:sz w:val="28"/>
        </w:rPr>
      </w:pPr>
      <w:r w:rsidRPr="008D7563">
        <w:rPr>
          <w:noProof/>
          <w:color w:val="000000"/>
          <w:sz w:val="28"/>
        </w:rPr>
        <w:t>А2. Быстрореализуемые активы – дебиторская задолженность, платежи по которой ожидаются в течение 12 месяцев после отчетной даты и прочие активы.</w:t>
      </w:r>
    </w:p>
    <w:p w:rsidR="003C7E12" w:rsidRPr="008D7563" w:rsidRDefault="003C7E12" w:rsidP="00964D6E">
      <w:pPr>
        <w:spacing w:line="360" w:lineRule="auto"/>
        <w:ind w:firstLine="709"/>
        <w:jc w:val="both"/>
        <w:rPr>
          <w:noProof/>
          <w:color w:val="000000"/>
          <w:sz w:val="28"/>
        </w:rPr>
      </w:pPr>
      <w:r w:rsidRPr="008D7563">
        <w:rPr>
          <w:noProof/>
          <w:color w:val="000000"/>
          <w:sz w:val="28"/>
        </w:rPr>
        <w:t>А3. Медленно реализуемые активы – статьи раздела II актива баланса, включающие запасы, НДС, дебиторскую задолженность.</w:t>
      </w:r>
    </w:p>
    <w:p w:rsidR="003C7E12" w:rsidRPr="008D7563" w:rsidRDefault="003C7E12" w:rsidP="00964D6E">
      <w:pPr>
        <w:spacing w:line="360" w:lineRule="auto"/>
        <w:ind w:firstLine="709"/>
        <w:jc w:val="both"/>
        <w:rPr>
          <w:noProof/>
          <w:color w:val="000000"/>
          <w:sz w:val="28"/>
        </w:rPr>
      </w:pPr>
      <w:r w:rsidRPr="008D7563">
        <w:rPr>
          <w:noProof/>
          <w:color w:val="000000"/>
          <w:sz w:val="28"/>
        </w:rPr>
        <w:t>А4. Трудно реализуемые активы – статьи раздела I актива баланса – внеоборотные активы.</w:t>
      </w:r>
    </w:p>
    <w:p w:rsidR="003C7E12" w:rsidRPr="008D7563" w:rsidRDefault="003C7E12" w:rsidP="00964D6E">
      <w:pPr>
        <w:spacing w:line="360" w:lineRule="auto"/>
        <w:ind w:firstLine="709"/>
        <w:jc w:val="both"/>
        <w:rPr>
          <w:noProof/>
          <w:color w:val="000000"/>
          <w:sz w:val="28"/>
        </w:rPr>
      </w:pPr>
      <w:r w:rsidRPr="008D7563">
        <w:rPr>
          <w:noProof/>
          <w:color w:val="000000"/>
          <w:sz w:val="28"/>
        </w:rPr>
        <w:t>Пассивы баланса группируются по степени срочности их оплаты.</w:t>
      </w:r>
    </w:p>
    <w:p w:rsidR="003C7E12" w:rsidRPr="008D7563" w:rsidRDefault="003C7E12" w:rsidP="00964D6E">
      <w:pPr>
        <w:spacing w:line="360" w:lineRule="auto"/>
        <w:ind w:firstLine="709"/>
        <w:jc w:val="both"/>
        <w:rPr>
          <w:noProof/>
          <w:color w:val="000000"/>
          <w:sz w:val="28"/>
        </w:rPr>
      </w:pPr>
      <w:r w:rsidRPr="008D7563">
        <w:rPr>
          <w:noProof/>
          <w:color w:val="000000"/>
          <w:sz w:val="28"/>
        </w:rPr>
        <w:t>П1. Наиболее срочные обязательства – к ним относится кредиторская задолженность.</w:t>
      </w:r>
    </w:p>
    <w:p w:rsidR="003C7E12" w:rsidRPr="008D7563" w:rsidRDefault="003C7E12" w:rsidP="00964D6E">
      <w:pPr>
        <w:spacing w:line="360" w:lineRule="auto"/>
        <w:ind w:firstLine="709"/>
        <w:jc w:val="both"/>
        <w:rPr>
          <w:noProof/>
          <w:color w:val="000000"/>
          <w:sz w:val="28"/>
        </w:rPr>
      </w:pPr>
      <w:r w:rsidRPr="008D7563">
        <w:rPr>
          <w:noProof/>
          <w:color w:val="000000"/>
          <w:sz w:val="28"/>
        </w:rPr>
        <w:t>П2. Краткосрочные пассивы – это статьи «заемные средства» и другие статьи разд. V пассива баланса.</w:t>
      </w:r>
    </w:p>
    <w:p w:rsidR="00DE287B" w:rsidRPr="008D7563" w:rsidRDefault="003C7E12" w:rsidP="00964D6E">
      <w:pPr>
        <w:spacing w:line="360" w:lineRule="auto"/>
        <w:ind w:firstLine="709"/>
        <w:jc w:val="both"/>
        <w:rPr>
          <w:noProof/>
          <w:color w:val="000000"/>
          <w:sz w:val="28"/>
        </w:rPr>
      </w:pPr>
      <w:r w:rsidRPr="008D7563">
        <w:rPr>
          <w:noProof/>
          <w:color w:val="000000"/>
          <w:sz w:val="28"/>
        </w:rPr>
        <w:t>П3. Долгосрочные пассивы – это статьи баланса, относящиеся к IV разделу, т. е. долгосрочные кредиты и заемные средства</w:t>
      </w:r>
      <w:r w:rsidR="00DE287B" w:rsidRPr="008D7563">
        <w:rPr>
          <w:noProof/>
          <w:color w:val="000000"/>
          <w:sz w:val="28"/>
        </w:rPr>
        <w:t>.</w:t>
      </w:r>
    </w:p>
    <w:p w:rsidR="003C7E12" w:rsidRPr="008D7563" w:rsidRDefault="003C7E12" w:rsidP="00964D6E">
      <w:pPr>
        <w:spacing w:line="360" w:lineRule="auto"/>
        <w:ind w:firstLine="709"/>
        <w:jc w:val="both"/>
        <w:rPr>
          <w:noProof/>
          <w:color w:val="000000"/>
          <w:sz w:val="28"/>
        </w:rPr>
      </w:pPr>
      <w:r w:rsidRPr="008D7563">
        <w:rPr>
          <w:noProof/>
          <w:color w:val="000000"/>
          <w:sz w:val="28"/>
        </w:rPr>
        <w:t>П4. Постоянные пассивы или устойчивые – это статьи III раздела пассива баланса</w:t>
      </w:r>
      <w:r w:rsidR="00DE287B" w:rsidRPr="008D7563">
        <w:rPr>
          <w:noProof/>
          <w:color w:val="000000"/>
          <w:sz w:val="28"/>
        </w:rPr>
        <w:t>.</w:t>
      </w:r>
    </w:p>
    <w:p w:rsidR="003C7E12" w:rsidRPr="008D7563" w:rsidRDefault="003C7E12" w:rsidP="00964D6E">
      <w:pPr>
        <w:spacing w:line="360" w:lineRule="auto"/>
        <w:ind w:firstLine="709"/>
        <w:jc w:val="both"/>
        <w:rPr>
          <w:noProof/>
          <w:color w:val="000000"/>
          <w:sz w:val="28"/>
        </w:rPr>
      </w:pPr>
      <w:r w:rsidRPr="008D7563">
        <w:rPr>
          <w:noProof/>
          <w:color w:val="000000"/>
          <w:sz w:val="28"/>
        </w:rPr>
        <w:t>Для определения ликвидности баланса следует сопоставить итоги приведенных групп по активу и пассиву.</w:t>
      </w:r>
    </w:p>
    <w:p w:rsidR="003C7E12" w:rsidRPr="008D7563" w:rsidRDefault="003C7E12" w:rsidP="00964D6E">
      <w:pPr>
        <w:spacing w:line="360" w:lineRule="auto"/>
        <w:ind w:firstLine="709"/>
        <w:jc w:val="both"/>
        <w:rPr>
          <w:noProof/>
          <w:color w:val="000000"/>
          <w:sz w:val="28"/>
        </w:rPr>
      </w:pPr>
      <w:r w:rsidRPr="008D7563">
        <w:rPr>
          <w:noProof/>
          <w:color w:val="000000"/>
          <w:sz w:val="28"/>
        </w:rPr>
        <w:t>Баланс считается абсолютно ликвидным, если имеют место следующие соотношения:</w:t>
      </w:r>
    </w:p>
    <w:p w:rsidR="003C7E12" w:rsidRPr="008D7563" w:rsidRDefault="003C7E12" w:rsidP="00964D6E">
      <w:pPr>
        <w:spacing w:line="360" w:lineRule="auto"/>
        <w:ind w:firstLine="709"/>
        <w:jc w:val="both"/>
        <w:rPr>
          <w:noProof/>
          <w:color w:val="000000"/>
          <w:sz w:val="28"/>
        </w:rPr>
      </w:pPr>
      <w:r w:rsidRPr="008D7563">
        <w:rPr>
          <w:noProof/>
          <w:color w:val="000000"/>
          <w:sz w:val="28"/>
        </w:rPr>
        <w:t>А1 ≥ П1</w:t>
      </w:r>
    </w:p>
    <w:p w:rsidR="003C7E12" w:rsidRPr="008D7563" w:rsidRDefault="003C7E12" w:rsidP="00964D6E">
      <w:pPr>
        <w:spacing w:line="360" w:lineRule="auto"/>
        <w:ind w:firstLine="709"/>
        <w:jc w:val="both"/>
        <w:rPr>
          <w:noProof/>
          <w:color w:val="000000"/>
          <w:sz w:val="28"/>
        </w:rPr>
      </w:pPr>
      <w:r w:rsidRPr="008D7563">
        <w:rPr>
          <w:noProof/>
          <w:color w:val="000000"/>
          <w:sz w:val="28"/>
        </w:rPr>
        <w:t>А2 ≥ П2</w:t>
      </w:r>
    </w:p>
    <w:p w:rsidR="003C7E12" w:rsidRPr="008D7563" w:rsidRDefault="003C7E12" w:rsidP="00964D6E">
      <w:pPr>
        <w:spacing w:line="360" w:lineRule="auto"/>
        <w:ind w:firstLine="709"/>
        <w:jc w:val="both"/>
        <w:rPr>
          <w:noProof/>
          <w:color w:val="000000"/>
          <w:sz w:val="28"/>
        </w:rPr>
      </w:pPr>
      <w:r w:rsidRPr="008D7563">
        <w:rPr>
          <w:noProof/>
          <w:color w:val="000000"/>
          <w:sz w:val="28"/>
        </w:rPr>
        <w:t>А3 ≥ П3</w:t>
      </w:r>
    </w:p>
    <w:p w:rsidR="003C7E12" w:rsidRPr="008D7563" w:rsidRDefault="003C7E12" w:rsidP="00964D6E">
      <w:pPr>
        <w:spacing w:line="360" w:lineRule="auto"/>
        <w:ind w:firstLine="709"/>
        <w:jc w:val="both"/>
        <w:rPr>
          <w:noProof/>
          <w:color w:val="000000"/>
          <w:sz w:val="28"/>
        </w:rPr>
      </w:pPr>
      <w:r w:rsidRPr="008D7563">
        <w:rPr>
          <w:noProof/>
          <w:color w:val="000000"/>
          <w:sz w:val="28"/>
        </w:rPr>
        <w:t>А4 ≤ П4</w:t>
      </w:r>
    </w:p>
    <w:p w:rsidR="003C7E12" w:rsidRPr="008D7563" w:rsidRDefault="003C7E12" w:rsidP="00964D6E">
      <w:pPr>
        <w:spacing w:line="360" w:lineRule="auto"/>
        <w:ind w:firstLine="709"/>
        <w:jc w:val="both"/>
        <w:rPr>
          <w:noProof/>
          <w:color w:val="000000"/>
          <w:sz w:val="28"/>
        </w:rPr>
      </w:pPr>
      <w:r w:rsidRPr="008D7563">
        <w:rPr>
          <w:noProof/>
          <w:color w:val="000000"/>
          <w:sz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 случае, когда одно или несколько неравенств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3C7E12" w:rsidRPr="008D7563" w:rsidRDefault="00D73DD3" w:rsidP="00964D6E">
      <w:pPr>
        <w:spacing w:line="360" w:lineRule="auto"/>
        <w:ind w:firstLine="709"/>
        <w:jc w:val="both"/>
        <w:rPr>
          <w:noProof/>
          <w:color w:val="000000"/>
          <w:sz w:val="28"/>
        </w:rPr>
      </w:pPr>
      <w:r w:rsidRPr="008D7563">
        <w:rPr>
          <w:noProof/>
          <w:color w:val="000000"/>
          <w:sz w:val="28"/>
        </w:rPr>
        <w:t>Более детальным является анализ платежеспособности при помощи финансовых коэффициентов (табл. …). В ходе анализа каждый из приведенных коэффициентов рассчитывается на начало и на конец периода. Если фактическое значение коэффициента не соответствует нормальному ограничению, то оценить его можно в динамике (увеличение или снижение значения).</w:t>
      </w:r>
    </w:p>
    <w:p w:rsidR="008D7563" w:rsidRPr="008D7563" w:rsidRDefault="008D7563" w:rsidP="00964D6E">
      <w:pPr>
        <w:spacing w:line="360" w:lineRule="auto"/>
        <w:ind w:firstLine="709"/>
        <w:jc w:val="both"/>
        <w:rPr>
          <w:noProof/>
          <w:color w:val="000000"/>
          <w:sz w:val="28"/>
        </w:rPr>
      </w:pPr>
    </w:p>
    <w:p w:rsidR="00D73DD3" w:rsidRPr="008D7563" w:rsidRDefault="00D73DD3" w:rsidP="00964D6E">
      <w:pPr>
        <w:spacing w:line="360" w:lineRule="auto"/>
        <w:ind w:firstLine="709"/>
        <w:jc w:val="both"/>
        <w:rPr>
          <w:noProof/>
          <w:color w:val="000000"/>
          <w:sz w:val="28"/>
        </w:rPr>
      </w:pPr>
      <w:r w:rsidRPr="008D7563">
        <w:rPr>
          <w:noProof/>
          <w:color w:val="000000"/>
          <w:sz w:val="28"/>
        </w:rPr>
        <w:t xml:space="preserve">Таблица </w:t>
      </w:r>
    </w:p>
    <w:p w:rsidR="00D73DD3" w:rsidRPr="008D7563" w:rsidRDefault="00D73DD3" w:rsidP="00964D6E">
      <w:pPr>
        <w:spacing w:line="360" w:lineRule="auto"/>
        <w:ind w:firstLine="709"/>
        <w:jc w:val="both"/>
        <w:rPr>
          <w:noProof/>
          <w:color w:val="000000"/>
          <w:sz w:val="28"/>
        </w:rPr>
      </w:pPr>
      <w:r w:rsidRPr="008D7563">
        <w:rPr>
          <w:noProof/>
          <w:color w:val="000000"/>
          <w:sz w:val="28"/>
        </w:rPr>
        <w:t>Финансовые коэффициенты ликвидности и платежеспособности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47"/>
        <w:gridCol w:w="2150"/>
        <w:gridCol w:w="3136"/>
        <w:gridCol w:w="2138"/>
      </w:tblGrid>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Наименование показателя</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Экономическое содержание</w:t>
            </w:r>
          </w:p>
        </w:tc>
        <w:tc>
          <w:tcPr>
            <w:tcW w:w="1575"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Формула расчета</w: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Интерпретация</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1.Коэффициент абсолютной ликвидности</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Характеризует</w:t>
            </w:r>
            <w:r w:rsidR="00855CD8" w:rsidRPr="00B074E4">
              <w:rPr>
                <w:noProof/>
                <w:color w:val="000000"/>
                <w:sz w:val="20"/>
              </w:rPr>
              <w:t>,</w:t>
            </w:r>
            <w:r w:rsidRPr="00B074E4">
              <w:rPr>
                <w:noProof/>
                <w:color w:val="000000"/>
                <w:sz w:val="20"/>
              </w:rPr>
              <w:t xml:space="preserve"> какую часть краткосрочных обязательств (КО) предприятие может погасить в ближайшее время</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87" type="#_x0000_t75" style="width:144.75pt;height:30.75pt">
                  <v:imagedata r:id="rId69"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Рекомендуемое значение от 0,2-0,5. С помощью ДС и КФВ предприятие должно покрывать 20%-50% КО</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2.Коэффициент критической оценки</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Показывает прогнозирование платежеспособности предприятия в условиях своевременного проведения расчетов с дебиторами</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88" type="#_x0000_t75" style="width:120pt;height:63.75pt">
                  <v:imagedata r:id="rId70"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 xml:space="preserve">Значение должно быть от 0,5-0,8. </w:t>
            </w:r>
            <w:r w:rsidR="00855CD8" w:rsidRPr="00B074E4">
              <w:rPr>
                <w:noProof/>
                <w:color w:val="000000"/>
                <w:sz w:val="20"/>
              </w:rPr>
              <w:t>Н</w:t>
            </w:r>
            <w:r w:rsidRPr="00B074E4">
              <w:rPr>
                <w:noProof/>
                <w:color w:val="000000"/>
                <w:sz w:val="20"/>
              </w:rPr>
              <w:t>изкое значение показателя указывает на необходимость систематической работы с дебиторами, чтобы обеспечить преобразование долгосрочной задолженности в денежные средства</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3.Коэффициент текущей ликвидности</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Показывает достаточность оборотных активов для покрытия краткосрочных обязательств</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89" type="#_x0000_t75" style="width:135.75pt;height:30.75pt">
                  <v:imagedata r:id="rId71"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 xml:space="preserve">Значение должно быть от 1-2. </w:t>
            </w:r>
            <w:r w:rsidR="00855CD8" w:rsidRPr="00B074E4">
              <w:rPr>
                <w:noProof/>
                <w:color w:val="000000"/>
                <w:sz w:val="20"/>
              </w:rPr>
              <w:t>П</w:t>
            </w:r>
            <w:r w:rsidRPr="00B074E4">
              <w:rPr>
                <w:noProof/>
                <w:color w:val="000000"/>
                <w:sz w:val="20"/>
              </w:rPr>
              <w:t>оказывает какую часть обязательств можно покрыть, мобилизовав все оборотные активы</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4.Коэффициент обеспеченности собственными оборотными средствами</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Характеризует наличие у организации СОС для необходимой текущей деятельности</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90" type="#_x0000_t75" style="width:135.75pt;height:30.75pt">
                  <v:imagedata r:id="rId72"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Значение должно быть выше</w:t>
            </w:r>
            <w:r w:rsidR="00855CD8" w:rsidRPr="00B074E4">
              <w:rPr>
                <w:noProof/>
                <w:color w:val="000000"/>
                <w:sz w:val="20"/>
              </w:rPr>
              <w:t>,</w:t>
            </w:r>
            <w:r w:rsidRPr="00B074E4">
              <w:rPr>
                <w:noProof/>
                <w:color w:val="000000"/>
                <w:sz w:val="20"/>
              </w:rPr>
              <w:t xml:space="preserve"> чем</w:t>
            </w:r>
            <w:r w:rsidR="00855CD8" w:rsidRPr="00B074E4">
              <w:rPr>
                <w:noProof/>
                <w:color w:val="000000"/>
                <w:sz w:val="20"/>
              </w:rPr>
              <w:t xml:space="preserve"> 0,1</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5.Коэффициент ликвидности при мобилизации средств</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Показывает зависимость платежеспособности предприятия от материальных запасов</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91" type="#_x0000_t75" style="width:57pt;height:30.75pt">
                  <v:imagedata r:id="rId73"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Значение должно быть от 0,5</w:t>
            </w:r>
            <w:r w:rsidR="00855CD8" w:rsidRPr="00B074E4">
              <w:rPr>
                <w:noProof/>
                <w:color w:val="000000"/>
                <w:sz w:val="20"/>
              </w:rPr>
              <w:t>-</w:t>
            </w:r>
            <w:r w:rsidRPr="00B074E4">
              <w:rPr>
                <w:noProof/>
                <w:color w:val="000000"/>
                <w:sz w:val="20"/>
              </w:rPr>
              <w:t xml:space="preserve">0,7. </w:t>
            </w:r>
            <w:r w:rsidR="00855CD8" w:rsidRPr="00B074E4">
              <w:rPr>
                <w:noProof/>
                <w:color w:val="000000"/>
                <w:sz w:val="20"/>
              </w:rPr>
              <w:t>Н</w:t>
            </w:r>
            <w:r w:rsidRPr="00B074E4">
              <w:rPr>
                <w:noProof/>
                <w:color w:val="000000"/>
                <w:sz w:val="20"/>
              </w:rPr>
              <w:t>ижняя</w:t>
            </w:r>
            <w:r w:rsidR="00964D6E" w:rsidRPr="00B074E4">
              <w:rPr>
                <w:noProof/>
                <w:color w:val="000000"/>
                <w:sz w:val="20"/>
              </w:rPr>
              <w:t xml:space="preserve"> </w:t>
            </w:r>
            <w:r w:rsidRPr="00B074E4">
              <w:rPr>
                <w:noProof/>
                <w:color w:val="000000"/>
                <w:sz w:val="20"/>
              </w:rPr>
              <w:t>граница характеризует достаточность запасов для покрытия краткосрочных обязательств</w:t>
            </w:r>
          </w:p>
        </w:tc>
      </w:tr>
      <w:tr w:rsidR="008D7563" w:rsidRPr="00B074E4" w:rsidTr="00B074E4">
        <w:tc>
          <w:tcPr>
            <w:tcW w:w="1143"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6.Общий показатель платежеспособности</w:t>
            </w:r>
          </w:p>
        </w:tc>
        <w:tc>
          <w:tcPr>
            <w:tcW w:w="1144"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Предназначен для конкр</w:t>
            </w:r>
            <w:r w:rsidR="00855CD8" w:rsidRPr="00B074E4">
              <w:rPr>
                <w:noProof/>
                <w:color w:val="000000"/>
                <w:sz w:val="20"/>
              </w:rPr>
              <w:t>етной оценки платежеспособности</w:t>
            </w:r>
          </w:p>
        </w:tc>
        <w:tc>
          <w:tcPr>
            <w:tcW w:w="1575" w:type="pct"/>
            <w:shd w:val="clear" w:color="auto" w:fill="auto"/>
          </w:tcPr>
          <w:p w:rsidR="007310F5" w:rsidRPr="00B074E4" w:rsidRDefault="001B0958" w:rsidP="00B074E4">
            <w:pPr>
              <w:spacing w:line="360" w:lineRule="auto"/>
              <w:jc w:val="both"/>
              <w:rPr>
                <w:noProof/>
                <w:color w:val="000000"/>
                <w:sz w:val="20"/>
              </w:rPr>
            </w:pPr>
            <w:r>
              <w:rPr>
                <w:noProof/>
                <w:color w:val="000000"/>
                <w:sz w:val="20"/>
              </w:rPr>
              <w:pict>
                <v:shape id="_x0000_i1092" type="#_x0000_t75" style="width:146.25pt;height:33pt">
                  <v:imagedata r:id="rId74" o:title=""/>
                </v:shape>
              </w:pict>
            </w:r>
          </w:p>
        </w:tc>
        <w:tc>
          <w:tcPr>
            <w:tcW w:w="1139" w:type="pct"/>
            <w:shd w:val="clear" w:color="auto" w:fill="auto"/>
          </w:tcPr>
          <w:p w:rsidR="007310F5" w:rsidRPr="00B074E4" w:rsidRDefault="007310F5" w:rsidP="00B074E4">
            <w:pPr>
              <w:spacing w:line="360" w:lineRule="auto"/>
              <w:jc w:val="both"/>
              <w:rPr>
                <w:noProof/>
                <w:color w:val="000000"/>
                <w:sz w:val="20"/>
              </w:rPr>
            </w:pPr>
            <w:r w:rsidRPr="00B074E4">
              <w:rPr>
                <w:noProof/>
                <w:color w:val="000000"/>
                <w:sz w:val="20"/>
              </w:rPr>
              <w:t xml:space="preserve">Значение должно быть выше, чем 1 </w:t>
            </w:r>
          </w:p>
        </w:tc>
      </w:tr>
    </w:tbl>
    <w:p w:rsidR="00D576DA" w:rsidRPr="008D7563" w:rsidRDefault="00D576DA" w:rsidP="00964D6E">
      <w:pPr>
        <w:spacing w:line="360" w:lineRule="auto"/>
        <w:ind w:firstLine="709"/>
        <w:jc w:val="both"/>
        <w:rPr>
          <w:noProof/>
          <w:color w:val="000000"/>
          <w:sz w:val="28"/>
        </w:rPr>
      </w:pPr>
    </w:p>
    <w:p w:rsidR="00D576DA" w:rsidRPr="008D7563" w:rsidRDefault="00D576DA" w:rsidP="00964D6E">
      <w:pPr>
        <w:spacing w:line="360" w:lineRule="auto"/>
        <w:ind w:firstLine="709"/>
        <w:jc w:val="both"/>
        <w:rPr>
          <w:noProof/>
          <w:color w:val="000000"/>
          <w:sz w:val="28"/>
        </w:rPr>
      </w:pPr>
      <w:r w:rsidRPr="008D7563">
        <w:rPr>
          <w:noProof/>
          <w:color w:val="000000"/>
          <w:sz w:val="28"/>
        </w:rPr>
        <w:t>Таким образом, в данной главе были рассмотрены теоретические основы анализа рентабельности и ликвидности организации. Разобрана методика анализа рентабельности предприятия в зависимости от размера прибыли и величины производственных факторов, а также по факторам (эффективности).</w:t>
      </w:r>
    </w:p>
    <w:p w:rsidR="003127EF" w:rsidRPr="008D7563" w:rsidRDefault="00D576DA" w:rsidP="00964D6E">
      <w:pPr>
        <w:spacing w:line="360" w:lineRule="auto"/>
        <w:ind w:firstLine="709"/>
        <w:jc w:val="both"/>
        <w:rPr>
          <w:noProof/>
          <w:color w:val="000000"/>
          <w:sz w:val="28"/>
        </w:rPr>
      </w:pPr>
      <w:r w:rsidRPr="008D7563">
        <w:rPr>
          <w:noProof/>
          <w:color w:val="000000"/>
          <w:sz w:val="28"/>
        </w:rPr>
        <w:t>Рассмотренные методики использованы для написания второй главы данной работы.</w:t>
      </w:r>
    </w:p>
    <w:p w:rsidR="003127EF" w:rsidRPr="008D7563" w:rsidRDefault="003127EF" w:rsidP="00964D6E">
      <w:pPr>
        <w:spacing w:line="360" w:lineRule="auto"/>
        <w:ind w:firstLine="709"/>
        <w:jc w:val="both"/>
        <w:rPr>
          <w:b/>
          <w:noProof/>
          <w:color w:val="000000"/>
          <w:sz w:val="28"/>
        </w:rPr>
      </w:pPr>
      <w:r w:rsidRPr="008D7563">
        <w:rPr>
          <w:noProof/>
          <w:color w:val="000000"/>
          <w:sz w:val="28"/>
        </w:rPr>
        <w:br w:type="page"/>
      </w:r>
      <w:r w:rsidR="008D7563" w:rsidRPr="008D7563">
        <w:rPr>
          <w:b/>
          <w:noProof/>
          <w:color w:val="000000"/>
          <w:sz w:val="28"/>
        </w:rPr>
        <w:t>3</w:t>
      </w:r>
      <w:r w:rsidRPr="008D7563">
        <w:rPr>
          <w:b/>
          <w:noProof/>
          <w:color w:val="000000"/>
          <w:sz w:val="28"/>
        </w:rPr>
        <w:t>. Анализ финансовых результатов деятельности ООО «Монтажспецстрой»</w:t>
      </w:r>
    </w:p>
    <w:p w:rsidR="008D7563" w:rsidRPr="008D7563" w:rsidRDefault="008D7563" w:rsidP="00964D6E">
      <w:pPr>
        <w:spacing w:line="360" w:lineRule="auto"/>
        <w:ind w:firstLine="709"/>
        <w:jc w:val="both"/>
        <w:rPr>
          <w:b/>
          <w:noProof/>
          <w:color w:val="000000"/>
          <w:sz w:val="28"/>
        </w:rPr>
      </w:pPr>
    </w:p>
    <w:p w:rsidR="00D576DA" w:rsidRPr="008D7563" w:rsidRDefault="008D7563" w:rsidP="00964D6E">
      <w:pPr>
        <w:spacing w:line="360" w:lineRule="auto"/>
        <w:ind w:firstLine="709"/>
        <w:jc w:val="both"/>
        <w:rPr>
          <w:b/>
          <w:noProof/>
          <w:color w:val="000000"/>
          <w:sz w:val="28"/>
        </w:rPr>
      </w:pPr>
      <w:r w:rsidRPr="008D7563">
        <w:rPr>
          <w:b/>
          <w:noProof/>
          <w:color w:val="000000"/>
          <w:sz w:val="28"/>
        </w:rPr>
        <w:t>3</w:t>
      </w:r>
      <w:r w:rsidR="003127EF" w:rsidRPr="008D7563">
        <w:rPr>
          <w:b/>
          <w:noProof/>
          <w:color w:val="000000"/>
          <w:sz w:val="28"/>
        </w:rPr>
        <w:t>.1 Организационная характеристика ООО «Монтажспецстрой»</w:t>
      </w:r>
    </w:p>
    <w:p w:rsidR="003127EF" w:rsidRPr="008D7563" w:rsidRDefault="003127EF" w:rsidP="00964D6E">
      <w:pPr>
        <w:spacing w:line="360" w:lineRule="auto"/>
        <w:ind w:firstLine="709"/>
        <w:jc w:val="both"/>
        <w:rPr>
          <w:noProof/>
          <w:color w:val="000000"/>
          <w:sz w:val="28"/>
        </w:rPr>
      </w:pPr>
    </w:p>
    <w:p w:rsidR="003127EF" w:rsidRPr="008D7563" w:rsidRDefault="003127EF" w:rsidP="00964D6E">
      <w:pPr>
        <w:spacing w:line="360" w:lineRule="auto"/>
        <w:ind w:firstLine="709"/>
        <w:jc w:val="both"/>
        <w:rPr>
          <w:noProof/>
          <w:color w:val="000000"/>
          <w:sz w:val="28"/>
        </w:rPr>
      </w:pPr>
      <w:r w:rsidRPr="008D7563">
        <w:rPr>
          <w:noProof/>
          <w:color w:val="000000"/>
          <w:sz w:val="28"/>
        </w:rPr>
        <w:t>Общество с ограниченной ответственностью «Монтажспецстрой» (ООО «МСС»), создано в соответствии с Федеральным законом «Об обществах с ограниченной ответственностью», Гражданским кодексом Российской Федерации и действующими нормативно-законодательными актами.</w:t>
      </w:r>
    </w:p>
    <w:p w:rsidR="003127EF" w:rsidRPr="008D7563" w:rsidRDefault="003127EF" w:rsidP="00964D6E">
      <w:pPr>
        <w:spacing w:line="360" w:lineRule="auto"/>
        <w:ind w:firstLine="709"/>
        <w:jc w:val="both"/>
        <w:rPr>
          <w:noProof/>
          <w:color w:val="000000"/>
          <w:sz w:val="28"/>
        </w:rPr>
      </w:pPr>
      <w:r w:rsidRPr="008D7563">
        <w:rPr>
          <w:noProof/>
          <w:color w:val="000000"/>
          <w:sz w:val="28"/>
        </w:rPr>
        <w:t>Учредителем общества является физическое лицо, гражданин РФ – Кондауров Владимир Петрович.</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«МСС» является коммерческой организацией, основным видом деятельности которой является оптовая реализация черных металлов в первичной форме.</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«МСС» создано с целью получения максимальной прибыли.</w:t>
      </w:r>
    </w:p>
    <w:p w:rsidR="003127EF" w:rsidRPr="008D7563" w:rsidRDefault="003127EF" w:rsidP="00964D6E">
      <w:pPr>
        <w:spacing w:line="360" w:lineRule="auto"/>
        <w:ind w:firstLine="709"/>
        <w:jc w:val="both"/>
        <w:rPr>
          <w:noProof/>
          <w:color w:val="000000"/>
          <w:sz w:val="28"/>
        </w:rPr>
      </w:pPr>
      <w:r w:rsidRPr="008D7563">
        <w:rPr>
          <w:noProof/>
          <w:color w:val="000000"/>
          <w:sz w:val="28"/>
        </w:rPr>
        <w:t>Директором ООО «МСС» является Кондауров Владимир Петрович, главным бухгалтером – Дворецкая Елена Александровна.</w:t>
      </w:r>
    </w:p>
    <w:p w:rsidR="003127EF" w:rsidRPr="008D7563" w:rsidRDefault="003127EF" w:rsidP="00964D6E">
      <w:pPr>
        <w:spacing w:line="360" w:lineRule="auto"/>
        <w:ind w:firstLine="709"/>
        <w:jc w:val="both"/>
        <w:rPr>
          <w:noProof/>
          <w:color w:val="000000"/>
          <w:sz w:val="28"/>
        </w:rPr>
      </w:pPr>
      <w:r w:rsidRPr="008D7563">
        <w:rPr>
          <w:noProof/>
          <w:color w:val="000000"/>
          <w:sz w:val="28"/>
        </w:rPr>
        <w:t>Среднесписочная численность сотрудников ООО «МСС» составляет 32 человека.</w:t>
      </w:r>
    </w:p>
    <w:p w:rsidR="003127EF" w:rsidRPr="008D7563" w:rsidRDefault="003127EF" w:rsidP="00964D6E">
      <w:pPr>
        <w:spacing w:line="360" w:lineRule="auto"/>
        <w:ind w:firstLine="709"/>
        <w:jc w:val="both"/>
        <w:rPr>
          <w:noProof/>
          <w:color w:val="000000"/>
          <w:sz w:val="28"/>
        </w:rPr>
      </w:pPr>
      <w:r w:rsidRPr="008D7563">
        <w:rPr>
          <w:noProof/>
          <w:color w:val="000000"/>
          <w:sz w:val="28"/>
        </w:rPr>
        <w:t>Директор общества осуществляет оперативное руководство административной, производственной, хозяйственной и коммерческой деятельностью предприятия.</w:t>
      </w:r>
    </w:p>
    <w:p w:rsidR="003127EF" w:rsidRPr="008D7563" w:rsidRDefault="003127EF" w:rsidP="00964D6E">
      <w:pPr>
        <w:spacing w:line="360" w:lineRule="auto"/>
        <w:ind w:firstLine="709"/>
        <w:jc w:val="both"/>
        <w:rPr>
          <w:noProof/>
          <w:color w:val="000000"/>
          <w:sz w:val="28"/>
        </w:rPr>
      </w:pPr>
      <w:r w:rsidRPr="008D7563">
        <w:rPr>
          <w:noProof/>
          <w:color w:val="000000"/>
          <w:sz w:val="28"/>
        </w:rPr>
        <w:t>На менеджеров по продажам согласно должностной инструкции возложены следующие функции и обязанности, такие как:</w:t>
      </w:r>
    </w:p>
    <w:p w:rsidR="003127EF" w:rsidRPr="008D7563" w:rsidRDefault="003127EF" w:rsidP="00964D6E">
      <w:pPr>
        <w:spacing w:line="360" w:lineRule="auto"/>
        <w:ind w:firstLine="709"/>
        <w:jc w:val="both"/>
        <w:rPr>
          <w:noProof/>
          <w:color w:val="000000"/>
          <w:sz w:val="28"/>
        </w:rPr>
      </w:pPr>
      <w:r w:rsidRPr="008D7563">
        <w:rPr>
          <w:noProof/>
          <w:color w:val="000000"/>
          <w:sz w:val="28"/>
        </w:rPr>
        <w:t>сбыт, реализация товаров;</w:t>
      </w:r>
    </w:p>
    <w:p w:rsidR="003127EF" w:rsidRPr="008D7563" w:rsidRDefault="003127EF" w:rsidP="00964D6E">
      <w:pPr>
        <w:spacing w:line="360" w:lineRule="auto"/>
        <w:ind w:firstLine="709"/>
        <w:jc w:val="both"/>
        <w:rPr>
          <w:noProof/>
          <w:color w:val="000000"/>
          <w:sz w:val="28"/>
        </w:rPr>
      </w:pPr>
      <w:r w:rsidRPr="008D7563">
        <w:rPr>
          <w:noProof/>
          <w:color w:val="000000"/>
          <w:sz w:val="28"/>
        </w:rPr>
        <w:t>поиск клиентов, для реализации товаров;</w:t>
      </w:r>
    </w:p>
    <w:p w:rsidR="003127EF" w:rsidRPr="008D7563" w:rsidRDefault="003127EF" w:rsidP="00964D6E">
      <w:pPr>
        <w:spacing w:line="360" w:lineRule="auto"/>
        <w:ind w:firstLine="709"/>
        <w:jc w:val="both"/>
        <w:rPr>
          <w:noProof/>
          <w:color w:val="000000"/>
          <w:sz w:val="28"/>
        </w:rPr>
      </w:pPr>
      <w:r w:rsidRPr="008D7563">
        <w:rPr>
          <w:noProof/>
          <w:color w:val="000000"/>
          <w:sz w:val="28"/>
        </w:rPr>
        <w:t>консультация покупателей о свойствах и назначениях товара;</w:t>
      </w:r>
    </w:p>
    <w:p w:rsidR="003127EF" w:rsidRPr="008D7563" w:rsidRDefault="003127EF" w:rsidP="00964D6E">
      <w:pPr>
        <w:spacing w:line="360" w:lineRule="auto"/>
        <w:ind w:firstLine="709"/>
        <w:jc w:val="both"/>
        <w:rPr>
          <w:noProof/>
          <w:color w:val="000000"/>
          <w:sz w:val="28"/>
        </w:rPr>
      </w:pPr>
      <w:r w:rsidRPr="008D7563">
        <w:rPr>
          <w:noProof/>
          <w:color w:val="000000"/>
          <w:sz w:val="28"/>
        </w:rPr>
        <w:t>изучение спроса покупателей.</w:t>
      </w:r>
    </w:p>
    <w:p w:rsidR="003127EF" w:rsidRPr="008D7563" w:rsidRDefault="003127EF" w:rsidP="00964D6E">
      <w:pPr>
        <w:spacing w:line="360" w:lineRule="auto"/>
        <w:ind w:firstLine="709"/>
        <w:jc w:val="both"/>
        <w:rPr>
          <w:noProof/>
          <w:color w:val="000000"/>
          <w:sz w:val="28"/>
        </w:rPr>
      </w:pPr>
      <w:r w:rsidRPr="008D7563">
        <w:rPr>
          <w:noProof/>
          <w:color w:val="000000"/>
          <w:sz w:val="28"/>
        </w:rPr>
        <w:t>Юридический адрес ООО «МСС»: г. Магнитогорск, пр. Пушкина, 6, также предприятие имеет в собственности складское помещение с подъездным железнодорожным путем, находящееся по адресу: г. Магнитогорск, ул. Складская, 12.</w:t>
      </w:r>
    </w:p>
    <w:p w:rsidR="003127EF" w:rsidRPr="008D7563" w:rsidRDefault="003127EF" w:rsidP="00964D6E">
      <w:pPr>
        <w:spacing w:line="360" w:lineRule="auto"/>
        <w:ind w:firstLine="709"/>
        <w:jc w:val="both"/>
        <w:rPr>
          <w:noProof/>
          <w:color w:val="000000"/>
          <w:sz w:val="28"/>
        </w:rPr>
      </w:pPr>
      <w:r w:rsidRPr="008D7563">
        <w:rPr>
          <w:noProof/>
          <w:color w:val="000000"/>
          <w:sz w:val="28"/>
        </w:rPr>
        <w:t>На складе складируются товары, для дальнейшего формирования заказов покупателей (контейнеров, вагонов).</w:t>
      </w:r>
    </w:p>
    <w:p w:rsidR="003127EF" w:rsidRPr="008D7563" w:rsidRDefault="003127EF" w:rsidP="00964D6E">
      <w:pPr>
        <w:spacing w:line="360" w:lineRule="auto"/>
        <w:ind w:firstLine="709"/>
        <w:jc w:val="both"/>
        <w:rPr>
          <w:noProof/>
          <w:color w:val="000000"/>
          <w:sz w:val="28"/>
        </w:rPr>
      </w:pPr>
      <w:r w:rsidRPr="008D7563">
        <w:rPr>
          <w:noProof/>
          <w:color w:val="000000"/>
          <w:sz w:val="28"/>
        </w:rPr>
        <w:t xml:space="preserve">ООО «МСС» не имеет специальных маркетинговых служб, эти функции возложены на менеджеров по продажам. Анализ спроса на продукцию производится путем анализа потребностей непосредственных потребителей, согласно заявок и спецификаций. </w:t>
      </w:r>
    </w:p>
    <w:p w:rsidR="003127EF" w:rsidRPr="008D7563" w:rsidRDefault="003127EF" w:rsidP="00964D6E">
      <w:pPr>
        <w:spacing w:line="360" w:lineRule="auto"/>
        <w:ind w:firstLine="709"/>
        <w:jc w:val="both"/>
        <w:rPr>
          <w:noProof/>
          <w:color w:val="000000"/>
          <w:sz w:val="28"/>
        </w:rPr>
      </w:pPr>
      <w:r w:rsidRPr="008D7563">
        <w:rPr>
          <w:noProof/>
          <w:color w:val="000000"/>
          <w:sz w:val="28"/>
        </w:rPr>
        <w:t>На сегодняшний день установлены стабильные деловые связи со следующими компаниями и предприятиями – продавцами продукции для производства и/или перепродажи товаров:</w:t>
      </w:r>
    </w:p>
    <w:p w:rsidR="003127EF" w:rsidRPr="008D7563" w:rsidRDefault="003127EF" w:rsidP="00964D6E">
      <w:pPr>
        <w:spacing w:line="360" w:lineRule="auto"/>
        <w:ind w:firstLine="709"/>
        <w:jc w:val="both"/>
        <w:rPr>
          <w:noProof/>
          <w:color w:val="000000"/>
          <w:sz w:val="28"/>
        </w:rPr>
      </w:pPr>
      <w:r w:rsidRPr="008D7563">
        <w:rPr>
          <w:noProof/>
          <w:color w:val="000000"/>
          <w:sz w:val="28"/>
        </w:rPr>
        <w:t>ОАО «ММЗ», г. Магнитогорск – крепеж;</w:t>
      </w:r>
    </w:p>
    <w:p w:rsidR="003127EF" w:rsidRPr="008D7563" w:rsidRDefault="003127EF" w:rsidP="00964D6E">
      <w:pPr>
        <w:spacing w:line="360" w:lineRule="auto"/>
        <w:ind w:firstLine="709"/>
        <w:jc w:val="both"/>
        <w:rPr>
          <w:noProof/>
          <w:color w:val="000000"/>
          <w:sz w:val="28"/>
        </w:rPr>
      </w:pPr>
      <w:r w:rsidRPr="008D7563">
        <w:rPr>
          <w:noProof/>
          <w:color w:val="000000"/>
          <w:sz w:val="28"/>
        </w:rPr>
        <w:t>ОАО «МКЗ», г. Магнитогорск – крепеж;</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Торговый Дом «Мечел-Метиз», г. Белорецк – проволока;</w:t>
      </w:r>
    </w:p>
    <w:p w:rsidR="003127EF" w:rsidRPr="008D7563" w:rsidRDefault="003127EF" w:rsidP="00964D6E">
      <w:pPr>
        <w:spacing w:line="360" w:lineRule="auto"/>
        <w:ind w:firstLine="709"/>
        <w:jc w:val="both"/>
        <w:rPr>
          <w:noProof/>
          <w:color w:val="000000"/>
          <w:sz w:val="28"/>
        </w:rPr>
      </w:pPr>
      <w:r w:rsidRPr="008D7563">
        <w:rPr>
          <w:noProof/>
          <w:color w:val="000000"/>
          <w:sz w:val="28"/>
        </w:rPr>
        <w:t>прочие поставщики.</w:t>
      </w:r>
    </w:p>
    <w:p w:rsidR="003127EF" w:rsidRPr="008D7563" w:rsidRDefault="003127EF" w:rsidP="00964D6E">
      <w:pPr>
        <w:spacing w:line="360" w:lineRule="auto"/>
        <w:ind w:firstLine="709"/>
        <w:jc w:val="both"/>
        <w:rPr>
          <w:noProof/>
          <w:color w:val="000000"/>
          <w:sz w:val="28"/>
        </w:rPr>
      </w:pPr>
      <w:r w:rsidRPr="008D7563">
        <w:rPr>
          <w:noProof/>
          <w:color w:val="000000"/>
          <w:sz w:val="28"/>
        </w:rPr>
        <w:t>Основными клиентами предприятия являются юридические лица, приобретающие данный вид товаров, как для своих нужд, так и для перепродажи.</w:t>
      </w:r>
    </w:p>
    <w:p w:rsidR="003127EF" w:rsidRPr="008D7563" w:rsidRDefault="003127EF" w:rsidP="00964D6E">
      <w:pPr>
        <w:spacing w:line="360" w:lineRule="auto"/>
        <w:ind w:firstLine="709"/>
        <w:jc w:val="both"/>
        <w:rPr>
          <w:noProof/>
          <w:color w:val="000000"/>
          <w:sz w:val="28"/>
        </w:rPr>
      </w:pPr>
      <w:r w:rsidRPr="008D7563">
        <w:rPr>
          <w:noProof/>
          <w:color w:val="000000"/>
          <w:sz w:val="28"/>
        </w:rPr>
        <w:t>В настоящее время рынок торговли изделиями из черных металлов достаточно широко развит, поэтому не представляется возможным оценить полностью всю емкость данного рынка. Однако следует учитывать основных конкурентов ООО «МСС», занимающихся реализацией данных видов товаров в г. Магнитогорске:</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«Метиз Сервис»;</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«УралСибТрейд»;</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«УралМетизы»;</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«ПромСнабСервис»;</w:t>
      </w:r>
    </w:p>
    <w:p w:rsidR="003127EF" w:rsidRPr="008D7563" w:rsidRDefault="003127EF" w:rsidP="00964D6E">
      <w:pPr>
        <w:spacing w:line="360" w:lineRule="auto"/>
        <w:ind w:firstLine="709"/>
        <w:jc w:val="both"/>
        <w:rPr>
          <w:noProof/>
          <w:color w:val="000000"/>
          <w:sz w:val="28"/>
        </w:rPr>
      </w:pPr>
      <w:r w:rsidRPr="008D7563">
        <w:rPr>
          <w:noProof/>
          <w:color w:val="000000"/>
          <w:sz w:val="28"/>
        </w:rPr>
        <w:t>ООО «Метиз М».</w:t>
      </w:r>
      <w:bookmarkStart w:id="7" w:name="_GoBack"/>
      <w:bookmarkEnd w:id="7"/>
    </w:p>
    <w:sectPr w:rsidR="003127EF" w:rsidRPr="008D7563" w:rsidSect="008D7563">
      <w:footerReference w:type="even" r:id="rId75"/>
      <w:footerReference w:type="default" r:id="rId7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4E4" w:rsidRDefault="00B074E4">
      <w:r>
        <w:separator/>
      </w:r>
    </w:p>
  </w:endnote>
  <w:endnote w:type="continuationSeparator" w:id="0">
    <w:p w:rsidR="00B074E4" w:rsidRDefault="00B0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8" w:rsidRDefault="009D6158" w:rsidP="00624CC2">
    <w:pPr>
      <w:pStyle w:val="a3"/>
      <w:framePr w:wrap="around" w:vAnchor="text" w:hAnchor="margin" w:xAlign="center" w:y="1"/>
      <w:rPr>
        <w:rStyle w:val="a5"/>
      </w:rPr>
    </w:pPr>
    <w:r>
      <w:rPr>
        <w:rStyle w:val="a5"/>
        <w:noProof/>
      </w:rPr>
      <w:t>20</w:t>
    </w:r>
  </w:p>
  <w:p w:rsidR="009D6158" w:rsidRDefault="009D61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158" w:rsidRDefault="00CD2C5D" w:rsidP="00624CC2">
    <w:pPr>
      <w:pStyle w:val="a3"/>
      <w:framePr w:wrap="around" w:vAnchor="text" w:hAnchor="margin" w:xAlign="center" w:y="1"/>
      <w:rPr>
        <w:rStyle w:val="a5"/>
      </w:rPr>
    </w:pPr>
    <w:r>
      <w:rPr>
        <w:rStyle w:val="a5"/>
        <w:noProof/>
      </w:rPr>
      <w:t>2</w:t>
    </w:r>
  </w:p>
  <w:p w:rsidR="009D6158" w:rsidRDefault="009D61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4E4" w:rsidRDefault="00B074E4">
      <w:r>
        <w:separator/>
      </w:r>
    </w:p>
  </w:footnote>
  <w:footnote w:type="continuationSeparator" w:id="0">
    <w:p w:rsidR="00B074E4" w:rsidRDefault="00B07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B7673"/>
    <w:multiLevelType w:val="hybridMultilevel"/>
    <w:tmpl w:val="D53AA970"/>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745599B"/>
    <w:multiLevelType w:val="hybridMultilevel"/>
    <w:tmpl w:val="A0BCDA4A"/>
    <w:lvl w:ilvl="0" w:tplc="3544E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122BA8"/>
    <w:multiLevelType w:val="hybridMultilevel"/>
    <w:tmpl w:val="1D40667A"/>
    <w:lvl w:ilvl="0" w:tplc="37EA991E">
      <w:start w:val="1"/>
      <w:numFmt w:val="bullet"/>
      <w:lvlText w:val="-"/>
      <w:lvlJc w:val="left"/>
      <w:pPr>
        <w:tabs>
          <w:tab w:val="num" w:pos="2329"/>
        </w:tabs>
        <w:ind w:left="2329" w:hanging="360"/>
      </w:pPr>
      <w:rPr>
        <w:rFonts w:ascii="Times New Roman" w:hAnsi="Times New Roman" w:hint="default"/>
        <w:b w:val="0"/>
        <w:i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31F66606"/>
    <w:multiLevelType w:val="hybridMultilevel"/>
    <w:tmpl w:val="815E6CC2"/>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896105E"/>
    <w:multiLevelType w:val="multilevel"/>
    <w:tmpl w:val="34F0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D1FA1"/>
    <w:multiLevelType w:val="hybridMultilevel"/>
    <w:tmpl w:val="1D2EBA8C"/>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57E43C2"/>
    <w:multiLevelType w:val="hybridMultilevel"/>
    <w:tmpl w:val="6AD25E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7500E0C"/>
    <w:multiLevelType w:val="hybridMultilevel"/>
    <w:tmpl w:val="0588A85C"/>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EC2087B"/>
    <w:multiLevelType w:val="hybridMultilevel"/>
    <w:tmpl w:val="F0DA6ED4"/>
    <w:lvl w:ilvl="0" w:tplc="3544E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4ED1F20"/>
    <w:multiLevelType w:val="hybridMultilevel"/>
    <w:tmpl w:val="B2F03182"/>
    <w:lvl w:ilvl="0" w:tplc="5EDC99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65DE4405"/>
    <w:multiLevelType w:val="hybridMultilevel"/>
    <w:tmpl w:val="57168272"/>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66EE7F43"/>
    <w:multiLevelType w:val="hybridMultilevel"/>
    <w:tmpl w:val="F154D99A"/>
    <w:lvl w:ilvl="0" w:tplc="37EA991E">
      <w:start w:val="1"/>
      <w:numFmt w:val="bullet"/>
      <w:lvlText w:val="-"/>
      <w:lvlJc w:val="left"/>
      <w:pPr>
        <w:tabs>
          <w:tab w:val="num" w:pos="2329"/>
        </w:tabs>
        <w:ind w:left="2329" w:hanging="360"/>
      </w:pPr>
      <w:rPr>
        <w:rFonts w:ascii="Times New Roman" w:hAnsi="Times New Roman" w:hint="default"/>
        <w:b w:val="0"/>
        <w:i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74C62631"/>
    <w:multiLevelType w:val="hybridMultilevel"/>
    <w:tmpl w:val="E2D0CB90"/>
    <w:lvl w:ilvl="0" w:tplc="3544E0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69873DB"/>
    <w:multiLevelType w:val="hybridMultilevel"/>
    <w:tmpl w:val="DCD43B64"/>
    <w:lvl w:ilvl="0" w:tplc="37EA991E">
      <w:start w:val="1"/>
      <w:numFmt w:val="bullet"/>
      <w:lvlText w:val="-"/>
      <w:lvlJc w:val="left"/>
      <w:pPr>
        <w:tabs>
          <w:tab w:val="num" w:pos="2280"/>
        </w:tabs>
        <w:ind w:left="2280" w:hanging="360"/>
      </w:pPr>
      <w:rPr>
        <w:rFonts w:ascii="Times New Roman" w:hAnsi="Times New Roman" w:hint="default"/>
        <w:b w:val="0"/>
        <w:i w:val="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3"/>
  </w:num>
  <w:num w:numId="2">
    <w:abstractNumId w:val="7"/>
  </w:num>
  <w:num w:numId="3">
    <w:abstractNumId w:val="0"/>
  </w:num>
  <w:num w:numId="4">
    <w:abstractNumId w:val="4"/>
  </w:num>
  <w:num w:numId="5">
    <w:abstractNumId w:val="2"/>
  </w:num>
  <w:num w:numId="6">
    <w:abstractNumId w:val="3"/>
  </w:num>
  <w:num w:numId="7">
    <w:abstractNumId w:val="11"/>
  </w:num>
  <w:num w:numId="8">
    <w:abstractNumId w:val="10"/>
  </w:num>
  <w:num w:numId="9">
    <w:abstractNumId w:val="5"/>
  </w:num>
  <w:num w:numId="10">
    <w:abstractNumId w:val="9"/>
  </w:num>
  <w:num w:numId="11">
    <w:abstractNumId w:val="6"/>
  </w:num>
  <w:num w:numId="12">
    <w:abstractNumId w:val="8"/>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2C9"/>
    <w:rsid w:val="0004355B"/>
    <w:rsid w:val="000B192F"/>
    <w:rsid w:val="000C056F"/>
    <w:rsid w:val="000C1FD9"/>
    <w:rsid w:val="000D0973"/>
    <w:rsid w:val="000D54A1"/>
    <w:rsid w:val="00177A51"/>
    <w:rsid w:val="00180AD4"/>
    <w:rsid w:val="001B0958"/>
    <w:rsid w:val="001D5975"/>
    <w:rsid w:val="001D7220"/>
    <w:rsid w:val="001E6AE8"/>
    <w:rsid w:val="00223A0F"/>
    <w:rsid w:val="0025357B"/>
    <w:rsid w:val="002716CA"/>
    <w:rsid w:val="0029669A"/>
    <w:rsid w:val="002A2225"/>
    <w:rsid w:val="002B02C9"/>
    <w:rsid w:val="002C23AB"/>
    <w:rsid w:val="002D408C"/>
    <w:rsid w:val="00304800"/>
    <w:rsid w:val="003127EF"/>
    <w:rsid w:val="00322BFB"/>
    <w:rsid w:val="00324620"/>
    <w:rsid w:val="00394EAC"/>
    <w:rsid w:val="003C7E12"/>
    <w:rsid w:val="003E5E39"/>
    <w:rsid w:val="003F2194"/>
    <w:rsid w:val="0040119A"/>
    <w:rsid w:val="00422470"/>
    <w:rsid w:val="00456CF9"/>
    <w:rsid w:val="004C6A47"/>
    <w:rsid w:val="004D52C1"/>
    <w:rsid w:val="00500EF4"/>
    <w:rsid w:val="005213A0"/>
    <w:rsid w:val="00582173"/>
    <w:rsid w:val="005974BD"/>
    <w:rsid w:val="005C0100"/>
    <w:rsid w:val="00624CC2"/>
    <w:rsid w:val="0066776F"/>
    <w:rsid w:val="006B68C4"/>
    <w:rsid w:val="007310F5"/>
    <w:rsid w:val="00747163"/>
    <w:rsid w:val="00796900"/>
    <w:rsid w:val="007A63D3"/>
    <w:rsid w:val="007D5314"/>
    <w:rsid w:val="008278B3"/>
    <w:rsid w:val="00855CD8"/>
    <w:rsid w:val="008A2B72"/>
    <w:rsid w:val="008D7563"/>
    <w:rsid w:val="008F0380"/>
    <w:rsid w:val="008F4292"/>
    <w:rsid w:val="009200C1"/>
    <w:rsid w:val="00951756"/>
    <w:rsid w:val="00964D6E"/>
    <w:rsid w:val="0098083F"/>
    <w:rsid w:val="00984045"/>
    <w:rsid w:val="009855CD"/>
    <w:rsid w:val="009909D2"/>
    <w:rsid w:val="009D6158"/>
    <w:rsid w:val="00A0249E"/>
    <w:rsid w:val="00AB2D7F"/>
    <w:rsid w:val="00AB32B2"/>
    <w:rsid w:val="00AF2BDF"/>
    <w:rsid w:val="00AF58EC"/>
    <w:rsid w:val="00AF6174"/>
    <w:rsid w:val="00B074E4"/>
    <w:rsid w:val="00B27730"/>
    <w:rsid w:val="00B46E46"/>
    <w:rsid w:val="00C02D67"/>
    <w:rsid w:val="00C46049"/>
    <w:rsid w:val="00C5209F"/>
    <w:rsid w:val="00CD2C5D"/>
    <w:rsid w:val="00CD5DF9"/>
    <w:rsid w:val="00CF1715"/>
    <w:rsid w:val="00D33365"/>
    <w:rsid w:val="00D35D04"/>
    <w:rsid w:val="00D55B1E"/>
    <w:rsid w:val="00D576DA"/>
    <w:rsid w:val="00D623CE"/>
    <w:rsid w:val="00D73DD3"/>
    <w:rsid w:val="00D95B75"/>
    <w:rsid w:val="00DA7856"/>
    <w:rsid w:val="00DB104D"/>
    <w:rsid w:val="00DE287B"/>
    <w:rsid w:val="00DF591F"/>
    <w:rsid w:val="00E5455E"/>
    <w:rsid w:val="00E94DF1"/>
    <w:rsid w:val="00ED2128"/>
    <w:rsid w:val="00ED263B"/>
    <w:rsid w:val="00F13C3D"/>
    <w:rsid w:val="00F83C34"/>
    <w:rsid w:val="00F85F08"/>
    <w:rsid w:val="00F87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215E1BAE-8D3E-45AE-8D6B-A377AA54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B10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B104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576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2B02C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02C9"/>
    <w:rPr>
      <w:rFonts w:cs="Times New Roman"/>
    </w:rPr>
  </w:style>
  <w:style w:type="table" w:styleId="a6">
    <w:name w:val="Table Grid"/>
    <w:basedOn w:val="a1"/>
    <w:uiPriority w:val="99"/>
    <w:rsid w:val="00B46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5C0100"/>
    <w:pPr>
      <w:spacing w:before="100" w:beforeAutospacing="1" w:after="100" w:afterAutospacing="1"/>
    </w:pPr>
  </w:style>
  <w:style w:type="paragraph" w:styleId="11">
    <w:name w:val="toc 1"/>
    <w:basedOn w:val="a"/>
    <w:next w:val="a"/>
    <w:autoRedefine/>
    <w:uiPriority w:val="99"/>
    <w:semiHidden/>
    <w:rsid w:val="00DB104D"/>
    <w:pPr>
      <w:tabs>
        <w:tab w:val="right" w:leader="dot" w:pos="9628"/>
      </w:tabs>
      <w:spacing w:line="360" w:lineRule="auto"/>
      <w:ind w:firstLine="851"/>
    </w:pPr>
  </w:style>
  <w:style w:type="paragraph" w:styleId="21">
    <w:name w:val="toc 2"/>
    <w:basedOn w:val="a"/>
    <w:next w:val="a"/>
    <w:autoRedefine/>
    <w:uiPriority w:val="99"/>
    <w:semiHidden/>
    <w:rsid w:val="0029669A"/>
    <w:pPr>
      <w:ind w:left="240"/>
    </w:pPr>
  </w:style>
  <w:style w:type="paragraph" w:styleId="a8">
    <w:name w:val="Body Text Indent"/>
    <w:basedOn w:val="a"/>
    <w:link w:val="a9"/>
    <w:uiPriority w:val="99"/>
    <w:rsid w:val="003C7E12"/>
    <w:pPr>
      <w:spacing w:after="120"/>
      <w:ind w:left="283"/>
    </w:pPr>
    <w:rPr>
      <w:sz w:val="20"/>
      <w:szCs w:val="20"/>
    </w:rPr>
  </w:style>
  <w:style w:type="character" w:customStyle="1" w:styleId="a9">
    <w:name w:val="Основной текст с отступом Знак"/>
    <w:link w:val="a8"/>
    <w:uiPriority w:val="99"/>
    <w:semiHidden/>
    <w:rPr>
      <w:sz w:val="24"/>
      <w:szCs w:val="24"/>
    </w:rPr>
  </w:style>
  <w:style w:type="paragraph" w:styleId="31">
    <w:name w:val="toc 3"/>
    <w:basedOn w:val="a"/>
    <w:next w:val="a"/>
    <w:autoRedefine/>
    <w:uiPriority w:val="99"/>
    <w:semiHidden/>
    <w:rsid w:val="007310F5"/>
    <w:pPr>
      <w:ind w:left="480"/>
    </w:pPr>
  </w:style>
  <w:style w:type="paragraph" w:styleId="aa">
    <w:name w:val="header"/>
    <w:basedOn w:val="a"/>
    <w:link w:val="ab"/>
    <w:uiPriority w:val="99"/>
    <w:rsid w:val="00964D6E"/>
    <w:pPr>
      <w:tabs>
        <w:tab w:val="center" w:pos="4677"/>
        <w:tab w:val="right" w:pos="9355"/>
      </w:tabs>
    </w:pPr>
  </w:style>
  <w:style w:type="character" w:customStyle="1" w:styleId="ab">
    <w:name w:val="Верхний колонтитул Знак"/>
    <w:link w:val="aa"/>
    <w:uiPriority w:val="99"/>
    <w:semiHidden/>
    <w:rPr>
      <w:sz w:val="24"/>
      <w:szCs w:val="24"/>
    </w:rPr>
  </w:style>
  <w:style w:type="table" w:styleId="ac">
    <w:name w:val="Table Professional"/>
    <w:basedOn w:val="a1"/>
    <w:uiPriority w:val="99"/>
    <w:rsid w:val="008D75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06535">
      <w:marLeft w:val="0"/>
      <w:marRight w:val="0"/>
      <w:marTop w:val="0"/>
      <w:marBottom w:val="0"/>
      <w:divBdr>
        <w:top w:val="none" w:sz="0" w:space="0" w:color="auto"/>
        <w:left w:val="none" w:sz="0" w:space="0" w:color="auto"/>
        <w:bottom w:val="none" w:sz="0" w:space="0" w:color="auto"/>
        <w:right w:val="none" w:sz="0" w:space="0" w:color="auto"/>
      </w:divBdr>
    </w:div>
    <w:div w:id="1941906536">
      <w:marLeft w:val="0"/>
      <w:marRight w:val="0"/>
      <w:marTop w:val="0"/>
      <w:marBottom w:val="0"/>
      <w:divBdr>
        <w:top w:val="none" w:sz="0" w:space="0" w:color="auto"/>
        <w:left w:val="none" w:sz="0" w:space="0" w:color="auto"/>
        <w:bottom w:val="none" w:sz="0" w:space="0" w:color="auto"/>
        <w:right w:val="none" w:sz="0" w:space="0" w:color="auto"/>
      </w:divBdr>
    </w:div>
    <w:div w:id="1941906537">
      <w:marLeft w:val="0"/>
      <w:marRight w:val="0"/>
      <w:marTop w:val="0"/>
      <w:marBottom w:val="0"/>
      <w:divBdr>
        <w:top w:val="none" w:sz="0" w:space="0" w:color="auto"/>
        <w:left w:val="none" w:sz="0" w:space="0" w:color="auto"/>
        <w:bottom w:val="none" w:sz="0" w:space="0" w:color="auto"/>
        <w:right w:val="none" w:sz="0" w:space="0" w:color="auto"/>
      </w:divBdr>
    </w:div>
    <w:div w:id="1941906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Рентабельность продаж рассчитаем по формуле (…):</vt:lpstr>
    </vt:vector>
  </TitlesOfParts>
  <Company>2</Company>
  <LinksUpToDate>false</LinksUpToDate>
  <CharactersWithSpaces>17004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Рентабельность продаж рассчитаем по формуле (…):</dc:title>
  <dc:subject/>
  <dc:creator>1</dc:creator>
  <cp:keywords/>
  <dc:description/>
  <cp:lastModifiedBy>admin</cp:lastModifiedBy>
  <cp:revision>2</cp:revision>
  <cp:lastPrinted>2008-08-12T11:55:00Z</cp:lastPrinted>
  <dcterms:created xsi:type="dcterms:W3CDTF">2014-03-13T01:22:00Z</dcterms:created>
  <dcterms:modified xsi:type="dcterms:W3CDTF">2014-03-13T01:22:00Z</dcterms:modified>
</cp:coreProperties>
</file>