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72" w:rsidRDefault="00E81A72" w:rsidP="00100214">
      <w:pPr>
        <w:shd w:val="clear" w:color="auto" w:fill="FFFFFF"/>
        <w:spacing w:before="182" w:line="312" w:lineRule="exact"/>
        <w:ind w:right="1949"/>
        <w:rPr>
          <w:sz w:val="28"/>
          <w:szCs w:val="28"/>
        </w:rPr>
      </w:pPr>
    </w:p>
    <w:p w:rsidR="00100214" w:rsidRDefault="00AC1ADC" w:rsidP="00100214">
      <w:pPr>
        <w:shd w:val="clear" w:color="auto" w:fill="FFFFFF"/>
        <w:spacing w:before="182" w:line="312" w:lineRule="exact"/>
        <w:ind w:right="1949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25pt;margin-top:-18.6pt;width:75pt;height:50.25pt;z-index:251657728">
            <v:imagedata r:id="rId7" o:title=""/>
            <w10:wrap type="topAndBottom"/>
          </v:shape>
          <o:OLEObject Type="Embed" ProgID="MSPhotoEd.3" ShapeID="_x0000_s1026" DrawAspect="Content" ObjectID="_1459361994" r:id="rId8"/>
        </w:object>
      </w:r>
    </w:p>
    <w:p w:rsidR="00100214" w:rsidRDefault="00100214" w:rsidP="00100214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Министерство образования и науки Российской Федерации</w:t>
      </w:r>
    </w:p>
    <w:p w:rsidR="00100214" w:rsidRDefault="00100214" w:rsidP="00100214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Федеральное агентство по образованию ГОУ ВПО</w:t>
      </w:r>
    </w:p>
    <w:p w:rsidR="00100214" w:rsidRDefault="00100214" w:rsidP="00100214">
      <w:pPr>
        <w:tabs>
          <w:tab w:val="left" w:pos="3165"/>
        </w:tabs>
      </w:pPr>
    </w:p>
    <w:p w:rsidR="00100214" w:rsidRPr="00100214" w:rsidRDefault="00100214" w:rsidP="00100214">
      <w:pPr>
        <w:spacing w:line="360" w:lineRule="auto"/>
        <w:ind w:firstLine="360"/>
        <w:jc w:val="center"/>
        <w:rPr>
          <w:sz w:val="24"/>
          <w:szCs w:val="24"/>
        </w:rPr>
      </w:pPr>
      <w:r w:rsidRPr="00100214">
        <w:rPr>
          <w:sz w:val="24"/>
          <w:szCs w:val="24"/>
        </w:rPr>
        <w:t>ВСЕРОССИЙСКИЙ ЗАОЧНЫЙ ФИНАНСОВО-ЭКОНОМИЧЕСКИЙ ИНСТИТУТ</w:t>
      </w:r>
    </w:p>
    <w:p w:rsidR="00100214" w:rsidRDefault="00100214" w:rsidP="00100214">
      <w:pPr>
        <w:spacing w:line="360" w:lineRule="auto"/>
        <w:ind w:firstLine="360"/>
        <w:jc w:val="center"/>
      </w:pPr>
    </w:p>
    <w:p w:rsidR="00100214" w:rsidRDefault="00100214" w:rsidP="00100214">
      <w:pPr>
        <w:spacing w:line="360" w:lineRule="auto"/>
        <w:ind w:firstLine="360"/>
        <w:jc w:val="center"/>
      </w:pPr>
    </w:p>
    <w:p w:rsidR="00100214" w:rsidRDefault="00100214" w:rsidP="00100214">
      <w:pPr>
        <w:spacing w:line="360" w:lineRule="auto"/>
        <w:ind w:firstLine="360"/>
        <w:jc w:val="center"/>
      </w:pPr>
    </w:p>
    <w:p w:rsidR="00100214" w:rsidRDefault="00100214" w:rsidP="00100214">
      <w:pPr>
        <w:spacing w:line="360" w:lineRule="auto"/>
        <w:rPr>
          <w:b/>
          <w:sz w:val="28"/>
        </w:rPr>
      </w:pPr>
    </w:p>
    <w:p w:rsidR="00100214" w:rsidRDefault="00100214" w:rsidP="00100214">
      <w:pPr>
        <w:spacing w:line="360" w:lineRule="auto"/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КОНТРОЛЬНАЯ РАБОТА</w:t>
      </w:r>
    </w:p>
    <w:p w:rsidR="00100214" w:rsidRDefault="00100214" w:rsidP="00100214">
      <w:pPr>
        <w:spacing w:line="360" w:lineRule="auto"/>
        <w:ind w:firstLine="360"/>
        <w:jc w:val="center"/>
        <w:rPr>
          <w:sz w:val="28"/>
        </w:rPr>
      </w:pPr>
      <w:r>
        <w:rPr>
          <w:sz w:val="32"/>
        </w:rPr>
        <w:t>по дисциплине «Банковский менеджмент и маркетинг»</w:t>
      </w:r>
    </w:p>
    <w:p w:rsidR="00100214" w:rsidRDefault="00100214" w:rsidP="00100214">
      <w:pPr>
        <w:spacing w:line="360" w:lineRule="auto"/>
        <w:jc w:val="both"/>
      </w:pPr>
    </w:p>
    <w:p w:rsidR="00100214" w:rsidRDefault="00100214" w:rsidP="00100214">
      <w:pPr>
        <w:spacing w:line="360" w:lineRule="auto"/>
        <w:ind w:firstLine="360"/>
        <w:jc w:val="center"/>
        <w:rPr>
          <w:b/>
          <w:sz w:val="28"/>
        </w:rPr>
      </w:pPr>
      <w:r>
        <w:rPr>
          <w:sz w:val="28"/>
        </w:rPr>
        <w:t>на тему: «Финансовый кризис 2008</w:t>
      </w:r>
      <w:r w:rsidR="007A0992">
        <w:rPr>
          <w:sz w:val="28"/>
          <w:lang w:val="en-US"/>
        </w:rPr>
        <w:t xml:space="preserve"> </w:t>
      </w:r>
      <w:r>
        <w:rPr>
          <w:sz w:val="28"/>
        </w:rPr>
        <w:t>года»</w:t>
      </w:r>
    </w:p>
    <w:p w:rsidR="00100214" w:rsidRDefault="00100214" w:rsidP="00100214">
      <w:pPr>
        <w:spacing w:line="360" w:lineRule="auto"/>
        <w:ind w:firstLine="360"/>
        <w:jc w:val="both"/>
      </w:pPr>
    </w:p>
    <w:p w:rsidR="00100214" w:rsidRDefault="00100214" w:rsidP="00100214">
      <w:pPr>
        <w:spacing w:line="360" w:lineRule="auto"/>
        <w:ind w:firstLine="360"/>
        <w:jc w:val="both"/>
      </w:pPr>
    </w:p>
    <w:p w:rsidR="00100214" w:rsidRDefault="00100214" w:rsidP="00100214">
      <w:pPr>
        <w:spacing w:line="360" w:lineRule="auto"/>
        <w:ind w:firstLine="360"/>
        <w:jc w:val="both"/>
      </w:pPr>
    </w:p>
    <w:p w:rsidR="00100214" w:rsidRDefault="00100214" w:rsidP="00100214">
      <w:pPr>
        <w:spacing w:line="360" w:lineRule="auto"/>
        <w:ind w:firstLine="360"/>
        <w:jc w:val="both"/>
      </w:pPr>
    </w:p>
    <w:p w:rsidR="00100214" w:rsidRDefault="00100214" w:rsidP="00100214">
      <w:pPr>
        <w:spacing w:line="360" w:lineRule="auto"/>
        <w:ind w:firstLine="360"/>
        <w:jc w:val="both"/>
      </w:pPr>
    </w:p>
    <w:p w:rsidR="00100214" w:rsidRDefault="00100214" w:rsidP="00100214">
      <w:pPr>
        <w:spacing w:line="360" w:lineRule="auto"/>
        <w:ind w:firstLine="360"/>
        <w:jc w:val="both"/>
      </w:pPr>
    </w:p>
    <w:p w:rsidR="00100214" w:rsidRDefault="00100214" w:rsidP="00100214">
      <w:pPr>
        <w:spacing w:line="360" w:lineRule="auto"/>
        <w:ind w:firstLine="360"/>
        <w:jc w:val="both"/>
      </w:pPr>
    </w:p>
    <w:p w:rsidR="00100214" w:rsidRDefault="00100214" w:rsidP="00100214">
      <w:pPr>
        <w:tabs>
          <w:tab w:val="left" w:pos="5040"/>
        </w:tabs>
        <w:spacing w:line="360" w:lineRule="auto"/>
        <w:jc w:val="both"/>
      </w:pPr>
    </w:p>
    <w:p w:rsidR="00100214" w:rsidRDefault="00100214" w:rsidP="00100214">
      <w:pPr>
        <w:tabs>
          <w:tab w:val="left" w:pos="5040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100214" w:rsidRDefault="00100214" w:rsidP="00100214">
      <w:pPr>
        <w:tabs>
          <w:tab w:val="left" w:pos="5040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студентка </w:t>
      </w:r>
      <w:r>
        <w:rPr>
          <w:b/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курса</w:t>
      </w:r>
    </w:p>
    <w:p w:rsidR="00100214" w:rsidRDefault="00100214" w:rsidP="00100214">
      <w:pPr>
        <w:tabs>
          <w:tab w:val="left" w:pos="5040"/>
        </w:tabs>
        <w:spacing w:line="360" w:lineRule="auto"/>
        <w:ind w:left="504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специальность </w:t>
      </w:r>
      <w:r>
        <w:rPr>
          <w:b/>
          <w:sz w:val="28"/>
          <w:szCs w:val="28"/>
          <w:u w:val="single"/>
        </w:rPr>
        <w:t>финансы и кредит</w:t>
      </w:r>
    </w:p>
    <w:p w:rsidR="00100214" w:rsidRDefault="00100214" w:rsidP="00100214">
      <w:pPr>
        <w:tabs>
          <w:tab w:val="left" w:pos="5040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специализация: </w:t>
      </w:r>
      <w:r>
        <w:rPr>
          <w:b/>
          <w:sz w:val="28"/>
          <w:szCs w:val="28"/>
          <w:u w:val="single"/>
        </w:rPr>
        <w:t>банковское дело</w:t>
      </w:r>
    </w:p>
    <w:p w:rsidR="00100214" w:rsidRDefault="00100214" w:rsidP="00100214">
      <w:pPr>
        <w:tabs>
          <w:tab w:val="left" w:pos="5040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b/>
          <w:sz w:val="28"/>
          <w:szCs w:val="28"/>
          <w:u w:val="single"/>
        </w:rPr>
        <w:t>вечер</w:t>
      </w:r>
    </w:p>
    <w:p w:rsidR="00100214" w:rsidRDefault="00100214" w:rsidP="00100214">
      <w:pPr>
        <w:tabs>
          <w:tab w:val="left" w:pos="5040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№ зачетной книжки </w:t>
      </w:r>
      <w:r>
        <w:rPr>
          <w:b/>
          <w:sz w:val="28"/>
          <w:szCs w:val="28"/>
          <w:u w:val="single"/>
        </w:rPr>
        <w:t>05ффб03185</w:t>
      </w:r>
    </w:p>
    <w:p w:rsidR="00100214" w:rsidRDefault="00100214" w:rsidP="00100214">
      <w:pPr>
        <w:tabs>
          <w:tab w:val="left" w:pos="5040"/>
        </w:tabs>
        <w:spacing w:line="360" w:lineRule="auto"/>
        <w:ind w:left="50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Жеребцова Я.А.</w:t>
      </w:r>
    </w:p>
    <w:p w:rsidR="00100214" w:rsidRDefault="00100214" w:rsidP="00100214">
      <w:pPr>
        <w:spacing w:line="360" w:lineRule="auto"/>
        <w:ind w:left="5760"/>
        <w:rPr>
          <w:sz w:val="28"/>
          <w:szCs w:val="28"/>
        </w:rPr>
      </w:pPr>
    </w:p>
    <w:p w:rsidR="00100214" w:rsidRDefault="00100214" w:rsidP="00100214">
      <w:pPr>
        <w:tabs>
          <w:tab w:val="left" w:pos="5040"/>
        </w:tabs>
        <w:spacing w:line="360" w:lineRule="auto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  <w:r>
        <w:rPr>
          <w:b/>
          <w:sz w:val="28"/>
          <w:szCs w:val="28"/>
        </w:rPr>
        <w:t>доц. Мигел А.А.</w:t>
      </w:r>
    </w:p>
    <w:p w:rsidR="00100214" w:rsidRDefault="00100214" w:rsidP="00100214">
      <w:pPr>
        <w:spacing w:line="360" w:lineRule="auto"/>
        <w:jc w:val="center"/>
        <w:rPr>
          <w:sz w:val="28"/>
          <w:szCs w:val="28"/>
        </w:rPr>
      </w:pPr>
    </w:p>
    <w:p w:rsidR="00100214" w:rsidRDefault="00100214" w:rsidP="00100214">
      <w:pPr>
        <w:spacing w:line="360" w:lineRule="auto"/>
        <w:rPr>
          <w:sz w:val="28"/>
          <w:szCs w:val="28"/>
        </w:rPr>
      </w:pPr>
    </w:p>
    <w:p w:rsidR="00100214" w:rsidRDefault="00100214" w:rsidP="001002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Калуга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100214" w:rsidRDefault="00100214" w:rsidP="0010021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BB41BD" w:rsidRPr="00BB41BD" w:rsidRDefault="0036355C" w:rsidP="000A2695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BB41BD">
        <w:rPr>
          <w:sz w:val="28"/>
          <w:szCs w:val="28"/>
        </w:rPr>
        <w:t xml:space="preserve">Слово кризис в 2008-2010 годах звучало, наверное, чаще любого другого слова. Мировой финансовый кризис затронул или еще затронет практически все страны мира, за исключением самых бедных стран, которые и так </w:t>
      </w:r>
      <w:r w:rsidRPr="00BB41BD">
        <w:rPr>
          <w:position w:val="6"/>
          <w:sz w:val="28"/>
          <w:szCs w:val="28"/>
        </w:rPr>
        <w:t>находятся в перманентном финансово-экономическом кризисе. Сейчас как никогда важно владеть актуальной информацией о современном</w:t>
      </w:r>
      <w:r w:rsidRPr="00BB41BD">
        <w:rPr>
          <w:sz w:val="28"/>
          <w:szCs w:val="28"/>
        </w:rPr>
        <w:t xml:space="preserve"> экономическом кризисе. Необходимо понять, что полезного можно извлечь из сложившейся ситуации, когда и какое решение стоит принять, чтобы правильно и вовремя среагировать на те или иные изменения в работе, политике, экономике, обществе.</w:t>
      </w:r>
    </w:p>
    <w:p w:rsidR="00100214" w:rsidRPr="00BB41BD" w:rsidRDefault="0036355C" w:rsidP="000A2695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BB41BD">
        <w:rPr>
          <w:bCs/>
          <w:position w:val="8"/>
          <w:sz w:val="28"/>
          <w:szCs w:val="28"/>
        </w:rPr>
        <w:t xml:space="preserve">Мировой </w:t>
      </w:r>
      <w:hyperlink r:id="rId9" w:tooltip="Финансовый кризис" w:history="1">
        <w:r w:rsidRPr="00BB41BD">
          <w:rPr>
            <w:rStyle w:val="a4"/>
            <w:bCs/>
            <w:color w:val="auto"/>
            <w:position w:val="8"/>
            <w:sz w:val="28"/>
            <w:szCs w:val="28"/>
            <w:u w:val="none"/>
          </w:rPr>
          <w:t>финансовый кризис</w:t>
        </w:r>
      </w:hyperlink>
      <w:r w:rsidRPr="00BB41BD">
        <w:rPr>
          <w:bCs/>
          <w:position w:val="8"/>
          <w:sz w:val="28"/>
          <w:szCs w:val="28"/>
        </w:rPr>
        <w:t xml:space="preserve"> 2008 года</w:t>
      </w:r>
      <w:r w:rsidRPr="00BB41BD">
        <w:rPr>
          <w:position w:val="8"/>
          <w:sz w:val="28"/>
          <w:szCs w:val="28"/>
        </w:rPr>
        <w:t xml:space="preserve"> — </w:t>
      </w:r>
      <w:hyperlink r:id="rId10" w:tooltip="Экономический кризис" w:history="1">
        <w:r w:rsidRPr="00BB41BD">
          <w:rPr>
            <w:rStyle w:val="a4"/>
            <w:color w:val="auto"/>
            <w:position w:val="8"/>
            <w:sz w:val="28"/>
            <w:szCs w:val="28"/>
            <w:u w:val="none"/>
          </w:rPr>
          <w:t>экономический кризис</w:t>
        </w:r>
      </w:hyperlink>
      <w:r w:rsidRPr="00BB41BD">
        <w:rPr>
          <w:position w:val="8"/>
          <w:sz w:val="28"/>
          <w:szCs w:val="28"/>
        </w:rPr>
        <w:t>,</w:t>
      </w:r>
      <w:r w:rsidRPr="00BB41BD">
        <w:rPr>
          <w:sz w:val="28"/>
          <w:szCs w:val="28"/>
        </w:rPr>
        <w:t xml:space="preserve"> проявившийся в </w:t>
      </w:r>
      <w:hyperlink r:id="rId11" w:tooltip="2008 год" w:history="1">
        <w:r w:rsidRPr="00BB41BD">
          <w:rPr>
            <w:rStyle w:val="a4"/>
            <w:color w:val="auto"/>
            <w:sz w:val="28"/>
            <w:szCs w:val="28"/>
            <w:u w:val="none"/>
          </w:rPr>
          <w:t>2008 году</w:t>
        </w:r>
      </w:hyperlink>
      <w:r w:rsidRPr="00BB41BD">
        <w:rPr>
          <w:sz w:val="28"/>
          <w:szCs w:val="28"/>
        </w:rPr>
        <w:t xml:space="preserve"> в форме ухудшения основных экономических показателей в большинстве стран. Его называют банковским кризисом финансовым кризисом, экономическим кризисом 2008, мировым кризисом, а также кризисом в России. СМИ выплескивает все более и более негативную информацию, с каждым днем прогнозы аналитиков становятся все более устрашающими. Сегодня слова «финансовый кризис» на устах не только у владельцев компаний, топ-менеджеров, но и у простых рабочих.</w:t>
      </w:r>
    </w:p>
    <w:p w:rsidR="0036355C" w:rsidRDefault="0036355C" w:rsidP="0036355C">
      <w:pPr>
        <w:spacing w:line="360" w:lineRule="auto"/>
        <w:ind w:firstLine="708"/>
        <w:jc w:val="both"/>
        <w:rPr>
          <w:sz w:val="28"/>
          <w:szCs w:val="28"/>
        </w:rPr>
      </w:pPr>
      <w:r w:rsidRPr="00BB41BD">
        <w:rPr>
          <w:sz w:val="28"/>
          <w:szCs w:val="28"/>
        </w:rPr>
        <w:t>Всякий кризис имеет положительную сторону в том смысле, что люди</w:t>
      </w:r>
      <w:r w:rsidRPr="008E5FA5">
        <w:rPr>
          <w:sz w:val="28"/>
          <w:szCs w:val="28"/>
        </w:rPr>
        <w:t xml:space="preserve"> стремятся понять случившееся, изменить что-то в лучшую сторону, получить урок и набраться мудрости. По словам Анатолия Аксакова, президента российской Ассоциации региональных банков, «любой кризис - это объективное явление, которое может периодически повторяться, и часто позволяет экономике оздоровиться, освободиться от</w:t>
      </w:r>
      <w:r w:rsidRPr="0036355C">
        <w:rPr>
          <w:sz w:val="28"/>
          <w:szCs w:val="28"/>
        </w:rPr>
        <w:t xml:space="preserve"> </w:t>
      </w:r>
      <w:r w:rsidRPr="008E5FA5">
        <w:rPr>
          <w:sz w:val="28"/>
          <w:szCs w:val="28"/>
        </w:rPr>
        <w:t>балластов, которые не давали ей энергично и гармонично развиваться»</w:t>
      </w:r>
      <w:r>
        <w:rPr>
          <w:sz w:val="28"/>
          <w:szCs w:val="28"/>
        </w:rPr>
        <w:t>.</w:t>
      </w:r>
    </w:p>
    <w:p w:rsidR="00BB41BD" w:rsidRPr="00BB41BD" w:rsidRDefault="00BB41BD" w:rsidP="0036355C">
      <w:pPr>
        <w:spacing w:line="360" w:lineRule="auto"/>
        <w:ind w:firstLine="708"/>
        <w:jc w:val="both"/>
        <w:rPr>
          <w:sz w:val="28"/>
          <w:szCs w:val="28"/>
        </w:rPr>
      </w:pPr>
      <w:r w:rsidRPr="00BB41BD">
        <w:rPr>
          <w:sz w:val="28"/>
          <w:szCs w:val="28"/>
        </w:rPr>
        <w:t xml:space="preserve">В своей работе я хочу </w:t>
      </w:r>
      <w:r>
        <w:rPr>
          <w:sz w:val="28"/>
          <w:szCs w:val="28"/>
        </w:rPr>
        <w:t xml:space="preserve">собрать </w:t>
      </w:r>
      <w:r w:rsidRPr="00BB41BD">
        <w:rPr>
          <w:sz w:val="28"/>
          <w:szCs w:val="28"/>
        </w:rPr>
        <w:t>важную и разностороннюю информацию о современном экономическом кризисе</w:t>
      </w:r>
      <w:r>
        <w:rPr>
          <w:sz w:val="28"/>
          <w:szCs w:val="28"/>
        </w:rPr>
        <w:t xml:space="preserve"> и выходе из него, так как сейчас это наиболее актуальная и обсуждаемая тема в экономике.</w:t>
      </w:r>
    </w:p>
    <w:p w:rsidR="0036355C" w:rsidRDefault="00BB41BD" w:rsidP="00BB41B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B41BD">
        <w:rPr>
          <w:b/>
          <w:sz w:val="28"/>
          <w:szCs w:val="28"/>
        </w:rPr>
        <w:t xml:space="preserve">Причины </w:t>
      </w:r>
      <w:r w:rsidR="006B7D2D">
        <w:rPr>
          <w:b/>
          <w:sz w:val="28"/>
          <w:szCs w:val="28"/>
        </w:rPr>
        <w:t xml:space="preserve">и ход </w:t>
      </w:r>
      <w:r w:rsidRPr="00BB41BD">
        <w:rPr>
          <w:b/>
          <w:sz w:val="28"/>
          <w:szCs w:val="28"/>
        </w:rPr>
        <w:t>кризиса</w:t>
      </w:r>
    </w:p>
    <w:p w:rsidR="00437DE8" w:rsidRPr="006F3FBB" w:rsidRDefault="00437DE8" w:rsidP="000A2695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37DE8">
        <w:rPr>
          <w:sz w:val="28"/>
          <w:szCs w:val="28"/>
        </w:rPr>
        <w:t>Возникновение кризиса, связывают со следующими факторами:</w:t>
      </w:r>
      <w:r w:rsidRPr="00437DE8">
        <w:rPr>
          <w:sz w:val="28"/>
          <w:szCs w:val="28"/>
        </w:rPr>
        <w:br/>
        <w:t>1.Общая цикличность экономического развития;</w:t>
      </w:r>
      <w:r w:rsidRPr="00437DE8">
        <w:rPr>
          <w:sz w:val="28"/>
          <w:szCs w:val="28"/>
        </w:rPr>
        <w:br/>
        <w:t>2.Высокие цены на сырьевые товары (в том числе, нефть);</w:t>
      </w:r>
      <w:r w:rsidRPr="00437DE8">
        <w:rPr>
          <w:sz w:val="28"/>
          <w:szCs w:val="28"/>
        </w:rPr>
        <w:br/>
        <w:t>3.Перегрев фондового рынка;</w:t>
      </w:r>
      <w:r w:rsidRPr="00437DE8">
        <w:rPr>
          <w:sz w:val="28"/>
          <w:szCs w:val="28"/>
        </w:rPr>
        <w:br/>
        <w:t>4.Перегрев кредитного рынка и явившийся их следствием ипотечный кризис</w:t>
      </w:r>
      <w:r>
        <w:rPr>
          <w:sz w:val="28"/>
          <w:szCs w:val="28"/>
        </w:rPr>
        <w:t>.</w:t>
      </w:r>
      <w:r w:rsidR="006F3FBB">
        <w:rPr>
          <w:sz w:val="28"/>
          <w:szCs w:val="28"/>
        </w:rPr>
        <w:t xml:space="preserve"> (Приложения 1-5).</w:t>
      </w:r>
    </w:p>
    <w:p w:rsidR="006B7D2D" w:rsidRPr="006B7D2D" w:rsidRDefault="006B7D2D" w:rsidP="000A2695">
      <w:pPr>
        <w:spacing w:line="360" w:lineRule="auto"/>
        <w:ind w:firstLine="709"/>
        <w:jc w:val="both"/>
        <w:rPr>
          <w:sz w:val="28"/>
          <w:szCs w:val="28"/>
        </w:rPr>
      </w:pPr>
      <w:r w:rsidRPr="006B7D2D">
        <w:rPr>
          <w:sz w:val="28"/>
          <w:szCs w:val="28"/>
        </w:rPr>
        <w:t xml:space="preserve">Предшественником финансового кризиса 2008 года был </w:t>
      </w:r>
      <w:hyperlink r:id="rId12" w:tooltip="Ипотека" w:history="1">
        <w:r w:rsidRPr="006B7D2D">
          <w:rPr>
            <w:rStyle w:val="a4"/>
            <w:color w:val="auto"/>
            <w:sz w:val="28"/>
            <w:szCs w:val="28"/>
            <w:u w:val="none"/>
          </w:rPr>
          <w:t>ипотечный</w:t>
        </w:r>
      </w:hyperlink>
      <w:r w:rsidRPr="006B7D2D">
        <w:rPr>
          <w:sz w:val="28"/>
          <w:szCs w:val="28"/>
        </w:rPr>
        <w:t xml:space="preserve"> кризис в </w:t>
      </w:r>
      <w:hyperlink r:id="rId13" w:tooltip="США" w:history="1">
        <w:r w:rsidRPr="006B7D2D">
          <w:rPr>
            <w:rStyle w:val="a4"/>
            <w:color w:val="auto"/>
            <w:sz w:val="28"/>
            <w:szCs w:val="28"/>
            <w:u w:val="none"/>
          </w:rPr>
          <w:t>США</w:t>
        </w:r>
      </w:hyperlink>
      <w:r w:rsidRPr="006B7D2D">
        <w:rPr>
          <w:sz w:val="28"/>
          <w:szCs w:val="28"/>
        </w:rPr>
        <w:t xml:space="preserve">, первые признаки которого появились в </w:t>
      </w:r>
      <w:hyperlink r:id="rId14" w:tooltip="2006 год" w:history="1">
        <w:r w:rsidRPr="006B7D2D">
          <w:rPr>
            <w:rStyle w:val="a4"/>
            <w:color w:val="auto"/>
            <w:sz w:val="28"/>
            <w:szCs w:val="28"/>
            <w:u w:val="none"/>
          </w:rPr>
          <w:t>2006 году</w:t>
        </w:r>
      </w:hyperlink>
      <w:r w:rsidRPr="006B7D2D">
        <w:rPr>
          <w:sz w:val="28"/>
          <w:szCs w:val="28"/>
        </w:rPr>
        <w:t xml:space="preserve"> в форме снижения числа продаж домов и в начале </w:t>
      </w:r>
      <w:hyperlink r:id="rId15" w:tooltip="2007 год" w:history="1">
        <w:r w:rsidRPr="006B7D2D">
          <w:rPr>
            <w:rStyle w:val="a4"/>
            <w:color w:val="auto"/>
            <w:sz w:val="28"/>
            <w:szCs w:val="28"/>
            <w:u w:val="none"/>
          </w:rPr>
          <w:t>2007 года</w:t>
        </w:r>
      </w:hyperlink>
      <w:r w:rsidRPr="006B7D2D">
        <w:rPr>
          <w:sz w:val="28"/>
          <w:szCs w:val="28"/>
        </w:rPr>
        <w:t xml:space="preserve"> переросли в кризис высокорисковых ипотечных кредитов. Довольно быстро проблемы с кредитованием ощутили и надёжные заёмщики. Постепенно кризис из ипотечного стал трансформироваться в финансовый и затрагивать не только США. </w:t>
      </w:r>
      <w:r w:rsidR="00437DE8" w:rsidRPr="00437DE8">
        <w:rPr>
          <w:sz w:val="28"/>
          <w:szCs w:val="28"/>
        </w:rPr>
        <w:t xml:space="preserve">Американский финансист </w:t>
      </w:r>
      <w:hyperlink r:id="rId16" w:tooltip="Сорос, Джордж" w:history="1">
        <w:r w:rsidR="00437DE8" w:rsidRPr="00437DE8">
          <w:rPr>
            <w:rStyle w:val="a4"/>
            <w:color w:val="auto"/>
            <w:sz w:val="28"/>
            <w:szCs w:val="28"/>
            <w:u w:val="none"/>
          </w:rPr>
          <w:t>Джордж Сорос</w:t>
        </w:r>
      </w:hyperlink>
      <w:r w:rsidR="00437DE8" w:rsidRPr="00437DE8">
        <w:rPr>
          <w:sz w:val="28"/>
          <w:szCs w:val="28"/>
        </w:rPr>
        <w:t xml:space="preserve"> в </w:t>
      </w:r>
      <w:hyperlink r:id="rId17" w:tooltip="Die Welt" w:history="1">
        <w:r w:rsidR="00437DE8" w:rsidRPr="00437DE8">
          <w:rPr>
            <w:rStyle w:val="a4"/>
            <w:color w:val="auto"/>
            <w:sz w:val="28"/>
            <w:szCs w:val="28"/>
            <w:u w:val="none"/>
          </w:rPr>
          <w:t>Die Welt</w:t>
        </w:r>
      </w:hyperlink>
      <w:r w:rsidR="00437DE8" w:rsidRPr="00437DE8">
        <w:rPr>
          <w:sz w:val="28"/>
          <w:szCs w:val="28"/>
        </w:rPr>
        <w:t xml:space="preserve"> от 14 октября 2008 года определил роль «ипотечного мыльного пузыря» как «лишь спускового механизма, который привёл к тому, что лопнул более крупный пузырь»</w:t>
      </w:r>
      <w:r w:rsidR="00437DE8">
        <w:rPr>
          <w:vertAlign w:val="superscript"/>
        </w:rPr>
        <w:t xml:space="preserve">. </w:t>
      </w:r>
      <w:hyperlink r:id="rId18" w:anchor="cite_note-WeltSor-13" w:history="1"/>
      <w:r w:rsidRPr="006B7D2D">
        <w:rPr>
          <w:sz w:val="28"/>
          <w:szCs w:val="28"/>
        </w:rPr>
        <w:t xml:space="preserve">К началу 2008 года кризис приобрёл мировой характер и постепенно начал проявляться в повсеместном снижении объёмов производства, снижении </w:t>
      </w:r>
      <w:hyperlink r:id="rId19" w:tooltip="Спрос" w:history="1">
        <w:r w:rsidRPr="006B7D2D">
          <w:rPr>
            <w:rStyle w:val="a4"/>
            <w:color w:val="auto"/>
            <w:sz w:val="28"/>
            <w:szCs w:val="28"/>
            <w:u w:val="none"/>
          </w:rPr>
          <w:t>спроса</w:t>
        </w:r>
      </w:hyperlink>
      <w:r w:rsidRPr="006B7D2D">
        <w:rPr>
          <w:sz w:val="28"/>
          <w:szCs w:val="28"/>
        </w:rPr>
        <w:t xml:space="preserve"> и </w:t>
      </w:r>
      <w:hyperlink r:id="rId20" w:tooltip="Цена" w:history="1">
        <w:r w:rsidRPr="006B7D2D">
          <w:rPr>
            <w:rStyle w:val="a4"/>
            <w:color w:val="auto"/>
            <w:sz w:val="28"/>
            <w:szCs w:val="28"/>
            <w:u w:val="none"/>
          </w:rPr>
          <w:t>цен</w:t>
        </w:r>
      </w:hyperlink>
      <w:r w:rsidRPr="006B7D2D">
        <w:rPr>
          <w:sz w:val="28"/>
          <w:szCs w:val="28"/>
        </w:rPr>
        <w:t xml:space="preserve"> на </w:t>
      </w:r>
      <w:hyperlink r:id="rId21" w:tooltip="Сырьё" w:history="1">
        <w:r w:rsidRPr="006B7D2D">
          <w:rPr>
            <w:rStyle w:val="a4"/>
            <w:color w:val="auto"/>
            <w:sz w:val="28"/>
            <w:szCs w:val="28"/>
            <w:u w:val="none"/>
          </w:rPr>
          <w:t>сырьё</w:t>
        </w:r>
      </w:hyperlink>
      <w:r w:rsidRPr="006B7D2D">
        <w:rPr>
          <w:sz w:val="28"/>
          <w:szCs w:val="28"/>
        </w:rPr>
        <w:t xml:space="preserve">, росте </w:t>
      </w:r>
      <w:hyperlink r:id="rId22" w:tooltip="Безработица" w:history="1">
        <w:r w:rsidRPr="006B7D2D">
          <w:rPr>
            <w:rStyle w:val="a4"/>
            <w:color w:val="auto"/>
            <w:sz w:val="28"/>
            <w:szCs w:val="28"/>
            <w:u w:val="none"/>
          </w:rPr>
          <w:t>безработицы</w:t>
        </w:r>
      </w:hyperlink>
      <w:r w:rsidRPr="006B7D2D">
        <w:rPr>
          <w:sz w:val="28"/>
          <w:szCs w:val="28"/>
        </w:rPr>
        <w:t>.</w:t>
      </w:r>
    </w:p>
    <w:p w:rsidR="00BB41BD" w:rsidRDefault="00BB41BD" w:rsidP="00BB41BD">
      <w:pPr>
        <w:spacing w:line="360" w:lineRule="auto"/>
        <w:ind w:firstLine="708"/>
        <w:jc w:val="both"/>
        <w:rPr>
          <w:sz w:val="28"/>
          <w:szCs w:val="28"/>
        </w:rPr>
      </w:pPr>
      <w:r w:rsidRPr="00BB41BD">
        <w:rPr>
          <w:sz w:val="28"/>
          <w:szCs w:val="28"/>
        </w:rPr>
        <w:t xml:space="preserve">Первые недели 2008 года практически все российские и зарубежные эксперты считали ситуацию в мировой экономике благополучной. Сделанное немногими аналитиками предупреждение о надвигающемся большом хозяйственном кризисе не были восприняты оптимистически настроенным </w:t>
      </w:r>
      <w:r>
        <w:rPr>
          <w:sz w:val="28"/>
          <w:szCs w:val="28"/>
        </w:rPr>
        <w:t>обществом достаточно серьезно.</w:t>
      </w:r>
    </w:p>
    <w:p w:rsidR="00BB41BD" w:rsidRPr="007A0992" w:rsidRDefault="00BB41BD" w:rsidP="00BB41BD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BB41BD">
        <w:rPr>
          <w:sz w:val="28"/>
          <w:szCs w:val="28"/>
        </w:rPr>
        <w:t>22 января мировые биржи сотрясло первое падение. Вслед за ним последовал ряд новых биржевых обвалов. Фондовые рынки планеты оказались дестабилизированы. Усилилась инфляция, начали резко расти цены на продовольствие. Ряд американских и европейских банков заявили о колоссальных убытках, понесенных по итогам 2007 года. Стали ясны масштабы хозяйственных проблем в США. Начался новый мировой кризис. Проявление первых его симптомов породило много вопросов, непосредственно связанных с природой кризиса, причинами его возникновения и логикой вероятного развития.</w:t>
      </w:r>
      <w:r w:rsidR="007A0992">
        <w:rPr>
          <w:sz w:val="28"/>
          <w:szCs w:val="28"/>
        </w:rPr>
        <w:t xml:space="preserve"> </w:t>
      </w:r>
      <w:r w:rsidR="007A0992">
        <w:rPr>
          <w:sz w:val="28"/>
          <w:szCs w:val="28"/>
          <w:lang w:val="en-US"/>
        </w:rPr>
        <w:t>[13]</w:t>
      </w:r>
    </w:p>
    <w:p w:rsidR="00BB41BD" w:rsidRDefault="00BB41BD" w:rsidP="00BB41BD">
      <w:pPr>
        <w:spacing w:line="360" w:lineRule="auto"/>
        <w:ind w:firstLine="708"/>
        <w:jc w:val="both"/>
        <w:rPr>
          <w:sz w:val="28"/>
          <w:szCs w:val="28"/>
        </w:rPr>
      </w:pPr>
      <w:r w:rsidRPr="00BB41BD">
        <w:rPr>
          <w:sz w:val="28"/>
          <w:szCs w:val="28"/>
        </w:rPr>
        <w:t>Сведения о резком сокращении прибыли банковской группы Citigroup привело 15 января к падению на Нью-йоркской фондовой бирже. Индекс промышленной активности Dow Jones снизился на 2,2%, Standard &amp; Poor's – на 2,51%. Nasdaq Composite потерял 2,45%. 21 января резкое снижение цен на акции произошло на всех основных мировых рынках. Торги на Франкфуртской, Лондонской и Парижской биржах завершились падением на 7,16%, 5,5% и 6,83%, крупнейшим за последние шесть лет. В России оно уже составило более 8%. Негативную роль в развязке биржевого кризиса сыграли предложенные президентом Бушем меры по снижению налогов – «республиканская панацея» – не способные поправить экономическую ситуацию в США. Объявленное администрацией понижение налогов только усилило биржевую панику.</w:t>
      </w:r>
    </w:p>
    <w:p w:rsidR="00BB41BD" w:rsidRPr="007A0992" w:rsidRDefault="00BB41BD" w:rsidP="00BB41BD">
      <w:pPr>
        <w:spacing w:line="360" w:lineRule="auto"/>
        <w:ind w:firstLine="708"/>
        <w:jc w:val="both"/>
        <w:rPr>
          <w:sz w:val="28"/>
          <w:szCs w:val="28"/>
        </w:rPr>
      </w:pPr>
      <w:r w:rsidRPr="00BB41BD">
        <w:rPr>
          <w:sz w:val="28"/>
          <w:szCs w:val="28"/>
        </w:rPr>
        <w:t xml:space="preserve">Биржевое падение в России также оказалось значительным. Индекс РТС, один из основных отечественных фондовых индикаторов, опустился на 3,38%. ММВБ упал на 4,04%. Больше всего потеряли бумаги Сбербанка России (-5% на ФБ ММВБ) и ОАО «Роснефть» (-5,7% в РТС). Общее снижение цен российских «голубых фишек» оказалось в границах 5,7%. Восстановление после обвалов 21, 22 и 28 января стало непродолжительным, показав, насколько фондовые рынки утратили </w:t>
      </w:r>
      <w:r>
        <w:rPr>
          <w:sz w:val="28"/>
          <w:szCs w:val="28"/>
        </w:rPr>
        <w:t>прежнюю положительную динамику.</w:t>
      </w:r>
      <w:r w:rsidR="007A0992">
        <w:rPr>
          <w:sz w:val="28"/>
          <w:szCs w:val="28"/>
          <w:lang w:val="en-US"/>
        </w:rPr>
        <w:t xml:space="preserve"> [3]</w:t>
      </w:r>
    </w:p>
    <w:p w:rsidR="00B84850" w:rsidRPr="00B84850" w:rsidRDefault="00B84850" w:rsidP="00BB41BD">
      <w:pPr>
        <w:spacing w:line="360" w:lineRule="auto"/>
        <w:ind w:firstLine="708"/>
        <w:jc w:val="both"/>
        <w:rPr>
          <w:sz w:val="28"/>
          <w:szCs w:val="28"/>
        </w:rPr>
      </w:pPr>
      <w:r w:rsidRPr="00B84850">
        <w:rPr>
          <w:sz w:val="28"/>
          <w:szCs w:val="28"/>
        </w:rPr>
        <w:t xml:space="preserve">Пять ведущих инвестиционных банков США прекратили свое существование в прежнем качестве: </w:t>
      </w:r>
      <w:hyperlink r:id="rId23" w:tooltip="Bear Stearns" w:history="1">
        <w:r w:rsidRPr="00B84850">
          <w:rPr>
            <w:rStyle w:val="a4"/>
            <w:color w:val="auto"/>
            <w:sz w:val="28"/>
            <w:szCs w:val="28"/>
            <w:u w:val="none"/>
          </w:rPr>
          <w:t>Bear Stearns</w:t>
        </w:r>
      </w:hyperlink>
      <w:r w:rsidRPr="00B84850">
        <w:rPr>
          <w:sz w:val="28"/>
          <w:szCs w:val="28"/>
        </w:rPr>
        <w:t xml:space="preserve"> был перепродан, </w:t>
      </w:r>
      <w:hyperlink r:id="rId24" w:tooltip="Lehman Brothers" w:history="1">
        <w:r w:rsidRPr="00B84850">
          <w:rPr>
            <w:rStyle w:val="a4"/>
            <w:color w:val="auto"/>
            <w:sz w:val="28"/>
            <w:szCs w:val="28"/>
            <w:u w:val="none"/>
          </w:rPr>
          <w:t>Lehman Brothers</w:t>
        </w:r>
      </w:hyperlink>
      <w:r w:rsidRPr="00B84850">
        <w:rPr>
          <w:sz w:val="28"/>
          <w:szCs w:val="28"/>
        </w:rPr>
        <w:t xml:space="preserve"> обанкротился, </w:t>
      </w:r>
      <w:hyperlink r:id="rId25" w:tooltip="Merrill Lynch" w:history="1">
        <w:r w:rsidRPr="00B84850">
          <w:rPr>
            <w:rStyle w:val="a4"/>
            <w:color w:val="auto"/>
            <w:sz w:val="28"/>
            <w:szCs w:val="28"/>
            <w:u w:val="none"/>
          </w:rPr>
          <w:t>Merrill Lynch</w:t>
        </w:r>
      </w:hyperlink>
      <w:r w:rsidRPr="00B84850">
        <w:rPr>
          <w:sz w:val="28"/>
          <w:szCs w:val="28"/>
        </w:rPr>
        <w:t xml:space="preserve"> перепродан, </w:t>
      </w:r>
      <w:hyperlink r:id="rId26" w:tooltip="Goldman Sachs" w:history="1">
        <w:r w:rsidRPr="00B84850">
          <w:rPr>
            <w:rStyle w:val="a4"/>
            <w:color w:val="auto"/>
            <w:sz w:val="28"/>
            <w:szCs w:val="28"/>
            <w:u w:val="none"/>
          </w:rPr>
          <w:t>Goldman Sachs</w:t>
        </w:r>
      </w:hyperlink>
      <w:r w:rsidRPr="00B84850">
        <w:rPr>
          <w:sz w:val="28"/>
          <w:szCs w:val="28"/>
        </w:rPr>
        <w:t xml:space="preserve"> и </w:t>
      </w:r>
      <w:hyperlink r:id="rId27" w:tooltip="Morgan Stanley" w:history="1">
        <w:r w:rsidRPr="00B84850">
          <w:rPr>
            <w:rStyle w:val="a4"/>
            <w:color w:val="auto"/>
            <w:sz w:val="28"/>
            <w:szCs w:val="28"/>
            <w:u w:val="none"/>
          </w:rPr>
          <w:t>Morgan Stanley</w:t>
        </w:r>
      </w:hyperlink>
      <w:r w:rsidRPr="00B84850">
        <w:rPr>
          <w:sz w:val="28"/>
          <w:szCs w:val="28"/>
        </w:rPr>
        <w:t xml:space="preserve"> сменили свою вывеску, перестали быть инвестиционными банками в связи с особыми рисками и необходимостью получить дополнительную поддержку Федеральной резервной системы</w:t>
      </w:r>
      <w:r>
        <w:rPr>
          <w:sz w:val="28"/>
          <w:szCs w:val="28"/>
        </w:rPr>
        <w:t>. (Приложение 6).</w:t>
      </w:r>
    </w:p>
    <w:p w:rsidR="00B84850" w:rsidRPr="000A2695" w:rsidRDefault="00437DE8" w:rsidP="000A2695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kern w:val="16"/>
          <w:sz w:val="28"/>
          <w:szCs w:val="28"/>
          <w:vertAlign w:val="superscript"/>
          <w:lang w:val="en-US"/>
        </w:rPr>
      </w:pPr>
      <w:r w:rsidRPr="000A2695">
        <w:rPr>
          <w:kern w:val="16"/>
          <w:sz w:val="28"/>
          <w:szCs w:val="28"/>
        </w:rPr>
        <w:t xml:space="preserve">По оценке </w:t>
      </w:r>
      <w:hyperlink r:id="rId28" w:tooltip="Всемирный банк" w:history="1">
        <w:r w:rsidRPr="000A2695">
          <w:rPr>
            <w:rStyle w:val="a4"/>
            <w:color w:val="auto"/>
            <w:kern w:val="16"/>
            <w:sz w:val="28"/>
            <w:szCs w:val="28"/>
            <w:u w:val="none"/>
          </w:rPr>
          <w:t>Всемирного банка</w:t>
        </w:r>
      </w:hyperlink>
      <w:r w:rsidRPr="000A2695">
        <w:rPr>
          <w:kern w:val="16"/>
          <w:sz w:val="28"/>
          <w:szCs w:val="28"/>
        </w:rPr>
        <w:t>, российский кризис 2008 года «начался как кризис частного сектора, спровоцированный чрезмерными заимствованиями частного сектора в условиях глубокого тройного шока: со стороны условий внешней торговли, оттока капитала и ужесточения условий внешних заимствований».</w:t>
      </w:r>
      <w:r w:rsidR="00A078DD" w:rsidRPr="000A2695">
        <w:rPr>
          <w:kern w:val="16"/>
          <w:sz w:val="28"/>
          <w:szCs w:val="28"/>
        </w:rPr>
        <w:t xml:space="preserve"> [</w:t>
      </w:r>
      <w:r w:rsidR="007A0992">
        <w:rPr>
          <w:kern w:val="16"/>
          <w:sz w:val="28"/>
          <w:szCs w:val="28"/>
        </w:rPr>
        <w:t>4</w:t>
      </w:r>
      <w:r w:rsidR="00A078DD" w:rsidRPr="000A2695">
        <w:rPr>
          <w:kern w:val="16"/>
          <w:sz w:val="28"/>
          <w:szCs w:val="28"/>
        </w:rPr>
        <w:t>]</w:t>
      </w:r>
      <w:r w:rsidR="00A078DD" w:rsidRPr="000A2695">
        <w:rPr>
          <w:kern w:val="16"/>
          <w:sz w:val="28"/>
          <w:szCs w:val="28"/>
          <w:vertAlign w:val="superscript"/>
        </w:rPr>
        <w:t xml:space="preserve"> </w:t>
      </w:r>
    </w:p>
    <w:p w:rsidR="00B84850" w:rsidRPr="000A2695" w:rsidRDefault="00B84850" w:rsidP="000A2695">
      <w:pPr>
        <w:spacing w:line="360" w:lineRule="auto"/>
        <w:ind w:firstLine="709"/>
        <w:jc w:val="both"/>
        <w:rPr>
          <w:sz w:val="28"/>
          <w:szCs w:val="28"/>
        </w:rPr>
      </w:pPr>
      <w:r w:rsidRPr="000A2695">
        <w:rPr>
          <w:sz w:val="28"/>
          <w:szCs w:val="28"/>
        </w:rPr>
        <w:t>Механизмы распространения кризиса:</w:t>
      </w:r>
    </w:p>
    <w:p w:rsidR="00B84850" w:rsidRPr="008E5FA5" w:rsidRDefault="00B84850" w:rsidP="00B84850">
      <w:pPr>
        <w:numPr>
          <w:ilvl w:val="1"/>
          <w:numId w:val="4"/>
        </w:numPr>
        <w:tabs>
          <w:tab w:val="clear" w:pos="22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5FA5">
        <w:rPr>
          <w:sz w:val="28"/>
          <w:szCs w:val="28"/>
        </w:rPr>
        <w:t>серия банкротств банков, страховых компаний, ипотечных компаниях/колоссальные убытки банков</w:t>
      </w:r>
    </w:p>
    <w:p w:rsidR="00B84850" w:rsidRPr="008E5FA5" w:rsidRDefault="00B84850" w:rsidP="00B84850">
      <w:pPr>
        <w:numPr>
          <w:ilvl w:val="1"/>
          <w:numId w:val="4"/>
        </w:numPr>
        <w:tabs>
          <w:tab w:val="clear" w:pos="22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5FA5">
        <w:rPr>
          <w:sz w:val="28"/>
          <w:szCs w:val="28"/>
        </w:rPr>
        <w:t>невозвраты по кредитам</w:t>
      </w:r>
    </w:p>
    <w:p w:rsidR="00B84850" w:rsidRPr="008E5FA5" w:rsidRDefault="00B84850" w:rsidP="00B84850">
      <w:pPr>
        <w:numPr>
          <w:ilvl w:val="1"/>
          <w:numId w:val="4"/>
        </w:numPr>
        <w:tabs>
          <w:tab w:val="clear" w:pos="22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5FA5">
        <w:rPr>
          <w:sz w:val="28"/>
          <w:szCs w:val="28"/>
        </w:rPr>
        <w:t>кризис ликвидности, который связан с быстрым изъятием средств из рискованных активов и переводом их в менее рискованные сегменты рынка</w:t>
      </w:r>
    </w:p>
    <w:p w:rsidR="00B84850" w:rsidRPr="008E5FA5" w:rsidRDefault="00B84850" w:rsidP="00B84850">
      <w:pPr>
        <w:numPr>
          <w:ilvl w:val="1"/>
          <w:numId w:val="4"/>
        </w:numPr>
        <w:tabs>
          <w:tab w:val="clear" w:pos="22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5FA5">
        <w:rPr>
          <w:sz w:val="28"/>
          <w:szCs w:val="28"/>
        </w:rPr>
        <w:t>рост процентных ставок на рынке межбанковских кредитов.</w:t>
      </w:r>
    </w:p>
    <w:p w:rsidR="00B84850" w:rsidRPr="008E5FA5" w:rsidRDefault="00B84850" w:rsidP="00B84850">
      <w:pPr>
        <w:numPr>
          <w:ilvl w:val="1"/>
          <w:numId w:val="4"/>
        </w:numPr>
        <w:tabs>
          <w:tab w:val="clear" w:pos="22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8E5FA5">
        <w:rPr>
          <w:sz w:val="28"/>
          <w:szCs w:val="28"/>
        </w:rPr>
        <w:t>роблемы рефинансирования</w:t>
      </w:r>
    </w:p>
    <w:p w:rsidR="00B84850" w:rsidRDefault="00B84850" w:rsidP="00B84850">
      <w:pPr>
        <w:numPr>
          <w:ilvl w:val="1"/>
          <w:numId w:val="4"/>
        </w:numPr>
        <w:tabs>
          <w:tab w:val="clear" w:pos="22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t xml:space="preserve"> </w:t>
      </w:r>
      <w:r w:rsidRPr="00B84850">
        <w:rPr>
          <w:sz w:val="28"/>
          <w:szCs w:val="28"/>
        </w:rPr>
        <w:t>замедление роста почти всех экономик мира.</w:t>
      </w:r>
    </w:p>
    <w:p w:rsidR="00B84850" w:rsidRPr="000A2695" w:rsidRDefault="00B84850" w:rsidP="00B84850">
      <w:pPr>
        <w:spacing w:line="360" w:lineRule="auto"/>
        <w:ind w:firstLine="720"/>
        <w:jc w:val="both"/>
        <w:rPr>
          <w:sz w:val="28"/>
          <w:szCs w:val="28"/>
        </w:rPr>
      </w:pPr>
      <w:r w:rsidRPr="000A2695">
        <w:rPr>
          <w:sz w:val="28"/>
          <w:szCs w:val="28"/>
        </w:rPr>
        <w:t>В 2008 году бюджетные антикризисные меры составили 1089 млрд рублей (2,6 % ВВП), из них на укрепление финансового сектора было направлено 785 млрд рублей, на поддержку реального сектора экономики — 304 млрд рублей</w:t>
      </w:r>
    </w:p>
    <w:p w:rsidR="00B84850" w:rsidRPr="000A2695" w:rsidRDefault="00B84850" w:rsidP="000A2695">
      <w:pPr>
        <w:spacing w:line="360" w:lineRule="auto"/>
        <w:ind w:firstLine="720"/>
        <w:jc w:val="both"/>
        <w:rPr>
          <w:sz w:val="28"/>
          <w:szCs w:val="28"/>
        </w:rPr>
      </w:pPr>
      <w:r w:rsidRPr="000A2695">
        <w:rPr>
          <w:sz w:val="28"/>
          <w:szCs w:val="28"/>
        </w:rPr>
        <w:t>Меры по укреплению финансового сектора, реализованные в 2008 году:</w:t>
      </w:r>
    </w:p>
    <w:p w:rsidR="000A2695" w:rsidRPr="000A2695" w:rsidRDefault="000A2695" w:rsidP="000A269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A2695">
        <w:rPr>
          <w:sz w:val="28"/>
          <w:szCs w:val="28"/>
        </w:rPr>
        <w:t>субординированные кредиты — 450 млрд руб</w:t>
      </w:r>
      <w:r>
        <w:rPr>
          <w:sz w:val="28"/>
          <w:szCs w:val="28"/>
        </w:rPr>
        <w:t>.</w:t>
      </w:r>
      <w:r w:rsidRPr="000A2695">
        <w:rPr>
          <w:sz w:val="28"/>
          <w:szCs w:val="28"/>
        </w:rPr>
        <w:t>;</w:t>
      </w:r>
    </w:p>
    <w:p w:rsidR="000A2695" w:rsidRPr="000A2695" w:rsidRDefault="000A2695" w:rsidP="000A2695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A2695">
        <w:rPr>
          <w:sz w:val="28"/>
          <w:szCs w:val="28"/>
        </w:rPr>
        <w:t>рекапитализация и другие меры прямой поддержки — 335 млрд руб</w:t>
      </w:r>
      <w:r>
        <w:rPr>
          <w:sz w:val="28"/>
          <w:szCs w:val="28"/>
        </w:rPr>
        <w:t>.</w:t>
      </w:r>
      <w:r w:rsidRPr="000A2695">
        <w:rPr>
          <w:sz w:val="28"/>
          <w:szCs w:val="28"/>
        </w:rPr>
        <w:t>;</w:t>
      </w:r>
    </w:p>
    <w:p w:rsidR="000A2695" w:rsidRPr="000A2695" w:rsidRDefault="000A2695" w:rsidP="000A2695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A2695">
        <w:rPr>
          <w:sz w:val="28"/>
          <w:szCs w:val="28"/>
        </w:rPr>
        <w:t xml:space="preserve">рекапитализация </w:t>
      </w:r>
      <w:hyperlink r:id="rId29" w:tooltip="Агентство по страхованию вкладов" w:history="1">
        <w:r w:rsidRPr="000A2695">
          <w:rPr>
            <w:rStyle w:val="a4"/>
            <w:color w:val="auto"/>
            <w:sz w:val="28"/>
            <w:szCs w:val="28"/>
            <w:u w:val="none"/>
          </w:rPr>
          <w:t>Агентства по страхованию вкладов</w:t>
        </w:r>
      </w:hyperlink>
      <w:r w:rsidRPr="000A2695">
        <w:rPr>
          <w:sz w:val="28"/>
          <w:szCs w:val="28"/>
        </w:rPr>
        <w:t> — 200 млрд руб</w:t>
      </w:r>
      <w:r>
        <w:rPr>
          <w:sz w:val="28"/>
          <w:szCs w:val="28"/>
        </w:rPr>
        <w:t>.</w:t>
      </w:r>
      <w:r w:rsidRPr="000A2695">
        <w:rPr>
          <w:sz w:val="28"/>
          <w:szCs w:val="28"/>
        </w:rPr>
        <w:t>;</w:t>
      </w:r>
    </w:p>
    <w:p w:rsidR="000A2695" w:rsidRPr="000A2695" w:rsidRDefault="000A2695" w:rsidP="000A2695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0A2695">
        <w:rPr>
          <w:sz w:val="28"/>
          <w:szCs w:val="28"/>
        </w:rPr>
        <w:t>рекапитализация банков — 75 млрд руб</w:t>
      </w:r>
      <w:r>
        <w:rPr>
          <w:sz w:val="28"/>
          <w:szCs w:val="28"/>
        </w:rPr>
        <w:t>.</w:t>
      </w:r>
      <w:r w:rsidRPr="000A2695">
        <w:rPr>
          <w:sz w:val="28"/>
          <w:szCs w:val="28"/>
        </w:rPr>
        <w:t>;</w:t>
      </w:r>
    </w:p>
    <w:p w:rsidR="006B7D2D" w:rsidRDefault="000A2695" w:rsidP="000A269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A2695">
        <w:rPr>
          <w:sz w:val="28"/>
          <w:szCs w:val="28"/>
        </w:rPr>
        <w:t xml:space="preserve">рекапитализация </w:t>
      </w:r>
      <w:hyperlink r:id="rId30" w:tooltip="Агентство по ипотечному жилищному кредитованию" w:history="1">
        <w:r w:rsidRPr="000A2695">
          <w:rPr>
            <w:rStyle w:val="a4"/>
            <w:color w:val="auto"/>
            <w:sz w:val="28"/>
            <w:szCs w:val="28"/>
            <w:u w:val="none"/>
          </w:rPr>
          <w:t>Агентства по ипотечному жилищному кредитованию</w:t>
        </w:r>
      </w:hyperlink>
      <w:r w:rsidRPr="000A2695">
        <w:rPr>
          <w:sz w:val="28"/>
          <w:szCs w:val="28"/>
        </w:rPr>
        <w:t> — 60 млрд руб</w:t>
      </w:r>
      <w:r>
        <w:rPr>
          <w:sz w:val="28"/>
          <w:szCs w:val="28"/>
        </w:rPr>
        <w:t>.</w:t>
      </w:r>
    </w:p>
    <w:p w:rsidR="000A2695" w:rsidRPr="007A0992" w:rsidRDefault="000A2695" w:rsidP="007A0992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Pr="008E5FA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E5FA5">
        <w:rPr>
          <w:sz w:val="28"/>
          <w:szCs w:val="28"/>
        </w:rPr>
        <w:t>оценкам министра финансов РФ Алексея Кудрина, бороться с последствиями кризиса Россия будет как минимум два года. Из-за кризиса на американском рынке ипотечного кредитования российский рынок продолжил падение: индекс РТС опускался почти на 2,02%, но</w:t>
      </w:r>
      <w:r>
        <w:rPr>
          <w:sz w:val="28"/>
          <w:szCs w:val="28"/>
        </w:rPr>
        <w:t xml:space="preserve"> </w:t>
      </w:r>
      <w:r w:rsidRPr="008E5FA5">
        <w:rPr>
          <w:sz w:val="28"/>
          <w:szCs w:val="28"/>
        </w:rPr>
        <w:t>вскоре падение замедлилось. Индекс ММВБ падал несколько медленнее, в диапазоне 1,6–1%. Кризис уже начинает влиять на заработные платы граждан по всей России.</w:t>
      </w:r>
      <w:r>
        <w:rPr>
          <w:sz w:val="28"/>
          <w:szCs w:val="28"/>
        </w:rPr>
        <w:t xml:space="preserve"> </w:t>
      </w:r>
      <w:hyperlink r:id="rId31" w:tgtFrame="_blank" w:history="1">
        <w:r w:rsidRPr="008E5FA5">
          <w:rPr>
            <w:bCs/>
            <w:sz w:val="28"/>
            <w:szCs w:val="28"/>
          </w:rPr>
          <w:t>Алексей Кудрин</w:t>
        </w:r>
      </w:hyperlink>
      <w:r w:rsidRPr="008E5FA5">
        <w:rPr>
          <w:sz w:val="28"/>
          <w:szCs w:val="28"/>
        </w:rPr>
        <w:t xml:space="preserve"> </w:t>
      </w:r>
      <w:r w:rsidRPr="008E5FA5">
        <w:rPr>
          <w:bCs/>
          <w:sz w:val="28"/>
          <w:szCs w:val="28"/>
        </w:rPr>
        <w:t>заявил следующее:</w:t>
      </w:r>
      <w:r>
        <w:rPr>
          <w:sz w:val="28"/>
          <w:szCs w:val="28"/>
        </w:rPr>
        <w:t xml:space="preserve"> </w:t>
      </w:r>
      <w:r w:rsidRPr="008E5FA5">
        <w:rPr>
          <w:sz w:val="28"/>
          <w:szCs w:val="28"/>
        </w:rPr>
        <w:t>«Можно не бояться за вклады населения. Можно не бояться за устойчивость всех ведущих банков. Это абсолютно под контролем. Но то, что мировой фондовый рынок еще будет тянуть нас вниз, к этому надо быть готовым. Поэтому мы вошли</w:t>
      </w:r>
      <w:r w:rsidRPr="000A2695">
        <w:rPr>
          <w:sz w:val="28"/>
          <w:szCs w:val="28"/>
        </w:rPr>
        <w:t xml:space="preserve"> </w:t>
      </w:r>
      <w:r w:rsidRPr="008E5FA5">
        <w:rPr>
          <w:sz w:val="28"/>
          <w:szCs w:val="28"/>
        </w:rPr>
        <w:t>в долгую полосу. Наши меры должны несколько смягчать вот эти движения</w:t>
      </w:r>
      <w:r>
        <w:rPr>
          <w:sz w:val="28"/>
          <w:szCs w:val="28"/>
        </w:rPr>
        <w:t>…»</w:t>
      </w:r>
      <w:r w:rsidR="007A0992">
        <w:rPr>
          <w:sz w:val="28"/>
          <w:szCs w:val="28"/>
        </w:rPr>
        <w:t xml:space="preserve"> </w:t>
      </w:r>
    </w:p>
    <w:p w:rsidR="000A2695" w:rsidRPr="000A2695" w:rsidRDefault="000A2695" w:rsidP="000A26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2695">
        <w:rPr>
          <w:sz w:val="28"/>
          <w:szCs w:val="28"/>
        </w:rPr>
        <w:t>Антикризисные меры:</w:t>
      </w:r>
    </w:p>
    <w:p w:rsidR="000A2695" w:rsidRPr="000A2695" w:rsidRDefault="000A2695" w:rsidP="000A2695">
      <w:pPr>
        <w:spacing w:line="360" w:lineRule="auto"/>
        <w:ind w:firstLine="709"/>
        <w:jc w:val="both"/>
        <w:rPr>
          <w:sz w:val="28"/>
          <w:szCs w:val="28"/>
        </w:rPr>
      </w:pPr>
      <w:r w:rsidRPr="000A2695">
        <w:rPr>
          <w:sz w:val="28"/>
          <w:szCs w:val="28"/>
        </w:rPr>
        <w:t>Первым шагом Правительства и ЦБ РФ в борьбе с негативными последствиями мирового финансового кризиса стало принятие мер для поддержания стабильности банковской системы и финансового рынка. Среди них:</w:t>
      </w:r>
    </w:p>
    <w:p w:rsidR="000A2695" w:rsidRPr="008E5FA5" w:rsidRDefault="000A2695" w:rsidP="000A2695">
      <w:pPr>
        <w:spacing w:line="360" w:lineRule="auto"/>
        <w:ind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А) Меры бюджетно-налоговой политики, проводимые Правительством РФ</w:t>
      </w:r>
    </w:p>
    <w:p w:rsidR="000A2695" w:rsidRPr="008E5FA5" w:rsidRDefault="000A2695" w:rsidP="000A26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Размещение на депозитах коммерческих банков (КБ) временно свободных средств федерального бюджета в сумме до 1,5 трлн. руб. на срок до 3-х месяцев, ставка от 8% годовых.</w:t>
      </w:r>
    </w:p>
    <w:p w:rsidR="000A2695" w:rsidRPr="008E5FA5" w:rsidRDefault="000A2695" w:rsidP="000A26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Имущественный взнос РФ в уставный капитал ВЭБа в 2008 году на сумму 75 млрд. рублей, в 2009 году – на сумму 175 млрд. рублей для реализации мер по поддержке финансового рынка.</w:t>
      </w:r>
    </w:p>
    <w:p w:rsidR="000A2695" w:rsidRPr="008E5FA5" w:rsidRDefault="000A2695" w:rsidP="000A26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Имущественный взнос РФ в уставный капитал АИЖК (Агентство по ипотечному жилищному кредитованию) на сумму 60 млрд. руб. для поддержки рынка ипотечного кредитования.</w:t>
      </w:r>
    </w:p>
    <w:p w:rsidR="000A2695" w:rsidRPr="008E5FA5" w:rsidRDefault="000A2695" w:rsidP="000A26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 xml:space="preserve">Предоставление субординированных кредитов ЦБ (500 млрд. руб.) и Фондом национального благосостояния (450 млрд. руб.) на сумму 950 млрд. руб. без обеспечения сроком до 31 декабря </w:t>
      </w:r>
      <w:smartTag w:uri="urn:schemas-microsoft-com:office:smarttags" w:element="metricconverter">
        <w:smartTagPr>
          <w:attr w:name="ProductID" w:val="2019 г"/>
        </w:smartTagPr>
        <w:r w:rsidRPr="008E5FA5">
          <w:rPr>
            <w:sz w:val="28"/>
            <w:szCs w:val="28"/>
          </w:rPr>
          <w:t>2019 г</w:t>
        </w:r>
      </w:smartTag>
      <w:r w:rsidRPr="008E5FA5">
        <w:rPr>
          <w:sz w:val="28"/>
          <w:szCs w:val="28"/>
        </w:rPr>
        <w:t>. по ставке 8% годовых коммерческим банкам, в том числе Сбербанку (500), ВТБ (200) и Россельхозбанку (25).</w:t>
      </w:r>
    </w:p>
    <w:p w:rsidR="000A2695" w:rsidRPr="008E5FA5" w:rsidRDefault="000A2695" w:rsidP="000A26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Имущественный взнос РФ в уставной капитал АСВ (Агентство по страхованию вкладов) на сумму 200 млрд. руб. для капитализации банков.</w:t>
      </w:r>
    </w:p>
    <w:p w:rsidR="000A2695" w:rsidRPr="008E5FA5" w:rsidRDefault="000A2695" w:rsidP="000A26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Размещение на депозитах коммерческих банков средств Госкорпорации ЖКХ (135 млрд. руб.) и Фонда содействия реформированию ЖКХ (143 млрд. руб.).</w:t>
      </w:r>
    </w:p>
    <w:p w:rsidR="000A2695" w:rsidRPr="008E5FA5" w:rsidRDefault="000A2695" w:rsidP="000A2695">
      <w:pPr>
        <w:spacing w:line="360" w:lineRule="auto"/>
        <w:ind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Б) Меры ДКП, проводимые ЦБ РФ:</w:t>
      </w:r>
    </w:p>
    <w:p w:rsidR="000A2695" w:rsidRPr="008E5FA5" w:rsidRDefault="000A2695" w:rsidP="000A26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 xml:space="preserve">Снижение нормативов обязательных резервов по всем видам до 0,5%. </w:t>
      </w:r>
      <w:r w:rsidRPr="008E5FA5">
        <w:rPr>
          <w:bCs/>
          <w:sz w:val="28"/>
          <w:szCs w:val="28"/>
        </w:rPr>
        <w:t>Сумма поддержки: 370 млрд. руб.</w:t>
      </w:r>
    </w:p>
    <w:p w:rsidR="000A2695" w:rsidRPr="008E5FA5" w:rsidRDefault="000A2695" w:rsidP="000A26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Повышение ставки рефинансирования (13%) Банка России и процентных ставок по операциям, проводимым ЦБ для снижения уровня оттока капитала из России и сдерживание инфляционных тенденций.</w:t>
      </w:r>
    </w:p>
    <w:p w:rsidR="000A2695" w:rsidRPr="008E5FA5" w:rsidRDefault="000A2695" w:rsidP="000A26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Предоставление Банком России беззалоговых кредитов коммерческим банкам (116 банков) на срок не более шести месяцев. В сумме ЦБ готов предложить банкам до 700 млрд. руб. минимум под 8,5% годовых.</w:t>
      </w:r>
    </w:p>
    <w:p w:rsidR="000A2695" w:rsidRPr="008E5FA5" w:rsidRDefault="000A2695" w:rsidP="000A2695">
      <w:pPr>
        <w:numPr>
          <w:ilvl w:val="0"/>
          <w:numId w:val="6"/>
        </w:numPr>
        <w:spacing w:line="360" w:lineRule="auto"/>
        <w:ind w:left="0" w:firstLine="709"/>
        <w:jc w:val="both"/>
        <w:rPr>
          <w:rStyle w:val="a6"/>
          <w:b w:val="0"/>
          <w:bCs w:val="0"/>
          <w:sz w:val="28"/>
          <w:szCs w:val="28"/>
        </w:rPr>
      </w:pPr>
      <w:r w:rsidRPr="008E5FA5">
        <w:rPr>
          <w:rStyle w:val="a6"/>
          <w:b w:val="0"/>
          <w:sz w:val="28"/>
          <w:szCs w:val="28"/>
        </w:rPr>
        <w:t>И</w:t>
      </w:r>
      <w:r w:rsidRPr="008E5FA5">
        <w:rPr>
          <w:bCs/>
          <w:sz w:val="28"/>
          <w:szCs w:val="28"/>
        </w:rPr>
        <w:t xml:space="preserve">зменение порядка предоставления Банком России кредитным организациям кредитов, обеспеченных активами, а также пополнение списка ценных бумаг, принимаемых в обеспечение кредитов ЦБ РФ. Цель - </w:t>
      </w:r>
      <w:r w:rsidRPr="008E5FA5">
        <w:rPr>
          <w:rStyle w:val="a6"/>
          <w:b w:val="0"/>
          <w:sz w:val="28"/>
          <w:szCs w:val="28"/>
        </w:rPr>
        <w:t>расширение возможностей получения кредитными организациями дополнительной ликвидности в ЦБ (</w:t>
      </w:r>
      <w:r w:rsidRPr="008E5FA5">
        <w:rPr>
          <w:sz w:val="28"/>
          <w:szCs w:val="28"/>
        </w:rPr>
        <w:t>1 трлн. руб. доп. ликвидности</w:t>
      </w:r>
      <w:r w:rsidRPr="008E5FA5">
        <w:rPr>
          <w:rStyle w:val="a6"/>
          <w:b w:val="0"/>
          <w:sz w:val="28"/>
          <w:szCs w:val="28"/>
        </w:rPr>
        <w:t>).</w:t>
      </w:r>
    </w:p>
    <w:p w:rsidR="000A2695" w:rsidRDefault="000A2695" w:rsidP="00FE1E3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Изменение параметров сделок "валютный своп", проводимых Банком России на внутреннем валютном рынке РФ. На 11.12.2008 максимальный объем средств, предоставляемых кредитным организациям по операциям "валютный своп" Банка России, составлял 5 млрд. руб.</w:t>
      </w:r>
    </w:p>
    <w:p w:rsidR="00FE1E36" w:rsidRDefault="00FE1E36" w:rsidP="00FE1E36">
      <w:pPr>
        <w:spacing w:line="360" w:lineRule="auto"/>
        <w:ind w:firstLine="709"/>
        <w:jc w:val="both"/>
        <w:rPr>
          <w:sz w:val="28"/>
          <w:szCs w:val="28"/>
        </w:rPr>
      </w:pPr>
      <w:r w:rsidRPr="008E5FA5">
        <w:rPr>
          <w:sz w:val="28"/>
          <w:szCs w:val="28"/>
        </w:rPr>
        <w:t>Академик РАН С.Ю.Глазьев: «мер по противодействию кризису, предпринимаемых правительством, явно недостаточно»; «никакого контроля над движением денежных средств нет: эти деньги очень легко уходят на валютный рынок, где работают против курса рубля».</w:t>
      </w:r>
      <w:r>
        <w:rPr>
          <w:sz w:val="28"/>
          <w:szCs w:val="28"/>
        </w:rPr>
        <w:t xml:space="preserve"> Он</w:t>
      </w:r>
      <w:r w:rsidRPr="008E5FA5">
        <w:rPr>
          <w:sz w:val="28"/>
          <w:szCs w:val="28"/>
        </w:rPr>
        <w:t xml:space="preserve"> предлагает: осуществить переход от эмиссии рублей под покупку иностранной валюты к рефинансированию коммерческих банков под залог обязательств предприятий реального сектора экономики.</w:t>
      </w:r>
      <w:r>
        <w:rPr>
          <w:sz w:val="28"/>
          <w:szCs w:val="28"/>
        </w:rPr>
        <w:t xml:space="preserve"> </w:t>
      </w:r>
      <w:r w:rsidRPr="008E5FA5">
        <w:rPr>
          <w:sz w:val="28"/>
          <w:szCs w:val="28"/>
        </w:rPr>
        <w:t>Глазьев считает проводимые меры очень запоздавшими, однако, он признает, что это шаги в верном направлении.</w:t>
      </w:r>
    </w:p>
    <w:p w:rsidR="00FE1E36" w:rsidRPr="008E5FA5" w:rsidRDefault="00FE1E36" w:rsidP="00FE1E36">
      <w:pPr>
        <w:spacing w:line="360" w:lineRule="auto"/>
        <w:ind w:firstLine="709"/>
        <w:jc w:val="both"/>
        <w:rPr>
          <w:sz w:val="28"/>
          <w:szCs w:val="28"/>
        </w:rPr>
      </w:pPr>
    </w:p>
    <w:p w:rsidR="007A0992" w:rsidRDefault="007A0992" w:rsidP="00FE1E36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7A0992" w:rsidRDefault="007A0992" w:rsidP="00FE1E36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7A0992" w:rsidRDefault="007A0992" w:rsidP="00FE1E36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7A0992" w:rsidRDefault="007A0992" w:rsidP="00FE1E36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FE1E36" w:rsidRDefault="00FE1E36" w:rsidP="00FE1E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Последствия кризиса для банковской сферы</w:t>
      </w:r>
    </w:p>
    <w:p w:rsidR="00FE1E36" w:rsidRDefault="00FE1E36" w:rsidP="00FE1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финансовый кризис сильно сказался не только на экономике страны и ее банковском секторе, но и повлиял на отдельные важные процессы, происходящие в них. </w:t>
      </w:r>
      <w:r w:rsidR="00631C28">
        <w:rPr>
          <w:sz w:val="28"/>
          <w:szCs w:val="28"/>
        </w:rPr>
        <w:t xml:space="preserve">По мнению президента Агентства по страхованию А. Турбанова, банковский сектор должен извлечь 4 урока. </w:t>
      </w:r>
    </w:p>
    <w:p w:rsidR="00631C28" w:rsidRPr="007A0992" w:rsidRDefault="00631C28" w:rsidP="007A0992">
      <w:pPr>
        <w:pStyle w:val="ac"/>
        <w:spacing w:line="360" w:lineRule="auto"/>
        <w:ind w:left="24" w:firstLine="696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1. </w:t>
      </w:r>
      <w:r>
        <w:rPr>
          <w:i/>
          <w:iCs/>
          <w:w w:val="91"/>
          <w:sz w:val="21"/>
          <w:szCs w:val="21"/>
          <w:lang w:bidi="he-IL"/>
        </w:rPr>
        <w:t xml:space="preserve"> </w:t>
      </w:r>
      <w:r>
        <w:rPr>
          <w:sz w:val="28"/>
          <w:szCs w:val="28"/>
          <w:lang w:bidi="he-IL"/>
        </w:rPr>
        <w:t>Банковскую систе</w:t>
      </w:r>
      <w:r>
        <w:rPr>
          <w:sz w:val="28"/>
          <w:szCs w:val="28"/>
          <w:lang w:bidi="he-IL"/>
        </w:rPr>
        <w:softHyphen/>
      </w:r>
      <w:r w:rsidRPr="00631C28">
        <w:rPr>
          <w:sz w:val="28"/>
          <w:szCs w:val="28"/>
          <w:lang w:bidi="he-IL"/>
        </w:rPr>
        <w:t>му необхо</w:t>
      </w:r>
      <w:r>
        <w:rPr>
          <w:sz w:val="28"/>
          <w:szCs w:val="28"/>
          <w:lang w:bidi="he-IL"/>
        </w:rPr>
        <w:t xml:space="preserve">димо выстраивать таким образом, </w:t>
      </w:r>
      <w:r w:rsidRPr="00631C28">
        <w:rPr>
          <w:sz w:val="28"/>
          <w:szCs w:val="28"/>
          <w:lang w:bidi="he-IL"/>
        </w:rPr>
        <w:t>чтобы име</w:t>
      </w:r>
      <w:r>
        <w:rPr>
          <w:sz w:val="28"/>
          <w:szCs w:val="28"/>
          <w:lang w:bidi="he-IL"/>
        </w:rPr>
        <w:t>ть за</w:t>
      </w:r>
      <w:r w:rsidRPr="00631C28">
        <w:rPr>
          <w:sz w:val="28"/>
          <w:szCs w:val="28"/>
          <w:lang w:bidi="he-IL"/>
        </w:rPr>
        <w:t>пас проч</w:t>
      </w:r>
      <w:r w:rsidRPr="00631C28">
        <w:rPr>
          <w:sz w:val="28"/>
          <w:szCs w:val="28"/>
          <w:lang w:bidi="he-IL"/>
        </w:rPr>
        <w:softHyphen/>
      </w:r>
      <w:r>
        <w:rPr>
          <w:w w:val="105"/>
          <w:sz w:val="28"/>
          <w:szCs w:val="28"/>
          <w:lang w:bidi="he-IL"/>
        </w:rPr>
        <w:t>ности</w:t>
      </w:r>
      <w:r w:rsidRPr="00631C28">
        <w:rPr>
          <w:w w:val="105"/>
          <w:sz w:val="28"/>
          <w:szCs w:val="28"/>
          <w:lang w:bidi="he-IL"/>
        </w:rPr>
        <w:t xml:space="preserve"> </w:t>
      </w:r>
      <w:r w:rsidRPr="00631C28">
        <w:rPr>
          <w:sz w:val="28"/>
          <w:szCs w:val="28"/>
          <w:lang w:bidi="he-IL"/>
        </w:rPr>
        <w:t>на с</w:t>
      </w:r>
      <w:r>
        <w:rPr>
          <w:sz w:val="28"/>
          <w:szCs w:val="28"/>
          <w:lang w:bidi="he-IL"/>
        </w:rPr>
        <w:t>лучай не</w:t>
      </w:r>
      <w:r w:rsidRPr="00631C28">
        <w:rPr>
          <w:sz w:val="28"/>
          <w:szCs w:val="28"/>
          <w:lang w:bidi="he-IL"/>
        </w:rPr>
        <w:t>благоприятного</w:t>
      </w:r>
      <w:r>
        <w:rPr>
          <w:sz w:val="18"/>
          <w:szCs w:val="18"/>
          <w:lang w:bidi="he-IL"/>
        </w:rPr>
        <w:t xml:space="preserve"> </w:t>
      </w:r>
      <w:r w:rsidRPr="00631C28">
        <w:rPr>
          <w:sz w:val="28"/>
          <w:szCs w:val="28"/>
          <w:lang w:bidi="he-IL"/>
        </w:rPr>
        <w:t>развития событий. В первую оче</w:t>
      </w:r>
      <w:r w:rsidRPr="00631C28">
        <w:rPr>
          <w:sz w:val="28"/>
          <w:szCs w:val="28"/>
          <w:lang w:bidi="he-IL"/>
        </w:rPr>
        <w:softHyphen/>
        <w:t>редь это относится к нашим круп</w:t>
      </w:r>
      <w:r w:rsidRPr="00631C28">
        <w:rPr>
          <w:sz w:val="28"/>
          <w:szCs w:val="28"/>
          <w:lang w:bidi="he-IL"/>
        </w:rPr>
        <w:softHyphen/>
        <w:t xml:space="preserve">нейшим банкам. В </w:t>
      </w:r>
      <w:smartTag w:uri="urn:schemas-microsoft-com:office:smarttags" w:element="metricconverter">
        <w:smartTagPr>
          <w:attr w:name="ProductID" w:val="2008 г"/>
        </w:smartTagPr>
        <w:r w:rsidRPr="00631C28">
          <w:rPr>
            <w:sz w:val="28"/>
            <w:szCs w:val="28"/>
            <w:lang w:bidi="he-IL"/>
          </w:rPr>
          <w:t>2008 г</w:t>
        </w:r>
      </w:smartTag>
      <w:r w:rsidRPr="00631C28">
        <w:rPr>
          <w:sz w:val="28"/>
          <w:szCs w:val="28"/>
          <w:lang w:bidi="he-IL"/>
        </w:rPr>
        <w:t xml:space="preserve">. запас прочности у </w:t>
      </w:r>
      <w:r>
        <w:rPr>
          <w:w w:val="105"/>
          <w:sz w:val="28"/>
          <w:szCs w:val="28"/>
          <w:lang w:bidi="he-IL"/>
        </w:rPr>
        <w:t>них</w:t>
      </w:r>
      <w:r w:rsidRPr="00631C28">
        <w:rPr>
          <w:w w:val="105"/>
          <w:sz w:val="28"/>
          <w:szCs w:val="28"/>
          <w:lang w:bidi="he-IL"/>
        </w:rPr>
        <w:t xml:space="preserve"> </w:t>
      </w:r>
      <w:r w:rsidRPr="00631C28">
        <w:rPr>
          <w:sz w:val="28"/>
          <w:szCs w:val="28"/>
          <w:lang w:bidi="he-IL"/>
        </w:rPr>
        <w:t>был минималь</w:t>
      </w:r>
      <w:r w:rsidRPr="00631C28">
        <w:rPr>
          <w:sz w:val="28"/>
          <w:szCs w:val="28"/>
          <w:lang w:bidi="he-IL"/>
        </w:rPr>
        <w:softHyphen/>
        <w:t>ный. Причины предбанк</w:t>
      </w:r>
      <w:r>
        <w:rPr>
          <w:sz w:val="28"/>
          <w:szCs w:val="28"/>
          <w:lang w:bidi="he-IL"/>
        </w:rPr>
        <w:t>р</w:t>
      </w:r>
      <w:r w:rsidRPr="00631C28">
        <w:rPr>
          <w:sz w:val="28"/>
          <w:szCs w:val="28"/>
          <w:lang w:bidi="he-IL"/>
        </w:rPr>
        <w:t>отного состояния целого ряда кредитных организаций заключались в</w:t>
      </w:r>
      <w:r>
        <w:rPr>
          <w:sz w:val="28"/>
          <w:szCs w:val="28"/>
          <w:lang w:bidi="he-IL"/>
        </w:rPr>
        <w:t xml:space="preserve"> излишне рискованной политике. До кризиса именно эта группа банков придерживалась наиболее агрессивной </w:t>
      </w:r>
      <w:r w:rsidRPr="00631C28">
        <w:rPr>
          <w:sz w:val="28"/>
          <w:szCs w:val="28"/>
          <w:lang w:bidi="he-IL"/>
        </w:rPr>
        <w:t>стратегии развития, в том числе на рынке корпоративного</w:t>
      </w:r>
      <w:r>
        <w:rPr>
          <w:sz w:val="28"/>
          <w:szCs w:val="28"/>
          <w:lang w:bidi="he-IL"/>
        </w:rPr>
        <w:t xml:space="preserve"> </w:t>
      </w:r>
      <w:r w:rsidRPr="00631C28">
        <w:rPr>
          <w:sz w:val="28"/>
          <w:szCs w:val="28"/>
          <w:lang w:bidi="he-IL"/>
        </w:rPr>
        <w:t>и рознично</w:t>
      </w:r>
      <w:r>
        <w:rPr>
          <w:sz w:val="28"/>
          <w:szCs w:val="28"/>
          <w:lang w:bidi="he-IL"/>
        </w:rPr>
        <w:t xml:space="preserve">го </w:t>
      </w:r>
      <w:r w:rsidRPr="00631C28">
        <w:rPr>
          <w:sz w:val="28"/>
          <w:szCs w:val="28"/>
          <w:lang w:bidi="he-IL"/>
        </w:rPr>
        <w:t>кредитования. При этом менедж</w:t>
      </w:r>
      <w:r w:rsidRPr="00631C28">
        <w:rPr>
          <w:sz w:val="28"/>
          <w:szCs w:val="28"/>
          <w:lang w:bidi="he-IL"/>
        </w:rPr>
        <w:softHyphen/>
        <w:t>мент старался не замечат</w:t>
      </w:r>
      <w:r w:rsidR="007A0992">
        <w:rPr>
          <w:sz w:val="28"/>
          <w:szCs w:val="28"/>
          <w:lang w:bidi="he-IL"/>
        </w:rPr>
        <w:t>ь</w:t>
      </w:r>
      <w:r w:rsidRPr="00631C28">
        <w:rPr>
          <w:sz w:val="28"/>
          <w:szCs w:val="28"/>
          <w:lang w:bidi="he-IL"/>
        </w:rPr>
        <w:t xml:space="preserve"> накапли</w:t>
      </w:r>
      <w:r w:rsidRPr="00631C28">
        <w:rPr>
          <w:sz w:val="28"/>
          <w:szCs w:val="28"/>
          <w:lang w:bidi="he-IL"/>
        </w:rPr>
        <w:softHyphen/>
        <w:t>ваемых рисков, а кредиторы, ориен</w:t>
      </w:r>
      <w:r w:rsidRPr="00631C28">
        <w:rPr>
          <w:sz w:val="28"/>
          <w:szCs w:val="28"/>
          <w:lang w:bidi="he-IL"/>
        </w:rPr>
        <w:softHyphen/>
        <w:t>тируясь на масштабы бизнеса и принцип too big to fail (</w:t>
      </w:r>
      <w:r w:rsidR="007A0992">
        <w:rPr>
          <w:sz w:val="28"/>
          <w:szCs w:val="28"/>
          <w:lang w:bidi="he-IL"/>
        </w:rPr>
        <w:t>«</w:t>
      </w:r>
      <w:r w:rsidRPr="00631C28">
        <w:rPr>
          <w:sz w:val="28"/>
          <w:szCs w:val="28"/>
          <w:lang w:bidi="he-IL"/>
        </w:rPr>
        <w:t>слишком большой, чтобы потерпеть неуда</w:t>
      </w:r>
      <w:r w:rsidRPr="00631C28">
        <w:rPr>
          <w:sz w:val="28"/>
          <w:szCs w:val="28"/>
          <w:lang w:bidi="he-IL"/>
        </w:rPr>
        <w:softHyphen/>
        <w:t>чу»), охотно давали этим банкам в до</w:t>
      </w:r>
      <w:r w:rsidR="007A0992">
        <w:rPr>
          <w:sz w:val="28"/>
          <w:szCs w:val="28"/>
          <w:lang w:bidi="he-IL"/>
        </w:rPr>
        <w:t xml:space="preserve">лг. </w:t>
      </w:r>
      <w:r w:rsidR="007A0992" w:rsidRPr="007A0992">
        <w:rPr>
          <w:sz w:val="28"/>
          <w:szCs w:val="28"/>
          <w:lang w:bidi="he-IL"/>
        </w:rPr>
        <w:t>Кризис показал, что это типич</w:t>
      </w:r>
      <w:r w:rsidR="007A0992" w:rsidRPr="007A0992">
        <w:rPr>
          <w:sz w:val="28"/>
          <w:szCs w:val="28"/>
          <w:lang w:bidi="he-IL"/>
        </w:rPr>
        <w:softHyphen/>
        <w:t>ная проблема, характерная как для развитых, так и для развивающихся стран. А спасение системообразую</w:t>
      </w:r>
      <w:r w:rsidR="007A0992" w:rsidRPr="007A0992">
        <w:rPr>
          <w:sz w:val="28"/>
          <w:szCs w:val="28"/>
          <w:lang w:bidi="he-IL"/>
        </w:rPr>
        <w:softHyphen/>
        <w:t>щих банков обходится обществу достаточно дорого</w:t>
      </w:r>
      <w:r w:rsidR="007A0992">
        <w:rPr>
          <w:sz w:val="28"/>
          <w:szCs w:val="28"/>
          <w:lang w:bidi="he-IL"/>
        </w:rPr>
        <w:t xml:space="preserve">. </w:t>
      </w:r>
      <w:r w:rsidR="007A0992" w:rsidRPr="007A0992">
        <w:rPr>
          <w:sz w:val="28"/>
          <w:szCs w:val="28"/>
          <w:lang w:bidi="he-IL"/>
        </w:rPr>
        <w:t>В некоторых стра</w:t>
      </w:r>
      <w:r w:rsidR="007A0992" w:rsidRPr="007A0992">
        <w:rPr>
          <w:sz w:val="28"/>
          <w:szCs w:val="28"/>
          <w:lang w:bidi="he-IL"/>
        </w:rPr>
        <w:softHyphen/>
        <w:t>нах всерьез рассматривают воз</w:t>
      </w:r>
      <w:r w:rsidR="007A0992" w:rsidRPr="007A0992">
        <w:rPr>
          <w:sz w:val="28"/>
          <w:szCs w:val="28"/>
          <w:lang w:bidi="he-IL"/>
        </w:rPr>
        <w:softHyphen/>
        <w:t xml:space="preserve">можность отказаться от модели универсального банка, который и вклады принимает, и кредиты выдает, и является участником рынка ценных бумаг. В России </w:t>
      </w:r>
      <w:r w:rsidR="007A0992" w:rsidRPr="007A0992">
        <w:rPr>
          <w:sz w:val="28"/>
          <w:szCs w:val="28"/>
        </w:rPr>
        <w:t>большинство банков именно такие</w:t>
      </w:r>
      <w:r w:rsidR="007A0992" w:rsidRPr="007A0992">
        <w:rPr>
          <w:sz w:val="28"/>
          <w:szCs w:val="28"/>
          <w:lang w:bidi="he-IL"/>
        </w:rPr>
        <w:t>. Нужен механизм, защищающий общество о.т излишне рискованных банков.</w:t>
      </w:r>
    </w:p>
    <w:p w:rsidR="007A0992" w:rsidRDefault="007A0992" w:rsidP="007A0992">
      <w:pPr>
        <w:pStyle w:val="ac"/>
        <w:spacing w:line="360" w:lineRule="auto"/>
        <w:ind w:left="24" w:right="4" w:firstLine="696"/>
        <w:jc w:val="both"/>
        <w:rPr>
          <w:sz w:val="28"/>
          <w:szCs w:val="28"/>
          <w:lang w:bidi="he-IL"/>
        </w:rPr>
      </w:pPr>
      <w:r w:rsidRPr="007A0992">
        <w:rPr>
          <w:sz w:val="28"/>
          <w:szCs w:val="28"/>
          <w:lang w:bidi="he-IL"/>
        </w:rPr>
        <w:t>2. Важна устойчи</w:t>
      </w:r>
      <w:r w:rsidRPr="007A0992">
        <w:rPr>
          <w:sz w:val="28"/>
          <w:szCs w:val="28"/>
          <w:lang w:bidi="he-IL"/>
        </w:rPr>
        <w:softHyphen/>
        <w:t>вость всей системы. Слабости нашего банковского сектора изве</w:t>
      </w:r>
      <w:r w:rsidRPr="007A0992">
        <w:rPr>
          <w:sz w:val="28"/>
          <w:szCs w:val="28"/>
          <w:lang w:bidi="he-IL"/>
        </w:rPr>
        <w:softHyphen/>
        <w:t>стны давно, и они после кризиса никуда не делись. Слабая капитализация и отсутствие долгосрочных ресурсов порождают дисбалансы в ликвидности и соответствующие риски. Тот факт, что сейчас отмеча</w:t>
      </w:r>
      <w:r w:rsidRPr="007A0992">
        <w:rPr>
          <w:sz w:val="28"/>
          <w:szCs w:val="28"/>
          <w:lang w:bidi="he-IL"/>
        </w:rPr>
        <w:softHyphen/>
        <w:t>ется избыточная ликвидность, не избавляет от болезни. Приоритетная ставка на иност</w:t>
      </w:r>
      <w:r w:rsidRPr="007A0992">
        <w:rPr>
          <w:sz w:val="28"/>
          <w:szCs w:val="28"/>
          <w:lang w:bidi="he-IL"/>
        </w:rPr>
        <w:softHyphen/>
        <w:t>ранные заимствования и портфель</w:t>
      </w:r>
      <w:r w:rsidRPr="007A0992">
        <w:rPr>
          <w:sz w:val="28"/>
          <w:szCs w:val="28"/>
          <w:lang w:bidi="he-IL"/>
        </w:rPr>
        <w:softHyphen/>
        <w:t>ные инвестиции, как показал опыт последних лет, не решает проблему, поскольку возникают значительные макроэкономические риски, кото</w:t>
      </w:r>
      <w:r w:rsidRPr="007A0992">
        <w:rPr>
          <w:sz w:val="28"/>
          <w:szCs w:val="28"/>
          <w:lang w:bidi="he-IL"/>
        </w:rPr>
        <w:softHyphen/>
        <w:t>рые легко трансформируются в риски внешнеполитические. Иностранный капитал вряд ли будет активно кредитовать отече</w:t>
      </w:r>
      <w:r w:rsidRPr="007A0992">
        <w:rPr>
          <w:sz w:val="28"/>
          <w:szCs w:val="28"/>
          <w:lang w:bidi="he-IL"/>
        </w:rPr>
        <w:softHyphen/>
        <w:t>ственный малый и средний бизнес, инновационные проекты. У государства не так много эффективных механизмов поощре</w:t>
      </w:r>
      <w:r w:rsidRPr="007A0992">
        <w:rPr>
          <w:sz w:val="28"/>
          <w:szCs w:val="28"/>
          <w:lang w:bidi="he-IL"/>
        </w:rPr>
        <w:softHyphen/>
        <w:t>ния внутреннего накопления. Прежде всего, это комплексная сис</w:t>
      </w:r>
      <w:r w:rsidRPr="007A0992">
        <w:rPr>
          <w:sz w:val="28"/>
          <w:szCs w:val="28"/>
          <w:lang w:bidi="he-IL"/>
        </w:rPr>
        <w:softHyphen/>
        <w:t>тема защиты инвестиций граждан. Государству нужно обеспечить сохранность накоплений, чтобы люди не боялись их потерять - ни на фондовом рынке, ни в частных пенсионных фондах, ни при долго</w:t>
      </w:r>
      <w:r w:rsidRPr="007A0992">
        <w:rPr>
          <w:sz w:val="28"/>
          <w:szCs w:val="28"/>
          <w:lang w:bidi="he-IL"/>
        </w:rPr>
        <w:softHyphen/>
        <w:t>срочном страховании жизни и здо</w:t>
      </w:r>
      <w:r w:rsidRPr="007A0992">
        <w:rPr>
          <w:sz w:val="28"/>
          <w:szCs w:val="28"/>
          <w:lang w:bidi="he-IL"/>
        </w:rPr>
        <w:softHyphen/>
        <w:t>ровья. Так, как они сегодня уверены в своих банковских вкладах.</w:t>
      </w:r>
    </w:p>
    <w:p w:rsidR="007A0992" w:rsidRDefault="007A0992" w:rsidP="007A0992">
      <w:pPr>
        <w:pStyle w:val="ac"/>
        <w:spacing w:line="360" w:lineRule="auto"/>
        <w:ind w:left="24" w:right="4" w:firstLine="696"/>
        <w:jc w:val="both"/>
        <w:rPr>
          <w:sz w:val="28"/>
          <w:szCs w:val="28"/>
          <w:lang w:bidi="he-IL"/>
        </w:rPr>
      </w:pPr>
      <w:r w:rsidRPr="007A0992">
        <w:rPr>
          <w:sz w:val="28"/>
          <w:szCs w:val="28"/>
          <w:lang w:bidi="he-IL"/>
        </w:rPr>
        <w:t>3. Рыночная дисцип</w:t>
      </w:r>
      <w:r w:rsidRPr="007A0992">
        <w:rPr>
          <w:sz w:val="28"/>
          <w:szCs w:val="28"/>
          <w:lang w:bidi="he-IL"/>
        </w:rPr>
        <w:softHyphen/>
        <w:t xml:space="preserve">лина </w:t>
      </w:r>
      <w:r>
        <w:rPr>
          <w:w w:val="130"/>
          <w:sz w:val="28"/>
          <w:szCs w:val="28"/>
          <w:lang w:bidi="he-IL"/>
        </w:rPr>
        <w:t>–</w:t>
      </w:r>
      <w:r w:rsidRPr="007A0992">
        <w:rPr>
          <w:w w:val="130"/>
          <w:sz w:val="28"/>
          <w:szCs w:val="28"/>
          <w:lang w:bidi="he-IL"/>
        </w:rPr>
        <w:t xml:space="preserve"> </w:t>
      </w:r>
      <w:r w:rsidRPr="007A0992">
        <w:rPr>
          <w:sz w:val="28"/>
          <w:szCs w:val="28"/>
          <w:lang w:bidi="he-IL"/>
        </w:rPr>
        <w:t>вещь</w:t>
      </w:r>
      <w:r>
        <w:rPr>
          <w:sz w:val="28"/>
          <w:szCs w:val="28"/>
          <w:lang w:bidi="he-IL"/>
        </w:rPr>
        <w:t xml:space="preserve"> </w:t>
      </w:r>
      <w:r w:rsidRPr="007A0992">
        <w:rPr>
          <w:sz w:val="28"/>
          <w:szCs w:val="28"/>
          <w:lang w:bidi="he-IL"/>
        </w:rPr>
        <w:t>нужная и полезная. Но сама по себе она оказалась недоста</w:t>
      </w:r>
      <w:r w:rsidRPr="007A0992">
        <w:rPr>
          <w:sz w:val="28"/>
          <w:szCs w:val="28"/>
          <w:lang w:bidi="he-IL"/>
        </w:rPr>
        <w:softHyphen/>
        <w:t>точно эффективным инструментом предотвращения кризиса. Должны были сработать другие инструмен</w:t>
      </w:r>
      <w:r w:rsidRPr="007A0992">
        <w:rPr>
          <w:sz w:val="28"/>
          <w:szCs w:val="28"/>
          <w:lang w:bidi="he-IL"/>
        </w:rPr>
        <w:softHyphen/>
        <w:t xml:space="preserve">ты, ограничивающие принятие игроками </w:t>
      </w:r>
      <w:r>
        <w:rPr>
          <w:sz w:val="28"/>
          <w:szCs w:val="28"/>
          <w:lang w:bidi="he-IL"/>
        </w:rPr>
        <w:t>повыш</w:t>
      </w:r>
      <w:r w:rsidRPr="007A0992">
        <w:rPr>
          <w:sz w:val="28"/>
          <w:szCs w:val="28"/>
          <w:lang w:bidi="he-IL"/>
        </w:rPr>
        <w:t>енных рисков. Но, к сожалению, заранее соответствую</w:t>
      </w:r>
      <w:r w:rsidRPr="007A0992">
        <w:rPr>
          <w:sz w:val="28"/>
          <w:szCs w:val="28"/>
          <w:lang w:bidi="he-IL"/>
        </w:rPr>
        <w:softHyphen/>
        <w:t>щие механизмы созданы не были. Нужен разумный компромисс между административными методами регули</w:t>
      </w:r>
      <w:r w:rsidRPr="007A0992">
        <w:rPr>
          <w:sz w:val="28"/>
          <w:szCs w:val="28"/>
          <w:lang w:bidi="he-IL"/>
        </w:rPr>
        <w:softHyphen/>
        <w:t xml:space="preserve">рования и рыночными принципами. </w:t>
      </w:r>
    </w:p>
    <w:p w:rsidR="007A0992" w:rsidRPr="007A0992" w:rsidRDefault="007A0992" w:rsidP="007A0992">
      <w:pPr>
        <w:pStyle w:val="ac"/>
        <w:spacing w:line="360" w:lineRule="auto"/>
        <w:ind w:left="24" w:right="4" w:firstLine="696"/>
        <w:jc w:val="both"/>
        <w:rPr>
          <w:sz w:val="28"/>
          <w:szCs w:val="28"/>
          <w:lang w:bidi="he-IL"/>
        </w:rPr>
      </w:pPr>
      <w:r w:rsidRPr="007A0992">
        <w:rPr>
          <w:sz w:val="28"/>
          <w:szCs w:val="28"/>
          <w:lang w:bidi="he-IL"/>
        </w:rPr>
        <w:t xml:space="preserve">4. осенью </w:t>
      </w:r>
      <w:smartTag w:uri="urn:schemas-microsoft-com:office:smarttags" w:element="metricconverter">
        <w:smartTagPr>
          <w:attr w:name="ProductID" w:val="2008 г"/>
        </w:smartTagPr>
        <w:r>
          <w:rPr>
            <w:w w:val="92"/>
            <w:sz w:val="28"/>
            <w:szCs w:val="28"/>
            <w:lang w:bidi="he-IL"/>
          </w:rPr>
          <w:t>2008</w:t>
        </w:r>
        <w:r w:rsidRPr="007A0992">
          <w:rPr>
            <w:w w:val="92"/>
            <w:sz w:val="28"/>
            <w:szCs w:val="28"/>
            <w:lang w:bidi="he-IL"/>
          </w:rPr>
          <w:t xml:space="preserve"> </w:t>
        </w:r>
        <w:r w:rsidRPr="007A0992">
          <w:rPr>
            <w:sz w:val="28"/>
            <w:szCs w:val="28"/>
            <w:lang w:bidi="he-IL"/>
          </w:rPr>
          <w:t>г</w:t>
        </w:r>
      </w:smartTag>
      <w:r w:rsidRPr="007A0992">
        <w:rPr>
          <w:sz w:val="28"/>
          <w:szCs w:val="28"/>
          <w:lang w:bidi="he-IL"/>
        </w:rPr>
        <w:t>. мы все оказались по-настоя</w:t>
      </w:r>
      <w:r w:rsidRPr="007A0992">
        <w:rPr>
          <w:sz w:val="28"/>
          <w:szCs w:val="28"/>
          <w:lang w:bidi="he-IL"/>
        </w:rPr>
        <w:softHyphen/>
        <w:t>щему не готовы к столь масштабно</w:t>
      </w:r>
      <w:r w:rsidRPr="007A0992">
        <w:rPr>
          <w:sz w:val="28"/>
          <w:szCs w:val="28"/>
          <w:lang w:bidi="he-IL"/>
        </w:rPr>
        <w:softHyphen/>
        <w:t>му кризису. Правительств</w:t>
      </w:r>
      <w:r>
        <w:rPr>
          <w:sz w:val="28"/>
          <w:szCs w:val="28"/>
          <w:lang w:bidi="he-IL"/>
        </w:rPr>
        <w:t>о</w:t>
      </w:r>
      <w:r w:rsidRPr="007A0992">
        <w:rPr>
          <w:sz w:val="28"/>
          <w:szCs w:val="28"/>
          <w:lang w:bidi="he-IL"/>
        </w:rPr>
        <w:t xml:space="preserve"> и цент</w:t>
      </w:r>
      <w:r w:rsidRPr="007A0992">
        <w:rPr>
          <w:sz w:val="28"/>
          <w:szCs w:val="28"/>
          <w:lang w:bidi="he-IL"/>
        </w:rPr>
        <w:softHyphen/>
        <w:t>ральные банки большинства стран оказались в схожей ситуации. По мнению экспертов, во многом это произошло из-за о</w:t>
      </w:r>
      <w:r>
        <w:rPr>
          <w:sz w:val="28"/>
          <w:szCs w:val="28"/>
          <w:lang w:bidi="he-IL"/>
        </w:rPr>
        <w:t>т</w:t>
      </w:r>
      <w:r w:rsidRPr="007A0992">
        <w:rPr>
          <w:sz w:val="28"/>
          <w:szCs w:val="28"/>
          <w:lang w:bidi="he-IL"/>
        </w:rPr>
        <w:t>сутствия инсти</w:t>
      </w:r>
      <w:r w:rsidRPr="007A0992">
        <w:rPr>
          <w:sz w:val="28"/>
          <w:szCs w:val="28"/>
          <w:lang w:bidi="he-IL"/>
        </w:rPr>
        <w:softHyphen/>
        <w:t>тута адекватной оценки текущей ситуации и системных угроз и рис</w:t>
      </w:r>
      <w:r w:rsidRPr="007A0992">
        <w:rPr>
          <w:sz w:val="28"/>
          <w:szCs w:val="28"/>
          <w:lang w:bidi="he-IL"/>
        </w:rPr>
        <w:softHyphen/>
        <w:t>ков. В США уже пришли к понима</w:t>
      </w:r>
      <w:r w:rsidRPr="007A0992">
        <w:rPr>
          <w:sz w:val="28"/>
          <w:szCs w:val="28"/>
          <w:lang w:bidi="he-IL"/>
        </w:rPr>
        <w:softHyphen/>
        <w:t>нию того, что необходимо создать специальный совет по систе</w:t>
      </w:r>
      <w:r>
        <w:rPr>
          <w:sz w:val="28"/>
          <w:szCs w:val="28"/>
          <w:lang w:bidi="he-IL"/>
        </w:rPr>
        <w:t>м</w:t>
      </w:r>
      <w:r w:rsidRPr="007A0992">
        <w:rPr>
          <w:sz w:val="28"/>
          <w:szCs w:val="28"/>
          <w:lang w:bidi="he-IL"/>
        </w:rPr>
        <w:t xml:space="preserve">ным рискам. Вопрос </w:t>
      </w:r>
      <w:r>
        <w:rPr>
          <w:sz w:val="28"/>
          <w:szCs w:val="28"/>
          <w:lang w:bidi="he-IL"/>
        </w:rPr>
        <w:t>лишь</w:t>
      </w:r>
      <w:r w:rsidRPr="007A0992">
        <w:rPr>
          <w:sz w:val="28"/>
          <w:szCs w:val="28"/>
          <w:lang w:bidi="he-IL"/>
        </w:rPr>
        <w:t xml:space="preserve"> в том, будет ли это независимы</w:t>
      </w:r>
      <w:r>
        <w:rPr>
          <w:sz w:val="28"/>
          <w:szCs w:val="28"/>
          <w:lang w:bidi="he-IL"/>
        </w:rPr>
        <w:t>й</w:t>
      </w:r>
      <w:r w:rsidRPr="007A0992">
        <w:rPr>
          <w:sz w:val="28"/>
          <w:szCs w:val="28"/>
          <w:lang w:bidi="he-IL"/>
        </w:rPr>
        <w:t xml:space="preserve"> орган или совет регуляторов? Не лишне и </w:t>
      </w:r>
      <w:r>
        <w:rPr>
          <w:sz w:val="28"/>
          <w:szCs w:val="28"/>
          <w:lang w:bidi="he-IL"/>
        </w:rPr>
        <w:t>нам</w:t>
      </w:r>
      <w:r w:rsidRPr="007A0992">
        <w:rPr>
          <w:sz w:val="28"/>
          <w:szCs w:val="28"/>
          <w:lang w:bidi="he-IL"/>
        </w:rPr>
        <w:t xml:space="preserve"> при</w:t>
      </w:r>
      <w:r w:rsidRPr="007A0992">
        <w:rPr>
          <w:sz w:val="28"/>
          <w:szCs w:val="28"/>
          <w:lang w:bidi="he-IL"/>
        </w:rPr>
        <w:softHyphen/>
        <w:t>смотреться к этому опыту. [</w:t>
      </w:r>
      <w:r>
        <w:rPr>
          <w:sz w:val="28"/>
          <w:szCs w:val="28"/>
          <w:lang w:val="en-US" w:bidi="he-IL"/>
        </w:rPr>
        <w:t>12</w:t>
      </w:r>
      <w:r w:rsidRPr="007A0992">
        <w:rPr>
          <w:sz w:val="28"/>
          <w:szCs w:val="28"/>
          <w:lang w:bidi="he-IL"/>
        </w:rPr>
        <w:t>]</w:t>
      </w:r>
    </w:p>
    <w:p w:rsidR="007A0992" w:rsidRDefault="007A0992" w:rsidP="007A0992">
      <w:pPr>
        <w:pStyle w:val="ac"/>
        <w:spacing w:line="360" w:lineRule="auto"/>
        <w:ind w:left="24" w:right="4" w:firstLine="696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В.Солодков, директор Банковского института ГУ-ВШЭ, утверждает, что кризис показал другие проблемы. Во-первых, формирование ресурсной базы. Как только приток внешних ресурсов прекратился, исчезли и все длинные пассивы, которые были в системе. Нужно лучше работать с населением, использовать новые инструменты. </w:t>
      </w:r>
    </w:p>
    <w:p w:rsidR="007A0992" w:rsidRDefault="007A0992" w:rsidP="007A0992">
      <w:pPr>
        <w:pStyle w:val="ac"/>
        <w:spacing w:line="360" w:lineRule="auto"/>
        <w:ind w:left="9" w:right="9" w:firstLine="711"/>
        <w:jc w:val="both"/>
        <w:rPr>
          <w:sz w:val="28"/>
          <w:szCs w:val="28"/>
          <w:lang w:bidi="he-IL"/>
        </w:rPr>
      </w:pPr>
      <w:r w:rsidRPr="007A0992">
        <w:rPr>
          <w:sz w:val="28"/>
          <w:szCs w:val="28"/>
          <w:lang w:bidi="he-IL"/>
        </w:rPr>
        <w:t xml:space="preserve">Во-вторых, </w:t>
      </w:r>
      <w:r>
        <w:rPr>
          <w:sz w:val="28"/>
          <w:szCs w:val="28"/>
          <w:lang w:bidi="he-IL"/>
        </w:rPr>
        <w:t>к</w:t>
      </w:r>
      <w:r w:rsidRPr="007A0992">
        <w:rPr>
          <w:sz w:val="28"/>
          <w:szCs w:val="28"/>
          <w:lang w:bidi="he-IL"/>
        </w:rPr>
        <w:t xml:space="preserve">ризис показал, что наша экономика </w:t>
      </w:r>
      <w:r>
        <w:rPr>
          <w:sz w:val="28"/>
          <w:szCs w:val="28"/>
          <w:lang w:bidi="he-IL"/>
        </w:rPr>
        <w:t>н</w:t>
      </w:r>
      <w:r w:rsidRPr="007A0992">
        <w:rPr>
          <w:sz w:val="28"/>
          <w:szCs w:val="28"/>
          <w:lang w:bidi="he-IL"/>
        </w:rPr>
        <w:t>еконкуре</w:t>
      </w:r>
      <w:r>
        <w:rPr>
          <w:sz w:val="28"/>
          <w:szCs w:val="28"/>
          <w:lang w:bidi="he-IL"/>
        </w:rPr>
        <w:t>н</w:t>
      </w:r>
      <w:r w:rsidRPr="007A0992">
        <w:rPr>
          <w:sz w:val="28"/>
          <w:szCs w:val="28"/>
          <w:lang w:bidi="he-IL"/>
        </w:rPr>
        <w:t>тосп</w:t>
      </w:r>
      <w:r>
        <w:rPr>
          <w:sz w:val="28"/>
          <w:szCs w:val="28"/>
          <w:lang w:bidi="he-IL"/>
        </w:rPr>
        <w:t>о</w:t>
      </w:r>
      <w:r w:rsidRPr="007A0992">
        <w:rPr>
          <w:sz w:val="28"/>
          <w:szCs w:val="28"/>
          <w:lang w:bidi="he-IL"/>
        </w:rPr>
        <w:t>собна</w:t>
      </w:r>
      <w:r>
        <w:rPr>
          <w:sz w:val="28"/>
          <w:szCs w:val="28"/>
          <w:lang w:bidi="he-IL"/>
        </w:rPr>
        <w:t>, и кредитовать в таких условиях значит увеличивать системный риск банковского сектора. А страна остро нуждается в демонополизации экономики, развитии конкурентной среды, обновления основных фондов. Для этого требуется максимальное расширение банковского кредитования реального сектора.</w:t>
      </w:r>
    </w:p>
    <w:p w:rsidR="007A0992" w:rsidRDefault="007A0992" w:rsidP="007A0992">
      <w:pPr>
        <w:pStyle w:val="ac"/>
        <w:spacing w:line="360" w:lineRule="auto"/>
        <w:ind w:left="9" w:right="9" w:firstLine="711"/>
        <w:jc w:val="both"/>
        <w:rPr>
          <w:sz w:val="28"/>
          <w:szCs w:val="28"/>
          <w:lang w:bidi="he-IL"/>
        </w:rPr>
      </w:pPr>
      <w:r w:rsidRPr="007A0992">
        <w:rPr>
          <w:sz w:val="28"/>
          <w:szCs w:val="28"/>
          <w:lang w:bidi="he-IL"/>
        </w:rPr>
        <w:t xml:space="preserve">В-третьих, у нас впервые за долгие годы инфляция оказалась ниже 10%. Это </w:t>
      </w:r>
      <w:r>
        <w:rPr>
          <w:sz w:val="28"/>
          <w:szCs w:val="28"/>
          <w:lang w:bidi="he-IL"/>
        </w:rPr>
        <w:t>озн</w:t>
      </w:r>
      <w:r w:rsidRPr="007A0992">
        <w:rPr>
          <w:sz w:val="28"/>
          <w:szCs w:val="28"/>
          <w:lang w:bidi="he-IL"/>
        </w:rPr>
        <w:t>ачает, что у нас будут реальные ставки. Но российские банки не привыкли работать при таких ставках, они требуют совершенно иной оценки заемщика, другой доходнос</w:t>
      </w:r>
      <w:r>
        <w:rPr>
          <w:sz w:val="28"/>
          <w:szCs w:val="28"/>
          <w:lang w:bidi="he-IL"/>
        </w:rPr>
        <w:t xml:space="preserve">ти бизнеса, и </w:t>
      </w:r>
      <w:r w:rsidRPr="007A0992">
        <w:rPr>
          <w:sz w:val="28"/>
          <w:szCs w:val="28"/>
          <w:lang w:bidi="he-IL"/>
        </w:rPr>
        <w:t xml:space="preserve">вслед за инфляцией ставки </w:t>
      </w:r>
      <w:r>
        <w:rPr>
          <w:sz w:val="28"/>
          <w:szCs w:val="28"/>
          <w:lang w:bidi="he-IL"/>
        </w:rPr>
        <w:t>будут</w:t>
      </w:r>
      <w:r w:rsidRPr="007A0992">
        <w:rPr>
          <w:sz w:val="28"/>
          <w:szCs w:val="28"/>
          <w:lang w:bidi="he-IL"/>
        </w:rPr>
        <w:t xml:space="preserve"> только понижаться.</w:t>
      </w:r>
      <w:r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val="en-US" w:bidi="he-IL"/>
        </w:rPr>
        <w:t>[8]</w:t>
      </w:r>
    </w:p>
    <w:p w:rsidR="007A0992" w:rsidRPr="007A0992" w:rsidRDefault="007A0992" w:rsidP="007A0992">
      <w:pPr>
        <w:pStyle w:val="ac"/>
        <w:spacing w:line="360" w:lineRule="auto"/>
        <w:ind w:firstLine="720"/>
        <w:jc w:val="both"/>
        <w:rPr>
          <w:w w:val="105"/>
          <w:sz w:val="28"/>
          <w:szCs w:val="28"/>
          <w:lang w:bidi="he-IL"/>
        </w:rPr>
      </w:pPr>
      <w:r w:rsidRPr="007A0992">
        <w:rPr>
          <w:sz w:val="28"/>
          <w:szCs w:val="28"/>
          <w:lang w:bidi="he-IL"/>
        </w:rPr>
        <w:t>М.И.Сухов, директор департамента лицензирования деятельности и финансового оздоровления кредитных организаций, в одной из своих статей сказал: «</w:t>
      </w:r>
      <w:r w:rsidRPr="007A0992">
        <w:rPr>
          <w:w w:val="105"/>
          <w:sz w:val="28"/>
          <w:szCs w:val="28"/>
          <w:lang w:bidi="he-IL"/>
        </w:rPr>
        <w:t>С проблемой недостаточности капитала есть вероятность столк</w:t>
      </w:r>
      <w:r w:rsidRPr="007A0992">
        <w:rPr>
          <w:w w:val="105"/>
          <w:sz w:val="28"/>
          <w:szCs w:val="28"/>
          <w:lang w:bidi="he-IL"/>
        </w:rPr>
        <w:softHyphen/>
        <w:t>нуться у нескольких десятков бан</w:t>
      </w:r>
      <w:r w:rsidRPr="007A0992">
        <w:rPr>
          <w:w w:val="105"/>
          <w:sz w:val="28"/>
          <w:szCs w:val="28"/>
          <w:lang w:bidi="he-IL"/>
        </w:rPr>
        <w:softHyphen/>
        <w:t>ков. Но это не значит, что им при</w:t>
      </w:r>
      <w:r w:rsidRPr="007A0992">
        <w:rPr>
          <w:w w:val="105"/>
          <w:sz w:val="28"/>
          <w:szCs w:val="28"/>
          <w:lang w:bidi="he-IL"/>
        </w:rPr>
        <w:softHyphen/>
        <w:t>дется уйти с рынка. Кредитные организации, не имеющие доста</w:t>
      </w:r>
      <w:r w:rsidRPr="007A0992">
        <w:rPr>
          <w:w w:val="105"/>
          <w:sz w:val="28"/>
          <w:szCs w:val="28"/>
          <w:lang w:bidi="he-IL"/>
        </w:rPr>
        <w:softHyphen/>
        <w:t>точного объема денежных средств, могут быть преобразованы в небанковские кредитные органи</w:t>
      </w:r>
      <w:r w:rsidRPr="007A0992">
        <w:rPr>
          <w:w w:val="105"/>
          <w:sz w:val="28"/>
          <w:szCs w:val="28"/>
          <w:lang w:bidi="he-IL"/>
        </w:rPr>
        <w:softHyphen/>
        <w:t>зации (НКО)… Кому-то придется уйти с рынка. Этот процесс шел всегда, а с приня</w:t>
      </w:r>
      <w:r w:rsidRPr="007A0992">
        <w:rPr>
          <w:w w:val="105"/>
          <w:sz w:val="28"/>
          <w:szCs w:val="28"/>
          <w:lang w:bidi="he-IL"/>
        </w:rPr>
        <w:softHyphen/>
        <w:t>тием ряда административных решений он несколько ускорится. Но для банковской системы и для клиентов уход мелких игроков, как показывает статистика, окажется практически незаметным. Важно не количество, а качество банков. На рынке останутся кредитные организации, ориентированные на массовое обслуживание, им проще выжить в период экономической нестабильности</w:t>
      </w:r>
      <w:r>
        <w:rPr>
          <w:w w:val="105"/>
          <w:sz w:val="28"/>
          <w:szCs w:val="28"/>
          <w:lang w:bidi="he-IL"/>
        </w:rPr>
        <w:t>… »</w:t>
      </w:r>
      <w:r w:rsidRPr="007A0992">
        <w:rPr>
          <w:w w:val="105"/>
          <w:sz w:val="28"/>
          <w:szCs w:val="28"/>
          <w:lang w:bidi="he-IL"/>
        </w:rPr>
        <w:t>[7]</w:t>
      </w:r>
    </w:p>
    <w:p w:rsidR="007A0992" w:rsidRPr="007A0992" w:rsidRDefault="007A0992" w:rsidP="007A0992">
      <w:pPr>
        <w:pStyle w:val="ac"/>
        <w:spacing w:line="360" w:lineRule="auto"/>
        <w:ind w:firstLine="720"/>
        <w:jc w:val="both"/>
        <w:rPr>
          <w:w w:val="105"/>
          <w:sz w:val="28"/>
          <w:szCs w:val="28"/>
          <w:lang w:bidi="he-IL"/>
        </w:rPr>
      </w:pPr>
      <w:r>
        <w:rPr>
          <w:w w:val="105"/>
          <w:sz w:val="28"/>
          <w:szCs w:val="28"/>
          <w:lang w:bidi="he-IL"/>
        </w:rPr>
        <w:t>Исходя из этих последствий, необходимо разработать меры по выходу из этого кризиса и его неповторению.</w:t>
      </w:r>
    </w:p>
    <w:p w:rsidR="007A0992" w:rsidRDefault="007A0992" w:rsidP="007A0992">
      <w:pPr>
        <w:pStyle w:val="ac"/>
        <w:spacing w:line="360" w:lineRule="auto"/>
        <w:ind w:firstLine="720"/>
        <w:jc w:val="center"/>
        <w:rPr>
          <w:b/>
          <w:w w:val="105"/>
          <w:sz w:val="28"/>
          <w:szCs w:val="28"/>
          <w:lang w:bidi="he-IL"/>
        </w:rPr>
      </w:pPr>
      <w:r>
        <w:rPr>
          <w:w w:val="105"/>
          <w:sz w:val="28"/>
          <w:szCs w:val="28"/>
          <w:lang w:bidi="he-IL"/>
        </w:rPr>
        <w:br w:type="page"/>
      </w:r>
      <w:r>
        <w:rPr>
          <w:b/>
          <w:w w:val="105"/>
          <w:sz w:val="28"/>
          <w:szCs w:val="28"/>
          <w:lang w:bidi="he-IL"/>
        </w:rPr>
        <w:t>Основные направления банковского менеджмента на время выхода из кризиса</w:t>
      </w:r>
    </w:p>
    <w:p w:rsidR="007A0992" w:rsidRDefault="007A0992" w:rsidP="007A0992">
      <w:pPr>
        <w:pStyle w:val="ac"/>
        <w:spacing w:line="360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Разные экономисты по-разному видят пути выхода из кризиса и методы управления банками в этот период. </w:t>
      </w:r>
    </w:p>
    <w:p w:rsidR="007A0992" w:rsidRPr="007A0992" w:rsidRDefault="007A0992" w:rsidP="007A0992">
      <w:pPr>
        <w:pStyle w:val="ac"/>
        <w:spacing w:line="360" w:lineRule="auto"/>
        <w:ind w:firstLine="720"/>
        <w:jc w:val="both"/>
        <w:rPr>
          <w:sz w:val="28"/>
          <w:szCs w:val="28"/>
        </w:rPr>
      </w:pPr>
      <w:r w:rsidRPr="007A0992">
        <w:rPr>
          <w:sz w:val="28"/>
          <w:szCs w:val="28"/>
          <w:lang w:bidi="he-IL"/>
        </w:rPr>
        <w:t xml:space="preserve">В одной из своих статей А.В.Тютюнник, </w:t>
      </w:r>
      <w:r w:rsidRPr="007A0992">
        <w:rPr>
          <w:sz w:val="28"/>
          <w:szCs w:val="28"/>
        </w:rPr>
        <w:t>партнер, КПМГ, доктор экономических наук, подытожил основные пункты новой государственной политики в области банковской системы:</w:t>
      </w:r>
    </w:p>
    <w:p w:rsidR="007A0992" w:rsidRDefault="007A0992" w:rsidP="007A0992">
      <w:pPr>
        <w:pStyle w:val="Pa112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0992"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0992">
        <w:rPr>
          <w:rFonts w:ascii="Times New Roman" w:hAnsi="Times New Roman"/>
          <w:bCs/>
          <w:color w:val="000000"/>
          <w:sz w:val="28"/>
          <w:szCs w:val="28"/>
        </w:rPr>
        <w:t>Снятие недоверия между участниками бан</w:t>
      </w:r>
      <w:r w:rsidRPr="007A0992">
        <w:rPr>
          <w:rFonts w:ascii="Times New Roman" w:hAnsi="Times New Roman"/>
          <w:bCs/>
          <w:color w:val="000000"/>
          <w:sz w:val="28"/>
          <w:szCs w:val="28"/>
        </w:rPr>
        <w:softHyphen/>
        <w:t>ковских отношений.</w:t>
      </w:r>
      <w:r w:rsidRPr="007A099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A0992">
        <w:rPr>
          <w:rFonts w:ascii="Times New Roman" w:hAnsi="Times New Roman"/>
          <w:color w:val="000000"/>
          <w:sz w:val="28"/>
          <w:szCs w:val="28"/>
        </w:rPr>
        <w:t>Данная проблема имеет две стороны: отношение между банками при проведении сделок (например на рынке межбан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ковского кредитования) и между банками и кли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ентами (в частности, физическими лицами, в большей степени подверженными панике при появлении нестабильности на рынке). Исходя из тенденций развития банковской системы и пред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полагаемой консолидации банков, одним из методов решения проблемы было бы введение гарантий государства на любые операции (вклю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чая межбанковское кредитование) в ограничен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ном числе банков с российским капиталом (в 30–50 банках), отобранных в соответствии с раз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мером, местом и значением для банковской сис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темы</w:t>
      </w:r>
    </w:p>
    <w:p w:rsidR="007A0992" w:rsidRPr="007A0992" w:rsidRDefault="007A0992" w:rsidP="007A0992">
      <w:pPr>
        <w:pStyle w:val="Pa112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 xml:space="preserve">2. </w:t>
      </w:r>
      <w:r w:rsidRPr="007A0992">
        <w:rPr>
          <w:rFonts w:ascii="Times New Roman" w:hAnsi="Times New Roman"/>
          <w:bCs/>
          <w:sz w:val="28"/>
          <w:szCs w:val="28"/>
        </w:rPr>
        <w:t>Сокращение оттока капитала.</w:t>
      </w:r>
      <w:r w:rsidRPr="007A09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>Важнейшим шагом на пути к достижению этой задачи может стать открытие в России финансовой офшорной зоны, что является общепринятой практикой раз</w:t>
      </w:r>
      <w:r w:rsidRPr="007A0992">
        <w:rPr>
          <w:rFonts w:ascii="Times New Roman" w:hAnsi="Times New Roman"/>
          <w:sz w:val="28"/>
          <w:szCs w:val="28"/>
        </w:rPr>
        <w:softHyphen/>
        <w:t>витых стран и валютных зон. Современная гло</w:t>
      </w:r>
      <w:r w:rsidRPr="007A0992">
        <w:rPr>
          <w:rFonts w:ascii="Times New Roman" w:hAnsi="Times New Roman"/>
          <w:sz w:val="28"/>
          <w:szCs w:val="28"/>
        </w:rPr>
        <w:softHyphen/>
        <w:t>бальная экономика не может обойтись без офшо</w:t>
      </w:r>
      <w:r w:rsidRPr="007A0992">
        <w:rPr>
          <w:rFonts w:ascii="Times New Roman" w:hAnsi="Times New Roman"/>
          <w:sz w:val="28"/>
          <w:szCs w:val="28"/>
        </w:rPr>
        <w:softHyphen/>
        <w:t>ров, они необходимы для большого и среднего бизнеса, для интернет-коммерции и частных инвесторов. Построение такой зоны в одном из отдаленных регионов России (например на ост</w:t>
      </w:r>
      <w:r w:rsidRPr="007A0992">
        <w:rPr>
          <w:rFonts w:ascii="Times New Roman" w:hAnsi="Times New Roman"/>
          <w:sz w:val="28"/>
          <w:szCs w:val="28"/>
        </w:rPr>
        <w:softHyphen/>
        <w:t xml:space="preserve">ровах) позволило бы осуществить отход от неэффективных карательных мер и использовать международный опыт развития финансовой системы. </w:t>
      </w:r>
    </w:p>
    <w:p w:rsidR="007A0992" w:rsidRPr="007A0992" w:rsidRDefault="007A0992" w:rsidP="007A0992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A0992">
        <w:rPr>
          <w:bCs/>
          <w:color w:val="000000"/>
          <w:sz w:val="28"/>
          <w:szCs w:val="28"/>
        </w:rPr>
        <w:t>3. Совершенствование инфраструктуры рынка проблемных активов.</w:t>
      </w:r>
      <w:r w:rsidRPr="007A0992">
        <w:rPr>
          <w:b/>
          <w:bCs/>
          <w:color w:val="000000"/>
          <w:sz w:val="28"/>
          <w:szCs w:val="28"/>
        </w:rPr>
        <w:t xml:space="preserve"> </w:t>
      </w:r>
      <w:r w:rsidRPr="007A0992">
        <w:rPr>
          <w:color w:val="000000"/>
          <w:sz w:val="28"/>
          <w:szCs w:val="28"/>
        </w:rPr>
        <w:t>Один из инфраструктур</w:t>
      </w:r>
      <w:r w:rsidRPr="007A0992">
        <w:rPr>
          <w:color w:val="000000"/>
          <w:sz w:val="28"/>
          <w:szCs w:val="28"/>
        </w:rPr>
        <w:softHyphen/>
        <w:t xml:space="preserve">ных недостатков рынка проблемных активов (а также активов, рыночная стоимость которых не определена) – это сложность их цивилизованной, правовой оценки и реализации по адекватной цене. Такие элементы, как единая площадка для торговли разного типа проблемными активами (пулами кредитов, векселей, других видов ценных бумаг), достоверная и полная информация по схожим объектам торговли (а также доступ к ней), отсутствуют или же требуют существенной доработки. </w:t>
      </w:r>
    </w:p>
    <w:p w:rsidR="007A0992" w:rsidRPr="007A0992" w:rsidRDefault="007A0992" w:rsidP="007A0992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A0992">
        <w:rPr>
          <w:color w:val="000000"/>
          <w:sz w:val="28"/>
          <w:szCs w:val="28"/>
        </w:rPr>
        <w:t xml:space="preserve">4. </w:t>
      </w:r>
      <w:r w:rsidRPr="007A0992">
        <w:rPr>
          <w:bCs/>
          <w:color w:val="000000"/>
          <w:sz w:val="28"/>
          <w:szCs w:val="28"/>
        </w:rPr>
        <w:t>Рекомендации Банка России по совершенство</w:t>
      </w:r>
      <w:r w:rsidRPr="007A0992">
        <w:rPr>
          <w:bCs/>
          <w:color w:val="000000"/>
          <w:sz w:val="28"/>
          <w:szCs w:val="28"/>
        </w:rPr>
        <w:softHyphen/>
        <w:t xml:space="preserve">ванию механизма управления банками, в том числе по риск-менеджменту. </w:t>
      </w:r>
      <w:r w:rsidRPr="007A0992">
        <w:rPr>
          <w:color w:val="000000"/>
          <w:sz w:val="28"/>
          <w:szCs w:val="28"/>
        </w:rPr>
        <w:t>Представляется очевидным, что для более качественного управле</w:t>
      </w:r>
      <w:r w:rsidRPr="007A0992">
        <w:rPr>
          <w:color w:val="000000"/>
          <w:sz w:val="28"/>
          <w:szCs w:val="28"/>
        </w:rPr>
        <w:softHyphen/>
        <w:t>ния рисками (а снижение уровня рисков – один из факторов повышения стабильности системы в целом и отдельных ее элементов) необходимо предоставление банкам со стороны Банка России дополнительной статистической информации относительно основных тенденций развития бан</w:t>
      </w:r>
      <w:r w:rsidRPr="007A0992">
        <w:rPr>
          <w:color w:val="000000"/>
          <w:sz w:val="28"/>
          <w:szCs w:val="28"/>
        </w:rPr>
        <w:softHyphen/>
        <w:t>ковского сектора (в частности, в отраслевом, про</w:t>
      </w:r>
      <w:r w:rsidRPr="007A0992">
        <w:rPr>
          <w:color w:val="000000"/>
          <w:sz w:val="28"/>
          <w:szCs w:val="28"/>
        </w:rPr>
        <w:softHyphen/>
        <w:t>дуктовом разрезе и др.). Одним из путей реализа</w:t>
      </w:r>
      <w:r w:rsidRPr="007A0992">
        <w:rPr>
          <w:color w:val="000000"/>
          <w:sz w:val="28"/>
          <w:szCs w:val="28"/>
        </w:rPr>
        <w:softHyphen/>
        <w:t>ции данного предложения является создание госу</w:t>
      </w:r>
      <w:r w:rsidRPr="007A0992">
        <w:rPr>
          <w:color w:val="000000"/>
          <w:sz w:val="28"/>
          <w:szCs w:val="28"/>
        </w:rPr>
        <w:softHyphen/>
        <w:t>дарственного бюро финансовой информации (например на базе Банка России), которое могло бы стандартизировать и облегчить доступ банков к публичной информации.</w:t>
      </w:r>
    </w:p>
    <w:p w:rsidR="007A0992" w:rsidRPr="007A0992" w:rsidRDefault="007A0992" w:rsidP="007A0992">
      <w:pPr>
        <w:pStyle w:val="Pa112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0992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7A0992">
        <w:rPr>
          <w:rFonts w:ascii="Times New Roman" w:hAnsi="Times New Roman"/>
          <w:bCs/>
          <w:color w:val="000000"/>
          <w:sz w:val="28"/>
          <w:szCs w:val="28"/>
        </w:rPr>
        <w:t xml:space="preserve">Развитие страхования средств юридических лиц в банках. </w:t>
      </w:r>
      <w:r w:rsidRPr="007A0992">
        <w:rPr>
          <w:rFonts w:ascii="Times New Roman" w:hAnsi="Times New Roman"/>
          <w:color w:val="000000"/>
          <w:sz w:val="28"/>
          <w:szCs w:val="28"/>
        </w:rPr>
        <w:t>Эта мера, наряду со страхованием средств физических лиц, широко распространена в разви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тых странах (США, Канаде, Японии, странах ЕС и других) и позволяет существенно повысить уро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вень доверия юридических лиц к банковской систе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ме, а также обеспечить единый подход ко всем кли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ентам банка (не только к физическим лицам, но и юридическим, имеющим права осуществлять рас</w:t>
      </w:r>
      <w:r w:rsidRPr="007A0992">
        <w:rPr>
          <w:rFonts w:ascii="Times New Roman" w:hAnsi="Times New Roman"/>
          <w:color w:val="000000"/>
          <w:sz w:val="28"/>
          <w:szCs w:val="28"/>
        </w:rPr>
        <w:softHyphen/>
        <w:t>четы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0992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5</w:t>
      </w:r>
      <w:r w:rsidRPr="007A0992">
        <w:rPr>
          <w:rFonts w:ascii="Times New Roman" w:hAnsi="Times New Roman"/>
          <w:color w:val="000000"/>
          <w:sz w:val="28"/>
          <w:szCs w:val="28"/>
        </w:rPr>
        <w:t>]</w:t>
      </w:r>
    </w:p>
    <w:p w:rsidR="007A0992" w:rsidRPr="007A0992" w:rsidRDefault="007A0992" w:rsidP="007A0992">
      <w:pPr>
        <w:pStyle w:val="ac"/>
        <w:spacing w:line="360" w:lineRule="auto"/>
        <w:ind w:right="9" w:firstLine="720"/>
        <w:jc w:val="both"/>
        <w:rPr>
          <w:sz w:val="28"/>
          <w:szCs w:val="28"/>
          <w:lang w:bidi="he-IL"/>
        </w:rPr>
      </w:pPr>
      <w:r w:rsidRPr="007A0992">
        <w:rPr>
          <w:sz w:val="28"/>
          <w:szCs w:val="28"/>
          <w:lang w:bidi="he-IL"/>
        </w:rPr>
        <w:t xml:space="preserve">Директор Департамента банковского регулирования и надзора Банка России </w:t>
      </w:r>
      <w:r>
        <w:rPr>
          <w:sz w:val="28"/>
          <w:szCs w:val="28"/>
          <w:lang w:bidi="he-IL"/>
        </w:rPr>
        <w:t xml:space="preserve">А.Ю.Симановский </w:t>
      </w:r>
      <w:r w:rsidRPr="007A0992">
        <w:rPr>
          <w:sz w:val="28"/>
          <w:szCs w:val="28"/>
          <w:lang w:bidi="he-IL"/>
        </w:rPr>
        <w:t>заявил «…банковское регулирование в широком смысле этого слова должно, используя мировой опыт, создать все необхо</w:t>
      </w:r>
      <w:r w:rsidRPr="007A0992">
        <w:rPr>
          <w:sz w:val="28"/>
          <w:szCs w:val="28"/>
          <w:lang w:bidi="he-IL"/>
        </w:rPr>
        <w:softHyphen/>
        <w:t>димые правовые и организацион</w:t>
      </w:r>
      <w:r w:rsidRPr="007A0992">
        <w:rPr>
          <w:sz w:val="28"/>
          <w:szCs w:val="28"/>
          <w:lang w:bidi="he-IL"/>
        </w:rPr>
        <w:softHyphen/>
        <w:t>ные условия для защиты интересов кредиторов на уровне, соответствующем международным представле</w:t>
      </w:r>
      <w:r w:rsidRPr="007A0992">
        <w:rPr>
          <w:sz w:val="28"/>
          <w:szCs w:val="28"/>
          <w:lang w:bidi="he-IL"/>
        </w:rPr>
        <w:softHyphen/>
        <w:t>ниям о нормальных условиях веде</w:t>
      </w:r>
      <w:r w:rsidRPr="007A0992">
        <w:rPr>
          <w:sz w:val="28"/>
          <w:szCs w:val="28"/>
          <w:lang w:bidi="he-IL"/>
        </w:rPr>
        <w:softHyphen/>
        <w:t>ния банковского бизнеса… банковского надзо</w:t>
      </w:r>
      <w:r w:rsidRPr="007A0992">
        <w:rPr>
          <w:sz w:val="28"/>
          <w:szCs w:val="28"/>
          <w:lang w:bidi="he-IL"/>
        </w:rPr>
        <w:softHyphen/>
        <w:t>ра ближайшей задачей является так называемая инвентаризация ситуа</w:t>
      </w:r>
      <w:r w:rsidRPr="007A0992">
        <w:rPr>
          <w:sz w:val="28"/>
          <w:szCs w:val="28"/>
          <w:lang w:bidi="he-IL"/>
        </w:rPr>
        <w:softHyphen/>
        <w:t>ции в банках с точки зрения реаль</w:t>
      </w:r>
      <w:r w:rsidRPr="007A0992">
        <w:rPr>
          <w:sz w:val="28"/>
          <w:szCs w:val="28"/>
          <w:lang w:bidi="he-IL"/>
        </w:rPr>
        <w:softHyphen/>
        <w:t>ного уровня концентрации рисков и прозрачности банковского бизнеса… Объединение усилий банков, банковского регулирования и бан</w:t>
      </w:r>
      <w:r w:rsidRPr="007A0992">
        <w:rPr>
          <w:sz w:val="28"/>
          <w:szCs w:val="28"/>
          <w:lang w:bidi="he-IL"/>
        </w:rPr>
        <w:softHyphen/>
        <w:t>ковского надзора обеспечит суще</w:t>
      </w:r>
      <w:r w:rsidRPr="007A0992">
        <w:rPr>
          <w:sz w:val="28"/>
          <w:szCs w:val="28"/>
          <w:lang w:bidi="he-IL"/>
        </w:rPr>
        <w:softHyphen/>
        <w:t>ственное приближение российской банковской системы к лучшим международным с</w:t>
      </w:r>
      <w:r>
        <w:rPr>
          <w:sz w:val="28"/>
          <w:szCs w:val="28"/>
          <w:lang w:bidi="he-IL"/>
        </w:rPr>
        <w:t>тандартам бан</w:t>
      </w:r>
      <w:r>
        <w:rPr>
          <w:sz w:val="28"/>
          <w:szCs w:val="28"/>
          <w:lang w:bidi="he-IL"/>
        </w:rPr>
        <w:softHyphen/>
        <w:t>ковского бизнеса.»</w:t>
      </w:r>
      <w:r w:rsidRPr="007A0992">
        <w:rPr>
          <w:sz w:val="28"/>
          <w:szCs w:val="28"/>
          <w:lang w:bidi="he-IL"/>
        </w:rPr>
        <w:t>[2]</w:t>
      </w:r>
    </w:p>
    <w:p w:rsidR="007A0992" w:rsidRDefault="007A0992" w:rsidP="007A0992">
      <w:pPr>
        <w:spacing w:line="360" w:lineRule="auto"/>
        <w:ind w:firstLine="708"/>
        <w:jc w:val="both"/>
        <w:rPr>
          <w:iCs/>
          <w:sz w:val="28"/>
          <w:szCs w:val="28"/>
          <w:lang w:bidi="he-IL"/>
        </w:rPr>
      </w:pPr>
      <w:r w:rsidRPr="007A0992">
        <w:rPr>
          <w:sz w:val="28"/>
          <w:szCs w:val="28"/>
          <w:lang w:bidi="he-IL"/>
        </w:rPr>
        <w:t>Рыбин Е.В., к.э.н., советник «Международного центра финансистов-банкиров», рассматривая рынок банковских слияний и поглощений, сказал: «Основные проблемы российского банковского сек</w:t>
      </w:r>
      <w:r w:rsidRPr="007A0992">
        <w:rPr>
          <w:sz w:val="28"/>
          <w:szCs w:val="28"/>
          <w:lang w:bidi="he-IL"/>
        </w:rPr>
        <w:softHyphen/>
        <w:t>тора, определяющие важность и необходимость его кон</w:t>
      </w:r>
      <w:r w:rsidRPr="007A0992">
        <w:rPr>
          <w:sz w:val="28"/>
          <w:szCs w:val="28"/>
          <w:lang w:bidi="he-IL"/>
        </w:rPr>
        <w:softHyphen/>
        <w:t xml:space="preserve">солидации путем слияний и поглощений, остались. Во-первых, </w:t>
      </w:r>
      <w:r w:rsidRPr="007A0992">
        <w:rPr>
          <w:iCs/>
          <w:sz w:val="28"/>
          <w:szCs w:val="28"/>
          <w:lang w:bidi="he-IL"/>
        </w:rPr>
        <w:t>чрезмерно большое число самостоя</w:t>
      </w:r>
      <w:r w:rsidRPr="007A0992">
        <w:rPr>
          <w:iCs/>
          <w:sz w:val="28"/>
          <w:szCs w:val="28"/>
          <w:lang w:bidi="he-IL"/>
        </w:rPr>
        <w:softHyphen/>
        <w:t>тельных кредитных организаций в России, многие из которых не способны выполнять функции банков в их классическом понимании</w:t>
      </w:r>
      <w:r w:rsidRPr="007A0992">
        <w:rPr>
          <w:i/>
          <w:iCs/>
          <w:sz w:val="28"/>
          <w:szCs w:val="28"/>
          <w:lang w:bidi="he-IL"/>
        </w:rPr>
        <w:t xml:space="preserve">. </w:t>
      </w:r>
      <w:r w:rsidRPr="007A0992">
        <w:rPr>
          <w:sz w:val="28"/>
          <w:szCs w:val="28"/>
          <w:lang w:bidi="he-IL"/>
        </w:rPr>
        <w:t>Банки, чья деятельность базируется на обслуживании одного-пяти аффилиро</w:t>
      </w:r>
      <w:r w:rsidRPr="007A0992">
        <w:rPr>
          <w:sz w:val="28"/>
          <w:szCs w:val="28"/>
          <w:lang w:bidi="he-IL"/>
        </w:rPr>
        <w:softHyphen/>
        <w:t>ванных с ними через акционеров клиентов, те, которые выживают на полукриминальных операциях по отмыванию денег, а также сильно недокапитализированные банки – все они</w:t>
      </w:r>
      <w:r w:rsidRPr="007A0992">
        <w:rPr>
          <w:w w:val="106"/>
          <w:sz w:val="28"/>
          <w:szCs w:val="28"/>
          <w:lang w:bidi="he-IL"/>
        </w:rPr>
        <w:t xml:space="preserve"> </w:t>
      </w:r>
      <w:r w:rsidRPr="007A0992">
        <w:rPr>
          <w:sz w:val="28"/>
          <w:szCs w:val="28"/>
          <w:lang w:bidi="he-IL"/>
        </w:rPr>
        <w:t>должны исчезнуть. Оптимальный путь для большинства из них, особен</w:t>
      </w:r>
      <w:r w:rsidRPr="007A0992">
        <w:rPr>
          <w:sz w:val="28"/>
          <w:szCs w:val="28"/>
          <w:lang w:bidi="he-IL"/>
        </w:rPr>
        <w:softHyphen/>
        <w:t xml:space="preserve">но для тех, чья главная проблема - нехватка капитала, либо слияние с себе подобными, либо поглощение крупным банком… Во-вторых, </w:t>
      </w:r>
      <w:r>
        <w:rPr>
          <w:iCs/>
          <w:sz w:val="28"/>
          <w:szCs w:val="28"/>
          <w:lang w:bidi="he-IL"/>
        </w:rPr>
        <w:t>сл</w:t>
      </w:r>
      <w:r w:rsidRPr="007A0992">
        <w:rPr>
          <w:iCs/>
          <w:sz w:val="28"/>
          <w:szCs w:val="28"/>
          <w:lang w:bidi="he-IL"/>
        </w:rPr>
        <w:t>абая капита</w:t>
      </w:r>
      <w:r>
        <w:rPr>
          <w:iCs/>
          <w:sz w:val="28"/>
          <w:szCs w:val="28"/>
          <w:lang w:bidi="he-IL"/>
        </w:rPr>
        <w:t>л</w:t>
      </w:r>
      <w:r w:rsidRPr="007A0992">
        <w:rPr>
          <w:iCs/>
          <w:sz w:val="28"/>
          <w:szCs w:val="28"/>
          <w:lang w:bidi="he-IL"/>
        </w:rPr>
        <w:t>изация российского бан</w:t>
      </w:r>
      <w:r w:rsidRPr="007A0992">
        <w:rPr>
          <w:iCs/>
          <w:sz w:val="28"/>
          <w:szCs w:val="28"/>
          <w:lang w:bidi="he-IL"/>
        </w:rPr>
        <w:softHyphen/>
        <w:t>ковского сектора.</w:t>
      </w:r>
      <w:r w:rsidRPr="007A0992">
        <w:rPr>
          <w:i/>
          <w:iCs/>
          <w:sz w:val="28"/>
          <w:szCs w:val="28"/>
          <w:lang w:bidi="he-IL"/>
        </w:rPr>
        <w:t xml:space="preserve"> </w:t>
      </w:r>
      <w:r w:rsidRPr="007A0992">
        <w:rPr>
          <w:sz w:val="28"/>
          <w:szCs w:val="28"/>
          <w:lang w:bidi="he-IL"/>
        </w:rPr>
        <w:t>Кризис еще раз наглядно продемон</w:t>
      </w:r>
      <w:r w:rsidRPr="007A0992">
        <w:rPr>
          <w:sz w:val="28"/>
          <w:szCs w:val="28"/>
          <w:lang w:bidi="he-IL"/>
        </w:rPr>
        <w:softHyphen/>
        <w:t>стрировал, что даже крупнейшим российским государ</w:t>
      </w:r>
      <w:r w:rsidRPr="007A0992">
        <w:rPr>
          <w:sz w:val="28"/>
          <w:szCs w:val="28"/>
          <w:lang w:bidi="he-IL"/>
        </w:rPr>
        <w:softHyphen/>
        <w:t xml:space="preserve">ственным банкам не хватает средств </w:t>
      </w:r>
      <w:r>
        <w:rPr>
          <w:sz w:val="28"/>
          <w:szCs w:val="28"/>
          <w:lang w:bidi="he-IL"/>
        </w:rPr>
        <w:t>для</w:t>
      </w:r>
      <w:r w:rsidRPr="007A0992">
        <w:rPr>
          <w:sz w:val="28"/>
          <w:szCs w:val="28"/>
          <w:lang w:bidi="he-IL"/>
        </w:rPr>
        <w:t xml:space="preserve"> простого выживания. При такой ситуации говорить</w:t>
      </w:r>
      <w:r>
        <w:rPr>
          <w:sz w:val="28"/>
          <w:szCs w:val="28"/>
          <w:lang w:bidi="he-IL"/>
        </w:rPr>
        <w:t xml:space="preserve"> </w:t>
      </w:r>
      <w:r w:rsidRPr="007A0992">
        <w:rPr>
          <w:sz w:val="28"/>
          <w:szCs w:val="28"/>
          <w:lang w:bidi="he-IL"/>
        </w:rPr>
        <w:t>о кредито</w:t>
      </w:r>
      <w:r w:rsidRPr="007A0992">
        <w:rPr>
          <w:sz w:val="28"/>
          <w:szCs w:val="28"/>
          <w:lang w:bidi="he-IL"/>
        </w:rPr>
        <w:softHyphen/>
        <w:t xml:space="preserve">вании ими в этот период экономики не приходится… </w:t>
      </w:r>
      <w:r>
        <w:rPr>
          <w:sz w:val="28"/>
          <w:szCs w:val="28"/>
          <w:lang w:bidi="he-IL"/>
        </w:rPr>
        <w:t xml:space="preserve">      </w:t>
      </w:r>
      <w:r w:rsidRPr="007A0992">
        <w:rPr>
          <w:sz w:val="28"/>
          <w:szCs w:val="28"/>
          <w:lang w:bidi="he-IL"/>
        </w:rPr>
        <w:t xml:space="preserve">В-третьих, </w:t>
      </w:r>
      <w:r w:rsidRPr="007A0992">
        <w:rPr>
          <w:iCs/>
          <w:sz w:val="28"/>
          <w:szCs w:val="28"/>
          <w:lang w:bidi="he-IL"/>
        </w:rPr>
        <w:t>неконкурентоспособность российских банков за преде</w:t>
      </w:r>
      <w:r>
        <w:rPr>
          <w:iCs/>
          <w:sz w:val="28"/>
          <w:szCs w:val="28"/>
          <w:lang w:bidi="he-IL"/>
        </w:rPr>
        <w:t>лами</w:t>
      </w:r>
      <w:r w:rsidRPr="007A0992">
        <w:rPr>
          <w:iCs/>
          <w:sz w:val="28"/>
          <w:szCs w:val="28"/>
          <w:lang w:bidi="he-IL"/>
        </w:rPr>
        <w:t xml:space="preserve"> России</w:t>
      </w:r>
      <w:r>
        <w:rPr>
          <w:iCs/>
          <w:sz w:val="28"/>
          <w:szCs w:val="28"/>
          <w:lang w:bidi="he-IL"/>
        </w:rPr>
        <w:t xml:space="preserve">» </w:t>
      </w:r>
      <w:r>
        <w:rPr>
          <w:iCs/>
          <w:sz w:val="28"/>
          <w:szCs w:val="28"/>
          <w:lang w:val="en-US" w:bidi="he-IL"/>
        </w:rPr>
        <w:t>[10]</w:t>
      </w:r>
    </w:p>
    <w:p w:rsidR="007A0992" w:rsidRPr="007A0992" w:rsidRDefault="007A0992" w:rsidP="007A0992">
      <w:pPr>
        <w:spacing w:line="360" w:lineRule="auto"/>
        <w:ind w:firstLine="708"/>
        <w:jc w:val="both"/>
        <w:rPr>
          <w:iCs/>
          <w:sz w:val="28"/>
          <w:szCs w:val="28"/>
          <w:lang w:bidi="he-IL"/>
        </w:rPr>
      </w:pPr>
      <w:r>
        <w:rPr>
          <w:iCs/>
          <w:sz w:val="28"/>
          <w:szCs w:val="28"/>
          <w:lang w:bidi="he-IL"/>
        </w:rPr>
        <w:t xml:space="preserve">А вот цитата о вмешательстве государства в банковскую систему: «Сегодня, когда мировая экономика находится в стадии выхода из крупного структурного экономического кризиса, доля государства в банковских системах разных стран существенно возросла. Практически во всех странах наблюдалось активное вхождение государства в капитал банков взамен оказания им финансовой помощи.» </w:t>
      </w:r>
    </w:p>
    <w:p w:rsidR="007A0992" w:rsidRPr="007A0992" w:rsidRDefault="007A0992" w:rsidP="007A0992">
      <w:pPr>
        <w:spacing w:line="360" w:lineRule="auto"/>
        <w:ind w:firstLine="708"/>
        <w:jc w:val="both"/>
        <w:rPr>
          <w:sz w:val="28"/>
          <w:szCs w:val="28"/>
          <w:lang w:bidi="he-IL"/>
        </w:rPr>
      </w:pPr>
      <w:r>
        <w:rPr>
          <w:iCs/>
          <w:sz w:val="28"/>
          <w:szCs w:val="28"/>
          <w:lang w:bidi="he-IL"/>
        </w:rPr>
        <w:t>В феврале 2010 года прошло заседание комиссии РСПП по банкам и банковской деятельности, на котором принимался проект реформы банковского регулирования и надзора в послекризисный период. Комиссия пришла к выводу, что необходимо повышать макропруденциальный надзор в дополнение к действующему микропруденциальному. (Приложение 7). Макропруденциальный надзор не сводится к суммированию рисков отдельных участников финансовых рынков. Его главный инструмент – системная оценка показателей финансовой устойчивости сектора.</w:t>
      </w:r>
      <w:r w:rsidRPr="007A0992">
        <w:rPr>
          <w:iCs/>
          <w:sz w:val="28"/>
          <w:szCs w:val="28"/>
          <w:lang w:bidi="he-IL"/>
        </w:rPr>
        <w:t>[</w:t>
      </w:r>
      <w:r>
        <w:rPr>
          <w:iCs/>
          <w:sz w:val="28"/>
          <w:szCs w:val="28"/>
          <w:lang w:val="en-US" w:bidi="he-IL"/>
        </w:rPr>
        <w:t>9</w:t>
      </w:r>
      <w:r w:rsidRPr="007A0992">
        <w:rPr>
          <w:iCs/>
          <w:sz w:val="28"/>
          <w:szCs w:val="28"/>
          <w:lang w:bidi="he-IL"/>
        </w:rPr>
        <w:t>]</w:t>
      </w:r>
    </w:p>
    <w:p w:rsidR="007A0992" w:rsidRDefault="007A0992" w:rsidP="007A0992">
      <w:pPr>
        <w:pStyle w:val="ac"/>
        <w:spacing w:line="360" w:lineRule="auto"/>
        <w:ind w:left="24" w:right="4" w:firstLine="696"/>
        <w:jc w:val="both"/>
        <w:rPr>
          <w:sz w:val="28"/>
          <w:szCs w:val="28"/>
        </w:rPr>
      </w:pPr>
      <w:r w:rsidRPr="007A0992">
        <w:rPr>
          <w:sz w:val="28"/>
          <w:szCs w:val="28"/>
          <w:lang w:bidi="he-IL"/>
        </w:rPr>
        <w:t>В одном из своих интервью А.Кудрин заявил, что «</w:t>
      </w:r>
      <w:r w:rsidRPr="007A0992">
        <w:rPr>
          <w:sz w:val="28"/>
          <w:szCs w:val="28"/>
        </w:rPr>
        <w:t>Тенденция к снижению числа банковских кредитов характерна для большинства стран. Такое происходит и в США, и в Великобритании… Кстати говоря, в 2009 году мы в России не допустили снижения кредитов. Они остались на докризисном уровне.»[</w:t>
      </w:r>
      <w:r>
        <w:rPr>
          <w:sz w:val="28"/>
          <w:szCs w:val="28"/>
          <w:lang w:val="en-US"/>
        </w:rPr>
        <w:t>11</w:t>
      </w:r>
      <w:r w:rsidRPr="007A099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A0992" w:rsidRDefault="007A0992" w:rsidP="007A0992">
      <w:pPr>
        <w:pStyle w:val="ac"/>
        <w:spacing w:line="360" w:lineRule="auto"/>
        <w:ind w:left="24" w:right="4" w:firstLine="69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обнаруживается масса методов для выхода их кризиса и недопущения его повторения. Необходимо найти «золотую середину», чтобы развивать их все, а не каждое по-отдельности.</w:t>
      </w:r>
    </w:p>
    <w:p w:rsidR="007A0992" w:rsidRPr="007A0992" w:rsidRDefault="007A0992" w:rsidP="007A0992">
      <w:pPr>
        <w:pStyle w:val="ac"/>
        <w:spacing w:line="360" w:lineRule="auto"/>
        <w:ind w:right="4"/>
        <w:jc w:val="both"/>
        <w:rPr>
          <w:sz w:val="28"/>
          <w:szCs w:val="28"/>
        </w:rPr>
      </w:pPr>
    </w:p>
    <w:p w:rsidR="007A0992" w:rsidRDefault="007A0992" w:rsidP="007A0992">
      <w:pPr>
        <w:pStyle w:val="ac"/>
        <w:spacing w:line="360" w:lineRule="auto"/>
        <w:ind w:left="24" w:right="4" w:hanging="24"/>
        <w:jc w:val="center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>
        <w:rPr>
          <w:b/>
          <w:sz w:val="28"/>
          <w:szCs w:val="28"/>
          <w:lang w:bidi="he-IL"/>
        </w:rPr>
        <w:t>Заключение</w:t>
      </w:r>
    </w:p>
    <w:p w:rsidR="007A0992" w:rsidRDefault="007A0992" w:rsidP="007A0992">
      <w:pPr>
        <w:pStyle w:val="ac"/>
        <w:spacing w:line="360" w:lineRule="auto"/>
        <w:ind w:left="24" w:right="4" w:firstLine="696"/>
        <w:jc w:val="both"/>
        <w:rPr>
          <w:sz w:val="28"/>
          <w:szCs w:val="28"/>
        </w:rPr>
      </w:pPr>
      <w:r w:rsidRPr="007A0992">
        <w:rPr>
          <w:sz w:val="28"/>
          <w:szCs w:val="28"/>
        </w:rPr>
        <w:t>Глобальный финансовый кризис проявляется в росте цен на недвижимость и продовольствие, в сокращении рабочих мест как в коммерческих, так и в государственных организациях, в отсутствии стабильности и потере веры в будущее. Причем причины происходящих перемен различны в различных странах. Спрогнозировать развитие мирового экономического кризиса в 2010 году непросто. Многие эксперты дают абсолютно противоположные оценки тем или иным тенденциям развития ситуации, связанной с мировым кризисом. Одни говорят, что мировой кризис в 2010 году завершится и начнется период рецессии, другие утверждают, что финансовый кризис в 2010 году только начинает набирать обороты. Пока ясно одно – мировой кризис на сегодняшний продолжается. И длиться он будет, по мнению большинства экспертов, еще несколько лет. Мы, скорее всего, еще не достигли дна, за которым начнется подъем экономики. И многое зависит от того, насколько согласованно удастся действовать лидерам основных экономически развитых стран в непростых условиях мирового финансового кризиса.</w:t>
      </w:r>
      <w:r>
        <w:rPr>
          <w:sz w:val="28"/>
          <w:szCs w:val="28"/>
        </w:rPr>
        <w:t xml:space="preserve"> </w:t>
      </w:r>
    </w:p>
    <w:p w:rsidR="007A0992" w:rsidRPr="007A0992" w:rsidRDefault="007A0992" w:rsidP="007A0992">
      <w:pPr>
        <w:pStyle w:val="ac"/>
        <w:spacing w:line="360" w:lineRule="auto"/>
        <w:ind w:left="24" w:right="4" w:firstLine="696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Закончить работу хочется словами министра финансов А. Кудрина: «Кризис не закончился, но прогноз оптимистический!»</w:t>
      </w:r>
      <w:r w:rsidRPr="007A0992">
        <w:rPr>
          <w:sz w:val="28"/>
          <w:szCs w:val="28"/>
        </w:rPr>
        <w:t>[11]</w:t>
      </w:r>
    </w:p>
    <w:p w:rsidR="007A0992" w:rsidRDefault="007A0992" w:rsidP="007A0992">
      <w:pPr>
        <w:pStyle w:val="ac"/>
        <w:spacing w:line="360" w:lineRule="auto"/>
        <w:ind w:left="24" w:right="4" w:firstLine="696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br w:type="page"/>
        <w:t>Список литературы</w:t>
      </w:r>
    </w:p>
    <w:p w:rsid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 w:rsidRPr="007A0992">
        <w:rPr>
          <w:sz w:val="28"/>
          <w:szCs w:val="28"/>
          <w:lang w:bidi="he-IL"/>
        </w:rPr>
        <w:t xml:space="preserve">1. </w:t>
      </w:r>
      <w:r>
        <w:rPr>
          <w:sz w:val="28"/>
          <w:szCs w:val="28"/>
          <w:lang w:bidi="he-IL"/>
        </w:rPr>
        <w:t>Антикризисное управление: учебник/ Е.П.Жаровская, Б.Е.Бродский. – 2-е изд., испр. и доп. – М.: Омега-Л, 2005.</w:t>
      </w:r>
    </w:p>
    <w:p w:rsid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2. Банки, регулирование, надзор после кризиса: к новой модели – Банковское дело № 5, 2010.-с.34.</w:t>
      </w:r>
    </w:p>
    <w:p w:rsidR="007A0992" w:rsidRP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3. Без паники! Н.</w:t>
      </w:r>
      <w:r w:rsidRPr="007A0992">
        <w:rPr>
          <w:b/>
          <w:bCs/>
          <w:sz w:val="28"/>
          <w:szCs w:val="28"/>
        </w:rPr>
        <w:t xml:space="preserve"> </w:t>
      </w:r>
      <w:r w:rsidRPr="00D4561F">
        <w:rPr>
          <w:rStyle w:val="a6"/>
          <w:b w:val="0"/>
          <w:bCs w:val="0"/>
          <w:sz w:val="28"/>
          <w:szCs w:val="28"/>
        </w:rPr>
        <w:t>Белокринкин</w:t>
      </w:r>
      <w:r>
        <w:rPr>
          <w:sz w:val="28"/>
          <w:szCs w:val="28"/>
          <w:lang w:bidi="he-IL"/>
        </w:rPr>
        <w:t xml:space="preserve"> – Эксперт о</w:t>
      </w:r>
      <w:r>
        <w:rPr>
          <w:sz w:val="28"/>
          <w:szCs w:val="28"/>
          <w:lang w:val="en-US" w:bidi="he-IL"/>
        </w:rPr>
        <w:t>nline</w:t>
      </w:r>
      <w:r>
        <w:rPr>
          <w:sz w:val="28"/>
          <w:szCs w:val="28"/>
          <w:lang w:bidi="he-IL"/>
        </w:rPr>
        <w:t>, 30.09.2008.</w:t>
      </w:r>
    </w:p>
    <w:p w:rsid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4. Доклад об экономике России – Всемирный банк в России, № 18, 2010.</w:t>
      </w:r>
    </w:p>
    <w:p w:rsid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5. Какой будет российская банковская система после кризиса? </w:t>
      </w:r>
      <w:r w:rsidRPr="007A0992">
        <w:rPr>
          <w:sz w:val="28"/>
          <w:szCs w:val="28"/>
          <w:lang w:bidi="he-IL"/>
        </w:rPr>
        <w:t>А.В.Тютюнник</w:t>
      </w:r>
      <w:r>
        <w:rPr>
          <w:sz w:val="28"/>
          <w:szCs w:val="28"/>
          <w:lang w:bidi="he-IL"/>
        </w:rPr>
        <w:t xml:space="preserve"> – Банковское дело, № 2, 2009.-с.23-26.</w:t>
      </w:r>
    </w:p>
    <w:p w:rsidR="007A0992" w:rsidRP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6. </w:t>
      </w:r>
      <w:hyperlink r:id="rId32" w:history="1">
        <w:r w:rsidRPr="007A0992">
          <w:rPr>
            <w:rStyle w:val="a4"/>
            <w:color w:val="auto"/>
            <w:sz w:val="28"/>
            <w:szCs w:val="28"/>
            <w:u w:val="none"/>
          </w:rPr>
          <w:t>Картина мира: Кризис без паники</w:t>
        </w:r>
      </w:hyperlink>
      <w:r w:rsidRPr="007A0992">
        <w:rPr>
          <w:sz w:val="28"/>
          <w:szCs w:val="28"/>
        </w:rPr>
        <w:t xml:space="preserve"> </w:t>
      </w:r>
      <w:hyperlink r:id="rId33" w:tooltip="Ведомости" w:history="1">
        <w:r w:rsidRPr="007A0992">
          <w:rPr>
            <w:rStyle w:val="a4"/>
            <w:color w:val="auto"/>
            <w:sz w:val="28"/>
            <w:szCs w:val="28"/>
            <w:u w:val="none"/>
          </w:rPr>
          <w:t>Ведомости</w:t>
        </w:r>
      </w:hyperlink>
      <w:r w:rsidRPr="007A0992">
        <w:rPr>
          <w:sz w:val="28"/>
          <w:szCs w:val="28"/>
        </w:rPr>
        <w:t xml:space="preserve"> № 192 (2214) 10 октября </w:t>
      </w:r>
      <w:smartTag w:uri="urn:schemas-microsoft-com:office:smarttags" w:element="metricconverter">
        <w:smartTagPr>
          <w:attr w:name="ProductID" w:val="2008 г"/>
        </w:smartTagPr>
        <w:r w:rsidRPr="007A0992">
          <w:rPr>
            <w:sz w:val="28"/>
            <w:szCs w:val="28"/>
          </w:rPr>
          <w:t>2008 г</w:t>
        </w:r>
      </w:smartTag>
      <w:r w:rsidRPr="007A0992">
        <w:rPr>
          <w:sz w:val="28"/>
          <w:szCs w:val="28"/>
        </w:rPr>
        <w:t>.</w:t>
      </w:r>
    </w:p>
    <w:p w:rsid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7. Кризис выявил проблемы, требующие решения, М.И.Сухов – Банковское дело, №  5, 2010.-с.35.</w:t>
      </w:r>
    </w:p>
    <w:p w:rsid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8. Кризис показал нерешенные проблемы, В.Солодухин - Банковское дело, №  7, 2010.-с.30.</w:t>
      </w:r>
    </w:p>
    <w:p w:rsid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9. О модернизации банковского регулирования и надзора, А.В.Мурычев, С.Р.Моисеев - Банковское дело, №3, 2010.-с.26-32</w:t>
      </w:r>
    </w:p>
    <w:p w:rsid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10. Состояние и перспективы рынка банковских слияний и поглощений в России, Е.В.Рыбин, Банковское дело, №6, 2010.-с.8-12</w:t>
      </w:r>
    </w:p>
    <w:p w:rsidR="007A0992" w:rsidRPr="007A0992" w:rsidRDefault="007A0992" w:rsidP="007A0992">
      <w:pPr>
        <w:pStyle w:val="1"/>
        <w:spacing w:before="0" w:after="0" w:line="360" w:lineRule="auto"/>
        <w:ind w:firstLine="180"/>
        <w:rPr>
          <w:rFonts w:ascii="Times New Roman" w:hAnsi="Times New Roman" w:cs="Times New Roman"/>
          <w:b w:val="0"/>
          <w:sz w:val="28"/>
          <w:szCs w:val="28"/>
        </w:rPr>
      </w:pPr>
      <w:r w:rsidRPr="007A0992">
        <w:rPr>
          <w:rFonts w:ascii="Times New Roman" w:hAnsi="Times New Roman" w:cs="Times New Roman"/>
          <w:b w:val="0"/>
          <w:sz w:val="28"/>
          <w:szCs w:val="28"/>
          <w:lang w:bidi="he-IL"/>
        </w:rPr>
        <w:t xml:space="preserve">11. </w:t>
      </w:r>
      <w:r w:rsidRPr="007A0992">
        <w:rPr>
          <w:rFonts w:ascii="Times New Roman" w:hAnsi="Times New Roman" w:cs="Times New Roman"/>
          <w:b w:val="0"/>
          <w:sz w:val="28"/>
          <w:szCs w:val="28"/>
        </w:rPr>
        <w:t>У нас есть запас прочности. И мы не будем тратить его до конца. А.Кудрин – Эффективное антикризисное управление, №1 (60), 2010.-с.10-16</w:t>
      </w:r>
    </w:p>
    <w:p w:rsid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12.Четыре урока финансового кризиса, А.Турбанов - Банковское дело, №7, 2010.с.-30-31.</w:t>
      </w:r>
    </w:p>
    <w:p w:rsidR="007A0992" w:rsidRP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 w:rsidRPr="007A0992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3</w:t>
      </w:r>
      <w:r w:rsidRPr="007A0992">
        <w:rPr>
          <w:sz w:val="28"/>
          <w:szCs w:val="28"/>
          <w:lang w:bidi="he-IL"/>
        </w:rPr>
        <w:t xml:space="preserve">. </w:t>
      </w:r>
      <w:hyperlink r:id="rId34" w:history="1">
        <w:r w:rsidRPr="007A0992">
          <w:rPr>
            <w:rStyle w:val="a4"/>
            <w:color w:val="auto"/>
            <w:sz w:val="28"/>
            <w:szCs w:val="28"/>
            <w:u w:val="none"/>
          </w:rPr>
          <w:t>http://www.kroufr.ru/forum/index.php?topic=7093.0</w:t>
        </w:r>
      </w:hyperlink>
      <w:r w:rsidRPr="007A0992">
        <w:rPr>
          <w:sz w:val="28"/>
          <w:szCs w:val="28"/>
        </w:rPr>
        <w:t xml:space="preserve"> - Доклад</w:t>
      </w:r>
      <w:r w:rsidRPr="007A0992">
        <w:rPr>
          <w:sz w:val="28"/>
          <w:szCs w:val="28"/>
        </w:rPr>
        <w:br/>
      </w:r>
      <w:hyperlink r:id="rId35" w:tgtFrame="_blank" w:history="1">
        <w:r w:rsidRPr="007A0992">
          <w:rPr>
            <w:rStyle w:val="a4"/>
            <w:color w:val="auto"/>
            <w:sz w:val="28"/>
            <w:szCs w:val="28"/>
            <w:u w:val="none"/>
          </w:rPr>
          <w:t>Института глобализации и социальных движений</w:t>
        </w:r>
      </w:hyperlink>
      <w:r w:rsidRPr="007A0992">
        <w:rPr>
          <w:sz w:val="28"/>
          <w:szCs w:val="28"/>
        </w:rPr>
        <w:t xml:space="preserve"> </w:t>
      </w:r>
      <w:r w:rsidRPr="007A0992">
        <w:rPr>
          <w:sz w:val="28"/>
          <w:szCs w:val="28"/>
        </w:rPr>
        <w:br/>
        <w:t>(ИГСО)</w:t>
      </w:r>
    </w:p>
    <w:p w:rsidR="007A0992" w:rsidRPr="007A0992" w:rsidRDefault="007A0992" w:rsidP="007A0992">
      <w:pPr>
        <w:pStyle w:val="ac"/>
        <w:spacing w:line="360" w:lineRule="auto"/>
        <w:ind w:left="24" w:right="4" w:firstLine="156"/>
        <w:rPr>
          <w:sz w:val="28"/>
          <w:szCs w:val="28"/>
          <w:lang w:bidi="he-IL"/>
        </w:rPr>
      </w:pPr>
      <w:r w:rsidRPr="007A0992">
        <w:rPr>
          <w:b/>
          <w:sz w:val="28"/>
          <w:szCs w:val="28"/>
          <w:lang w:bidi="he-IL"/>
        </w:rPr>
        <w:br w:type="page"/>
      </w:r>
      <w:r>
        <w:rPr>
          <w:b/>
          <w:sz w:val="28"/>
          <w:szCs w:val="28"/>
          <w:lang w:bidi="he-IL"/>
        </w:rPr>
        <w:t>Приложения</w:t>
      </w:r>
    </w:p>
    <w:p w:rsidR="007A0992" w:rsidRDefault="007A0992" w:rsidP="007A0992">
      <w:pPr>
        <w:pStyle w:val="ac"/>
        <w:spacing w:line="360" w:lineRule="auto"/>
        <w:ind w:left="24" w:right="4" w:firstLine="156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 Цены на нефть</w:t>
      </w:r>
    </w:p>
    <w:p w:rsidR="007A0992" w:rsidRDefault="007A0992" w:rsidP="007A0992">
      <w:pPr>
        <w:pStyle w:val="ac"/>
        <w:spacing w:line="360" w:lineRule="auto"/>
        <w:ind w:left="24" w:right="4" w:firstLine="156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="00AC1ADC">
        <w:rPr>
          <w:sz w:val="28"/>
          <w:szCs w:val="28"/>
          <w:lang w:bidi="he-IL"/>
        </w:rPr>
        <w:pict>
          <v:shape id="_x0000_i1026" type="#_x0000_t75" style="width:239.25pt;height:173.25pt">
            <v:imagedata r:id="rId36" o:title="220px-US_oil_price_in_dollars_from_1999_to_2008_November_21"/>
          </v:shape>
        </w:pict>
      </w:r>
    </w:p>
    <w:p w:rsidR="007A0992" w:rsidRDefault="007A0992" w:rsidP="007A0992">
      <w:pPr>
        <w:pStyle w:val="ac"/>
        <w:spacing w:line="360" w:lineRule="auto"/>
        <w:ind w:left="24" w:right="4" w:firstLine="156"/>
        <w:jc w:val="both"/>
        <w:rPr>
          <w:sz w:val="28"/>
          <w:szCs w:val="28"/>
          <w:lang w:bidi="he-IL"/>
        </w:rPr>
      </w:pPr>
    </w:p>
    <w:p w:rsidR="007A0992" w:rsidRPr="007A0992" w:rsidRDefault="007A0992" w:rsidP="007A0992">
      <w:pPr>
        <w:pStyle w:val="ac"/>
        <w:numPr>
          <w:ilvl w:val="0"/>
          <w:numId w:val="4"/>
        </w:numPr>
        <w:tabs>
          <w:tab w:val="clear" w:pos="1500"/>
          <w:tab w:val="num" w:pos="0"/>
        </w:tabs>
        <w:spacing w:line="360" w:lineRule="auto"/>
        <w:ind w:left="0" w:right="4" w:firstLine="156"/>
        <w:rPr>
          <w:sz w:val="28"/>
          <w:szCs w:val="28"/>
        </w:rPr>
      </w:pPr>
      <w:r w:rsidRPr="007A0992">
        <w:rPr>
          <w:sz w:val="28"/>
          <w:szCs w:val="28"/>
        </w:rPr>
        <w:t xml:space="preserve">График годового изменения реального ВВП России 1991—2010 </w:t>
      </w:r>
    </w:p>
    <w:p w:rsidR="007A0992" w:rsidRDefault="00AC1ADC" w:rsidP="007A0992">
      <w:pPr>
        <w:pStyle w:val="ac"/>
        <w:spacing w:line="360" w:lineRule="auto"/>
        <w:ind w:right="4" w:firstLine="156"/>
      </w:pPr>
      <w:r>
        <w:pict>
          <v:shape id="_x0000_i1027" type="#_x0000_t75" style="width:290.25pt;height:172.5pt">
            <v:imagedata r:id="rId37" o:title="Real_gdp_rus" croptop="452f" cropright="11657f"/>
          </v:shape>
        </w:pict>
      </w:r>
    </w:p>
    <w:p w:rsidR="007A0992" w:rsidRPr="007A0992" w:rsidRDefault="007A0992" w:rsidP="007A0992">
      <w:pPr>
        <w:pStyle w:val="ac"/>
        <w:numPr>
          <w:ilvl w:val="0"/>
          <w:numId w:val="4"/>
        </w:numPr>
        <w:tabs>
          <w:tab w:val="clear" w:pos="1500"/>
          <w:tab w:val="num" w:pos="0"/>
        </w:tabs>
        <w:spacing w:line="360" w:lineRule="auto"/>
        <w:ind w:left="0" w:right="4" w:firstLine="156"/>
        <w:jc w:val="both"/>
        <w:rPr>
          <w:sz w:val="28"/>
          <w:szCs w:val="28"/>
          <w:lang w:bidi="he-IL"/>
        </w:rPr>
      </w:pPr>
      <w:r w:rsidRPr="007A0992">
        <w:rPr>
          <w:sz w:val="28"/>
          <w:szCs w:val="28"/>
        </w:rPr>
        <w:t xml:space="preserve">Российский фондовый </w:t>
      </w:r>
      <w:hyperlink r:id="rId38" w:tooltip="Индекс ММВБ" w:history="1">
        <w:r w:rsidRPr="007A0992">
          <w:rPr>
            <w:rStyle w:val="a4"/>
            <w:color w:val="auto"/>
            <w:sz w:val="28"/>
            <w:szCs w:val="28"/>
            <w:u w:val="none"/>
          </w:rPr>
          <w:t>индекс ММВБ</w:t>
        </w:r>
      </w:hyperlink>
      <w:r w:rsidRPr="007A0992">
        <w:rPr>
          <w:sz w:val="28"/>
          <w:szCs w:val="28"/>
        </w:rPr>
        <w:t xml:space="preserve"> в сравнении c американским индексом </w:t>
      </w:r>
      <w:hyperlink r:id="rId39" w:tooltip="DJIA" w:history="1">
        <w:r w:rsidRPr="007A0992">
          <w:rPr>
            <w:rStyle w:val="a4"/>
            <w:color w:val="auto"/>
            <w:sz w:val="28"/>
            <w:szCs w:val="28"/>
            <w:u w:val="none"/>
          </w:rPr>
          <w:t>DJIA</w:t>
        </w:r>
      </w:hyperlink>
      <w:r w:rsidRPr="007A0992">
        <w:rPr>
          <w:sz w:val="28"/>
          <w:szCs w:val="28"/>
        </w:rPr>
        <w:t>. В процентах от значений апреля 2008 года</w:t>
      </w:r>
    </w:p>
    <w:p w:rsidR="007A0992" w:rsidRDefault="00AC1ADC" w:rsidP="007A0992">
      <w:pPr>
        <w:pStyle w:val="ac"/>
        <w:spacing w:line="360" w:lineRule="auto"/>
        <w:ind w:right="4" w:firstLine="156"/>
      </w:pPr>
      <w:r>
        <w:pict>
          <v:shape id="_x0000_i1028" type="#_x0000_t75" style="width:289.5pt;height:187.5pt">
            <v:imagedata r:id="rId40" o:title="MMVB_DJIA_2008-2010"/>
          </v:shape>
        </w:pict>
      </w:r>
    </w:p>
    <w:p w:rsidR="007A0992" w:rsidRPr="007A0992" w:rsidRDefault="007A0992" w:rsidP="007A0992">
      <w:pPr>
        <w:pStyle w:val="ac"/>
        <w:spacing w:line="360" w:lineRule="auto"/>
        <w:ind w:right="4" w:firstLine="156"/>
        <w:rPr>
          <w:sz w:val="28"/>
          <w:szCs w:val="28"/>
          <w:lang w:bidi="he-IL"/>
        </w:rPr>
      </w:pPr>
    </w:p>
    <w:p w:rsidR="007A0992" w:rsidRPr="007A0992" w:rsidRDefault="007A0992" w:rsidP="007A0992">
      <w:pPr>
        <w:pStyle w:val="ac"/>
        <w:numPr>
          <w:ilvl w:val="0"/>
          <w:numId w:val="4"/>
        </w:numPr>
        <w:tabs>
          <w:tab w:val="clear" w:pos="1500"/>
          <w:tab w:val="num" w:pos="0"/>
        </w:tabs>
        <w:spacing w:line="360" w:lineRule="auto"/>
        <w:ind w:left="0" w:right="4" w:firstLine="156"/>
        <w:rPr>
          <w:sz w:val="28"/>
          <w:szCs w:val="28"/>
          <w:lang w:bidi="he-IL"/>
        </w:rPr>
      </w:pPr>
      <w:r w:rsidRPr="007A0992">
        <w:rPr>
          <w:sz w:val="28"/>
          <w:szCs w:val="28"/>
        </w:rPr>
        <w:t>Динамика курса доллара США к российскому рублю</w:t>
      </w:r>
    </w:p>
    <w:p w:rsidR="007A0992" w:rsidRPr="007A0992" w:rsidRDefault="00AC1ADC" w:rsidP="007A0992">
      <w:pPr>
        <w:pStyle w:val="ac"/>
        <w:spacing w:line="360" w:lineRule="auto"/>
        <w:ind w:right="4" w:firstLine="156"/>
        <w:rPr>
          <w:sz w:val="28"/>
          <w:szCs w:val="28"/>
          <w:lang w:bidi="he-IL"/>
        </w:rPr>
      </w:pPr>
      <w:r>
        <w:pict>
          <v:shape id="_x0000_i1029" type="#_x0000_t75" style="width:262.5pt;height:180pt">
            <v:imagedata r:id="rId41" o:title="USDRUR20082010"/>
          </v:shape>
        </w:pict>
      </w:r>
    </w:p>
    <w:p w:rsidR="007A0992" w:rsidRPr="007A0992" w:rsidRDefault="007A0992" w:rsidP="007A0992">
      <w:pPr>
        <w:pStyle w:val="ac"/>
        <w:numPr>
          <w:ilvl w:val="0"/>
          <w:numId w:val="4"/>
        </w:numPr>
        <w:tabs>
          <w:tab w:val="clear" w:pos="1500"/>
          <w:tab w:val="num" w:pos="0"/>
        </w:tabs>
        <w:spacing w:line="360" w:lineRule="auto"/>
        <w:ind w:left="0" w:right="4" w:firstLine="156"/>
        <w:jc w:val="both"/>
        <w:rPr>
          <w:sz w:val="28"/>
          <w:szCs w:val="28"/>
          <w:lang w:bidi="he-IL"/>
        </w:rPr>
      </w:pPr>
      <w:r w:rsidRPr="007A0992">
        <w:rPr>
          <w:sz w:val="28"/>
          <w:szCs w:val="28"/>
        </w:rPr>
        <w:t>Индекс промышленного производства в России в 2008-2010 годах, в процентах к соответствующему периоду предыдущего года</w:t>
      </w:r>
    </w:p>
    <w:p w:rsidR="007A0992" w:rsidRPr="007A0992" w:rsidRDefault="00AC1ADC" w:rsidP="007A0992">
      <w:pPr>
        <w:pStyle w:val="ac"/>
        <w:spacing w:line="360" w:lineRule="auto"/>
        <w:ind w:right="4" w:firstLine="156"/>
        <w:rPr>
          <w:sz w:val="28"/>
          <w:szCs w:val="28"/>
          <w:lang w:bidi="he-IL"/>
        </w:rPr>
      </w:pPr>
      <w:r>
        <w:pict>
          <v:shape id="_x0000_i1030" type="#_x0000_t75" style="width:262.5pt;height:171pt">
            <v:imagedata r:id="rId42" o:title="PPRF20082010"/>
          </v:shape>
        </w:pict>
      </w:r>
    </w:p>
    <w:p w:rsidR="007A0992" w:rsidRPr="007A0992" w:rsidRDefault="007A0992" w:rsidP="007A0992">
      <w:pPr>
        <w:pStyle w:val="ac"/>
        <w:numPr>
          <w:ilvl w:val="0"/>
          <w:numId w:val="4"/>
        </w:numPr>
        <w:tabs>
          <w:tab w:val="clear" w:pos="1500"/>
          <w:tab w:val="num" w:pos="0"/>
        </w:tabs>
        <w:spacing w:line="360" w:lineRule="auto"/>
        <w:ind w:left="0" w:right="4" w:firstLine="156"/>
        <w:rPr>
          <w:sz w:val="28"/>
          <w:szCs w:val="28"/>
          <w:lang w:bidi="he-IL"/>
        </w:rPr>
      </w:pPr>
      <w:r w:rsidRPr="007A0992">
        <w:rPr>
          <w:sz w:val="28"/>
          <w:szCs w:val="28"/>
        </w:rPr>
        <w:t>Сводная таблица банкротств американских банков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5"/>
        <w:gridCol w:w="1800"/>
        <w:gridCol w:w="1980"/>
      </w:tblGrid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77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 даты</w:t>
            </w:r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43" w:tooltip="2007 год" w:history="1">
              <w:r w:rsidR="007A0992">
                <w:rPr>
                  <w:rStyle w:val="a4"/>
                </w:rPr>
                <w:t>2007</w:t>
              </w:r>
            </w:hyperlink>
          </w:p>
        </w:tc>
        <w:tc>
          <w:tcPr>
            <w:tcW w:w="177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44" w:tooltip="2008 год" w:history="1">
              <w:r w:rsidR="007A0992">
                <w:rPr>
                  <w:rStyle w:val="a4"/>
                </w:rPr>
                <w:t>2008</w:t>
              </w:r>
            </w:hyperlink>
          </w:p>
        </w:tc>
        <w:tc>
          <w:tcPr>
            <w:tcW w:w="177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45" w:tooltip="2009 год" w:history="1">
              <w:r w:rsidR="007A0992">
                <w:rPr>
                  <w:rStyle w:val="a4"/>
                </w:rPr>
                <w:t>2009</w:t>
              </w:r>
            </w:hyperlink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46" w:tooltip="25 мая" w:history="1">
              <w:r w:rsidR="007A0992">
                <w:rPr>
                  <w:rStyle w:val="a4"/>
                </w:rPr>
                <w:t>25 мая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47" w:tooltip="25 июля" w:history="1">
              <w:r w:rsidR="007A0992">
                <w:rPr>
                  <w:rStyle w:val="a4"/>
                </w:rPr>
                <w:t>25 июля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48" w:tooltip="1 августа" w:history="1">
              <w:r w:rsidR="007A0992">
                <w:rPr>
                  <w:rStyle w:val="a4"/>
                </w:rPr>
                <w:t>1 августа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49" w:tooltip="29 августа" w:history="1">
              <w:r w:rsidR="007A0992">
                <w:rPr>
                  <w:rStyle w:val="a4"/>
                </w:rPr>
                <w:t>29 августа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84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50" w:tooltip="3 октября" w:history="1">
              <w:r w:rsidR="007A0992">
                <w:rPr>
                  <w:rStyle w:val="a4"/>
                </w:rPr>
                <w:t>3 октября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98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51" w:tooltip="23 октября" w:history="1">
              <w:r w:rsidR="007A0992">
                <w:rPr>
                  <w:rStyle w:val="a4"/>
                </w:rPr>
                <w:t>23 октября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106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52" w:tooltip="14 ноября" w:history="1">
              <w:r w:rsidR="007A0992">
                <w:rPr>
                  <w:rStyle w:val="a4"/>
                </w:rPr>
                <w:t>14 ноября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53" w:tooltip="6 декабря" w:history="1">
              <w:r w:rsidR="007A0992">
                <w:rPr>
                  <w:rStyle w:val="a4"/>
                </w:rPr>
                <w:t>6 декабря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130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54" w:tooltip="2010 год" w:history="1">
              <w:r w:rsidR="007A0992">
                <w:rPr>
                  <w:rStyle w:val="a4"/>
                </w:rPr>
                <w:t>2010</w:t>
              </w:r>
            </w:hyperlink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55" w:tooltip="23 января" w:history="1">
              <w:r w:rsidR="007A0992">
                <w:rPr>
                  <w:rStyle w:val="a4"/>
                </w:rPr>
                <w:t>23 января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56" w:tooltip="24 февраля" w:history="1">
              <w:r w:rsidR="007A0992">
                <w:rPr>
                  <w:rStyle w:val="a4"/>
                </w:rPr>
                <w:t>24 февраля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57" w:tooltip="8 мая" w:history="1">
              <w:r w:rsidR="007A0992">
                <w:rPr>
                  <w:rStyle w:val="a4"/>
                </w:rPr>
                <w:t>8 мая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</w:tr>
      <w:tr w:rsidR="007A0992" w:rsidTr="007A0992">
        <w:trPr>
          <w:tblCellSpacing w:w="15" w:type="dxa"/>
        </w:trPr>
        <w:tc>
          <w:tcPr>
            <w:tcW w:w="1080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7A0992" w:rsidRDefault="00AC1ADC" w:rsidP="007A0992">
            <w:pPr>
              <w:ind w:firstLine="156"/>
              <w:jc w:val="center"/>
              <w:rPr>
                <w:sz w:val="24"/>
                <w:szCs w:val="24"/>
              </w:rPr>
            </w:pPr>
            <w:hyperlink r:id="rId58" w:tooltip="26 июля" w:history="1">
              <w:r w:rsidR="007A0992">
                <w:rPr>
                  <w:rStyle w:val="a4"/>
                </w:rPr>
                <w:t>26 июля</w:t>
              </w:r>
            </w:hyperlink>
          </w:p>
        </w:tc>
        <w:tc>
          <w:tcPr>
            <w:tcW w:w="1935" w:type="dxa"/>
            <w:vAlign w:val="center"/>
          </w:tcPr>
          <w:p w:rsid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</w:tbl>
    <w:p w:rsidR="007A0992" w:rsidRPr="007A0992" w:rsidRDefault="007A0992" w:rsidP="007A0992">
      <w:pPr>
        <w:pStyle w:val="ac"/>
        <w:spacing w:line="360" w:lineRule="auto"/>
        <w:ind w:right="4" w:firstLine="156"/>
        <w:rPr>
          <w:sz w:val="28"/>
          <w:szCs w:val="28"/>
          <w:lang w:bidi="he-IL"/>
        </w:rPr>
      </w:pPr>
    </w:p>
    <w:p w:rsidR="007A0992" w:rsidRPr="007A0992" w:rsidRDefault="007A0992" w:rsidP="007A0992">
      <w:pPr>
        <w:pStyle w:val="ac"/>
        <w:numPr>
          <w:ilvl w:val="0"/>
          <w:numId w:val="4"/>
        </w:numPr>
        <w:tabs>
          <w:tab w:val="clear" w:pos="1500"/>
          <w:tab w:val="num" w:pos="0"/>
        </w:tabs>
        <w:spacing w:line="360" w:lineRule="auto"/>
        <w:ind w:left="0" w:right="4" w:firstLine="156"/>
        <w:jc w:val="both"/>
        <w:rPr>
          <w:sz w:val="28"/>
          <w:szCs w:val="28"/>
          <w:lang w:bidi="he-IL"/>
        </w:rPr>
      </w:pPr>
      <w:r w:rsidRPr="007A0992">
        <w:rPr>
          <w:sz w:val="28"/>
          <w:szCs w:val="28"/>
        </w:rPr>
        <w:t>Сопоставление макропруденциального и действующего микропруденциального надзора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25"/>
        <w:gridCol w:w="3412"/>
        <w:gridCol w:w="3412"/>
      </w:tblGrid>
      <w:tr w:rsidR="007A0992" w:rsidTr="007A0992">
        <w:trPr>
          <w:tblCellSpacing w:w="0" w:type="dxa"/>
        </w:trPr>
        <w:tc>
          <w:tcPr>
            <w:tcW w:w="1500" w:type="pct"/>
            <w:vAlign w:val="center"/>
          </w:tcPr>
          <w:p w:rsidR="007A0992" w:rsidRP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 w:rsidRPr="007A0992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750" w:type="pct"/>
            <w:vAlign w:val="center"/>
          </w:tcPr>
          <w:p w:rsidR="007A0992" w:rsidRP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 w:rsidRPr="007A0992">
              <w:rPr>
                <w:b/>
                <w:bCs/>
                <w:sz w:val="24"/>
                <w:szCs w:val="24"/>
              </w:rPr>
              <w:t>Макропруденциальный надзор</w:t>
            </w:r>
          </w:p>
        </w:tc>
        <w:tc>
          <w:tcPr>
            <w:tcW w:w="1750" w:type="pct"/>
            <w:vAlign w:val="center"/>
          </w:tcPr>
          <w:p w:rsidR="007A0992" w:rsidRPr="007A0992" w:rsidRDefault="007A0992" w:rsidP="007A0992">
            <w:pPr>
              <w:ind w:firstLine="156"/>
              <w:jc w:val="center"/>
              <w:rPr>
                <w:sz w:val="24"/>
                <w:szCs w:val="24"/>
              </w:rPr>
            </w:pPr>
            <w:r w:rsidRPr="007A0992">
              <w:rPr>
                <w:b/>
                <w:bCs/>
                <w:sz w:val="24"/>
                <w:szCs w:val="24"/>
              </w:rPr>
              <w:t>Микропруденциальный надзор</w:t>
            </w:r>
          </w:p>
        </w:tc>
      </w:tr>
      <w:tr w:rsidR="007A0992" w:rsidTr="007A0992">
        <w:trPr>
          <w:tblCellSpacing w:w="0" w:type="dxa"/>
        </w:trPr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Конечная цель</w:t>
            </w:r>
          </w:p>
        </w:tc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Снижение издержек нестабильности, связанных  с банковским кризисом</w:t>
            </w:r>
          </w:p>
        </w:tc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Защита интересов вкладчиков и кредиторов банков</w:t>
            </w:r>
          </w:p>
        </w:tc>
      </w:tr>
      <w:tr w:rsidR="007A0992" w:rsidTr="007A0992">
        <w:trPr>
          <w:tblCellSpacing w:w="0" w:type="dxa"/>
        </w:trPr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Промежуточная цель</w:t>
            </w:r>
          </w:p>
        </w:tc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Поддержание финансовой стабильности в целом</w:t>
            </w:r>
          </w:p>
        </w:tc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Предотвращение несостоятельности отдельных банков</w:t>
            </w:r>
          </w:p>
        </w:tc>
      </w:tr>
      <w:tr w:rsidR="007A0992" w:rsidTr="007A0992">
        <w:trPr>
          <w:tblCellSpacing w:w="0" w:type="dxa"/>
        </w:trPr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Модель рисков в банковском секторе</w:t>
            </w:r>
          </w:p>
        </w:tc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Эндогенные риски</w:t>
            </w:r>
          </w:p>
        </w:tc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Экзогенные риски</w:t>
            </w:r>
          </w:p>
        </w:tc>
      </w:tr>
      <w:tr w:rsidR="007A0992" w:rsidTr="007A0992">
        <w:trPr>
          <w:tblCellSpacing w:w="0" w:type="dxa"/>
        </w:trPr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Взаимосвязи и общие риски банков</w:t>
            </w:r>
          </w:p>
        </w:tc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Основополагающие факторы</w:t>
            </w:r>
          </w:p>
        </w:tc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Не учитываются</w:t>
            </w:r>
          </w:p>
        </w:tc>
      </w:tr>
      <w:tr w:rsidR="007A0992" w:rsidTr="007A0992">
        <w:trPr>
          <w:tblCellSpacing w:w="0" w:type="dxa"/>
        </w:trPr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Пруденциальные меры</w:t>
            </w:r>
          </w:p>
        </w:tc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Подход «сверху вниз»: отслеживание системных шоков банковского сектора</w:t>
            </w:r>
          </w:p>
        </w:tc>
        <w:tc>
          <w:tcPr>
            <w:tcW w:w="0" w:type="auto"/>
          </w:tcPr>
          <w:p w:rsidR="007A0992" w:rsidRPr="007A0992" w:rsidRDefault="007A0992" w:rsidP="007A0992">
            <w:pPr>
              <w:ind w:firstLine="156"/>
              <w:rPr>
                <w:sz w:val="24"/>
                <w:szCs w:val="24"/>
              </w:rPr>
            </w:pPr>
            <w:r w:rsidRPr="007A0992">
              <w:rPr>
                <w:sz w:val="24"/>
                <w:szCs w:val="24"/>
              </w:rPr>
              <w:t>Подход «снизу вверх»: отслеживание рисков отдельных банков</w:t>
            </w:r>
          </w:p>
        </w:tc>
      </w:tr>
    </w:tbl>
    <w:p w:rsidR="007A0992" w:rsidRDefault="007A0992" w:rsidP="007A0992">
      <w:pPr>
        <w:pStyle w:val="ac"/>
        <w:spacing w:line="360" w:lineRule="auto"/>
        <w:ind w:right="4" w:firstLine="156"/>
        <w:rPr>
          <w:sz w:val="28"/>
          <w:szCs w:val="28"/>
          <w:lang w:bidi="he-IL"/>
        </w:rPr>
      </w:pPr>
      <w:r w:rsidRPr="007A0992">
        <w:br/>
      </w:r>
      <w:r w:rsidRPr="007A0992">
        <w:br/>
      </w:r>
    </w:p>
    <w:p w:rsidR="007A0992" w:rsidRDefault="007A0992" w:rsidP="007A0992">
      <w:pPr>
        <w:pStyle w:val="ac"/>
        <w:spacing w:line="360" w:lineRule="auto"/>
        <w:ind w:left="24" w:right="4" w:firstLine="156"/>
        <w:jc w:val="both"/>
        <w:rPr>
          <w:sz w:val="28"/>
          <w:szCs w:val="28"/>
          <w:lang w:bidi="he-IL"/>
        </w:rPr>
      </w:pPr>
    </w:p>
    <w:p w:rsidR="007A0992" w:rsidRDefault="007A0992" w:rsidP="007A0992">
      <w:pPr>
        <w:pStyle w:val="ac"/>
        <w:spacing w:line="360" w:lineRule="auto"/>
        <w:ind w:left="24" w:right="4" w:firstLine="156"/>
        <w:jc w:val="both"/>
        <w:rPr>
          <w:sz w:val="28"/>
          <w:szCs w:val="28"/>
          <w:lang w:bidi="he-IL"/>
        </w:rPr>
      </w:pPr>
    </w:p>
    <w:p w:rsidR="007A0992" w:rsidRDefault="007A0992" w:rsidP="007A0992">
      <w:pPr>
        <w:pStyle w:val="ac"/>
        <w:spacing w:line="360" w:lineRule="auto"/>
        <w:ind w:left="24" w:right="4" w:firstLine="156"/>
        <w:jc w:val="both"/>
        <w:rPr>
          <w:sz w:val="28"/>
          <w:szCs w:val="28"/>
          <w:lang w:bidi="he-IL"/>
        </w:rPr>
      </w:pPr>
    </w:p>
    <w:p w:rsidR="007A0992" w:rsidRDefault="007A0992" w:rsidP="007A0992">
      <w:pPr>
        <w:pStyle w:val="ac"/>
        <w:spacing w:line="360" w:lineRule="auto"/>
        <w:ind w:left="24" w:right="4" w:firstLine="156"/>
        <w:jc w:val="both"/>
        <w:rPr>
          <w:sz w:val="28"/>
          <w:szCs w:val="28"/>
          <w:lang w:bidi="he-IL"/>
        </w:rPr>
      </w:pPr>
    </w:p>
    <w:p w:rsidR="007A0992" w:rsidRDefault="007A0992" w:rsidP="007A0992">
      <w:pPr>
        <w:pStyle w:val="ac"/>
        <w:spacing w:line="360" w:lineRule="auto"/>
        <w:ind w:left="24" w:right="4" w:firstLine="156"/>
        <w:jc w:val="both"/>
        <w:rPr>
          <w:sz w:val="28"/>
          <w:szCs w:val="28"/>
          <w:lang w:bidi="he-IL"/>
        </w:rPr>
      </w:pPr>
    </w:p>
    <w:p w:rsidR="007A0992" w:rsidRPr="007A0992" w:rsidRDefault="007A0992" w:rsidP="007A0992">
      <w:pPr>
        <w:pStyle w:val="ac"/>
        <w:spacing w:line="360" w:lineRule="auto"/>
        <w:ind w:left="24" w:right="4" w:firstLine="156"/>
        <w:jc w:val="both"/>
        <w:rPr>
          <w:sz w:val="28"/>
          <w:szCs w:val="28"/>
          <w:lang w:bidi="he-IL"/>
        </w:rPr>
      </w:pPr>
    </w:p>
    <w:p w:rsidR="00631C28" w:rsidRPr="00631C28" w:rsidRDefault="00631C28" w:rsidP="007A0992">
      <w:pPr>
        <w:spacing w:line="360" w:lineRule="auto"/>
        <w:ind w:firstLine="156"/>
        <w:jc w:val="both"/>
      </w:pPr>
      <w:bookmarkStart w:id="0" w:name="_GoBack"/>
      <w:bookmarkEnd w:id="0"/>
    </w:p>
    <w:sectPr w:rsidR="00631C28" w:rsidRPr="00631C28" w:rsidSect="007A0992">
      <w:headerReference w:type="even" r:id="rId59"/>
      <w:headerReference w:type="default" r:id="rId6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B4" w:rsidRDefault="00B80FB4">
      <w:r>
        <w:separator/>
      </w:r>
    </w:p>
  </w:endnote>
  <w:endnote w:type="continuationSeparator" w:id="0">
    <w:p w:rsidR="00B80FB4" w:rsidRDefault="00B8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UGFCX+WarnockPro-Bold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XWENMD+WarnockPro-Regular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B4" w:rsidRDefault="00B80FB4">
      <w:r>
        <w:separator/>
      </w:r>
    </w:p>
  </w:footnote>
  <w:footnote w:type="continuationSeparator" w:id="0">
    <w:p w:rsidR="00B80FB4" w:rsidRDefault="00B8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92" w:rsidRDefault="007A0992" w:rsidP="007A099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A0992" w:rsidRDefault="007A099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92" w:rsidRDefault="007A0992" w:rsidP="007A099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81A72">
      <w:rPr>
        <w:rStyle w:val="ae"/>
        <w:noProof/>
      </w:rPr>
      <w:t>2</w:t>
    </w:r>
    <w:r>
      <w:rPr>
        <w:rStyle w:val="ae"/>
      </w:rPr>
      <w:fldChar w:fldCharType="end"/>
    </w:r>
  </w:p>
  <w:p w:rsidR="007A0992" w:rsidRDefault="007A099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5E58"/>
    <w:multiLevelType w:val="hybridMultilevel"/>
    <w:tmpl w:val="3500942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>
    <w:nsid w:val="1DF030F4"/>
    <w:multiLevelType w:val="hybridMultilevel"/>
    <w:tmpl w:val="57D4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D6B8B"/>
    <w:multiLevelType w:val="hybridMultilevel"/>
    <w:tmpl w:val="51D6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F244BF"/>
    <w:multiLevelType w:val="hybridMultilevel"/>
    <w:tmpl w:val="69BCA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AA1E1A"/>
    <w:multiLevelType w:val="multilevel"/>
    <w:tmpl w:val="EE58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66F99"/>
    <w:multiLevelType w:val="multilevel"/>
    <w:tmpl w:val="2C1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EC53E7"/>
    <w:multiLevelType w:val="hybridMultilevel"/>
    <w:tmpl w:val="E450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214"/>
    <w:rsid w:val="000A2695"/>
    <w:rsid w:val="00100214"/>
    <w:rsid w:val="0036355C"/>
    <w:rsid w:val="00437DE8"/>
    <w:rsid w:val="00473967"/>
    <w:rsid w:val="00631C28"/>
    <w:rsid w:val="0063698E"/>
    <w:rsid w:val="006B7D2D"/>
    <w:rsid w:val="006F3FBB"/>
    <w:rsid w:val="007A0992"/>
    <w:rsid w:val="00A078DD"/>
    <w:rsid w:val="00A8185E"/>
    <w:rsid w:val="00AC1ADC"/>
    <w:rsid w:val="00B048B9"/>
    <w:rsid w:val="00B80FB4"/>
    <w:rsid w:val="00B84850"/>
    <w:rsid w:val="00BB41BD"/>
    <w:rsid w:val="00CD6AF7"/>
    <w:rsid w:val="00E81A72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C6BDD9E-AA32-4D15-9D2E-3E75197D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14"/>
  </w:style>
  <w:style w:type="paragraph" w:styleId="1">
    <w:name w:val="heading 1"/>
    <w:basedOn w:val="a"/>
    <w:next w:val="a"/>
    <w:qFormat/>
    <w:rsid w:val="007A0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A09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0021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36355C"/>
    <w:rPr>
      <w:rFonts w:cs="Times New Roman"/>
      <w:color w:val="0000FF"/>
      <w:u w:val="single"/>
    </w:rPr>
  </w:style>
  <w:style w:type="paragraph" w:styleId="a5">
    <w:name w:val="Normal (Web)"/>
    <w:basedOn w:val="a"/>
    <w:rsid w:val="0036355C"/>
    <w:pPr>
      <w:spacing w:before="100" w:beforeAutospacing="1" w:after="100" w:afterAutospacing="1"/>
    </w:pPr>
    <w:rPr>
      <w:sz w:val="24"/>
      <w:szCs w:val="24"/>
    </w:rPr>
  </w:style>
  <w:style w:type="character" w:customStyle="1" w:styleId="first-letter">
    <w:name w:val="first-letter"/>
    <w:basedOn w:val="a0"/>
    <w:rsid w:val="006B7D2D"/>
  </w:style>
  <w:style w:type="character" w:styleId="a6">
    <w:name w:val="Strong"/>
    <w:basedOn w:val="a0"/>
    <w:qFormat/>
    <w:rsid w:val="006B7D2D"/>
    <w:rPr>
      <w:b/>
      <w:bCs/>
    </w:rPr>
  </w:style>
  <w:style w:type="paragraph" w:styleId="a7">
    <w:name w:val="caption"/>
    <w:basedOn w:val="a"/>
    <w:qFormat/>
    <w:rsid w:val="006F3FB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footnote reference"/>
    <w:basedOn w:val="a0"/>
    <w:semiHidden/>
    <w:rsid w:val="000A2695"/>
    <w:rPr>
      <w:rFonts w:cs="Times New Roman"/>
      <w:vertAlign w:val="superscript"/>
    </w:rPr>
  </w:style>
  <w:style w:type="paragraph" w:styleId="a9">
    <w:name w:val="endnote text"/>
    <w:basedOn w:val="a"/>
    <w:semiHidden/>
    <w:rsid w:val="000A2695"/>
  </w:style>
  <w:style w:type="paragraph" w:styleId="aa">
    <w:name w:val="footnote text"/>
    <w:basedOn w:val="a"/>
    <w:semiHidden/>
    <w:rsid w:val="000A2695"/>
  </w:style>
  <w:style w:type="character" w:styleId="ab">
    <w:name w:val="endnote reference"/>
    <w:basedOn w:val="a0"/>
    <w:semiHidden/>
    <w:rsid w:val="000A2695"/>
    <w:rPr>
      <w:vertAlign w:val="superscript"/>
    </w:rPr>
  </w:style>
  <w:style w:type="paragraph" w:customStyle="1" w:styleId="ac">
    <w:name w:val="Стиль"/>
    <w:rsid w:val="00631C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A0992"/>
    <w:pPr>
      <w:autoSpaceDE w:val="0"/>
      <w:autoSpaceDN w:val="0"/>
      <w:adjustRightInd w:val="0"/>
    </w:pPr>
    <w:rPr>
      <w:rFonts w:ascii="NUGFCX+WarnockPro-Bold" w:hAnsi="NUGFCX+WarnockPro-Bold" w:cs="NUGFCX+WarnockPro-Bold"/>
      <w:color w:val="000000"/>
      <w:sz w:val="24"/>
      <w:szCs w:val="24"/>
    </w:rPr>
  </w:style>
  <w:style w:type="paragraph" w:customStyle="1" w:styleId="Pa112">
    <w:name w:val="Pa11+2"/>
    <w:basedOn w:val="Default"/>
    <w:next w:val="Default"/>
    <w:rsid w:val="007A0992"/>
    <w:pPr>
      <w:spacing w:line="201" w:lineRule="atLeast"/>
    </w:pPr>
    <w:rPr>
      <w:rFonts w:cs="Times New Roman"/>
      <w:color w:val="auto"/>
    </w:rPr>
  </w:style>
  <w:style w:type="paragraph" w:customStyle="1" w:styleId="Pa105">
    <w:name w:val="Pa10+5"/>
    <w:basedOn w:val="Default"/>
    <w:next w:val="Default"/>
    <w:rsid w:val="007A0992"/>
    <w:pPr>
      <w:spacing w:line="281" w:lineRule="atLeast"/>
    </w:pPr>
    <w:rPr>
      <w:rFonts w:cs="Times New Roman"/>
      <w:color w:val="auto"/>
    </w:rPr>
  </w:style>
  <w:style w:type="paragraph" w:customStyle="1" w:styleId="Pa83">
    <w:name w:val="Pa8+3"/>
    <w:basedOn w:val="Default"/>
    <w:next w:val="Default"/>
    <w:rsid w:val="007A0992"/>
    <w:pPr>
      <w:spacing w:line="201" w:lineRule="atLeast"/>
    </w:pPr>
    <w:rPr>
      <w:rFonts w:ascii="XWENMD+WarnockPro-Regular" w:hAnsi="XWENMD+WarnockPro-Regular" w:cs="Times New Roman"/>
      <w:color w:val="auto"/>
    </w:rPr>
  </w:style>
  <w:style w:type="character" w:customStyle="1" w:styleId="editsection">
    <w:name w:val="editsection"/>
    <w:basedOn w:val="a0"/>
    <w:rsid w:val="007A0992"/>
  </w:style>
  <w:style w:type="character" w:customStyle="1" w:styleId="mw-headline">
    <w:name w:val="mw-headline"/>
    <w:basedOn w:val="a0"/>
    <w:rsid w:val="007A0992"/>
  </w:style>
  <w:style w:type="paragraph" w:styleId="ad">
    <w:name w:val="header"/>
    <w:basedOn w:val="a"/>
    <w:rsid w:val="007A099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A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A8%D0%90" TargetMode="External"/><Relationship Id="rId18" Type="http://schemas.openxmlformats.org/officeDocument/2006/relationships/hyperlink" Target="http://ru.wikipedia.org/wiki/%D0%9C%D0%B8%D1%80%D0%BE%D0%B2%D0%BE%D0%B9_%D1%84%D0%B8%D0%BD%D0%B0%D0%BD%D1%81%D0%BE%D0%B2%D1%8B%D0%B9_%D0%BA%D1%80%D0%B8%D0%B7%D0%B8%D1%81_%282008%E2%80%942009%29" TargetMode="External"/><Relationship Id="rId26" Type="http://schemas.openxmlformats.org/officeDocument/2006/relationships/hyperlink" Target="http://ru.wikipedia.org/wiki/Goldman_Sachs" TargetMode="External"/><Relationship Id="rId39" Type="http://schemas.openxmlformats.org/officeDocument/2006/relationships/hyperlink" Target="http://ru.wikipedia.org/wiki/DJIA" TargetMode="External"/><Relationship Id="rId21" Type="http://schemas.openxmlformats.org/officeDocument/2006/relationships/hyperlink" Target="http://ru.wikipedia.org/wiki/%D0%A1%D1%8B%D1%80%D1%8C%D1%91" TargetMode="External"/><Relationship Id="rId34" Type="http://schemas.openxmlformats.org/officeDocument/2006/relationships/hyperlink" Target="http://www.kroufr.ru/forum/index.php?topic=7093.0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://ru.wikipedia.org/wiki/25_%D0%B8%D1%8E%D0%BB%D1%8F" TargetMode="External"/><Relationship Id="rId50" Type="http://schemas.openxmlformats.org/officeDocument/2006/relationships/hyperlink" Target="http://ru.wikipedia.org/wiki/3_%D0%BE%D0%BA%D1%82%D1%8F%D0%B1%D1%80%D1%8F" TargetMode="External"/><Relationship Id="rId55" Type="http://schemas.openxmlformats.org/officeDocument/2006/relationships/hyperlink" Target="http://ru.wikipedia.org/wiki/23_%D1%8F%D0%BD%D0%B2%D0%B0%D1%80%D1%8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E%D1%80%D0%BE%D1%81,_%D0%94%D0%B6%D0%BE%D1%80%D0%B4%D0%B6" TargetMode="External"/><Relationship Id="rId20" Type="http://schemas.openxmlformats.org/officeDocument/2006/relationships/hyperlink" Target="http://ru.wikipedia.org/wiki/%D0%A6%D0%B5%D0%BD%D0%B0" TargetMode="External"/><Relationship Id="rId29" Type="http://schemas.openxmlformats.org/officeDocument/2006/relationships/hyperlink" Target="http://ru.wikipedia.org/wiki/%D0%90%D0%B3%D0%B5%D0%BD%D1%82%D1%81%D1%82%D0%B2%D0%BE_%D0%BF%D0%BE_%D1%81%D1%82%D1%80%D0%B0%D1%85%D0%BE%D0%B2%D0%B0%D0%BD%D0%B8%D1%8E_%D0%B2%D0%BA%D0%BB%D0%B0%D0%B4%D0%BE%D0%B2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://ru.wikipedia.org/wiki/2010_%D0%B3%D0%BE%D0%B4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2008_&#208;&#179;&#208;&#190;&#208;&#180;" TargetMode="External"/><Relationship Id="rId24" Type="http://schemas.openxmlformats.org/officeDocument/2006/relationships/hyperlink" Target="http://ru.wikipedia.org/wiki/Lehman_Brothers" TargetMode="External"/><Relationship Id="rId32" Type="http://schemas.openxmlformats.org/officeDocument/2006/relationships/hyperlink" Target="http://www.vedomosti.ru/newspaper/article.shtml?2008/10/10/164255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4.png"/><Relationship Id="rId45" Type="http://schemas.openxmlformats.org/officeDocument/2006/relationships/hyperlink" Target="http://ru.wikipedia.org/wiki/2009_%D0%B3%D0%BE%D0%B4" TargetMode="External"/><Relationship Id="rId53" Type="http://schemas.openxmlformats.org/officeDocument/2006/relationships/hyperlink" Target="http://ru.wikipedia.org/wiki/6_%D0%B4%D0%B5%D0%BA%D0%B0%D0%B1%D1%80%D1%8F" TargetMode="External"/><Relationship Id="rId58" Type="http://schemas.openxmlformats.org/officeDocument/2006/relationships/hyperlink" Target="http://ru.wikipedia.org/wiki/26_%D0%B8%D1%8E%D0%BB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2007_%D0%B3%D0%BE%D0%B4" TargetMode="External"/><Relationship Id="rId23" Type="http://schemas.openxmlformats.org/officeDocument/2006/relationships/hyperlink" Target="http://ru.wikipedia.org/wiki/Bear_Stearns" TargetMode="External"/><Relationship Id="rId28" Type="http://schemas.openxmlformats.org/officeDocument/2006/relationships/hyperlink" Target="http://ru.wikipedia.org/wiki/%D0%92%D1%81%D0%B5%D0%BC%D0%B8%D1%80%D0%BD%D1%8B%D0%B9_%D0%B1%D0%B0%D0%BD%D0%BA" TargetMode="External"/><Relationship Id="rId36" Type="http://schemas.openxmlformats.org/officeDocument/2006/relationships/image" Target="media/image2.png"/><Relationship Id="rId49" Type="http://schemas.openxmlformats.org/officeDocument/2006/relationships/hyperlink" Target="http://ru.wikipedia.org/wiki/29_%D0%B0%D0%B2%D0%B3%D1%83%D1%81%D1%82%D0%B0" TargetMode="External"/><Relationship Id="rId57" Type="http://schemas.openxmlformats.org/officeDocument/2006/relationships/hyperlink" Target="http://ru.wikipedia.org/wiki/8_%D0%BC%D0%B0%D1%8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ru.wikipedia.org/wiki/&#208;&#173;&#208;&#186;&#208;&#190;&#208;&#189;&#208;&#190;&#208;&#188;&#208;&#184;&#209;&#135;&#208;&#181;&#209;&#129;&#208;&#186;&#208;&#184;&#208;&#185;_&#208;&#186;&#209;&#128;&#208;&#184;&#208;&#183;&#208;&#184;&#209;&#129;" TargetMode="External"/><Relationship Id="rId19" Type="http://schemas.openxmlformats.org/officeDocument/2006/relationships/hyperlink" Target="http://ru.wikipedia.org/wiki/%D0%A1%D0%BF%D1%80%D0%BE%D1%81" TargetMode="External"/><Relationship Id="rId31" Type="http://schemas.openxmlformats.org/officeDocument/2006/relationships/hyperlink" Target="http://www.hypernews.ru/search/?from=72&amp;id=3085" TargetMode="External"/><Relationship Id="rId44" Type="http://schemas.openxmlformats.org/officeDocument/2006/relationships/hyperlink" Target="http://ru.wikipedia.org/wiki/2008_%D0%B3%D0%BE%D0%B4" TargetMode="External"/><Relationship Id="rId52" Type="http://schemas.openxmlformats.org/officeDocument/2006/relationships/hyperlink" Target="http://ru.wikipedia.org/wiki/14_%D0%BD%D0%BE%D1%8F%D0%B1%D1%80%D1%8F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208;&#164;&#208;&#184;&#208;&#189;&#208;&#176;&#208;&#189;&#209;&#129;&#208;&#190;&#208;&#178;&#209;&#139;&#208;&#185;_&#208;&#186;&#209;&#128;&#208;&#184;&#208;&#183;&#208;&#184;&#209;&#129;" TargetMode="External"/><Relationship Id="rId14" Type="http://schemas.openxmlformats.org/officeDocument/2006/relationships/hyperlink" Target="http://ru.wikipedia.org/wiki/2006_%D0%B3%D0%BE%D0%B4" TargetMode="External"/><Relationship Id="rId22" Type="http://schemas.openxmlformats.org/officeDocument/2006/relationships/hyperlink" Target="http://ru.wikipedia.org/wiki/%D0%91%D0%B5%D0%B7%D1%80%D0%B0%D0%B1%D0%BE%D1%82%D0%B8%D1%86%D0%B0" TargetMode="External"/><Relationship Id="rId27" Type="http://schemas.openxmlformats.org/officeDocument/2006/relationships/hyperlink" Target="http://ru.wikipedia.org/wiki/Morgan_Stanley" TargetMode="External"/><Relationship Id="rId30" Type="http://schemas.openxmlformats.org/officeDocument/2006/relationships/hyperlink" Target="http://ru.wikipedia.org/wiki/%D0%90%D0%B3%D0%B5%D0%BD%D1%82%D1%81%D1%82%D0%B2%D0%BE_%D0%BF%D0%BE_%D0%B8%D0%BF%D0%BE%D1%82%D0%B5%D1%87%D0%BD%D0%BE%D0%BC%D1%83_%D0%B6%D0%B8%D0%BB%D0%B8%D1%89%D0%BD%D0%BE%D0%BC%D1%83_%D0%BA%D1%80%D0%B5%D0%B4%D0%B8%D1%82%D0%BE%D0%B2%D0%B0%D0%BD%D0%B8%D1%8E" TargetMode="External"/><Relationship Id="rId35" Type="http://schemas.openxmlformats.org/officeDocument/2006/relationships/hyperlink" Target="http://www.igso.ru/" TargetMode="External"/><Relationship Id="rId43" Type="http://schemas.openxmlformats.org/officeDocument/2006/relationships/hyperlink" Target="http://ru.wikipedia.org/wiki/2007_%D0%B3%D0%BE%D0%B4" TargetMode="External"/><Relationship Id="rId48" Type="http://schemas.openxmlformats.org/officeDocument/2006/relationships/hyperlink" Target="http://ru.wikipedia.org/wiki/1_%D0%B0%D0%B2%D0%B3%D1%83%D1%81%D1%82%D0%B0" TargetMode="External"/><Relationship Id="rId56" Type="http://schemas.openxmlformats.org/officeDocument/2006/relationships/hyperlink" Target="http://ru.wikipedia.org/wiki/24_%D1%84%D0%B5%D0%B2%D1%80%D0%B0%D0%BB%D1%8F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://ru.wikipedia.org/wiki/23_%D0%BE%D0%BA%D1%82%D1%8F%D0%B1%D1%80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0%BF%D0%BE%D1%82%D0%B5%D0%BA%D0%B0" TargetMode="External"/><Relationship Id="rId17" Type="http://schemas.openxmlformats.org/officeDocument/2006/relationships/hyperlink" Target="http://ru.wikipedia.org/wiki/Die_Welt" TargetMode="External"/><Relationship Id="rId25" Type="http://schemas.openxmlformats.org/officeDocument/2006/relationships/hyperlink" Target="http://ru.wikipedia.org/wiki/Merrill_Lynch" TargetMode="External"/><Relationship Id="rId33" Type="http://schemas.openxmlformats.org/officeDocument/2006/relationships/hyperlink" Target="http://ru.wikipedia.org/wiki/%D0%92%D0%B5%D0%B4%D0%BE%D0%BC%D0%BE%D1%81%D1%82%D0%B8" TargetMode="External"/><Relationship Id="rId38" Type="http://schemas.openxmlformats.org/officeDocument/2006/relationships/hyperlink" Target="http://ru.wikipedia.org/wiki/%D0%98%D0%BD%D0%B4%D0%B5%D0%BA%D1%81_%D0%9C%D0%9C%D0%92%D0%91" TargetMode="External"/><Relationship Id="rId46" Type="http://schemas.openxmlformats.org/officeDocument/2006/relationships/hyperlink" Target="http://ru.wikipedia.org/wiki/25_%D0%BC%D0%B0%D1%8F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31473</CharactersWithSpaces>
  <SharedDoc>false</SharedDoc>
  <HLinks>
    <vt:vector size="270" baseType="variant">
      <vt:variant>
        <vt:i4>3932184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http://ru.wikipedia.org/wiki/26_%D0%B8%D1%8E%D0%BB%D1%8F</vt:lpwstr>
      </vt:variant>
      <vt:variant>
        <vt:lpwstr/>
      </vt:variant>
      <vt:variant>
        <vt:i4>1835107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http://ru.wikipedia.org/wiki/8_%D0%BC%D0%B0%D1%8F</vt:lpwstr>
      </vt:variant>
      <vt:variant>
        <vt:lpwstr/>
      </vt:variant>
      <vt:variant>
        <vt:i4>1245238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http://ru.wikipedia.org/wiki/24_%D1%84%D0%B5%D0%B2%D1%80%D0%B0%D0%BB%D1%8F</vt:lpwstr>
      </vt:variant>
      <vt:variant>
        <vt:lpwstr/>
      </vt:variant>
      <vt:variant>
        <vt:i4>3342406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http://ru.wikipedia.org/wiki/23_%D1%8F%D0%BD%D0%B2%D0%B0%D1%80%D1%8F</vt:lpwstr>
      </vt:variant>
      <vt:variant>
        <vt:lpwstr/>
      </vt:variant>
      <vt:variant>
        <vt:i4>7798873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4784225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http://ru.wikipedia.org/wiki/6_%D0%B4%D0%B5%D0%BA%D0%B0%D0%B1%D1%80%D1%8F</vt:lpwstr>
      </vt:variant>
      <vt:variant>
        <vt:lpwstr/>
      </vt:variant>
      <vt:variant>
        <vt:i4>6684737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http://ru.wikipedia.org/wiki/14_%D0%BD%D0%BE%D1%8F%D0%B1%D1%80%D1%8F</vt:lpwstr>
      </vt:variant>
      <vt:variant>
        <vt:lpwstr/>
      </vt:variant>
      <vt:variant>
        <vt:i4>1245290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http://ru.wikipedia.org/wiki/23_%D0%BE%D0%BA%D1%82%D1%8F%D0%B1%D1%80%D1%8F</vt:lpwstr>
      </vt:variant>
      <vt:variant>
        <vt:lpwstr/>
      </vt:variant>
      <vt:variant>
        <vt:i4>4980833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http://ru.wikipedia.org/wiki/3_%D0%BE%D0%BA%D1%82%D1%8F%D0%B1%D1%80%D1%8F</vt:lpwstr>
      </vt:variant>
      <vt:variant>
        <vt:lpwstr/>
      </vt:variant>
      <vt:variant>
        <vt:i4>1376315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http://ru.wikipedia.org/wiki/29_%D0%B0%D0%B2%D0%B3%D1%83%D1%81%D1%82%D0%B0</vt:lpwstr>
      </vt:variant>
      <vt:variant>
        <vt:lpwstr/>
      </vt:variant>
      <vt:variant>
        <vt:i4>1376305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http://ru.wikipedia.org/wiki/1_%D0%B0%D0%B2%D0%B3%D1%83%D1%81%D1%82%D0%B0</vt:lpwstr>
      </vt:variant>
      <vt:variant>
        <vt:lpwstr/>
      </vt:variant>
      <vt:variant>
        <vt:i4>3932187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http://ru.wikipedia.org/wiki/25_%D0%B8%D1%8E%D0%BB%D1%8F</vt:lpwstr>
      </vt:variant>
      <vt:variant>
        <vt:lpwstr/>
      </vt:variant>
      <vt:variant>
        <vt:i4>1114167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http://ru.wikipedia.org/wiki/25_%D0%BC%D0%B0%D1%8F</vt:lpwstr>
      </vt:variant>
      <vt:variant>
        <vt:lpwstr/>
      </vt:variant>
      <vt:variant>
        <vt:i4>7733328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http://ru.wikipedia.org/wiki/2009_%D0%B3%D0%BE%D0%B4</vt:lpwstr>
      </vt:variant>
      <vt:variant>
        <vt:lpwstr/>
      </vt:variant>
      <vt:variant>
        <vt:i4>7733329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http://ru.wikipedia.org/wiki/2008_%D0%B3%D0%BE%D0%B4</vt:lpwstr>
      </vt:variant>
      <vt:variant>
        <vt:lpwstr/>
      </vt:variant>
      <vt:variant>
        <vt:i4>7733342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http://ru.wikipedia.org/wiki/2007_%D0%B3%D0%BE%D0%B4</vt:lpwstr>
      </vt:variant>
      <vt:variant>
        <vt:lpwstr/>
      </vt:variant>
      <vt:variant>
        <vt:i4>327748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http://ru.wikipedia.org/wiki/DJIA</vt:lpwstr>
      </vt:variant>
      <vt:variant>
        <vt:lpwstr/>
      </vt:variant>
      <vt:variant>
        <vt:i4>5505059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http://ru.wikipedia.org/wiki/%D0%98%D0%BD%D0%B4%D0%B5%D0%BA%D1%81_%D0%9C%D0%9C%D0%92%D0%91</vt:lpwstr>
      </vt:variant>
      <vt:variant>
        <vt:lpwstr/>
      </vt:variant>
      <vt:variant>
        <vt:i4>6946858</vt:i4>
      </vt:variant>
      <vt:variant>
        <vt:i4>78</vt:i4>
      </vt:variant>
      <vt:variant>
        <vt:i4>0</vt:i4>
      </vt:variant>
      <vt:variant>
        <vt:i4>5</vt:i4>
      </vt:variant>
      <vt:variant>
        <vt:lpwstr>http://www.igso.ru/</vt:lpwstr>
      </vt:variant>
      <vt:variant>
        <vt:lpwstr/>
      </vt:variant>
      <vt:variant>
        <vt:i4>5832711</vt:i4>
      </vt:variant>
      <vt:variant>
        <vt:i4>75</vt:i4>
      </vt:variant>
      <vt:variant>
        <vt:i4>0</vt:i4>
      </vt:variant>
      <vt:variant>
        <vt:i4>5</vt:i4>
      </vt:variant>
      <vt:variant>
        <vt:lpwstr>http://www.kroufr.ru/forum/index.php?topic=7093.0</vt:lpwstr>
      </vt:variant>
      <vt:variant>
        <vt:lpwstr/>
      </vt:variant>
      <vt:variant>
        <vt:i4>2359356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http://ru.wikipedia.org/wiki/%D0%92%D0%B5%D0%B4%D0%BE%D0%BC%D0%BE%D1%81%D1%82%D0%B8</vt:lpwstr>
      </vt:variant>
      <vt:variant>
        <vt:lpwstr/>
      </vt:variant>
      <vt:variant>
        <vt:i4>5963790</vt:i4>
      </vt:variant>
      <vt:variant>
        <vt:i4>69</vt:i4>
      </vt:variant>
      <vt:variant>
        <vt:i4>0</vt:i4>
      </vt:variant>
      <vt:variant>
        <vt:i4>5</vt:i4>
      </vt:variant>
      <vt:variant>
        <vt:lpwstr>http://www.vedomosti.ru/newspaper/article.shtml?2008/10/10/164255</vt:lpwstr>
      </vt:variant>
      <vt:variant>
        <vt:lpwstr/>
      </vt:variant>
      <vt:variant>
        <vt:i4>2818098</vt:i4>
      </vt:variant>
      <vt:variant>
        <vt:i4>66</vt:i4>
      </vt:variant>
      <vt:variant>
        <vt:i4>0</vt:i4>
      </vt:variant>
      <vt:variant>
        <vt:i4>5</vt:i4>
      </vt:variant>
      <vt:variant>
        <vt:lpwstr>http://www.hypernews.ru/search/?from=72&amp;id=3085</vt:lpwstr>
      </vt:variant>
      <vt:variant>
        <vt:lpwstr/>
      </vt:variant>
      <vt:variant>
        <vt:i4>2949229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90%D0%B3%D0%B5%D0%BD%D1%82%D1%81%D1%82%D0%B2%D0%BE_%D0%BF%D0%BE_%D0%B8%D0%BF%D0%BE%D1%82%D0%B5%D1%87%D0%BD%D0%BE%D0%BC%D1%83_%D0%B6%D0%B8%D0%BB%D0%B8%D1%89%D0%BD%D0%BE%D0%BC%D1%83_%D0%BA%D1%80%D0%B5%D0%B4%D0%B8%D1%82%D0%BE%D0%B2%D0%B0%D0%BD%D0%B8%D1%8E</vt:lpwstr>
      </vt:variant>
      <vt:variant>
        <vt:lpwstr/>
      </vt:variant>
      <vt:variant>
        <vt:i4>7536730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http://ru.wikipedia.org/wiki/%D0%90%D0%B3%D0%B5%D0%BD%D1%82%D1%81%D1%82%D0%B2%D0%BE_%D0%BF%D0%BE_%D1%81%D1%82%D1%80%D0%B0%D1%85%D0%BE%D0%B2%D0%B0%D0%BD%D0%B8%D1%8E_%D0%B2%D0%BA%D0%BB%D0%B0%D0%B4%D0%BE%D0%B2</vt:lpwstr>
      </vt:variant>
      <vt:variant>
        <vt:lpwstr/>
      </vt:variant>
      <vt:variant>
        <vt:i4>2359309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http://ru.wikipedia.org/wiki/%D0%92%D1%81%D0%B5%D0%BC%D0%B8%D1%80%D0%BD%D1%8B%D0%B9_%D0%B1%D0%B0%D0%BD%D0%BA</vt:lpwstr>
      </vt:variant>
      <vt:variant>
        <vt:lpwstr/>
      </vt:variant>
      <vt:variant>
        <vt:i4>5636150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http://ru.wikipedia.org/wiki/Morgan_Stanley</vt:lpwstr>
      </vt:variant>
      <vt:variant>
        <vt:lpwstr/>
      </vt:variant>
      <vt:variant>
        <vt:i4>6488082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http://ru.wikipedia.org/wiki/Goldman_Sachs</vt:lpwstr>
      </vt:variant>
      <vt:variant>
        <vt:lpwstr/>
      </vt:variant>
      <vt:variant>
        <vt:i4>7864336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http://ru.wikipedia.org/wiki/Merrill_Lynch</vt:lpwstr>
      </vt:variant>
      <vt:variant>
        <vt:lpwstr/>
      </vt:variant>
      <vt:variant>
        <vt:i4>2228319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http://ru.wikipedia.org/wiki/Lehman_Brothers</vt:lpwstr>
      </vt:variant>
      <vt:variant>
        <vt:lpwstr/>
      </vt:variant>
      <vt:variant>
        <vt:i4>3080285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http://ru.wikipedia.org/wiki/Bear_Stearns</vt:lpwstr>
      </vt:variant>
      <vt:variant>
        <vt:lpwstr/>
      </vt:variant>
      <vt:variant>
        <vt:i4>8323124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http://ru.wikipedia.org/wiki/%D0%91%D0%B5%D0%B7%D1%80%D0%B0%D0%B1%D0%BE%D1%82%D0%B8%D1%86%D0%B0</vt:lpwstr>
      </vt:variant>
      <vt:variant>
        <vt:lpwstr/>
      </vt:variant>
      <vt:variant>
        <vt:i4>8192111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http://ru.wikipedia.org/wiki/%D0%A1%D1%8B%D1%80%D1%8C%D1%91</vt:lpwstr>
      </vt:variant>
      <vt:variant>
        <vt:lpwstr/>
      </vt:variant>
      <vt:variant>
        <vt:i4>720969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http://ru.wikipedia.org/wiki/%D0%A6%D0%B5%D0%BD%D0%B0</vt:lpwstr>
      </vt:variant>
      <vt:variant>
        <vt:lpwstr/>
      </vt:variant>
      <vt:variant>
        <vt:i4>8126573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http://ru.wikipedia.org/wiki/%D0%A1%D0%BF%D1%80%D0%BE%D1%81</vt:lpwstr>
      </vt:variant>
      <vt:variant>
        <vt:lpwstr/>
      </vt:variant>
      <vt:variant>
        <vt:i4>1048654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http://ru.wikipedia.org/wiki/%D0%9C%D0%B8%D1%80%D0%BE%D0%B2%D0%BE%D0%B9_%D1%84%D0%B8%D0%BD%D0%B0%D0%BD%D1%81%D0%BE%D0%B2%D1%8B%D0%B9_%D0%BA%D1%80%D0%B8%D0%B7%D0%B8%D1%81_%282008%E2%80%942009%29</vt:lpwstr>
      </vt:variant>
      <vt:variant>
        <vt:lpwstr>cite_note-WeltSor-13</vt:lpwstr>
      </vt:variant>
      <vt:variant>
        <vt:i4>1179773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http://ru.wikipedia.org/wiki/Die_Welt</vt:lpwstr>
      </vt:variant>
      <vt:variant>
        <vt:lpwstr/>
      </vt:variant>
      <vt:variant>
        <vt:i4>5242979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http://ru.wikipedia.org/wiki/%D0%A1%D0%BE%D1%80%D0%BE%D1%81,_%D0%94%D0%B6%D0%BE%D1%80%D0%B4%D0%B6</vt:lpwstr>
      </vt:variant>
      <vt:variant>
        <vt:lpwstr/>
      </vt:variant>
      <vt:variant>
        <vt:i4>7733342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http://ru.wikipedia.org/wiki/2007_%D0%B3%D0%BE%D0%B4</vt:lpwstr>
      </vt:variant>
      <vt:variant>
        <vt:lpwstr/>
      </vt:variant>
      <vt:variant>
        <vt:i4>7733343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2359398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8323122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http://ru.wikipedia.org/wiki/%D0%98%D0%BF%D0%BE%D1%82%D0%B5%D0%BA%D0%B0</vt:lpwstr>
      </vt:variant>
      <vt:variant>
        <vt:lpwstr/>
      </vt:variant>
      <vt:variant>
        <vt:i4>15466710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http://ru.wikipedia.org/wiki/2008_Ð³Ð¾Ð´</vt:lpwstr>
      </vt:variant>
      <vt:variant>
        <vt:lpwstr/>
      </vt:variant>
      <vt:variant>
        <vt:i4>11206792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http://ru.wikipedia.org/wiki/Ð­ÐºÐ¾Ð½Ð¾Ð¼Ð¸ÑÐµÑÐºÐ¸Ð¹_ÐºÑÐ¸Ð·Ð¸Ñ</vt:lpwstr>
      </vt:variant>
      <vt:variant>
        <vt:lpwstr/>
      </vt:variant>
      <vt:variant>
        <vt:i4>5963837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http://ru.wikipedia.org/wiki/Ð¤Ð¸Ð½Ð°Ð½ÑÐ¾Ð²ÑÐ¹_ÐºÑÐ¸Ð·Ð¸Ñ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2</cp:revision>
  <dcterms:created xsi:type="dcterms:W3CDTF">2014-04-18T18:33:00Z</dcterms:created>
  <dcterms:modified xsi:type="dcterms:W3CDTF">2014-04-18T18:33:00Z</dcterms:modified>
</cp:coreProperties>
</file>