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2F" w:rsidRDefault="00332D2F" w:rsidP="00332D2F">
      <w:pPr>
        <w:jc w:val="center"/>
        <w:rPr>
          <w:b/>
          <w:szCs w:val="28"/>
          <w:lang w:val="en-US"/>
        </w:rPr>
      </w:pPr>
    </w:p>
    <w:p w:rsidR="00332D2F" w:rsidRDefault="00332D2F" w:rsidP="00332D2F">
      <w:pPr>
        <w:jc w:val="center"/>
        <w:rPr>
          <w:b/>
          <w:szCs w:val="28"/>
          <w:lang w:val="en-US"/>
        </w:rPr>
      </w:pPr>
    </w:p>
    <w:p w:rsidR="00332D2F" w:rsidRDefault="00332D2F" w:rsidP="00332D2F">
      <w:pPr>
        <w:jc w:val="center"/>
        <w:rPr>
          <w:b/>
          <w:szCs w:val="28"/>
          <w:lang w:val="en-US"/>
        </w:rPr>
      </w:pPr>
    </w:p>
    <w:p w:rsidR="00332D2F" w:rsidRDefault="00332D2F" w:rsidP="00332D2F">
      <w:pPr>
        <w:jc w:val="center"/>
        <w:rPr>
          <w:b/>
          <w:szCs w:val="28"/>
          <w:lang w:val="en-US"/>
        </w:rPr>
      </w:pPr>
    </w:p>
    <w:p w:rsidR="00332D2F" w:rsidRDefault="00332D2F" w:rsidP="00332D2F">
      <w:pPr>
        <w:jc w:val="center"/>
        <w:rPr>
          <w:b/>
          <w:szCs w:val="28"/>
          <w:lang w:val="en-US"/>
        </w:rPr>
      </w:pPr>
    </w:p>
    <w:p w:rsidR="00332D2F" w:rsidRDefault="00332D2F" w:rsidP="00332D2F">
      <w:pPr>
        <w:jc w:val="center"/>
        <w:rPr>
          <w:b/>
          <w:szCs w:val="28"/>
          <w:lang w:val="en-US"/>
        </w:rPr>
      </w:pPr>
    </w:p>
    <w:p w:rsidR="00332D2F" w:rsidRDefault="00332D2F" w:rsidP="00332D2F">
      <w:pPr>
        <w:jc w:val="center"/>
        <w:rPr>
          <w:b/>
          <w:szCs w:val="28"/>
          <w:lang w:val="en-US"/>
        </w:rPr>
      </w:pPr>
    </w:p>
    <w:p w:rsidR="00332D2F" w:rsidRDefault="00332D2F" w:rsidP="00332D2F">
      <w:pPr>
        <w:jc w:val="center"/>
        <w:rPr>
          <w:b/>
          <w:szCs w:val="28"/>
          <w:lang w:val="en-US"/>
        </w:rPr>
      </w:pPr>
    </w:p>
    <w:p w:rsidR="00332D2F" w:rsidRDefault="00332D2F" w:rsidP="00332D2F">
      <w:pPr>
        <w:jc w:val="center"/>
        <w:rPr>
          <w:b/>
          <w:szCs w:val="28"/>
          <w:lang w:val="en-US"/>
        </w:rPr>
      </w:pPr>
    </w:p>
    <w:p w:rsidR="00332D2F" w:rsidRDefault="00332D2F" w:rsidP="00332D2F">
      <w:pPr>
        <w:jc w:val="center"/>
        <w:rPr>
          <w:b/>
          <w:szCs w:val="28"/>
          <w:lang w:val="en-US"/>
        </w:rPr>
      </w:pPr>
    </w:p>
    <w:p w:rsidR="00332D2F" w:rsidRDefault="00332D2F" w:rsidP="00332D2F">
      <w:pPr>
        <w:jc w:val="center"/>
        <w:rPr>
          <w:b/>
          <w:szCs w:val="28"/>
          <w:lang w:val="en-US"/>
        </w:rPr>
      </w:pPr>
    </w:p>
    <w:p w:rsidR="00332D2F" w:rsidRDefault="00332D2F" w:rsidP="00332D2F">
      <w:pPr>
        <w:jc w:val="center"/>
        <w:rPr>
          <w:b/>
          <w:szCs w:val="28"/>
          <w:lang w:val="en-US"/>
        </w:rPr>
      </w:pPr>
    </w:p>
    <w:p w:rsidR="00332D2F" w:rsidRDefault="00332D2F" w:rsidP="00332D2F">
      <w:pPr>
        <w:jc w:val="center"/>
        <w:rPr>
          <w:b/>
          <w:szCs w:val="28"/>
          <w:lang w:val="en-US"/>
        </w:rPr>
      </w:pPr>
    </w:p>
    <w:p w:rsidR="00332D2F" w:rsidRDefault="00332D2F" w:rsidP="00332D2F">
      <w:pPr>
        <w:jc w:val="center"/>
        <w:rPr>
          <w:b/>
          <w:szCs w:val="28"/>
          <w:lang w:val="en-US"/>
        </w:rPr>
      </w:pPr>
    </w:p>
    <w:p w:rsidR="00332D2F" w:rsidRPr="00332D2F" w:rsidRDefault="00332D2F" w:rsidP="00332D2F">
      <w:pPr>
        <w:jc w:val="center"/>
        <w:rPr>
          <w:b/>
          <w:szCs w:val="28"/>
        </w:rPr>
      </w:pPr>
      <w:r w:rsidRPr="00332D2F">
        <w:rPr>
          <w:b/>
          <w:szCs w:val="28"/>
        </w:rPr>
        <w:t>Финансовый механизм</w:t>
      </w:r>
    </w:p>
    <w:p w:rsidR="00D822FF" w:rsidRPr="00BE3164" w:rsidRDefault="00332D2F" w:rsidP="00332D2F">
      <w:pPr>
        <w:rPr>
          <w:szCs w:val="28"/>
          <w:u w:val="single"/>
        </w:rPr>
      </w:pPr>
      <w:r>
        <w:rPr>
          <w:b/>
          <w:szCs w:val="28"/>
        </w:rPr>
        <w:br w:type="page"/>
      </w:r>
      <w:r w:rsidRPr="00BE3164">
        <w:rPr>
          <w:szCs w:val="28"/>
          <w:u w:val="single"/>
        </w:rPr>
        <w:t>Введение</w:t>
      </w:r>
    </w:p>
    <w:p w:rsidR="00332D2F" w:rsidRPr="00BE3164" w:rsidRDefault="00332D2F" w:rsidP="00332D2F">
      <w:pPr>
        <w:rPr>
          <w:szCs w:val="28"/>
        </w:rPr>
      </w:pPr>
    </w:p>
    <w:p w:rsidR="00E55A35" w:rsidRPr="00332D2F" w:rsidRDefault="005F2B77" w:rsidP="00332D2F">
      <w:pPr>
        <w:rPr>
          <w:szCs w:val="28"/>
        </w:rPr>
      </w:pPr>
      <w:r w:rsidRPr="00332D2F">
        <w:rPr>
          <w:szCs w:val="28"/>
        </w:rPr>
        <w:t xml:space="preserve">Важным этапом в развитии </w:t>
      </w:r>
      <w:r w:rsidR="00E55A35" w:rsidRPr="00332D2F">
        <w:rPr>
          <w:szCs w:val="28"/>
        </w:rPr>
        <w:t>человечества является появление</w:t>
      </w:r>
      <w:r w:rsidR="006D5878" w:rsidRPr="00332D2F">
        <w:rPr>
          <w:szCs w:val="28"/>
        </w:rPr>
        <w:t xml:space="preserve"> денег и товарно-денежных отношений. </w:t>
      </w:r>
      <w:r w:rsidR="00E55A35" w:rsidRPr="00332D2F">
        <w:rPr>
          <w:szCs w:val="28"/>
        </w:rPr>
        <w:t>Деньги – это категория более древняя по сравнению с финансами. Они появились в различных формах на заре развития человечества как стихийно выделившийся товар, играющий роль всеобщего эквивалента.</w:t>
      </w:r>
      <w:r w:rsidR="00222A86" w:rsidRPr="00332D2F">
        <w:rPr>
          <w:szCs w:val="28"/>
        </w:rPr>
        <w:t xml:space="preserve"> </w:t>
      </w:r>
      <w:r w:rsidR="00E55A35" w:rsidRPr="00332D2F">
        <w:rPr>
          <w:szCs w:val="28"/>
        </w:rPr>
        <w:t>Появление же финансов обусловлено не только наличием товарно-денежных отношений, но и возникновением государства, которое предоставляет своим гражданам определенные общественные блага.</w:t>
      </w:r>
      <w:r w:rsidR="006D5878" w:rsidRPr="00332D2F">
        <w:rPr>
          <w:szCs w:val="28"/>
        </w:rPr>
        <w:t xml:space="preserve"> </w:t>
      </w:r>
      <w:r w:rsidR="00E55A35" w:rsidRPr="00332D2F">
        <w:rPr>
          <w:szCs w:val="28"/>
        </w:rPr>
        <w:t>Финансы – это историческая категория, т.е. финансы не только как система, но и отдельные элементы финансовых отношений появляются на определенной стадии развития общества</w:t>
      </w:r>
      <w:r w:rsidR="006D5878" w:rsidRPr="00332D2F">
        <w:rPr>
          <w:szCs w:val="28"/>
        </w:rPr>
        <w:t>.</w:t>
      </w:r>
    </w:p>
    <w:p w:rsidR="006D5878" w:rsidRPr="00332D2F" w:rsidRDefault="006D5878" w:rsidP="00332D2F">
      <w:pPr>
        <w:rPr>
          <w:szCs w:val="28"/>
        </w:rPr>
      </w:pPr>
      <w:r w:rsidRPr="00332D2F">
        <w:rPr>
          <w:szCs w:val="28"/>
        </w:rPr>
        <w:t xml:space="preserve">Сегодня финансовые отношения являются неотъемлемой частью развития общества. Одной из </w:t>
      </w:r>
      <w:r w:rsidR="002C2D45" w:rsidRPr="00332D2F">
        <w:rPr>
          <w:szCs w:val="28"/>
        </w:rPr>
        <w:t>задач</w:t>
      </w:r>
      <w:r w:rsidRPr="00332D2F">
        <w:rPr>
          <w:szCs w:val="28"/>
        </w:rPr>
        <w:t xml:space="preserve"> государства является проведение финансовой политики</w:t>
      </w:r>
      <w:r w:rsidR="002C2D45" w:rsidRPr="00332D2F">
        <w:rPr>
          <w:szCs w:val="28"/>
        </w:rPr>
        <w:t>, которая направлена на мобилизацию финансовых ресурсов, их распределение и использование для выполнения государством своих функций.</w:t>
      </w:r>
    </w:p>
    <w:p w:rsidR="002C2D45" w:rsidRPr="00332D2F" w:rsidRDefault="002C2D45" w:rsidP="00332D2F">
      <w:pPr>
        <w:rPr>
          <w:szCs w:val="28"/>
        </w:rPr>
      </w:pPr>
      <w:r w:rsidRPr="00332D2F">
        <w:rPr>
          <w:szCs w:val="28"/>
        </w:rPr>
        <w:t>Финансовая политика на практике реализуется посредством финансового механизма, при помощи которого происходит осуществление всей деятельности государства в области финансов. Финансовый механизм определяет совокупность способов организации финансовых отношений</w:t>
      </w:r>
      <w:r w:rsidR="001E21BC" w:rsidRPr="00332D2F">
        <w:rPr>
          <w:szCs w:val="28"/>
        </w:rPr>
        <w:t>, которые применяются в обществе для обеспечения благоприятных условий социального и экономического развития.</w:t>
      </w:r>
      <w:r w:rsidRPr="00332D2F">
        <w:rPr>
          <w:szCs w:val="28"/>
        </w:rPr>
        <w:t xml:space="preserve"> </w:t>
      </w:r>
    </w:p>
    <w:p w:rsidR="00222A86" w:rsidRPr="00332D2F" w:rsidRDefault="00222A86" w:rsidP="00332D2F">
      <w:pPr>
        <w:rPr>
          <w:szCs w:val="28"/>
        </w:rPr>
      </w:pPr>
      <w:r w:rsidRPr="00332D2F">
        <w:rPr>
          <w:szCs w:val="28"/>
        </w:rPr>
        <w:t>Предметом и объектом данной работы является финансовый механизм. Цель – ознакомиться с понятием финансового механизма, его содержанием и структурой.</w:t>
      </w:r>
    </w:p>
    <w:p w:rsidR="00222A86" w:rsidRPr="00332D2F" w:rsidRDefault="00222A86" w:rsidP="00332D2F">
      <w:pPr>
        <w:rPr>
          <w:szCs w:val="28"/>
        </w:rPr>
      </w:pPr>
      <w:r w:rsidRPr="00332D2F">
        <w:rPr>
          <w:szCs w:val="28"/>
        </w:rPr>
        <w:t>При написании использовалась учебная литература и Бюджетный Кодекс РФ.</w:t>
      </w:r>
    </w:p>
    <w:p w:rsidR="00306FCC" w:rsidRPr="00BE3164" w:rsidRDefault="00D822FF" w:rsidP="00332D2F">
      <w:pPr>
        <w:rPr>
          <w:szCs w:val="28"/>
          <w:u w:val="single"/>
        </w:rPr>
      </w:pPr>
      <w:r w:rsidRPr="00332D2F">
        <w:rPr>
          <w:szCs w:val="28"/>
        </w:rPr>
        <w:br w:type="page"/>
      </w:r>
      <w:r w:rsidR="00306FCC" w:rsidRPr="00332D2F">
        <w:rPr>
          <w:szCs w:val="28"/>
          <w:u w:val="single"/>
        </w:rPr>
        <w:t>Понятие и сущность финансового механизма</w:t>
      </w:r>
    </w:p>
    <w:p w:rsidR="00332D2F" w:rsidRPr="00BE3164" w:rsidRDefault="00332D2F" w:rsidP="00332D2F">
      <w:pPr>
        <w:rPr>
          <w:szCs w:val="28"/>
        </w:rPr>
      </w:pPr>
    </w:p>
    <w:p w:rsidR="00EC63AB" w:rsidRPr="00332D2F" w:rsidRDefault="00EC63AB" w:rsidP="00332D2F">
      <w:pPr>
        <w:rPr>
          <w:szCs w:val="28"/>
        </w:rPr>
      </w:pPr>
      <w:r w:rsidRPr="00332D2F">
        <w:rPr>
          <w:szCs w:val="28"/>
        </w:rPr>
        <w:t>В процессе выработки финансовой политики определяются принципы построения финансового механизма, позволяющего наибо</w:t>
      </w:r>
      <w:r w:rsidR="00916E1E" w:rsidRPr="00332D2F">
        <w:rPr>
          <w:szCs w:val="28"/>
        </w:rPr>
        <w:t>лее успешно выполнить ее задачи и при помощи которого происходит осуществление всей деятельности государства в области финансов.</w:t>
      </w:r>
    </w:p>
    <w:p w:rsidR="00EC63AB" w:rsidRPr="00332D2F" w:rsidRDefault="00916E1E" w:rsidP="00332D2F">
      <w:pPr>
        <w:rPr>
          <w:b/>
          <w:szCs w:val="28"/>
        </w:rPr>
      </w:pPr>
      <w:r w:rsidRPr="00332D2F">
        <w:rPr>
          <w:b/>
          <w:szCs w:val="28"/>
        </w:rPr>
        <w:t xml:space="preserve">Финансовый механизм </w:t>
      </w:r>
      <w:r w:rsidR="00EC63AB" w:rsidRPr="00332D2F">
        <w:rPr>
          <w:b/>
          <w:szCs w:val="28"/>
        </w:rPr>
        <w:t>представляет собой совокупность способов организации финансовых отноше</w:t>
      </w:r>
      <w:r w:rsidRPr="00332D2F">
        <w:rPr>
          <w:b/>
          <w:szCs w:val="28"/>
        </w:rPr>
        <w:t>ний, которые применяются в обществе в условиях обеспечения благоприятных условий для экономического и социального развития.</w:t>
      </w:r>
    </w:p>
    <w:p w:rsidR="004B3F7D" w:rsidRPr="00332D2F" w:rsidRDefault="004B3F7D" w:rsidP="00332D2F">
      <w:pPr>
        <w:rPr>
          <w:b/>
          <w:szCs w:val="28"/>
        </w:rPr>
      </w:pPr>
      <w:r w:rsidRPr="00332D2F">
        <w:rPr>
          <w:szCs w:val="28"/>
        </w:rPr>
        <w:t xml:space="preserve">В других источниках дается такое определение: </w:t>
      </w:r>
      <w:r w:rsidRPr="00332D2F">
        <w:rPr>
          <w:b/>
          <w:iCs/>
          <w:szCs w:val="28"/>
        </w:rPr>
        <w:t xml:space="preserve">финансовый механизм </w:t>
      </w:r>
      <w:r w:rsidRPr="00332D2F">
        <w:rPr>
          <w:b/>
          <w:szCs w:val="28"/>
        </w:rPr>
        <w:t xml:space="preserve">— </w:t>
      </w:r>
      <w:r w:rsidRPr="00332D2F">
        <w:rPr>
          <w:b/>
          <w:iCs/>
          <w:szCs w:val="28"/>
        </w:rPr>
        <w:t>совокупность видов, форм организации финансовых отношений, специфических методов формирования и использования финансовых ресурсов и способов их количественного определения.</w:t>
      </w:r>
    </w:p>
    <w:p w:rsidR="00EC63AB" w:rsidRPr="00332D2F" w:rsidRDefault="00916E1E" w:rsidP="00332D2F">
      <w:pPr>
        <w:rPr>
          <w:szCs w:val="28"/>
        </w:rPr>
      </w:pPr>
      <w:r w:rsidRPr="00332D2F">
        <w:rPr>
          <w:szCs w:val="28"/>
        </w:rPr>
        <w:t xml:space="preserve">Финансовый механизм </w:t>
      </w:r>
      <w:r w:rsidR="00EC63AB" w:rsidRPr="00332D2F">
        <w:rPr>
          <w:szCs w:val="28"/>
        </w:rPr>
        <w:t xml:space="preserve">включает </w:t>
      </w:r>
      <w:r w:rsidR="00EC63AB" w:rsidRPr="00332D2F">
        <w:rPr>
          <w:i/>
          <w:szCs w:val="28"/>
        </w:rPr>
        <w:t>виды, формы, методы</w:t>
      </w:r>
      <w:r w:rsidR="00EC63AB" w:rsidRPr="00332D2F">
        <w:rPr>
          <w:szCs w:val="28"/>
        </w:rPr>
        <w:t xml:space="preserve"> организации финансовых отношений и </w:t>
      </w:r>
      <w:r w:rsidR="00EC63AB" w:rsidRPr="00332D2F">
        <w:rPr>
          <w:i/>
          <w:szCs w:val="28"/>
        </w:rPr>
        <w:t>способы</w:t>
      </w:r>
      <w:r w:rsidR="00EC63AB" w:rsidRPr="00332D2F">
        <w:rPr>
          <w:szCs w:val="28"/>
        </w:rPr>
        <w:t xml:space="preserve"> их количественного определения.</w:t>
      </w:r>
    </w:p>
    <w:p w:rsidR="004B3F7D" w:rsidRPr="00332D2F" w:rsidRDefault="004B3F7D" w:rsidP="00332D2F">
      <w:pPr>
        <w:rPr>
          <w:szCs w:val="28"/>
        </w:rPr>
      </w:pPr>
      <w:r w:rsidRPr="00332D2F">
        <w:rPr>
          <w:i/>
          <w:iCs/>
          <w:szCs w:val="28"/>
          <w:u w:val="single"/>
        </w:rPr>
        <w:t>Вид</w:t>
      </w:r>
      <w:r w:rsidRPr="00332D2F">
        <w:rPr>
          <w:iCs/>
          <w:szCs w:val="28"/>
        </w:rPr>
        <w:t xml:space="preserve"> организации финансовых отношений </w:t>
      </w:r>
      <w:r w:rsidRPr="00332D2F">
        <w:rPr>
          <w:szCs w:val="28"/>
        </w:rPr>
        <w:t xml:space="preserve">является исходным, первичным элементом финансового механизма, поскольку определяет способ их выражения и проявления в соответствующих финансовых ресурсах. В финансовой науке выделяют </w:t>
      </w:r>
      <w:r w:rsidRPr="00332D2F">
        <w:rPr>
          <w:iCs/>
          <w:szCs w:val="28"/>
        </w:rPr>
        <w:t xml:space="preserve">виды финансовых ресурсов, </w:t>
      </w:r>
      <w:r w:rsidRPr="00332D2F">
        <w:rPr>
          <w:szCs w:val="28"/>
        </w:rPr>
        <w:t xml:space="preserve">каждый из которых является результатом распределительного процесса как на макроуровне, так и при формировании денежных доходов и накоплений в рамках отдельной организации. </w:t>
      </w:r>
    </w:p>
    <w:p w:rsidR="004B3F7D" w:rsidRPr="00332D2F" w:rsidRDefault="004B3F7D" w:rsidP="00332D2F">
      <w:pPr>
        <w:rPr>
          <w:szCs w:val="28"/>
        </w:rPr>
      </w:pPr>
      <w:r w:rsidRPr="00332D2F">
        <w:rPr>
          <w:szCs w:val="28"/>
        </w:rPr>
        <w:t>На практике в сфере государственных и муниципальных финансов в процессе мобилизации доходов в бюджеты органов государственной власти и местного самоуправления и бюджеты государственных внебюджетных фондов используются:</w:t>
      </w:r>
    </w:p>
    <w:p w:rsidR="004B3F7D" w:rsidRPr="00332D2F" w:rsidRDefault="004B3F7D" w:rsidP="00332D2F">
      <w:pPr>
        <w:rPr>
          <w:szCs w:val="28"/>
        </w:rPr>
      </w:pPr>
      <w:r w:rsidRPr="00332D2F">
        <w:rPr>
          <w:szCs w:val="28"/>
        </w:rPr>
        <w:t xml:space="preserve">конкретные виды налоговых платежей: налог на прибыль организаций, налог на доходы физических лиц, НДС, акцизы и т.д. </w:t>
      </w:r>
    </w:p>
    <w:p w:rsidR="00E92BD4" w:rsidRPr="00332D2F" w:rsidRDefault="004B3F7D" w:rsidP="00332D2F">
      <w:pPr>
        <w:rPr>
          <w:szCs w:val="28"/>
        </w:rPr>
      </w:pPr>
      <w:r w:rsidRPr="00332D2F">
        <w:rPr>
          <w:szCs w:val="28"/>
        </w:rPr>
        <w:t>виды неналоговых поступлений</w:t>
      </w:r>
      <w:r w:rsidR="00E92BD4" w:rsidRPr="00332D2F">
        <w:rPr>
          <w:szCs w:val="28"/>
        </w:rPr>
        <w:t xml:space="preserve">: </w:t>
      </w:r>
      <w:r w:rsidRPr="00332D2F">
        <w:rPr>
          <w:szCs w:val="28"/>
        </w:rPr>
        <w:t>дивиденды по акциям, принадлежащим государству, проценты по бюджетным кредитам, суммы пени и штрафов за нарушение бюдж</w:t>
      </w:r>
      <w:r w:rsidR="00E92BD4" w:rsidRPr="00332D2F">
        <w:rPr>
          <w:szCs w:val="28"/>
        </w:rPr>
        <w:t>етного законодательства и т.д.</w:t>
      </w:r>
    </w:p>
    <w:p w:rsidR="00E92BD4" w:rsidRPr="00332D2F" w:rsidRDefault="004B3F7D" w:rsidP="00332D2F">
      <w:pPr>
        <w:rPr>
          <w:szCs w:val="28"/>
        </w:rPr>
      </w:pPr>
      <w:r w:rsidRPr="00332D2F">
        <w:rPr>
          <w:szCs w:val="28"/>
        </w:rPr>
        <w:t>В ходе предоставления бюджетных средств используются конкр</w:t>
      </w:r>
      <w:r w:rsidR="00E92BD4" w:rsidRPr="00332D2F">
        <w:rPr>
          <w:szCs w:val="28"/>
        </w:rPr>
        <w:t xml:space="preserve">етные виды бюджетных расходов: </w:t>
      </w:r>
      <w:r w:rsidRPr="00332D2F">
        <w:rPr>
          <w:szCs w:val="28"/>
        </w:rPr>
        <w:t xml:space="preserve">на финансирование соответствующих отраслей экономики, на содержание аппарата управления, на реализацию целевых программ, на обслуживание долговых обязательств субъектов власти на всех уровнях бюджетной системы РФ и прочие расходы. </w:t>
      </w:r>
    </w:p>
    <w:p w:rsidR="004B3F7D" w:rsidRPr="00332D2F" w:rsidRDefault="004B3F7D" w:rsidP="00332D2F">
      <w:pPr>
        <w:rPr>
          <w:szCs w:val="28"/>
        </w:rPr>
      </w:pPr>
      <w:r w:rsidRPr="00332D2F">
        <w:rPr>
          <w:szCs w:val="28"/>
        </w:rPr>
        <w:t>В сфере финансов субъектов хозяйствования примерами видов финансовых ресурсов коммерческих организаций являются взносы учредителей в денежной форме в уставный капитал организации, прибы</w:t>
      </w:r>
      <w:r w:rsidR="00E92BD4" w:rsidRPr="00332D2F">
        <w:rPr>
          <w:szCs w:val="28"/>
        </w:rPr>
        <w:t xml:space="preserve">ль, амортизационные отчисления; </w:t>
      </w:r>
      <w:r w:rsidRPr="00332D2F">
        <w:rPr>
          <w:szCs w:val="28"/>
        </w:rPr>
        <w:t>некоммерческих организаций — доходы от оказания платных услуг, доходы от сдачи имущества в аренду, взносы учредителей, членские взносы и т.д.</w:t>
      </w:r>
    </w:p>
    <w:p w:rsidR="004B3F7D" w:rsidRPr="00332D2F" w:rsidRDefault="004B3F7D" w:rsidP="00332D2F">
      <w:pPr>
        <w:rPr>
          <w:szCs w:val="28"/>
        </w:rPr>
      </w:pPr>
      <w:r w:rsidRPr="00332D2F">
        <w:rPr>
          <w:szCs w:val="28"/>
        </w:rPr>
        <w:t xml:space="preserve">Под </w:t>
      </w:r>
      <w:r w:rsidRPr="00332D2F">
        <w:rPr>
          <w:i/>
          <w:iCs/>
          <w:szCs w:val="28"/>
          <w:u w:val="single"/>
        </w:rPr>
        <w:t xml:space="preserve">формой </w:t>
      </w:r>
      <w:r w:rsidRPr="00332D2F">
        <w:rPr>
          <w:iCs/>
          <w:szCs w:val="28"/>
        </w:rPr>
        <w:t xml:space="preserve">организации финансовых отношений </w:t>
      </w:r>
      <w:r w:rsidRPr="00332D2F">
        <w:rPr>
          <w:szCs w:val="28"/>
        </w:rPr>
        <w:t>понимается внешний порядок их организации, т. е. установление механизма аккумуляции, перераспределения и использования финансовых ресурсов и условий его реализации на практике. В ходе организации бюджетных отношений используются различные фо</w:t>
      </w:r>
      <w:r w:rsidR="00E92BD4" w:rsidRPr="00332D2F">
        <w:rPr>
          <w:szCs w:val="28"/>
        </w:rPr>
        <w:t>рмы расходов бюджетов (ст. 69 Б</w:t>
      </w:r>
      <w:r w:rsidRPr="00332D2F">
        <w:rPr>
          <w:szCs w:val="28"/>
        </w:rPr>
        <w:t>К РФ), формы поступления средств в процессе межбюджетного распределения и перераспределения финансовых ресурсов (отчисления от регулирующих доходов, дотации, субвенции и др.). При формировании налоговых доходов бюджета в порядок их образования будут включаться регламентируемые нормами налогового права источник уплаты налога и налоговая база, процентные ставки, система налоговых льгот и санкций, а также порядок уплаты налога. На микроуровне используются различные формы финансового обеспечения воспроизводственного процесса: самофинансирование, кредитование и государственное финансирование.</w:t>
      </w:r>
    </w:p>
    <w:p w:rsidR="00E92BD4" w:rsidRPr="00332D2F" w:rsidRDefault="00E92BD4" w:rsidP="00332D2F">
      <w:pPr>
        <w:rPr>
          <w:szCs w:val="28"/>
        </w:rPr>
      </w:pPr>
      <w:r w:rsidRPr="00332D2F">
        <w:rPr>
          <w:i/>
          <w:iCs/>
          <w:szCs w:val="28"/>
          <w:u w:val="single"/>
        </w:rPr>
        <w:t>Методами</w:t>
      </w:r>
      <w:r w:rsidRPr="00332D2F">
        <w:rPr>
          <w:i/>
          <w:iCs/>
          <w:szCs w:val="28"/>
        </w:rPr>
        <w:t xml:space="preserve"> </w:t>
      </w:r>
      <w:r w:rsidRPr="00332D2F">
        <w:rPr>
          <w:iCs/>
          <w:szCs w:val="28"/>
        </w:rPr>
        <w:t xml:space="preserve">организации финансовых отношений </w:t>
      </w:r>
      <w:r w:rsidRPr="00332D2F">
        <w:rPr>
          <w:szCs w:val="28"/>
        </w:rPr>
        <w:t>в финансовой науке называются способы формирования финансовых ресурсов и практического осуществления операций, связанных с финансами. Можно выделить четыре основных метода формирования финансовых ресурсов:</w:t>
      </w:r>
    </w:p>
    <w:p w:rsidR="00E92BD4" w:rsidRPr="00332D2F" w:rsidRDefault="00E92BD4" w:rsidP="00332D2F">
      <w:pPr>
        <w:rPr>
          <w:szCs w:val="28"/>
        </w:rPr>
      </w:pPr>
      <w:r w:rsidRPr="00332D2F">
        <w:rPr>
          <w:iCs/>
          <w:szCs w:val="28"/>
        </w:rPr>
        <w:t xml:space="preserve">финансовый метод </w:t>
      </w:r>
      <w:r w:rsidRPr="00332D2F">
        <w:rPr>
          <w:szCs w:val="28"/>
        </w:rPr>
        <w:t>используется для формирования финансовых ресурсов преимущественно на безвозвратной и безвозмездной основе. Финансовым методом</w:t>
      </w:r>
      <w:r w:rsidR="00FF497C" w:rsidRPr="00332D2F">
        <w:rPr>
          <w:szCs w:val="28"/>
        </w:rPr>
        <w:t xml:space="preserve"> </w:t>
      </w:r>
      <w:r w:rsidRPr="00332D2F">
        <w:rPr>
          <w:szCs w:val="28"/>
        </w:rPr>
        <w:t>формируются собственные финансовые ресурсы коммерческих и некоммерческих организ</w:t>
      </w:r>
      <w:r w:rsidR="00FF497C" w:rsidRPr="00332D2F">
        <w:rPr>
          <w:szCs w:val="28"/>
        </w:rPr>
        <w:t xml:space="preserve">аций (аккумулирование членских </w:t>
      </w:r>
      <w:r w:rsidRPr="00332D2F">
        <w:rPr>
          <w:szCs w:val="28"/>
        </w:rPr>
        <w:t>взносов в некоммерческих организациях соответствующи</w:t>
      </w:r>
      <w:r w:rsidR="00FF497C" w:rsidRPr="00332D2F">
        <w:rPr>
          <w:szCs w:val="28"/>
        </w:rPr>
        <w:t>х организационно-правовых форм,</w:t>
      </w:r>
      <w:r w:rsidRPr="00332D2F">
        <w:rPr>
          <w:szCs w:val="28"/>
        </w:rPr>
        <w:t xml:space="preserve"> формирование амортизационных отчислений и прибыли в коммерческих организациях происходит на безвозм</w:t>
      </w:r>
      <w:r w:rsidR="00FF497C" w:rsidRPr="00332D2F">
        <w:rPr>
          <w:szCs w:val="28"/>
        </w:rPr>
        <w:t>ездной и безвозвратной основах);</w:t>
      </w:r>
    </w:p>
    <w:p w:rsidR="00E92BD4" w:rsidRPr="00332D2F" w:rsidRDefault="00E92BD4" w:rsidP="00332D2F">
      <w:pPr>
        <w:rPr>
          <w:szCs w:val="28"/>
        </w:rPr>
      </w:pPr>
      <w:r w:rsidRPr="00332D2F">
        <w:rPr>
          <w:iCs/>
          <w:szCs w:val="28"/>
        </w:rPr>
        <w:t xml:space="preserve">метод кредитования </w:t>
      </w:r>
      <w:r w:rsidRPr="00332D2F">
        <w:rPr>
          <w:szCs w:val="28"/>
        </w:rPr>
        <w:t>связан с предоставлением денежных средств на условиях срочности, возвратности и платности. На макроуровне этот метод используется в ходе предоставления бюджетных кредитов и бюджетных ссуд другому бюджету (с</w:t>
      </w:r>
      <w:r w:rsidR="00FF497C" w:rsidRPr="00332D2F">
        <w:rPr>
          <w:szCs w:val="28"/>
        </w:rPr>
        <w:t xml:space="preserve">т. 6 БК РФ), а на микроуровне – </w:t>
      </w:r>
      <w:r w:rsidRPr="00332D2F">
        <w:rPr>
          <w:szCs w:val="28"/>
        </w:rPr>
        <w:t xml:space="preserve">при получении юридическими лицами кредитов банков, бюджетных кредитов (ст. </w:t>
      </w:r>
      <w:r w:rsidRPr="00332D2F">
        <w:rPr>
          <w:iCs/>
          <w:szCs w:val="28"/>
        </w:rPr>
        <w:t>76</w:t>
      </w:r>
      <w:r w:rsidR="00FF497C" w:rsidRPr="00332D2F">
        <w:rPr>
          <w:iCs/>
          <w:szCs w:val="28"/>
        </w:rPr>
        <w:t xml:space="preserve"> – </w:t>
      </w:r>
      <w:r w:rsidRPr="00332D2F">
        <w:rPr>
          <w:iCs/>
          <w:szCs w:val="28"/>
        </w:rPr>
        <w:t xml:space="preserve">77 </w:t>
      </w:r>
      <w:r w:rsidRPr="00332D2F">
        <w:rPr>
          <w:szCs w:val="28"/>
        </w:rPr>
        <w:t>БК РФ), налоговых кредитов, доходов в результате выпуска долговых ценных бумаг коммерческими организациями;</w:t>
      </w:r>
    </w:p>
    <w:p w:rsidR="00E92BD4" w:rsidRPr="00332D2F" w:rsidRDefault="00E92BD4" w:rsidP="00332D2F">
      <w:pPr>
        <w:rPr>
          <w:szCs w:val="28"/>
        </w:rPr>
      </w:pPr>
      <w:r w:rsidRPr="00332D2F">
        <w:rPr>
          <w:iCs/>
          <w:szCs w:val="28"/>
        </w:rPr>
        <w:t xml:space="preserve">налоговый метод </w:t>
      </w:r>
      <w:r w:rsidRPr="00332D2F">
        <w:rPr>
          <w:szCs w:val="28"/>
        </w:rPr>
        <w:t xml:space="preserve">подразумевает аккумулирование денежных средств для финансового обеспечения деятельности государства и муниципальных образований в форме </w:t>
      </w:r>
      <w:r w:rsidR="00FF497C" w:rsidRPr="00332D2F">
        <w:rPr>
          <w:szCs w:val="28"/>
        </w:rPr>
        <w:t>налогов</w:t>
      </w:r>
      <w:r w:rsidRPr="00332D2F">
        <w:rPr>
          <w:szCs w:val="28"/>
        </w:rPr>
        <w:t xml:space="preserve"> юридических и физических лиц на обязательной, принудительной и безвозмездной основах. В условиях функционирования рыночной экономики налоговый метод является преобладающим при формировании финансовой базы деятельности органов государственной власти и местного самоуправления. Однако при его использовании следует обеспечивать необходимый баланс между объемом аккумулируемых финансовых ресурсов на макроуровне и размером финансовых ресурсов, остающихся в распоряжении организаций и населения</w:t>
      </w:r>
      <w:r w:rsidR="004932CB" w:rsidRPr="00332D2F">
        <w:rPr>
          <w:szCs w:val="28"/>
        </w:rPr>
        <w:t>,</w:t>
      </w:r>
      <w:r w:rsidRPr="00332D2F">
        <w:rPr>
          <w:szCs w:val="28"/>
        </w:rPr>
        <w:t xml:space="preserve"> с целью обеспечения финансовой устойчивости организаций и финансовой защиты населения от различных экономических и социальных рисков;</w:t>
      </w:r>
    </w:p>
    <w:p w:rsidR="004932CB" w:rsidRPr="00332D2F" w:rsidRDefault="00E92BD4" w:rsidP="00332D2F">
      <w:pPr>
        <w:rPr>
          <w:szCs w:val="28"/>
        </w:rPr>
      </w:pPr>
      <w:r w:rsidRPr="00332D2F">
        <w:rPr>
          <w:iCs/>
          <w:szCs w:val="28"/>
        </w:rPr>
        <w:t xml:space="preserve">страховой метод </w:t>
      </w:r>
      <w:r w:rsidRPr="00332D2F">
        <w:rPr>
          <w:szCs w:val="28"/>
        </w:rPr>
        <w:t>предполагает формирование финансовых ресурсов за счет поступления страховых взносов. Его использование в рыночной экономике</w:t>
      </w:r>
      <w:r w:rsidR="004932CB" w:rsidRPr="00332D2F">
        <w:rPr>
          <w:szCs w:val="28"/>
        </w:rPr>
        <w:t xml:space="preserve"> </w:t>
      </w:r>
      <w:r w:rsidRPr="00332D2F">
        <w:rPr>
          <w:szCs w:val="28"/>
        </w:rPr>
        <w:t>непосредственно связано с особенностями осуществления финансовой деятельности субъектами хозяйствования и органами власти в условиях, когда возрастает возможность наступления непредвиденных событий в социально-экономической жизни общества. В этой ситуации страховые фонды</w:t>
      </w:r>
      <w:r w:rsidR="001E7895" w:rsidRPr="00332D2F">
        <w:rPr>
          <w:szCs w:val="28"/>
        </w:rPr>
        <w:t xml:space="preserve"> </w:t>
      </w:r>
      <w:r w:rsidRPr="00332D2F">
        <w:rPr>
          <w:szCs w:val="28"/>
        </w:rPr>
        <w:t>позволяют обеспечить устойчивое функционирование экономики и социальной сферы при наступлении различного рода непредвиденных событий, имеющих негативное влияние на финансово-хозяйственную деятельность субъектов хозяйствования, бюджетную систему государства и социальное обеспечение населения.</w:t>
      </w:r>
    </w:p>
    <w:p w:rsidR="0067313C" w:rsidRPr="00332D2F" w:rsidRDefault="001E7895" w:rsidP="00332D2F">
      <w:pPr>
        <w:rPr>
          <w:szCs w:val="28"/>
        </w:rPr>
      </w:pPr>
      <w:r w:rsidRPr="00332D2F">
        <w:rPr>
          <w:szCs w:val="28"/>
        </w:rPr>
        <w:t>Финансовый механизм делится на:</w:t>
      </w:r>
    </w:p>
    <w:p w:rsidR="00635E28" w:rsidRPr="00332D2F" w:rsidRDefault="001E7895" w:rsidP="00332D2F">
      <w:pPr>
        <w:rPr>
          <w:szCs w:val="28"/>
        </w:rPr>
      </w:pPr>
      <w:r w:rsidRPr="00332D2F">
        <w:rPr>
          <w:szCs w:val="28"/>
        </w:rPr>
        <w:t>Директивный. Разрабатывается для финансовых отношений, в которых непосредственно участвует государство. В его сферу включаются налоги, государственный кредит, расходы бюджета, бюджетное финансирование, организация бюджетного устройства и бюджетного процесса, финансовое планирование;</w:t>
      </w:r>
    </w:p>
    <w:p w:rsidR="001E7895" w:rsidRPr="00332D2F" w:rsidRDefault="001E7895" w:rsidP="00332D2F">
      <w:pPr>
        <w:rPr>
          <w:szCs w:val="28"/>
        </w:rPr>
      </w:pPr>
      <w:r w:rsidRPr="00332D2F">
        <w:rPr>
          <w:szCs w:val="28"/>
        </w:rPr>
        <w:t>Регулирующий. Определяет основные «правила игры» в конкретном сегменте финансов.</w:t>
      </w:r>
      <w:r w:rsidR="00332D2F" w:rsidRPr="00332D2F">
        <w:rPr>
          <w:szCs w:val="28"/>
        </w:rPr>
        <w:t xml:space="preserve"> </w:t>
      </w:r>
      <w:r w:rsidRPr="00332D2F">
        <w:rPr>
          <w:szCs w:val="28"/>
        </w:rPr>
        <w:t>Обычно это общехозяйственные и внутрихозяйственные финансовые отношения коммерческих предприятий.</w:t>
      </w:r>
    </w:p>
    <w:p w:rsidR="00332D2F" w:rsidRDefault="00332D2F" w:rsidP="00332D2F">
      <w:pPr>
        <w:rPr>
          <w:szCs w:val="28"/>
          <w:u w:val="single"/>
          <w:lang w:val="en-US"/>
        </w:rPr>
      </w:pPr>
    </w:p>
    <w:p w:rsidR="00332D2F" w:rsidRDefault="0067313C" w:rsidP="00332D2F">
      <w:pPr>
        <w:rPr>
          <w:szCs w:val="28"/>
          <w:u w:val="single"/>
          <w:lang w:val="en-US"/>
        </w:rPr>
      </w:pPr>
      <w:r w:rsidRPr="00332D2F">
        <w:rPr>
          <w:szCs w:val="28"/>
          <w:u w:val="single"/>
        </w:rPr>
        <w:t>Структурные элементы финансового механизма</w:t>
      </w:r>
    </w:p>
    <w:p w:rsidR="00332D2F" w:rsidRDefault="00332D2F" w:rsidP="00332D2F">
      <w:pPr>
        <w:rPr>
          <w:szCs w:val="28"/>
          <w:lang w:val="en-US"/>
        </w:rPr>
      </w:pPr>
    </w:p>
    <w:p w:rsidR="0067313C" w:rsidRPr="00332D2F" w:rsidRDefault="0067313C" w:rsidP="00332D2F">
      <w:pPr>
        <w:rPr>
          <w:szCs w:val="28"/>
        </w:rPr>
      </w:pPr>
      <w:r w:rsidRPr="00332D2F">
        <w:rPr>
          <w:szCs w:val="28"/>
        </w:rPr>
        <w:t>Структура финансового механизма состоит из 5 элементов, которые взаимосвязаны между собой:</w:t>
      </w:r>
    </w:p>
    <w:p w:rsidR="0067313C" w:rsidRPr="00332D2F" w:rsidRDefault="0067313C" w:rsidP="00332D2F">
      <w:pPr>
        <w:rPr>
          <w:szCs w:val="28"/>
        </w:rPr>
      </w:pPr>
      <w:r w:rsidRPr="00332D2F">
        <w:rPr>
          <w:szCs w:val="28"/>
          <w:u w:val="single"/>
        </w:rPr>
        <w:t>Финансовые методы</w:t>
      </w:r>
      <w:r w:rsidRPr="00332D2F">
        <w:rPr>
          <w:szCs w:val="28"/>
        </w:rPr>
        <w:t xml:space="preserve"> – приемы и способы воздействия финансов на экономику (инвестирование, налогообложение, лимитирование и т.д.);</w:t>
      </w:r>
    </w:p>
    <w:p w:rsidR="0067313C" w:rsidRPr="00332D2F" w:rsidRDefault="0067313C" w:rsidP="00332D2F">
      <w:pPr>
        <w:rPr>
          <w:szCs w:val="28"/>
        </w:rPr>
      </w:pPr>
      <w:r w:rsidRPr="00332D2F">
        <w:rPr>
          <w:szCs w:val="28"/>
          <w:u w:val="single"/>
        </w:rPr>
        <w:t>Финансовые рычаги</w:t>
      </w:r>
      <w:r w:rsidRPr="00332D2F">
        <w:rPr>
          <w:szCs w:val="28"/>
        </w:rPr>
        <w:t xml:space="preserve"> – инструменты воздействия финансов на экономику (прибыль, цена, дисконт, доходы, амортизационные отчисления, экономические фонды целевого назначения, финансовые санкции, арендная плата, процентные ставки по ссудам, депозитам, облигациям, паевые взносы, вклады в уставный капитал, портфельные инвестиции, дивиденды, котировка валютного курса рубля и т. п.);</w:t>
      </w:r>
    </w:p>
    <w:p w:rsidR="0067313C" w:rsidRPr="00332D2F" w:rsidRDefault="0067313C" w:rsidP="00332D2F">
      <w:pPr>
        <w:rPr>
          <w:szCs w:val="28"/>
        </w:rPr>
      </w:pPr>
      <w:r w:rsidRPr="00332D2F">
        <w:rPr>
          <w:szCs w:val="28"/>
          <w:u w:val="single"/>
        </w:rPr>
        <w:t>Правовое обеспечение</w:t>
      </w:r>
      <w:r w:rsidRPr="00332D2F">
        <w:rPr>
          <w:szCs w:val="28"/>
        </w:rPr>
        <w:t xml:space="preserve"> – наличие законодательных и других правовых актов, регламентирующих финансовую деятельность (законодательные акты, постановления, приказы, циркулярные письма и другие правовые документы органов управления);</w:t>
      </w:r>
    </w:p>
    <w:p w:rsidR="0067313C" w:rsidRPr="00332D2F" w:rsidRDefault="0067313C" w:rsidP="00332D2F">
      <w:pPr>
        <w:rPr>
          <w:szCs w:val="28"/>
        </w:rPr>
      </w:pPr>
      <w:r w:rsidRPr="00332D2F">
        <w:rPr>
          <w:szCs w:val="28"/>
          <w:u w:val="single"/>
        </w:rPr>
        <w:t>Нормативное обеспечение</w:t>
      </w:r>
      <w:r w:rsidRPr="00332D2F">
        <w:rPr>
          <w:szCs w:val="28"/>
        </w:rPr>
        <w:t xml:space="preserve"> – наличие норм и нормативов финансовой деятельности (инструкции, нормативы, нормы, тарифные ставки, методические указания и разъяснения и т. п.);</w:t>
      </w:r>
    </w:p>
    <w:p w:rsidR="0067313C" w:rsidRPr="00332D2F" w:rsidRDefault="0067313C" w:rsidP="00332D2F">
      <w:pPr>
        <w:rPr>
          <w:szCs w:val="28"/>
        </w:rPr>
      </w:pPr>
      <w:r w:rsidRPr="00332D2F">
        <w:rPr>
          <w:szCs w:val="28"/>
          <w:u w:val="single"/>
        </w:rPr>
        <w:t>Информационное обеспечение</w:t>
      </w:r>
      <w:r w:rsidRPr="00332D2F">
        <w:rPr>
          <w:szCs w:val="28"/>
        </w:rPr>
        <w:t xml:space="preserve"> – наличие необходимой информации для принятия финансовых решений (разного рода и вида экономическая, коммерческая, финансовая и прочая информация).</w:t>
      </w:r>
    </w:p>
    <w:p w:rsidR="0067313C" w:rsidRPr="00332D2F" w:rsidRDefault="0067313C" w:rsidP="00332D2F">
      <w:pPr>
        <w:rPr>
          <w:szCs w:val="28"/>
        </w:rPr>
      </w:pPr>
      <w:r w:rsidRPr="00332D2F">
        <w:rPr>
          <w:szCs w:val="28"/>
        </w:rPr>
        <w:t xml:space="preserve">К финансовой информации относится осведомление о финансовой устойчивости и платежеспособности своих партнеров и конкурентов, о ценах, курсах, дивидендах, процентах на товарном, фондовом и валютном рынках и т. п., а также сообщение о положении дел на биржевом, внебиржевом рынках, о финансовой и коммерческой деятельности любых достойных внимания хозяйствующих субъектов, различные другие сведения. Тот, кто владеет информацией, владеет и финансовым рынком. Информация (например, сведения о поставщиках, о покупателях и др.) может являться одним из видов интеллектуальной собственности (ноу-хау) и вноситься в качестве вклада в уставный капитал акционерного общества или товарищества. </w:t>
      </w:r>
    </w:p>
    <w:p w:rsidR="0067313C" w:rsidRPr="00332D2F" w:rsidRDefault="0067313C" w:rsidP="00332D2F">
      <w:pPr>
        <w:rPr>
          <w:szCs w:val="28"/>
        </w:rPr>
      </w:pPr>
      <w:r w:rsidRPr="00332D2F">
        <w:rPr>
          <w:szCs w:val="28"/>
        </w:rPr>
        <w:t>Все элементы финансового механизма являются составной частью единого целого и в то же время функционируют относительно самостоятельно. В этой связи возникает необходимость постоянного согласования их деятельности, так как внутренняя увязка структурных подразделений финансового механизма является важным условием его функционирования.</w:t>
      </w:r>
    </w:p>
    <w:p w:rsidR="0067313C" w:rsidRPr="00332D2F" w:rsidRDefault="0067313C" w:rsidP="00332D2F">
      <w:pPr>
        <w:rPr>
          <w:szCs w:val="28"/>
        </w:rPr>
      </w:pPr>
      <w:r w:rsidRPr="00332D2F">
        <w:rPr>
          <w:szCs w:val="28"/>
        </w:rPr>
        <w:t>Структурные элементы финансового механизма различаются по сложности и разветвленности:</w:t>
      </w:r>
    </w:p>
    <w:p w:rsidR="0067313C" w:rsidRPr="00332D2F" w:rsidRDefault="0067313C" w:rsidP="00332D2F">
      <w:pPr>
        <w:rPr>
          <w:szCs w:val="28"/>
        </w:rPr>
      </w:pPr>
      <w:r w:rsidRPr="00332D2F">
        <w:rPr>
          <w:szCs w:val="28"/>
        </w:rPr>
        <w:t>для бюджетного механизма характерна система из многих видов налогов, наличие разнообразных направлений использования средств и методов финансирования;</w:t>
      </w:r>
    </w:p>
    <w:p w:rsidR="0067313C" w:rsidRPr="00332D2F" w:rsidRDefault="0067313C" w:rsidP="00332D2F">
      <w:pPr>
        <w:rPr>
          <w:szCs w:val="28"/>
        </w:rPr>
      </w:pPr>
      <w:r w:rsidRPr="00332D2F">
        <w:rPr>
          <w:szCs w:val="28"/>
        </w:rPr>
        <w:t>в страховых организациях широко развита система резервных фондов;</w:t>
      </w:r>
    </w:p>
    <w:p w:rsidR="0067313C" w:rsidRPr="00332D2F" w:rsidRDefault="0067313C" w:rsidP="00332D2F">
      <w:pPr>
        <w:rPr>
          <w:szCs w:val="28"/>
        </w:rPr>
      </w:pPr>
      <w:r w:rsidRPr="00332D2F">
        <w:rPr>
          <w:szCs w:val="28"/>
        </w:rPr>
        <w:t>для финансового механизма предприятий определяется соотношение между отдельными формами денежных накоплений.</w:t>
      </w:r>
    </w:p>
    <w:p w:rsidR="0067313C" w:rsidRPr="00332D2F" w:rsidRDefault="0067313C" w:rsidP="00332D2F">
      <w:pPr>
        <w:rPr>
          <w:szCs w:val="28"/>
        </w:rPr>
      </w:pPr>
      <w:r w:rsidRPr="00332D2F">
        <w:rPr>
          <w:szCs w:val="28"/>
        </w:rPr>
        <w:t>Финансовый механизм приводится в действие с помощью установления количественных параметров каждого его элемента, например, определения налоговых ставок и норм изъятия, объема фондов, уровня расходов и прочее. Эти параметры и способы их определения являются наиболее подвижной частью финансового механизма. Они чутко реагируют на изменение условий производства и задач, стоящих перед обществом, чаще подвергаются корректировке.</w:t>
      </w:r>
    </w:p>
    <w:p w:rsidR="009F540E" w:rsidRPr="00332D2F" w:rsidRDefault="007F73A7" w:rsidP="00332D2F">
      <w:pPr>
        <w:rPr>
          <w:szCs w:val="28"/>
        </w:rPr>
      </w:pPr>
      <w:r w:rsidRPr="00332D2F">
        <w:rPr>
          <w:bCs/>
          <w:i/>
          <w:iCs/>
          <w:szCs w:val="28"/>
        </w:rPr>
        <w:t>Способы количественного определения</w:t>
      </w:r>
      <w:r w:rsidRPr="00332D2F">
        <w:rPr>
          <w:bCs/>
          <w:iCs/>
          <w:szCs w:val="28"/>
        </w:rPr>
        <w:t xml:space="preserve"> </w:t>
      </w:r>
      <w:r w:rsidRPr="00332D2F">
        <w:rPr>
          <w:bCs/>
          <w:szCs w:val="28"/>
        </w:rPr>
        <w:t xml:space="preserve">параметров финансового </w:t>
      </w:r>
      <w:r w:rsidRPr="00332D2F">
        <w:rPr>
          <w:szCs w:val="28"/>
        </w:rPr>
        <w:t>механизма, имеющих мерные характеристики, являются его наиболее мобильной частью. К ним относятся: способы исчисления бюджетных доходов, способы определения необходимого объема финансовой помощи соответствующим бюджетам, способы начисления амортизации и т.п. Необходимость их постоянного изменения и совершенствования диктуется переменой государственного устройства, состава финансовых полномочий на соответствующем уровне управления, методов хозяйствования, условий экономического и социального развития государства и прочими факторами. Такие изменения, как правило, обусловлены целями и задачами финансовой политики государства на современном этапе.</w:t>
      </w:r>
    </w:p>
    <w:p w:rsidR="009F540E" w:rsidRPr="00332D2F" w:rsidRDefault="00332D2F" w:rsidP="00332D2F">
      <w:pPr>
        <w:rPr>
          <w:szCs w:val="28"/>
          <w:u w:val="single"/>
          <w:lang w:val="en-US"/>
        </w:rPr>
      </w:pPr>
      <w:r>
        <w:rPr>
          <w:szCs w:val="28"/>
          <w:u w:val="single"/>
          <w:lang w:val="en-US"/>
        </w:rPr>
        <w:br w:type="page"/>
      </w:r>
      <w:r w:rsidR="009F540E" w:rsidRPr="00332D2F">
        <w:rPr>
          <w:szCs w:val="28"/>
          <w:u w:val="single"/>
        </w:rPr>
        <w:t>Клас</w:t>
      </w:r>
      <w:r>
        <w:rPr>
          <w:szCs w:val="28"/>
          <w:u w:val="single"/>
        </w:rPr>
        <w:t>сификация финансового механизма</w:t>
      </w:r>
    </w:p>
    <w:p w:rsidR="00332D2F" w:rsidRDefault="00332D2F" w:rsidP="00332D2F">
      <w:pPr>
        <w:rPr>
          <w:szCs w:val="28"/>
          <w:lang w:val="en-US"/>
        </w:rPr>
      </w:pPr>
    </w:p>
    <w:p w:rsidR="009F540E" w:rsidRPr="00332D2F" w:rsidRDefault="009F540E" w:rsidP="00332D2F">
      <w:pPr>
        <w:rPr>
          <w:bCs/>
          <w:iCs/>
          <w:szCs w:val="28"/>
        </w:rPr>
      </w:pPr>
      <w:r w:rsidRPr="00332D2F">
        <w:rPr>
          <w:szCs w:val="28"/>
        </w:rPr>
        <w:t xml:space="preserve">Финансовый механизм включает множество взаимосвязанных, соединенных между собой элементов, соответствующих разнообразию финансовых отношений в обществе. С целью их упорядочения, структурирования, приведения в определенную систему финансовый механизм принято классифицировать </w:t>
      </w:r>
      <w:r w:rsidRPr="00332D2F">
        <w:rPr>
          <w:iCs/>
          <w:szCs w:val="28"/>
        </w:rPr>
        <w:t xml:space="preserve">по </w:t>
      </w:r>
      <w:r w:rsidRPr="00332D2F">
        <w:rPr>
          <w:bCs/>
          <w:iCs/>
          <w:szCs w:val="28"/>
        </w:rPr>
        <w:t>различным признакам.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i/>
          <w:szCs w:val="28"/>
        </w:rPr>
        <w:t>В зависимости от особенностей финансовых отношений</w:t>
      </w:r>
      <w:r w:rsidRPr="00332D2F">
        <w:rPr>
          <w:szCs w:val="28"/>
        </w:rPr>
        <w:t xml:space="preserve"> в финансовом механизме выделяют следующие элементы: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>финансовый механизм предприятий и хозяйственных организаций: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>финансовый механизм коммерческих организаций;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>финансовый механизм некоммерческих организаций;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 xml:space="preserve">финансовый механизм индивидуальных предпринимателей; 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>страховой механизм;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>механизм функционирования государственных и муниципальных финансов: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>бюджетный механизм;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>механизм функционирования внебюджетных фондов.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 xml:space="preserve">Внутри каждого их перечисленных звеньев финансового механизма используются разнообразные критерии его дальнейшего деления. Например, в бюджетном механизме, </w:t>
      </w:r>
      <w:r w:rsidRPr="00332D2F">
        <w:rPr>
          <w:i/>
          <w:iCs/>
          <w:szCs w:val="28"/>
        </w:rPr>
        <w:t xml:space="preserve">в зависимости </w:t>
      </w:r>
      <w:r w:rsidRPr="00332D2F">
        <w:rPr>
          <w:bCs/>
          <w:i/>
          <w:iCs/>
          <w:szCs w:val="28"/>
        </w:rPr>
        <w:t>от экономического содержания разных групп бюджетных отноше</w:t>
      </w:r>
      <w:r w:rsidRPr="00332D2F">
        <w:rPr>
          <w:i/>
          <w:iCs/>
          <w:szCs w:val="28"/>
        </w:rPr>
        <w:t>ний</w:t>
      </w:r>
      <w:r w:rsidRPr="00332D2F">
        <w:rPr>
          <w:iCs/>
          <w:szCs w:val="28"/>
        </w:rPr>
        <w:t xml:space="preserve">, </w:t>
      </w:r>
      <w:r w:rsidRPr="00332D2F">
        <w:rPr>
          <w:szCs w:val="28"/>
        </w:rPr>
        <w:t>выделяют три звена:</w:t>
      </w:r>
    </w:p>
    <w:p w:rsidR="00332D2F" w:rsidRPr="00332D2F" w:rsidRDefault="004063EF" w:rsidP="00332D2F">
      <w:pPr>
        <w:rPr>
          <w:szCs w:val="28"/>
        </w:rPr>
      </w:pPr>
      <w:r w:rsidRPr="00332D2F">
        <w:rPr>
          <w:szCs w:val="28"/>
        </w:rPr>
        <w:t>механизм мобилизации денежных средств в федеральный, региональные и местные бюджеты;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 xml:space="preserve">механизм расходования бюджетных средств путем их предоставления юридическим и физическим лицам; 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>механизм межбюджетного распределения и перераспределения денежных средств.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 xml:space="preserve">Возможна классификация по другим признакам. </w:t>
      </w:r>
      <w:r w:rsidR="004B0B6E" w:rsidRPr="00332D2F">
        <w:rPr>
          <w:i/>
          <w:iCs/>
          <w:szCs w:val="28"/>
        </w:rPr>
        <w:t>В соответствии с государственным устройством</w:t>
      </w:r>
      <w:r w:rsidR="004B0B6E" w:rsidRPr="00332D2F">
        <w:rPr>
          <w:iCs/>
          <w:szCs w:val="28"/>
        </w:rPr>
        <w:t xml:space="preserve"> </w:t>
      </w:r>
      <w:r w:rsidR="004B0B6E" w:rsidRPr="00332D2F">
        <w:rPr>
          <w:szCs w:val="28"/>
        </w:rPr>
        <w:t>Российской Федерации в финансовом механизме выделяют три звена: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>финансовый механизм федерации;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>финансовый механизм субъектов федерации;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>финансовый механизм местных органов власти.</w:t>
      </w:r>
    </w:p>
    <w:p w:rsidR="004B0B6E" w:rsidRPr="00332D2F" w:rsidRDefault="004B0B6E" w:rsidP="00332D2F">
      <w:pPr>
        <w:rPr>
          <w:szCs w:val="28"/>
        </w:rPr>
      </w:pPr>
      <w:r w:rsidRPr="00332D2F">
        <w:rPr>
          <w:szCs w:val="28"/>
        </w:rPr>
        <w:t>Такое деление обусловлено компетенцией органов государственной власти и органов местного самоуправления в области регулирования финансовых отношений, регламентируемой Конституцией РФ, Бюджетным кодексом РФ и Налоговым кодексом РФ.</w:t>
      </w:r>
    </w:p>
    <w:p w:rsidR="004B0B6E" w:rsidRPr="00332D2F" w:rsidRDefault="004063EF" w:rsidP="00332D2F">
      <w:pPr>
        <w:rPr>
          <w:szCs w:val="28"/>
        </w:rPr>
      </w:pPr>
      <w:r w:rsidRPr="00332D2F">
        <w:rPr>
          <w:i/>
          <w:iCs/>
          <w:szCs w:val="28"/>
        </w:rPr>
        <w:t>По воздействию на общественное производство</w:t>
      </w:r>
      <w:r w:rsidRPr="00332D2F">
        <w:rPr>
          <w:iCs/>
          <w:szCs w:val="28"/>
        </w:rPr>
        <w:t xml:space="preserve"> </w:t>
      </w:r>
      <w:r w:rsidRPr="00332D2F">
        <w:rPr>
          <w:szCs w:val="28"/>
        </w:rPr>
        <w:t>в составе финансового механизма выделяют следующие функциональные звенья:</w:t>
      </w:r>
    </w:p>
    <w:p w:rsidR="004B0B6E" w:rsidRPr="00332D2F" w:rsidRDefault="004063EF" w:rsidP="00332D2F">
      <w:pPr>
        <w:rPr>
          <w:szCs w:val="28"/>
        </w:rPr>
      </w:pPr>
      <w:r w:rsidRPr="00332D2F">
        <w:rPr>
          <w:szCs w:val="28"/>
        </w:rPr>
        <w:t>механизм мобилизации и исп</w:t>
      </w:r>
      <w:r w:rsidR="004B0B6E" w:rsidRPr="00332D2F">
        <w:rPr>
          <w:szCs w:val="28"/>
        </w:rPr>
        <w:t>ользования финансовых ресурсов;</w:t>
      </w:r>
    </w:p>
    <w:p w:rsidR="004B0B6E" w:rsidRPr="00332D2F" w:rsidRDefault="004063EF" w:rsidP="00332D2F">
      <w:pPr>
        <w:rPr>
          <w:szCs w:val="28"/>
        </w:rPr>
      </w:pPr>
      <w:r w:rsidRPr="00332D2F">
        <w:rPr>
          <w:szCs w:val="28"/>
        </w:rPr>
        <w:t>механизм финансового регулирова</w:t>
      </w:r>
      <w:r w:rsidR="004B0B6E" w:rsidRPr="00332D2F">
        <w:rPr>
          <w:szCs w:val="28"/>
        </w:rPr>
        <w:t>ния общественного производства;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>механизм финансового стимулирования общественного производства.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>В составе каждого из перечисленных механизмов используются различные источники формирования и методы мобилизации финансовых ресурсов, их состав, методы распределения, формы расходования финансовых ресурсов, принципы организации финансово-хозяйственной деятельности и построения финансовых отношений. Учитывая эти особенности, можно регулировать воздействие отдельных элементов финансового механизма на общественное производство и его конкретные сферы, инициировать ускорение развития соответствующих отраслей экономики, видов деятельности, добиваясь в конечном итоге реализации целей и задач финансовой политики.</w:t>
      </w:r>
    </w:p>
    <w:p w:rsidR="004B0B6E" w:rsidRPr="00332D2F" w:rsidRDefault="00332D2F" w:rsidP="00332D2F">
      <w:pPr>
        <w:rPr>
          <w:szCs w:val="28"/>
          <w:u w:val="single"/>
        </w:rPr>
      </w:pPr>
      <w:r>
        <w:rPr>
          <w:szCs w:val="28"/>
          <w:u w:val="single"/>
        </w:rPr>
        <w:br w:type="page"/>
      </w:r>
      <w:r w:rsidR="002120AD" w:rsidRPr="00332D2F">
        <w:rPr>
          <w:szCs w:val="28"/>
          <w:u w:val="single"/>
        </w:rPr>
        <w:t xml:space="preserve">Количественное и качественное воздействие финансового механизма </w:t>
      </w:r>
      <w:r>
        <w:rPr>
          <w:szCs w:val="28"/>
          <w:u w:val="single"/>
        </w:rPr>
        <w:t>на экономику и социальную сферу</w:t>
      </w:r>
    </w:p>
    <w:p w:rsidR="00332D2F" w:rsidRPr="00332D2F" w:rsidRDefault="00332D2F" w:rsidP="00332D2F">
      <w:pPr>
        <w:rPr>
          <w:szCs w:val="28"/>
        </w:rPr>
      </w:pP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>Изменение соответствующих элементов финансового механизма в зависимости от условий экономического и социального развития общества предопределяет возможности его количественного и качественного воздействия на экономику и социальную сферу.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b/>
          <w:iCs/>
          <w:szCs w:val="28"/>
        </w:rPr>
        <w:t>Количественное воздействие</w:t>
      </w:r>
      <w:r w:rsidRPr="00332D2F">
        <w:rPr>
          <w:iCs/>
          <w:szCs w:val="28"/>
        </w:rPr>
        <w:t xml:space="preserve"> </w:t>
      </w:r>
      <w:r w:rsidRPr="00332D2F">
        <w:rPr>
          <w:szCs w:val="28"/>
        </w:rPr>
        <w:t>финансового механизма выражается через объем и пропорции мобилизации субъектами хозяйствования и органами власти финансовых ресурсов и их распределения между сферами и звеньями финансовой системы государства. В зависимости от изменений соотношения объема финансовых ресурсов на централизованном и децентрализованном уровнях, величины налоговых поступлений в бюджет соответствующего уровня, размера государственных закупок, объемов финансирования организаций и отраслей экономики регулируется развитие экономики и деятельность ее субъектов, осуществляется воздействие на общественное производство, социально-культурное развитие общества, его научно-технический потенциал.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b/>
          <w:iCs/>
          <w:szCs w:val="28"/>
        </w:rPr>
        <w:t>Качественное воздействие</w:t>
      </w:r>
      <w:r w:rsidRPr="00332D2F">
        <w:rPr>
          <w:iCs/>
          <w:szCs w:val="28"/>
        </w:rPr>
        <w:t xml:space="preserve"> </w:t>
      </w:r>
      <w:r w:rsidRPr="00332D2F">
        <w:rPr>
          <w:szCs w:val="28"/>
        </w:rPr>
        <w:t>финансового механизма связано с использованием таких методов формирования и направлений использования финансовых ресурсов, форм организации финансовых отношений, которые позволяют их рассматривать в качестве стимулов развития как отдельного субъекта хозяйствования, так и экономики в целом. К таким элементам финансового механизма можно отнести снижение налоговых ставок, условия предоставления налоговых льгот, установление предельного размера бюджетного дефицита, предельного объема государственного долга РФ, субъектов РФ и муниципального долга, условия предоставления бюджетных кредитов организациям различных организационно-правовых форм, порядок применения различных финансовых санкций и прочие формы и методы организации финансовых отношений стимулирующего характера.</w:t>
      </w:r>
    </w:p>
    <w:p w:rsidR="004D6B57" w:rsidRPr="00332D2F" w:rsidRDefault="00332D2F" w:rsidP="00332D2F">
      <w:pPr>
        <w:rPr>
          <w:szCs w:val="28"/>
          <w:u w:val="single"/>
          <w:lang w:val="en-US"/>
        </w:rPr>
      </w:pPr>
      <w:r>
        <w:rPr>
          <w:szCs w:val="28"/>
          <w:u w:val="single"/>
        </w:rPr>
        <w:br w:type="page"/>
      </w:r>
      <w:r w:rsidR="004D6B57" w:rsidRPr="00332D2F">
        <w:rPr>
          <w:szCs w:val="28"/>
          <w:u w:val="single"/>
        </w:rPr>
        <w:t>Эффе</w:t>
      </w:r>
      <w:r>
        <w:rPr>
          <w:szCs w:val="28"/>
          <w:u w:val="single"/>
        </w:rPr>
        <w:t>ктивность финансового механизма</w:t>
      </w:r>
    </w:p>
    <w:p w:rsidR="00332D2F" w:rsidRDefault="00332D2F" w:rsidP="00332D2F">
      <w:pPr>
        <w:rPr>
          <w:szCs w:val="28"/>
          <w:lang w:val="en-US"/>
        </w:rPr>
      </w:pP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>Эффективность используемого финансового механизма определяется взаимосвязанным, согласованным, комплексным функционированием всех его элементов. Основными условиями эффективности функционирования финансового механизма являются: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>объективная обоснованность финансового механизма, который должен быть сформирован с учетом объективных закономерностей развития экономики государства. Только при таком условии использование элементов финансового механизма может обеспечить экономическую стабильность, сбалансированность бюджетов всех уровней, эффективное ведение финансово-хозяйственной деятельности субъектами хозяйствования, социальную защиту и благосостояние населения;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 xml:space="preserve">соответствие условиям развития экономики и методам хозяйствования. В условиях централизованной плановой экономики использовался только директивный финансовый механизм, обеспечивающий организацию финансовых отношений, распределение и использование финансовых ресурсов в интересах государства. В настоящее время используется иной механизм организации финансовых отношений, предполагающий широкое применение разнообразных инструментов финансового регулирования и стимулирования экономического развития: </w:t>
      </w:r>
      <w:r w:rsidRPr="00332D2F">
        <w:rPr>
          <w:i/>
          <w:iCs/>
          <w:szCs w:val="28"/>
        </w:rPr>
        <w:t>налоговый механизм</w:t>
      </w:r>
      <w:r w:rsidRPr="00332D2F">
        <w:rPr>
          <w:iCs/>
          <w:szCs w:val="28"/>
        </w:rPr>
        <w:t xml:space="preserve"> </w:t>
      </w:r>
      <w:r w:rsidRPr="00332D2F">
        <w:rPr>
          <w:szCs w:val="28"/>
        </w:rPr>
        <w:t xml:space="preserve">строится с учетом не только его фискальной функции, но также способствует регулированию и стимулированию отдельных видов деятельности и отраслей экономики; </w:t>
      </w:r>
      <w:r w:rsidRPr="00332D2F">
        <w:rPr>
          <w:i/>
          <w:iCs/>
          <w:szCs w:val="28"/>
        </w:rPr>
        <w:t>механизм социального страхования</w:t>
      </w:r>
      <w:r w:rsidRPr="00332D2F">
        <w:rPr>
          <w:iCs/>
          <w:szCs w:val="28"/>
        </w:rPr>
        <w:t xml:space="preserve"> </w:t>
      </w:r>
      <w:r w:rsidRPr="00332D2F">
        <w:rPr>
          <w:szCs w:val="28"/>
        </w:rPr>
        <w:t xml:space="preserve">способствует смягчению негативного воздействия элементов рыночной экономики путем финансового обеспечения реализации государственных социальных гарантий нетрудоспособным и малоимущим слоям населения; </w:t>
      </w:r>
      <w:r w:rsidRPr="00332D2F">
        <w:rPr>
          <w:i/>
          <w:iCs/>
          <w:szCs w:val="28"/>
        </w:rPr>
        <w:t>бюджетный механизм</w:t>
      </w:r>
      <w:r w:rsidRPr="00332D2F">
        <w:rPr>
          <w:iCs/>
          <w:szCs w:val="28"/>
        </w:rPr>
        <w:t xml:space="preserve"> </w:t>
      </w:r>
      <w:r w:rsidRPr="00332D2F">
        <w:rPr>
          <w:szCs w:val="28"/>
        </w:rPr>
        <w:t>характеризуется использованием принципиально новых методов мобилизации и форм использования бюджетных средств, принципов бюджетного планирования и финансирования, методов осуществления финансового контроля;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>связь финансового механизма с факторами производства и экономическими интересами</w:t>
      </w:r>
      <w:r w:rsidR="007B3890" w:rsidRPr="00332D2F">
        <w:rPr>
          <w:szCs w:val="28"/>
        </w:rPr>
        <w:t xml:space="preserve"> субъектов финансовых отношений.</w:t>
      </w:r>
      <w:r w:rsidRPr="00332D2F">
        <w:rPr>
          <w:szCs w:val="28"/>
        </w:rPr>
        <w:t xml:space="preserve"> </w:t>
      </w:r>
      <w:r w:rsidR="007B3890" w:rsidRPr="00332D2F">
        <w:rPr>
          <w:szCs w:val="28"/>
        </w:rPr>
        <w:t>И</w:t>
      </w:r>
      <w:r w:rsidRPr="00332D2F">
        <w:rPr>
          <w:szCs w:val="28"/>
        </w:rPr>
        <w:t>спользование элементов финансового механизма должно способствовать удовлетворению потребностей всех участников общественного воспроизводства в финансовых ресурсах, достижению их устойчивого развития и реального экономического эффекта от проводимых финансовых операций;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>взаимосвязь составных элементов финансового механизма, их взаимное регулирование, которое в конечном итоге определяет последовательность осуществления финансовых операций, состав субъектов финансовых отношений, порядок их организации на практике.</w:t>
      </w:r>
    </w:p>
    <w:p w:rsidR="004063EF" w:rsidRPr="00332D2F" w:rsidRDefault="004063EF" w:rsidP="00332D2F">
      <w:pPr>
        <w:rPr>
          <w:szCs w:val="28"/>
        </w:rPr>
      </w:pPr>
      <w:r w:rsidRPr="00332D2F">
        <w:rPr>
          <w:szCs w:val="28"/>
        </w:rPr>
        <w:t>Соблюдение указанных требований и подходов к организации и функционированию финансового механизма является залогом его успешного использования в ходе управления финансами на централизованном и децентрализованном уровнях.</w:t>
      </w:r>
    </w:p>
    <w:p w:rsidR="00306FCC" w:rsidRPr="00332D2F" w:rsidRDefault="00332D2F" w:rsidP="00332D2F">
      <w:pPr>
        <w:rPr>
          <w:szCs w:val="28"/>
          <w:u w:val="single"/>
        </w:rPr>
      </w:pPr>
      <w:r>
        <w:rPr>
          <w:i/>
          <w:szCs w:val="28"/>
        </w:rPr>
        <w:br w:type="page"/>
      </w:r>
      <w:r w:rsidRPr="00332D2F">
        <w:rPr>
          <w:szCs w:val="28"/>
          <w:u w:val="single"/>
        </w:rPr>
        <w:t>Заключение</w:t>
      </w:r>
    </w:p>
    <w:p w:rsidR="00332D2F" w:rsidRDefault="00332D2F" w:rsidP="00332D2F">
      <w:pPr>
        <w:rPr>
          <w:szCs w:val="28"/>
          <w:lang w:val="en-US"/>
        </w:rPr>
      </w:pPr>
    </w:p>
    <w:p w:rsidR="00A50495" w:rsidRPr="00332D2F" w:rsidRDefault="007B3890" w:rsidP="00332D2F">
      <w:pPr>
        <w:rPr>
          <w:szCs w:val="28"/>
        </w:rPr>
      </w:pPr>
      <w:r w:rsidRPr="00332D2F">
        <w:rPr>
          <w:szCs w:val="28"/>
        </w:rPr>
        <w:t>Таким образом,</w:t>
      </w:r>
      <w:r w:rsidR="00A50495" w:rsidRPr="00332D2F">
        <w:rPr>
          <w:szCs w:val="28"/>
        </w:rPr>
        <w:t xml:space="preserve"> </w:t>
      </w:r>
      <w:r w:rsidR="00A50495" w:rsidRPr="00332D2F">
        <w:rPr>
          <w:iCs/>
          <w:szCs w:val="28"/>
        </w:rPr>
        <w:t xml:space="preserve">финансовый механизм </w:t>
      </w:r>
      <w:r w:rsidR="00A50495" w:rsidRPr="00332D2F">
        <w:rPr>
          <w:szCs w:val="28"/>
        </w:rPr>
        <w:t xml:space="preserve">представляет собой </w:t>
      </w:r>
      <w:r w:rsidR="00A50495" w:rsidRPr="00332D2F">
        <w:rPr>
          <w:iCs/>
          <w:szCs w:val="28"/>
        </w:rPr>
        <w:t>совокупность видов, форм организации финансовых отношений, специфических методов формирования и использования финансовых ресурсов и способов их количественного определения.</w:t>
      </w:r>
    </w:p>
    <w:p w:rsidR="007B3890" w:rsidRPr="00332D2F" w:rsidRDefault="00A50495" w:rsidP="00332D2F">
      <w:pPr>
        <w:rPr>
          <w:szCs w:val="28"/>
        </w:rPr>
      </w:pPr>
      <w:r w:rsidRPr="00332D2F">
        <w:rPr>
          <w:szCs w:val="28"/>
        </w:rPr>
        <w:t xml:space="preserve">Финансовый механизм включает виды, формы, методы организации финансовых отношений и способы их количественного определения. Он состоит из таких структурных элементов, как финансовые методы, финансовые рычаги, </w:t>
      </w:r>
      <w:r w:rsidR="00B4438A" w:rsidRPr="00332D2F">
        <w:rPr>
          <w:szCs w:val="28"/>
        </w:rPr>
        <w:t>правовое, нормативное и информационное обеспечение. Все элементы взаимосвязаны между собой.</w:t>
      </w:r>
    </w:p>
    <w:p w:rsidR="007B3890" w:rsidRPr="00332D2F" w:rsidRDefault="007B3890" w:rsidP="00332D2F">
      <w:pPr>
        <w:rPr>
          <w:szCs w:val="28"/>
        </w:rPr>
      </w:pPr>
      <w:r w:rsidRPr="00332D2F">
        <w:rPr>
          <w:szCs w:val="28"/>
        </w:rPr>
        <w:t>Финансовый механизм является инструментом осуществления финансовой политики государства, регионов и муниципальных образований. Используя различные элементы финансового механизма, органы власти стремятся обеспечить реализацию целей финансовой политики, решение ее стратегических и тактических задач. При этом корректировка элементов финансового механизма происходит путем изменения соответствующих норм финансового права, в которых установлены четкие правила функционирования каждого структурного элемента финансового механизма. Таким образом, перестройка финансового механизма в соответствии с ходом экономического и социального развития государства обязательно регламентируется соответствующими нормативно-правовыми документами.</w:t>
      </w:r>
    </w:p>
    <w:p w:rsidR="007B3890" w:rsidRPr="00332D2F" w:rsidRDefault="007B3890" w:rsidP="00332D2F">
      <w:pPr>
        <w:rPr>
          <w:szCs w:val="28"/>
        </w:rPr>
      </w:pPr>
      <w:r w:rsidRPr="00332D2F">
        <w:rPr>
          <w:szCs w:val="28"/>
        </w:rPr>
        <w:t>Успешное проведение финансовой политики и четкое функционирование финансового механизма зависят от установленных юридических норм, соблюдение которых позволяет:</w:t>
      </w:r>
    </w:p>
    <w:p w:rsidR="007B3890" w:rsidRPr="00332D2F" w:rsidRDefault="007B3890" w:rsidP="00332D2F">
      <w:pPr>
        <w:rPr>
          <w:szCs w:val="28"/>
        </w:rPr>
      </w:pPr>
      <w:r w:rsidRPr="00332D2F">
        <w:rPr>
          <w:szCs w:val="28"/>
        </w:rPr>
        <w:t>установить единые правила организации финансовых связей;</w:t>
      </w:r>
    </w:p>
    <w:p w:rsidR="007B3890" w:rsidRPr="00332D2F" w:rsidRDefault="007B3890" w:rsidP="00332D2F">
      <w:pPr>
        <w:rPr>
          <w:szCs w:val="28"/>
        </w:rPr>
      </w:pPr>
      <w:r w:rsidRPr="00332D2F">
        <w:rPr>
          <w:szCs w:val="28"/>
        </w:rPr>
        <w:t>обеспечить финансовую дисциплину;</w:t>
      </w:r>
    </w:p>
    <w:p w:rsidR="007B3890" w:rsidRPr="00332D2F" w:rsidRDefault="007B3890" w:rsidP="00332D2F">
      <w:pPr>
        <w:rPr>
          <w:szCs w:val="28"/>
        </w:rPr>
      </w:pPr>
      <w:r w:rsidRPr="00332D2F">
        <w:rPr>
          <w:szCs w:val="28"/>
        </w:rPr>
        <w:t>проводить единую политику в области финансов.</w:t>
      </w:r>
    </w:p>
    <w:p w:rsidR="007B3890" w:rsidRPr="00332D2F" w:rsidRDefault="007B3890" w:rsidP="00332D2F">
      <w:pPr>
        <w:rPr>
          <w:szCs w:val="28"/>
        </w:rPr>
      </w:pPr>
      <w:r w:rsidRPr="00332D2F">
        <w:rPr>
          <w:szCs w:val="28"/>
        </w:rPr>
        <w:t>Формируя финансовый механизм, государство стремится обеспечить его наиболее полное соответствие требованиям финансовой политики того или иного периода, что является залогом полноты реализации ее целей и задач.</w:t>
      </w:r>
    </w:p>
    <w:p w:rsidR="007B3890" w:rsidRPr="00332D2F" w:rsidRDefault="00332D2F" w:rsidP="00332D2F">
      <w:pPr>
        <w:rPr>
          <w:szCs w:val="28"/>
          <w:u w:val="single"/>
        </w:rPr>
      </w:pPr>
      <w:r>
        <w:rPr>
          <w:szCs w:val="28"/>
        </w:rPr>
        <w:br w:type="page"/>
      </w:r>
      <w:r w:rsidR="007B3890" w:rsidRPr="00332D2F">
        <w:rPr>
          <w:szCs w:val="28"/>
          <w:u w:val="single"/>
        </w:rPr>
        <w:t>Б</w:t>
      </w:r>
      <w:r w:rsidRPr="00332D2F">
        <w:rPr>
          <w:szCs w:val="28"/>
          <w:u w:val="single"/>
        </w:rPr>
        <w:t>иблиографический список</w:t>
      </w:r>
    </w:p>
    <w:p w:rsidR="00332D2F" w:rsidRDefault="00332D2F" w:rsidP="00332D2F">
      <w:pPr>
        <w:rPr>
          <w:szCs w:val="28"/>
          <w:lang w:val="en-US"/>
        </w:rPr>
      </w:pPr>
    </w:p>
    <w:p w:rsidR="001C47FC" w:rsidRPr="00332D2F" w:rsidRDefault="001C47FC" w:rsidP="00332D2F">
      <w:pPr>
        <w:ind w:firstLine="0"/>
        <w:jc w:val="left"/>
        <w:rPr>
          <w:szCs w:val="28"/>
        </w:rPr>
      </w:pPr>
      <w:r w:rsidRPr="00332D2F">
        <w:rPr>
          <w:szCs w:val="28"/>
        </w:rPr>
        <w:t>Бюджетный кодекс Российской Федерации [Электронный ресурс] : федер. закон : [от 31.07.1998 №145-ФЗ] // СПС Консультант-Плюс : Законодательство.</w:t>
      </w:r>
    </w:p>
    <w:p w:rsidR="007B3890" w:rsidRPr="00332D2F" w:rsidRDefault="007B3890" w:rsidP="00332D2F">
      <w:pPr>
        <w:ind w:firstLine="0"/>
        <w:jc w:val="left"/>
        <w:rPr>
          <w:szCs w:val="28"/>
        </w:rPr>
      </w:pPr>
      <w:r w:rsidRPr="00332D2F">
        <w:rPr>
          <w:szCs w:val="28"/>
        </w:rPr>
        <w:t>Галицкая, С. В. Деньги. Кредит. Финансы. [Текст] : учебник / под ред. Е. Ш. Качаловой. – М. : ЭКСМО, 2005. – 496 с.</w:t>
      </w:r>
    </w:p>
    <w:p w:rsidR="007B3890" w:rsidRPr="00332D2F" w:rsidRDefault="007B3890" w:rsidP="00332D2F">
      <w:pPr>
        <w:ind w:firstLine="0"/>
        <w:jc w:val="left"/>
        <w:rPr>
          <w:szCs w:val="28"/>
        </w:rPr>
      </w:pPr>
      <w:r w:rsidRPr="00332D2F">
        <w:rPr>
          <w:szCs w:val="28"/>
        </w:rPr>
        <w:t>Грязнова, А. Г. Финансы. [Текст] : учебник / А. Г. Грязнова,</w:t>
      </w:r>
      <w:r w:rsidR="00332D2F" w:rsidRPr="00332D2F">
        <w:rPr>
          <w:szCs w:val="28"/>
        </w:rPr>
        <w:t xml:space="preserve"> </w:t>
      </w:r>
      <w:r w:rsidRPr="00332D2F">
        <w:rPr>
          <w:szCs w:val="28"/>
        </w:rPr>
        <w:t>Е. В. Маркина. – М. : Финансы и статистика, 2007. – 504 с. : ил.</w:t>
      </w:r>
    </w:p>
    <w:p w:rsidR="00B4438A" w:rsidRPr="00332D2F" w:rsidRDefault="00B4438A" w:rsidP="00332D2F">
      <w:pPr>
        <w:ind w:firstLine="0"/>
        <w:jc w:val="left"/>
        <w:rPr>
          <w:szCs w:val="28"/>
        </w:rPr>
      </w:pPr>
      <w:r w:rsidRPr="00332D2F">
        <w:rPr>
          <w:szCs w:val="28"/>
        </w:rPr>
        <w:t>Финансы и кредит [Текст]: конспект лекций / под ред.</w:t>
      </w:r>
      <w:r w:rsidR="00332D2F" w:rsidRPr="00332D2F">
        <w:rPr>
          <w:szCs w:val="28"/>
        </w:rPr>
        <w:t xml:space="preserve"> </w:t>
      </w:r>
      <w:r w:rsidRPr="00332D2F">
        <w:rPr>
          <w:szCs w:val="28"/>
        </w:rPr>
        <w:t>Г. Н. Белоглазовой. – М. : Юрайт-Издат, 2007. – 206 с.</w:t>
      </w:r>
      <w:bookmarkStart w:id="0" w:name="_GoBack"/>
      <w:bookmarkEnd w:id="0"/>
    </w:p>
    <w:sectPr w:rsidR="00B4438A" w:rsidRPr="00332D2F" w:rsidSect="00332D2F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FE1" w:rsidRDefault="00F42FE1" w:rsidP="00D822FF">
      <w:pPr>
        <w:spacing w:line="240" w:lineRule="auto"/>
      </w:pPr>
      <w:r>
        <w:separator/>
      </w:r>
    </w:p>
  </w:endnote>
  <w:endnote w:type="continuationSeparator" w:id="0">
    <w:p w:rsidR="00F42FE1" w:rsidRDefault="00F42FE1" w:rsidP="00D82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FE1" w:rsidRDefault="00F42FE1" w:rsidP="00D822FF">
      <w:pPr>
        <w:spacing w:line="240" w:lineRule="auto"/>
      </w:pPr>
      <w:r>
        <w:separator/>
      </w:r>
    </w:p>
  </w:footnote>
  <w:footnote w:type="continuationSeparator" w:id="0">
    <w:p w:rsidR="00F42FE1" w:rsidRDefault="00F42FE1" w:rsidP="00D822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41A4850"/>
    <w:lvl w:ilvl="0">
      <w:numFmt w:val="bullet"/>
      <w:lvlText w:val="*"/>
      <w:lvlJc w:val="left"/>
    </w:lvl>
  </w:abstractNum>
  <w:abstractNum w:abstractNumId="1">
    <w:nsid w:val="00CC4AF3"/>
    <w:multiLevelType w:val="hybridMultilevel"/>
    <w:tmpl w:val="3FAAC33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142797E"/>
    <w:multiLevelType w:val="hybridMultilevel"/>
    <w:tmpl w:val="756AE85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71B507D"/>
    <w:multiLevelType w:val="hybridMultilevel"/>
    <w:tmpl w:val="3EE43528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>
    <w:nsid w:val="0B876529"/>
    <w:multiLevelType w:val="hybridMultilevel"/>
    <w:tmpl w:val="741CD76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AB4C3E"/>
    <w:multiLevelType w:val="hybridMultilevel"/>
    <w:tmpl w:val="F612DAEA"/>
    <w:lvl w:ilvl="0" w:tplc="0419000F">
      <w:start w:val="1"/>
      <w:numFmt w:val="decimal"/>
      <w:lvlText w:val="%1."/>
      <w:lvlJc w:val="left"/>
      <w:pPr>
        <w:ind w:left="14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6">
    <w:nsid w:val="0E295BB5"/>
    <w:multiLevelType w:val="singleLevel"/>
    <w:tmpl w:val="41D4D0C2"/>
    <w:lvl w:ilvl="0">
      <w:start w:val="1"/>
      <w:numFmt w:val="decimal"/>
      <w:lvlText w:val="%1)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7">
    <w:nsid w:val="10B82882"/>
    <w:multiLevelType w:val="hybridMultilevel"/>
    <w:tmpl w:val="A0E01EF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51A2C4D"/>
    <w:multiLevelType w:val="multilevel"/>
    <w:tmpl w:val="6666DF0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cs="Times New Roman" w:hint="default"/>
      </w:rPr>
    </w:lvl>
  </w:abstractNum>
  <w:abstractNum w:abstractNumId="9">
    <w:nsid w:val="2E8F4EA2"/>
    <w:multiLevelType w:val="multilevel"/>
    <w:tmpl w:val="A6103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37E80E52"/>
    <w:multiLevelType w:val="hybridMultilevel"/>
    <w:tmpl w:val="A45015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B207F8F"/>
    <w:multiLevelType w:val="hybridMultilevel"/>
    <w:tmpl w:val="C4D6C23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E383D73"/>
    <w:multiLevelType w:val="hybridMultilevel"/>
    <w:tmpl w:val="6B3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316BCA"/>
    <w:multiLevelType w:val="multilevel"/>
    <w:tmpl w:val="47B8EE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43833ADC"/>
    <w:multiLevelType w:val="hybridMultilevel"/>
    <w:tmpl w:val="C9A2D5BC"/>
    <w:lvl w:ilvl="0" w:tplc="E9A62CF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47BB1E2B"/>
    <w:multiLevelType w:val="hybridMultilevel"/>
    <w:tmpl w:val="32FEBD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E875FE4"/>
    <w:multiLevelType w:val="singleLevel"/>
    <w:tmpl w:val="DD8AA6D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28459BD"/>
    <w:multiLevelType w:val="hybridMultilevel"/>
    <w:tmpl w:val="BA92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E976EC"/>
    <w:multiLevelType w:val="singleLevel"/>
    <w:tmpl w:val="3F0E45B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68D61B30"/>
    <w:multiLevelType w:val="multilevel"/>
    <w:tmpl w:val="47B8EE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6DD26E9E"/>
    <w:multiLevelType w:val="multilevel"/>
    <w:tmpl w:val="A86249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1">
    <w:nsid w:val="704B35AB"/>
    <w:multiLevelType w:val="hybridMultilevel"/>
    <w:tmpl w:val="F612DAEA"/>
    <w:lvl w:ilvl="0" w:tplc="0419000F">
      <w:start w:val="1"/>
      <w:numFmt w:val="decimal"/>
      <w:lvlText w:val="%1."/>
      <w:lvlJc w:val="left"/>
      <w:pPr>
        <w:ind w:left="14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22">
    <w:nsid w:val="7357217E"/>
    <w:multiLevelType w:val="hybridMultilevel"/>
    <w:tmpl w:val="36C80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D2424F"/>
    <w:multiLevelType w:val="singleLevel"/>
    <w:tmpl w:val="0D967CDE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4">
    <w:nsid w:val="7B083921"/>
    <w:multiLevelType w:val="hybridMultilevel"/>
    <w:tmpl w:val="AB52DCE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4"/>
  </w:num>
  <w:num w:numId="5">
    <w:abstractNumId w:val="22"/>
  </w:num>
  <w:num w:numId="6">
    <w:abstractNumId w:val="10"/>
  </w:num>
  <w:num w:numId="7">
    <w:abstractNumId w:val="6"/>
  </w:num>
  <w:num w:numId="8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0">
    <w:abstractNumId w:val="16"/>
  </w:num>
  <w:num w:numId="11">
    <w:abstractNumId w:val="23"/>
  </w:num>
  <w:num w:numId="12">
    <w:abstractNumId w:val="18"/>
  </w:num>
  <w:num w:numId="13">
    <w:abstractNumId w:val="1"/>
  </w:num>
  <w:num w:numId="14">
    <w:abstractNumId w:val="17"/>
  </w:num>
  <w:num w:numId="15">
    <w:abstractNumId w:val="9"/>
  </w:num>
  <w:num w:numId="16">
    <w:abstractNumId w:val="8"/>
  </w:num>
  <w:num w:numId="17">
    <w:abstractNumId w:val="19"/>
  </w:num>
  <w:num w:numId="18">
    <w:abstractNumId w:val="13"/>
  </w:num>
  <w:num w:numId="19">
    <w:abstractNumId w:val="3"/>
  </w:num>
  <w:num w:numId="20">
    <w:abstractNumId w:val="7"/>
  </w:num>
  <w:num w:numId="21">
    <w:abstractNumId w:val="5"/>
  </w:num>
  <w:num w:numId="22">
    <w:abstractNumId w:val="20"/>
  </w:num>
  <w:num w:numId="23">
    <w:abstractNumId w:val="4"/>
  </w:num>
  <w:num w:numId="24">
    <w:abstractNumId w:val="2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2FF"/>
    <w:rsid w:val="00084700"/>
    <w:rsid w:val="00112C73"/>
    <w:rsid w:val="001160C0"/>
    <w:rsid w:val="0014731D"/>
    <w:rsid w:val="00171FBA"/>
    <w:rsid w:val="001C47FC"/>
    <w:rsid w:val="001E21BC"/>
    <w:rsid w:val="001E7895"/>
    <w:rsid w:val="002120AD"/>
    <w:rsid w:val="00222A86"/>
    <w:rsid w:val="00265084"/>
    <w:rsid w:val="00285836"/>
    <w:rsid w:val="002B6A37"/>
    <w:rsid w:val="002C2D45"/>
    <w:rsid w:val="002F6F90"/>
    <w:rsid w:val="00306FCC"/>
    <w:rsid w:val="00332D2F"/>
    <w:rsid w:val="003619B0"/>
    <w:rsid w:val="00375243"/>
    <w:rsid w:val="003B3960"/>
    <w:rsid w:val="004063EF"/>
    <w:rsid w:val="0043598D"/>
    <w:rsid w:val="00441FF5"/>
    <w:rsid w:val="004679A9"/>
    <w:rsid w:val="004932CB"/>
    <w:rsid w:val="004B0B6E"/>
    <w:rsid w:val="004B3F7D"/>
    <w:rsid w:val="004D0C1A"/>
    <w:rsid w:val="004D6B57"/>
    <w:rsid w:val="005A3B43"/>
    <w:rsid w:val="005E0E9F"/>
    <w:rsid w:val="005F2B77"/>
    <w:rsid w:val="00635E28"/>
    <w:rsid w:val="0067313C"/>
    <w:rsid w:val="00695880"/>
    <w:rsid w:val="006A4DA8"/>
    <w:rsid w:val="006C645D"/>
    <w:rsid w:val="006D25ED"/>
    <w:rsid w:val="006D5878"/>
    <w:rsid w:val="00787360"/>
    <w:rsid w:val="007A5A76"/>
    <w:rsid w:val="007B3890"/>
    <w:rsid w:val="007C53BE"/>
    <w:rsid w:val="007E0789"/>
    <w:rsid w:val="007F73A7"/>
    <w:rsid w:val="00806C51"/>
    <w:rsid w:val="00835ECF"/>
    <w:rsid w:val="0084336E"/>
    <w:rsid w:val="008652B9"/>
    <w:rsid w:val="00871E9A"/>
    <w:rsid w:val="008F0484"/>
    <w:rsid w:val="00916E1E"/>
    <w:rsid w:val="0097339B"/>
    <w:rsid w:val="00974297"/>
    <w:rsid w:val="009F540E"/>
    <w:rsid w:val="00A50495"/>
    <w:rsid w:val="00AD18A1"/>
    <w:rsid w:val="00AE578E"/>
    <w:rsid w:val="00B4438A"/>
    <w:rsid w:val="00BC45D8"/>
    <w:rsid w:val="00BC7815"/>
    <w:rsid w:val="00BE299B"/>
    <w:rsid w:val="00BE3164"/>
    <w:rsid w:val="00C51178"/>
    <w:rsid w:val="00C966A9"/>
    <w:rsid w:val="00D326E7"/>
    <w:rsid w:val="00D822FF"/>
    <w:rsid w:val="00DC5EAC"/>
    <w:rsid w:val="00E55A35"/>
    <w:rsid w:val="00E92BD4"/>
    <w:rsid w:val="00EA34B9"/>
    <w:rsid w:val="00EC63AB"/>
    <w:rsid w:val="00F23EC8"/>
    <w:rsid w:val="00F42FE1"/>
    <w:rsid w:val="00F4589D"/>
    <w:rsid w:val="00FE0382"/>
    <w:rsid w:val="00FF20DC"/>
    <w:rsid w:val="00FF497C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9F5DED-9139-44E4-939F-FCDE83F0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2F"/>
    <w:pPr>
      <w:suppressAutoHyphens/>
      <w:spacing w:line="360" w:lineRule="auto"/>
      <w:ind w:firstLine="709"/>
      <w:jc w:val="both"/>
    </w:pPr>
    <w:rPr>
      <w:rFonts w:ascii="Times New Roman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2D2F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32D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822F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822F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822F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D822FF"/>
    <w:rPr>
      <w:rFonts w:cs="Times New Roman"/>
    </w:rPr>
  </w:style>
  <w:style w:type="paragraph" w:styleId="a7">
    <w:name w:val="List Paragraph"/>
    <w:basedOn w:val="a"/>
    <w:uiPriority w:val="34"/>
    <w:qFormat/>
    <w:rsid w:val="00D822F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65084"/>
    <w:rPr>
      <w:sz w:val="24"/>
      <w:szCs w:val="24"/>
    </w:rPr>
  </w:style>
  <w:style w:type="paragraph" w:styleId="a9">
    <w:name w:val="Title"/>
    <w:basedOn w:val="a"/>
    <w:link w:val="aa"/>
    <w:uiPriority w:val="10"/>
    <w:qFormat/>
    <w:rsid w:val="00332D2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link w:val="a9"/>
    <w:uiPriority w:val="10"/>
    <w:locked/>
    <w:rsid w:val="00332D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332D2F"/>
    <w:pPr>
      <w:suppressAutoHyphens/>
      <w:spacing w:line="360" w:lineRule="auto"/>
      <w:jc w:val="both"/>
    </w:pPr>
    <w:rPr>
      <w:rFonts w:ascii="Times New Roman" w:hAnsi="Times New Roman" w:cs="Times New Roman"/>
      <w:szCs w:val="22"/>
      <w:lang w:eastAsia="en-US"/>
    </w:rPr>
  </w:style>
  <w:style w:type="paragraph" w:customStyle="1" w:styleId="ac">
    <w:name w:val="Загаловок КР"/>
    <w:basedOn w:val="a"/>
    <w:link w:val="ad"/>
    <w:qFormat/>
    <w:rsid w:val="00332D2F"/>
    <w:rPr>
      <w:b/>
      <w:szCs w:val="28"/>
      <w:lang w:val="en-US"/>
    </w:rPr>
  </w:style>
  <w:style w:type="character" w:customStyle="1" w:styleId="ad">
    <w:name w:val="Загаловок КР Знак"/>
    <w:link w:val="ac"/>
    <w:locked/>
    <w:rsid w:val="00332D2F"/>
    <w:rPr>
      <w:rFonts w:ascii="Times New Roman" w:hAnsi="Times New Roman" w:cs="Times New Roman"/>
      <w:b/>
      <w:sz w:val="28"/>
      <w:szCs w:val="28"/>
      <w:lang w:val="en-US" w:eastAsia="x-none"/>
    </w:rPr>
  </w:style>
  <w:style w:type="paragraph" w:customStyle="1" w:styleId="ae">
    <w:name w:val="текст кр"/>
    <w:basedOn w:val="ac"/>
    <w:link w:val="af"/>
    <w:qFormat/>
    <w:rsid w:val="00332D2F"/>
  </w:style>
  <w:style w:type="character" w:customStyle="1" w:styleId="af">
    <w:name w:val="текст кр Знак"/>
    <w:link w:val="ae"/>
    <w:locked/>
    <w:rsid w:val="00332D2F"/>
  </w:style>
  <w:style w:type="paragraph" w:customStyle="1" w:styleId="af0">
    <w:name w:val="ЗАГ ЛАБ"/>
    <w:basedOn w:val="a"/>
    <w:link w:val="af1"/>
    <w:qFormat/>
    <w:rsid w:val="00332D2F"/>
    <w:pPr>
      <w:ind w:firstLine="708"/>
    </w:pPr>
    <w:rPr>
      <w:b/>
      <w:bCs/>
      <w:lang w:val="uk-UA"/>
    </w:rPr>
  </w:style>
  <w:style w:type="character" w:customStyle="1" w:styleId="af1">
    <w:name w:val="ЗАГ ЛАБ Знак"/>
    <w:link w:val="af0"/>
    <w:locked/>
    <w:rsid w:val="00332D2F"/>
    <w:rPr>
      <w:rFonts w:ascii="Times New Roman" w:hAnsi="Times New Roman" w:cs="Times New Roman"/>
      <w:b/>
      <w:bCs/>
      <w:sz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34BF-D830-4A0C-BB4E-F33FD601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admin</cp:lastModifiedBy>
  <cp:revision>2</cp:revision>
  <dcterms:created xsi:type="dcterms:W3CDTF">2014-03-19T21:06:00Z</dcterms:created>
  <dcterms:modified xsi:type="dcterms:W3CDTF">2014-03-19T21:06:00Z</dcterms:modified>
</cp:coreProperties>
</file>