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913" w:rsidRDefault="001F0913">
      <w:pPr>
        <w:pStyle w:val="a4"/>
        <w:rPr>
          <w:i/>
          <w:sz w:val="32"/>
        </w:rPr>
      </w:pPr>
      <w:r>
        <w:rPr>
          <w:i/>
          <w:sz w:val="32"/>
        </w:rPr>
        <w:t>Содержание</w:t>
      </w:r>
    </w:p>
    <w:p w:rsidR="001F0913" w:rsidRDefault="001F0913">
      <w:pPr>
        <w:jc w:val="center"/>
        <w:rPr>
          <w:b/>
          <w:sz w:val="24"/>
        </w:rPr>
      </w:pPr>
    </w:p>
    <w:p w:rsidR="001F0913" w:rsidRDefault="001F0913">
      <w:pPr>
        <w:jc w:val="center"/>
        <w:rPr>
          <w:b/>
          <w:sz w:val="24"/>
        </w:rPr>
      </w:pPr>
    </w:p>
    <w:p w:rsidR="001F0913" w:rsidRDefault="001F0913">
      <w:pPr>
        <w:jc w:val="center"/>
        <w:rPr>
          <w:b/>
          <w:sz w:val="24"/>
        </w:rPr>
      </w:pPr>
    </w:p>
    <w:p w:rsidR="001F0913" w:rsidRDefault="001F0913">
      <w:pPr>
        <w:jc w:val="center"/>
        <w:rPr>
          <w:b/>
          <w:sz w:val="24"/>
        </w:rPr>
      </w:pPr>
    </w:p>
    <w:p w:rsidR="001F0913" w:rsidRDefault="001F0913">
      <w:pPr>
        <w:jc w:val="center"/>
        <w:rPr>
          <w:b/>
          <w:sz w:val="24"/>
        </w:rPr>
      </w:pPr>
    </w:p>
    <w:p w:rsidR="001F0913" w:rsidRDefault="001F0913">
      <w:pPr>
        <w:jc w:val="center"/>
        <w:rPr>
          <w:b/>
          <w:sz w:val="24"/>
        </w:rPr>
      </w:pPr>
    </w:p>
    <w:p w:rsidR="001F0913" w:rsidRDefault="001F0913">
      <w:pPr>
        <w:jc w:val="center"/>
        <w:rPr>
          <w:b/>
          <w:sz w:val="24"/>
        </w:rPr>
      </w:pPr>
    </w:p>
    <w:p w:rsidR="001F0913" w:rsidRDefault="001F0913">
      <w:pPr>
        <w:pStyle w:val="1"/>
        <w:ind w:firstLine="720"/>
        <w:rPr>
          <w:sz w:val="28"/>
        </w:rPr>
      </w:pPr>
    </w:p>
    <w:p w:rsidR="001F0913" w:rsidRDefault="001F0913">
      <w:pPr>
        <w:pStyle w:val="1"/>
        <w:ind w:firstLine="720"/>
        <w:rPr>
          <w:sz w:val="28"/>
        </w:rPr>
      </w:pPr>
    </w:p>
    <w:p w:rsidR="001F0913" w:rsidRDefault="001F0913">
      <w:pPr>
        <w:pStyle w:val="1"/>
        <w:ind w:firstLine="720"/>
        <w:rPr>
          <w:sz w:val="28"/>
        </w:rPr>
      </w:pPr>
    </w:p>
    <w:p w:rsidR="001F0913" w:rsidRDefault="001F0913">
      <w:pPr>
        <w:pStyle w:val="1"/>
        <w:ind w:firstLine="720"/>
        <w:rPr>
          <w:sz w:val="28"/>
        </w:rPr>
      </w:pPr>
    </w:p>
    <w:p w:rsidR="001F0913" w:rsidRDefault="001F0913">
      <w:pPr>
        <w:pStyle w:val="1"/>
        <w:ind w:firstLine="720"/>
        <w:rPr>
          <w:sz w:val="28"/>
        </w:rPr>
      </w:pPr>
      <w:r>
        <w:rPr>
          <w:sz w:val="28"/>
        </w:rPr>
        <w:t>Введение</w:t>
      </w:r>
    </w:p>
    <w:p w:rsidR="001F0913" w:rsidRDefault="001F0913"/>
    <w:p w:rsidR="001F0913" w:rsidRDefault="001F0913"/>
    <w:p w:rsidR="001F0913" w:rsidRDefault="001F0913">
      <w:pPr>
        <w:rPr>
          <w:b/>
          <w:sz w:val="24"/>
        </w:rPr>
      </w:pPr>
    </w:p>
    <w:p w:rsidR="001F0913" w:rsidRDefault="001F0913">
      <w:pPr>
        <w:ind w:left="720"/>
        <w:rPr>
          <w:b/>
          <w:sz w:val="28"/>
        </w:rPr>
      </w:pPr>
      <w:r>
        <w:rPr>
          <w:b/>
          <w:sz w:val="28"/>
        </w:rPr>
        <w:t>1.Отчет о прибылях и убытках</w:t>
      </w:r>
    </w:p>
    <w:p w:rsidR="001F0913" w:rsidRDefault="001F0913">
      <w:pPr>
        <w:ind w:left="720"/>
        <w:rPr>
          <w:b/>
          <w:sz w:val="28"/>
        </w:rPr>
      </w:pPr>
    </w:p>
    <w:p w:rsidR="001F0913" w:rsidRDefault="001F0913">
      <w:pPr>
        <w:ind w:left="720"/>
        <w:rPr>
          <w:b/>
          <w:sz w:val="28"/>
        </w:rPr>
      </w:pPr>
      <w:r>
        <w:rPr>
          <w:b/>
          <w:sz w:val="28"/>
        </w:rPr>
        <w:t>2.Балансовый отчет на 31.04.1999</w:t>
      </w:r>
    </w:p>
    <w:p w:rsidR="001F0913" w:rsidRDefault="001F0913">
      <w:pPr>
        <w:ind w:left="720"/>
        <w:rPr>
          <w:b/>
          <w:sz w:val="28"/>
        </w:rPr>
      </w:pPr>
    </w:p>
    <w:p w:rsidR="001F0913" w:rsidRDefault="001F0913">
      <w:pPr>
        <w:ind w:left="720"/>
        <w:rPr>
          <w:b/>
          <w:sz w:val="28"/>
        </w:rPr>
      </w:pPr>
      <w:r>
        <w:rPr>
          <w:b/>
          <w:sz w:val="28"/>
        </w:rPr>
        <w:t>3.Показатели балансового отчета</w:t>
      </w:r>
    </w:p>
    <w:p w:rsidR="001F0913" w:rsidRDefault="001F0913">
      <w:pPr>
        <w:pStyle w:val="a3"/>
        <w:rPr>
          <w:b/>
          <w:sz w:val="28"/>
        </w:rPr>
      </w:pPr>
    </w:p>
    <w:p w:rsidR="001F0913" w:rsidRDefault="001F0913">
      <w:pPr>
        <w:pStyle w:val="a3"/>
        <w:rPr>
          <w:b/>
          <w:sz w:val="28"/>
        </w:rPr>
      </w:pPr>
      <w:r>
        <w:rPr>
          <w:b/>
          <w:sz w:val="28"/>
        </w:rPr>
        <w:t>4.Прибыль и приращение денежных средств за отчетный год.</w:t>
      </w:r>
    </w:p>
    <w:p w:rsidR="001F0913" w:rsidRDefault="001F0913">
      <w:pPr>
        <w:pStyle w:val="a3"/>
        <w:rPr>
          <w:b/>
          <w:sz w:val="28"/>
        </w:rPr>
      </w:pPr>
    </w:p>
    <w:p w:rsidR="001F0913" w:rsidRDefault="001F0913">
      <w:pPr>
        <w:pStyle w:val="a3"/>
        <w:rPr>
          <w:b/>
          <w:sz w:val="28"/>
        </w:rPr>
      </w:pPr>
    </w:p>
    <w:p w:rsidR="001F0913" w:rsidRDefault="001F0913">
      <w:pPr>
        <w:pStyle w:val="a3"/>
        <w:rPr>
          <w:b/>
          <w:sz w:val="28"/>
        </w:rPr>
      </w:pPr>
    </w:p>
    <w:p w:rsidR="001F0913" w:rsidRDefault="001F0913">
      <w:pPr>
        <w:pStyle w:val="a3"/>
        <w:rPr>
          <w:b/>
          <w:sz w:val="28"/>
        </w:rPr>
      </w:pPr>
      <w:r>
        <w:rPr>
          <w:b/>
          <w:sz w:val="28"/>
        </w:rPr>
        <w:t>Заключение</w:t>
      </w:r>
    </w:p>
    <w:p w:rsidR="001F0913" w:rsidRDefault="001F0913">
      <w:pPr>
        <w:ind w:left="720"/>
        <w:rPr>
          <w:b/>
          <w:sz w:val="28"/>
        </w:rPr>
      </w:pPr>
    </w:p>
    <w:p w:rsidR="001F0913" w:rsidRDefault="001F0913">
      <w:pPr>
        <w:rPr>
          <w:b/>
          <w:sz w:val="24"/>
        </w:rPr>
      </w:pPr>
    </w:p>
    <w:p w:rsidR="001F0913" w:rsidRDefault="001F0913">
      <w:pPr>
        <w:rPr>
          <w:b/>
          <w:lang w:val="en-US"/>
        </w:rPr>
      </w:pPr>
    </w:p>
    <w:p w:rsidR="001F0913" w:rsidRDefault="001F0913">
      <w:pPr>
        <w:rPr>
          <w:b/>
          <w:lang w:val="en-US"/>
        </w:rPr>
      </w:pPr>
    </w:p>
    <w:p w:rsidR="001F0913" w:rsidRDefault="001F0913">
      <w:pPr>
        <w:rPr>
          <w:b/>
          <w:lang w:val="en-US"/>
        </w:rPr>
      </w:pPr>
    </w:p>
    <w:p w:rsidR="001F0913" w:rsidRDefault="001F0913">
      <w:pPr>
        <w:rPr>
          <w:b/>
          <w:lang w:val="en-US"/>
        </w:rPr>
      </w:pPr>
    </w:p>
    <w:p w:rsidR="001F0913" w:rsidRDefault="001F0913">
      <w:pPr>
        <w:rPr>
          <w:b/>
          <w:lang w:val="en-US"/>
        </w:rPr>
      </w:pPr>
    </w:p>
    <w:p w:rsidR="001F0913" w:rsidRDefault="001F0913">
      <w:pPr>
        <w:rPr>
          <w:b/>
          <w:lang w:val="en-US"/>
        </w:rPr>
      </w:pPr>
    </w:p>
    <w:p w:rsidR="001F0913" w:rsidRDefault="001F0913">
      <w:pPr>
        <w:rPr>
          <w:b/>
          <w:lang w:val="en-US"/>
        </w:rPr>
      </w:pPr>
    </w:p>
    <w:p w:rsidR="001F0913" w:rsidRDefault="001F0913">
      <w:pPr>
        <w:rPr>
          <w:b/>
          <w:lang w:val="en-US"/>
        </w:rPr>
      </w:pPr>
    </w:p>
    <w:p w:rsidR="001F0913" w:rsidRDefault="001F0913">
      <w:pPr>
        <w:rPr>
          <w:b/>
          <w:lang w:val="en-US"/>
        </w:rPr>
      </w:pPr>
    </w:p>
    <w:p w:rsidR="001F0913" w:rsidRDefault="001F0913">
      <w:pPr>
        <w:rPr>
          <w:b/>
          <w:lang w:val="en-US"/>
        </w:rPr>
      </w:pPr>
    </w:p>
    <w:p w:rsidR="001F0913" w:rsidRDefault="001F0913">
      <w:pPr>
        <w:rPr>
          <w:b/>
          <w:lang w:val="en-US"/>
        </w:rPr>
      </w:pPr>
    </w:p>
    <w:p w:rsidR="001F0913" w:rsidRDefault="001F0913">
      <w:pPr>
        <w:rPr>
          <w:b/>
          <w:lang w:val="en-US"/>
        </w:rPr>
      </w:pPr>
    </w:p>
    <w:p w:rsidR="001F0913" w:rsidRDefault="001F0913">
      <w:pPr>
        <w:rPr>
          <w:b/>
          <w:lang w:val="en-US"/>
        </w:rPr>
      </w:pPr>
    </w:p>
    <w:p w:rsidR="001F0913" w:rsidRDefault="001F0913">
      <w:pPr>
        <w:rPr>
          <w:b/>
          <w:lang w:val="en-US"/>
        </w:rPr>
      </w:pPr>
    </w:p>
    <w:p w:rsidR="001F0913" w:rsidRDefault="001F0913">
      <w:pPr>
        <w:rPr>
          <w:b/>
          <w:lang w:val="en-US"/>
        </w:rPr>
      </w:pPr>
    </w:p>
    <w:p w:rsidR="001F0913" w:rsidRDefault="001F0913">
      <w:pPr>
        <w:rPr>
          <w:b/>
          <w:lang w:val="en-US"/>
        </w:rPr>
      </w:pPr>
    </w:p>
    <w:p w:rsidR="001F0913" w:rsidRDefault="001F0913">
      <w:pPr>
        <w:rPr>
          <w:b/>
          <w:lang w:val="en-US"/>
        </w:rPr>
      </w:pPr>
    </w:p>
    <w:p w:rsidR="001F0913" w:rsidRDefault="001F0913">
      <w:pPr>
        <w:rPr>
          <w:b/>
          <w:lang w:val="en-US"/>
        </w:rPr>
      </w:pPr>
    </w:p>
    <w:p w:rsidR="001F0913" w:rsidRDefault="001F0913">
      <w:pPr>
        <w:rPr>
          <w:b/>
          <w:lang w:val="en-US"/>
        </w:rPr>
      </w:pPr>
    </w:p>
    <w:p w:rsidR="001F0913" w:rsidRDefault="001F0913">
      <w:pPr>
        <w:rPr>
          <w:b/>
          <w:lang w:val="en-US"/>
        </w:rPr>
      </w:pPr>
    </w:p>
    <w:p w:rsidR="001F0913" w:rsidRDefault="001F0913">
      <w:pPr>
        <w:rPr>
          <w:b/>
          <w:sz w:val="24"/>
        </w:rPr>
      </w:pPr>
      <w:r>
        <w:rPr>
          <w:b/>
        </w:rPr>
        <w:tab/>
      </w:r>
      <w:r>
        <w:rPr>
          <w:b/>
          <w:sz w:val="24"/>
        </w:rPr>
        <w:t>Введение</w:t>
      </w:r>
    </w:p>
    <w:p w:rsidR="001F0913" w:rsidRDefault="001F0913">
      <w:pPr>
        <w:rPr>
          <w:sz w:val="24"/>
        </w:rPr>
      </w:pPr>
    </w:p>
    <w:p w:rsidR="001F0913" w:rsidRDefault="001F0913">
      <w:pPr>
        <w:rPr>
          <w:sz w:val="24"/>
        </w:rPr>
      </w:pPr>
      <w:r>
        <w:rPr>
          <w:sz w:val="24"/>
        </w:rPr>
        <w:tab/>
        <w:t>В данной работе рассматриваются проблемы учета и измерения результатов производственной деятельности на примере компании ТимТин. Цель работы – закрепить понимание сущности и назначения документов, необходимых менеджеру для оценки работы управляемой компании и извлечения из них необходимых выводов, позволяющих повысить эффективность деятельности фирмы.</w:t>
      </w:r>
    </w:p>
    <w:p w:rsidR="001F0913" w:rsidRDefault="001F0913">
      <w:pPr>
        <w:rPr>
          <w:sz w:val="24"/>
        </w:rPr>
      </w:pPr>
    </w:p>
    <w:p w:rsidR="001F0913" w:rsidRDefault="001F0913">
      <w:pPr>
        <w:rPr>
          <w:sz w:val="24"/>
        </w:rPr>
      </w:pPr>
    </w:p>
    <w:p w:rsidR="001F0913" w:rsidRDefault="001F0913">
      <w:pPr>
        <w:numPr>
          <w:ilvl w:val="0"/>
          <w:numId w:val="4"/>
        </w:numPr>
        <w:rPr>
          <w:b/>
          <w:sz w:val="28"/>
        </w:rPr>
      </w:pPr>
      <w:r>
        <w:rPr>
          <w:b/>
          <w:sz w:val="28"/>
        </w:rPr>
        <w:t>Отчет о прибылях и убытках</w:t>
      </w:r>
    </w:p>
    <w:p w:rsidR="001F0913" w:rsidRDefault="001F0913">
      <w:pPr>
        <w:rPr>
          <w:sz w:val="24"/>
        </w:rPr>
      </w:pPr>
    </w:p>
    <w:p w:rsidR="001F0913" w:rsidRDefault="001F0913">
      <w:pPr>
        <w:rPr>
          <w:sz w:val="24"/>
        </w:rPr>
      </w:pPr>
      <w:r>
        <w:rPr>
          <w:sz w:val="24"/>
        </w:rPr>
        <w:t>Используя известную информацию из задания составим отчет о прибылях и убытках компании ТимТин за период от 31 апреля 1998 года до 31 апреля 1999 года:</w:t>
      </w:r>
    </w:p>
    <w:p w:rsidR="001F0913" w:rsidRDefault="001F091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1F0913">
        <w:tc>
          <w:tcPr>
            <w:tcW w:w="2840" w:type="dxa"/>
          </w:tcPr>
          <w:p w:rsidR="001F0913" w:rsidRDefault="001F0913">
            <w:pPr>
              <w:rPr>
                <w:b/>
                <w:sz w:val="24"/>
              </w:rPr>
            </w:pPr>
            <w:r>
              <w:rPr>
                <w:b/>
                <w:sz w:val="24"/>
              </w:rPr>
              <w:t>Наименование</w:t>
            </w:r>
          </w:p>
        </w:tc>
        <w:tc>
          <w:tcPr>
            <w:tcW w:w="2840" w:type="dxa"/>
          </w:tcPr>
          <w:p w:rsidR="001F0913" w:rsidRDefault="001F0913">
            <w:pPr>
              <w:rPr>
                <w:b/>
                <w:sz w:val="24"/>
              </w:rPr>
            </w:pPr>
            <w:r>
              <w:rPr>
                <w:b/>
                <w:sz w:val="24"/>
              </w:rPr>
              <w:t>Расчет</w:t>
            </w:r>
          </w:p>
        </w:tc>
        <w:tc>
          <w:tcPr>
            <w:tcW w:w="2840" w:type="dxa"/>
          </w:tcPr>
          <w:p w:rsidR="001F0913" w:rsidRDefault="001F0913">
            <w:pPr>
              <w:rPr>
                <w:b/>
                <w:sz w:val="24"/>
              </w:rPr>
            </w:pPr>
            <w:r>
              <w:rPr>
                <w:b/>
                <w:sz w:val="24"/>
              </w:rPr>
              <w:t>Сумма, тыс.ф.с.</w:t>
            </w:r>
          </w:p>
        </w:tc>
      </w:tr>
      <w:tr w:rsidR="001F0913">
        <w:tc>
          <w:tcPr>
            <w:tcW w:w="2840" w:type="dxa"/>
          </w:tcPr>
          <w:p w:rsidR="001F0913" w:rsidRDefault="001F0913">
            <w:pPr>
              <w:rPr>
                <w:sz w:val="24"/>
              </w:rPr>
            </w:pPr>
            <w:r>
              <w:rPr>
                <w:sz w:val="24"/>
              </w:rPr>
              <w:t>Выручка</w:t>
            </w:r>
          </w:p>
        </w:tc>
        <w:tc>
          <w:tcPr>
            <w:tcW w:w="2840" w:type="dxa"/>
          </w:tcPr>
          <w:p w:rsidR="001F0913" w:rsidRDefault="001F0913">
            <w:pPr>
              <w:rPr>
                <w:sz w:val="24"/>
              </w:rPr>
            </w:pPr>
            <w:r>
              <w:rPr>
                <w:sz w:val="24"/>
              </w:rPr>
              <w:t>-</w:t>
            </w:r>
          </w:p>
        </w:tc>
        <w:tc>
          <w:tcPr>
            <w:tcW w:w="2840" w:type="dxa"/>
          </w:tcPr>
          <w:p w:rsidR="001F0913" w:rsidRDefault="001F0913">
            <w:pPr>
              <w:jc w:val="center"/>
              <w:rPr>
                <w:sz w:val="24"/>
              </w:rPr>
            </w:pPr>
            <w:r>
              <w:rPr>
                <w:sz w:val="24"/>
              </w:rPr>
              <w:t>960</w:t>
            </w:r>
          </w:p>
        </w:tc>
      </w:tr>
      <w:tr w:rsidR="001F0913">
        <w:tc>
          <w:tcPr>
            <w:tcW w:w="2840" w:type="dxa"/>
          </w:tcPr>
          <w:p w:rsidR="001F0913" w:rsidRDefault="001F0913">
            <w:pPr>
              <w:rPr>
                <w:sz w:val="24"/>
              </w:rPr>
            </w:pPr>
            <w:r>
              <w:rPr>
                <w:sz w:val="24"/>
              </w:rPr>
              <w:t>Себестоимость проданных товаров</w:t>
            </w:r>
          </w:p>
        </w:tc>
        <w:tc>
          <w:tcPr>
            <w:tcW w:w="2840" w:type="dxa"/>
          </w:tcPr>
          <w:p w:rsidR="001F0913" w:rsidRDefault="001F0913">
            <w:pPr>
              <w:rPr>
                <w:sz w:val="24"/>
              </w:rPr>
            </w:pPr>
            <w:r>
              <w:rPr>
                <w:sz w:val="24"/>
              </w:rPr>
              <w:t>Приобретение спорттоваров + Запасы спорттоваров на 31.04.98 - Запасы спорттоваров на 31.04.99</w:t>
            </w:r>
          </w:p>
        </w:tc>
        <w:tc>
          <w:tcPr>
            <w:tcW w:w="2840" w:type="dxa"/>
          </w:tcPr>
          <w:p w:rsidR="001F0913" w:rsidRDefault="001F0913">
            <w:pPr>
              <w:jc w:val="center"/>
              <w:rPr>
                <w:sz w:val="24"/>
              </w:rPr>
            </w:pPr>
            <w:r>
              <w:rPr>
                <w:sz w:val="24"/>
              </w:rPr>
              <w:t>480</w:t>
            </w:r>
          </w:p>
        </w:tc>
      </w:tr>
      <w:tr w:rsidR="001F0913">
        <w:tc>
          <w:tcPr>
            <w:tcW w:w="2840" w:type="dxa"/>
          </w:tcPr>
          <w:p w:rsidR="001F0913" w:rsidRDefault="001F0913">
            <w:pPr>
              <w:rPr>
                <w:sz w:val="24"/>
              </w:rPr>
            </w:pPr>
            <w:r>
              <w:rPr>
                <w:sz w:val="24"/>
              </w:rPr>
              <w:t>Валовая прибыль</w:t>
            </w:r>
          </w:p>
        </w:tc>
        <w:tc>
          <w:tcPr>
            <w:tcW w:w="2840" w:type="dxa"/>
          </w:tcPr>
          <w:p w:rsidR="001F0913" w:rsidRDefault="001F0913">
            <w:pPr>
              <w:rPr>
                <w:sz w:val="24"/>
              </w:rPr>
            </w:pPr>
            <w:r>
              <w:rPr>
                <w:sz w:val="24"/>
              </w:rPr>
              <w:t>Выручка – себестоимость проданных товаров</w:t>
            </w:r>
          </w:p>
        </w:tc>
        <w:tc>
          <w:tcPr>
            <w:tcW w:w="2840" w:type="dxa"/>
          </w:tcPr>
          <w:p w:rsidR="001F0913" w:rsidRDefault="001F0913">
            <w:pPr>
              <w:jc w:val="center"/>
              <w:rPr>
                <w:sz w:val="24"/>
              </w:rPr>
            </w:pPr>
            <w:r>
              <w:rPr>
                <w:sz w:val="24"/>
              </w:rPr>
              <w:t>480</w:t>
            </w:r>
          </w:p>
        </w:tc>
      </w:tr>
      <w:tr w:rsidR="001F0913">
        <w:tc>
          <w:tcPr>
            <w:tcW w:w="2840" w:type="dxa"/>
          </w:tcPr>
          <w:p w:rsidR="001F0913" w:rsidRDefault="001F0913">
            <w:pPr>
              <w:rPr>
                <w:sz w:val="24"/>
              </w:rPr>
            </w:pPr>
            <w:r>
              <w:rPr>
                <w:sz w:val="24"/>
              </w:rPr>
              <w:t>Операционные затраты</w:t>
            </w:r>
          </w:p>
        </w:tc>
        <w:tc>
          <w:tcPr>
            <w:tcW w:w="2840" w:type="dxa"/>
          </w:tcPr>
          <w:p w:rsidR="001F0913" w:rsidRDefault="001F0913">
            <w:pPr>
              <w:rPr>
                <w:sz w:val="24"/>
              </w:rPr>
            </w:pPr>
            <w:r>
              <w:rPr>
                <w:sz w:val="24"/>
              </w:rPr>
              <w:t>-</w:t>
            </w:r>
          </w:p>
        </w:tc>
        <w:tc>
          <w:tcPr>
            <w:tcW w:w="2840" w:type="dxa"/>
          </w:tcPr>
          <w:p w:rsidR="001F0913" w:rsidRDefault="001F0913">
            <w:pPr>
              <w:jc w:val="center"/>
              <w:rPr>
                <w:sz w:val="24"/>
              </w:rPr>
            </w:pPr>
            <w:r>
              <w:rPr>
                <w:sz w:val="24"/>
              </w:rPr>
              <w:t>225</w:t>
            </w:r>
          </w:p>
        </w:tc>
      </w:tr>
      <w:tr w:rsidR="001F0913">
        <w:tc>
          <w:tcPr>
            <w:tcW w:w="2840" w:type="dxa"/>
          </w:tcPr>
          <w:p w:rsidR="001F0913" w:rsidRDefault="001F0913">
            <w:pPr>
              <w:rPr>
                <w:sz w:val="24"/>
              </w:rPr>
            </w:pPr>
            <w:r>
              <w:rPr>
                <w:sz w:val="24"/>
              </w:rPr>
              <w:t>Операционная прибыль</w:t>
            </w:r>
          </w:p>
        </w:tc>
        <w:tc>
          <w:tcPr>
            <w:tcW w:w="2840" w:type="dxa"/>
          </w:tcPr>
          <w:p w:rsidR="001F0913" w:rsidRDefault="001F0913">
            <w:pPr>
              <w:rPr>
                <w:sz w:val="24"/>
              </w:rPr>
            </w:pPr>
            <w:r>
              <w:rPr>
                <w:sz w:val="24"/>
              </w:rPr>
              <w:t>Валовая прибыль – операционные затраты</w:t>
            </w:r>
          </w:p>
        </w:tc>
        <w:tc>
          <w:tcPr>
            <w:tcW w:w="2840" w:type="dxa"/>
          </w:tcPr>
          <w:p w:rsidR="001F0913" w:rsidRDefault="001F0913">
            <w:pPr>
              <w:jc w:val="center"/>
              <w:rPr>
                <w:sz w:val="24"/>
              </w:rPr>
            </w:pPr>
            <w:r>
              <w:rPr>
                <w:sz w:val="24"/>
              </w:rPr>
              <w:t>255</w:t>
            </w:r>
          </w:p>
        </w:tc>
      </w:tr>
      <w:tr w:rsidR="001F0913">
        <w:tc>
          <w:tcPr>
            <w:tcW w:w="2840" w:type="dxa"/>
          </w:tcPr>
          <w:p w:rsidR="001F0913" w:rsidRDefault="001F0913">
            <w:pPr>
              <w:rPr>
                <w:sz w:val="24"/>
              </w:rPr>
            </w:pPr>
            <w:r>
              <w:rPr>
                <w:sz w:val="24"/>
              </w:rPr>
              <w:t>Проценты по займу</w:t>
            </w:r>
          </w:p>
        </w:tc>
        <w:tc>
          <w:tcPr>
            <w:tcW w:w="2840" w:type="dxa"/>
          </w:tcPr>
          <w:p w:rsidR="001F0913" w:rsidRDefault="001F0913">
            <w:pPr>
              <w:rPr>
                <w:sz w:val="24"/>
              </w:rPr>
            </w:pPr>
            <w:r>
              <w:rPr>
                <w:sz w:val="24"/>
              </w:rPr>
              <w:t>-</w:t>
            </w:r>
          </w:p>
        </w:tc>
        <w:tc>
          <w:tcPr>
            <w:tcW w:w="2840" w:type="dxa"/>
          </w:tcPr>
          <w:p w:rsidR="001F0913" w:rsidRDefault="001F0913">
            <w:pPr>
              <w:jc w:val="center"/>
              <w:rPr>
                <w:sz w:val="24"/>
              </w:rPr>
            </w:pPr>
            <w:r>
              <w:rPr>
                <w:sz w:val="24"/>
              </w:rPr>
              <w:t>15</w:t>
            </w:r>
          </w:p>
        </w:tc>
      </w:tr>
      <w:tr w:rsidR="001F0913">
        <w:tc>
          <w:tcPr>
            <w:tcW w:w="2840" w:type="dxa"/>
          </w:tcPr>
          <w:p w:rsidR="001F0913" w:rsidRDefault="001F0913">
            <w:pPr>
              <w:rPr>
                <w:sz w:val="24"/>
              </w:rPr>
            </w:pPr>
            <w:r>
              <w:rPr>
                <w:sz w:val="24"/>
              </w:rPr>
              <w:t>Чистая объявленная прибыль</w:t>
            </w:r>
          </w:p>
        </w:tc>
        <w:tc>
          <w:tcPr>
            <w:tcW w:w="2840" w:type="dxa"/>
          </w:tcPr>
          <w:p w:rsidR="001F0913" w:rsidRDefault="001F0913">
            <w:pPr>
              <w:rPr>
                <w:sz w:val="24"/>
              </w:rPr>
            </w:pPr>
            <w:r>
              <w:rPr>
                <w:sz w:val="24"/>
              </w:rPr>
              <w:t>Операционная прибыль – проценты по займу</w:t>
            </w:r>
          </w:p>
        </w:tc>
        <w:tc>
          <w:tcPr>
            <w:tcW w:w="2840" w:type="dxa"/>
          </w:tcPr>
          <w:p w:rsidR="001F0913" w:rsidRDefault="001F0913">
            <w:pPr>
              <w:jc w:val="center"/>
              <w:rPr>
                <w:sz w:val="24"/>
              </w:rPr>
            </w:pPr>
            <w:r>
              <w:rPr>
                <w:sz w:val="24"/>
              </w:rPr>
              <w:t>240</w:t>
            </w:r>
          </w:p>
        </w:tc>
      </w:tr>
      <w:tr w:rsidR="001F0913">
        <w:tc>
          <w:tcPr>
            <w:tcW w:w="2840" w:type="dxa"/>
          </w:tcPr>
          <w:p w:rsidR="001F0913" w:rsidRDefault="001F0913">
            <w:pPr>
              <w:rPr>
                <w:sz w:val="24"/>
              </w:rPr>
            </w:pPr>
            <w:r>
              <w:rPr>
                <w:sz w:val="24"/>
              </w:rPr>
              <w:t>Налог на прибыль</w:t>
            </w:r>
          </w:p>
        </w:tc>
        <w:tc>
          <w:tcPr>
            <w:tcW w:w="2840" w:type="dxa"/>
          </w:tcPr>
          <w:p w:rsidR="001F0913" w:rsidRDefault="001F0913">
            <w:pPr>
              <w:rPr>
                <w:sz w:val="24"/>
              </w:rPr>
            </w:pPr>
            <w:r>
              <w:rPr>
                <w:sz w:val="24"/>
              </w:rPr>
              <w:t>-</w:t>
            </w:r>
          </w:p>
        </w:tc>
        <w:tc>
          <w:tcPr>
            <w:tcW w:w="2840" w:type="dxa"/>
          </w:tcPr>
          <w:p w:rsidR="001F0913" w:rsidRDefault="001F0913">
            <w:pPr>
              <w:jc w:val="center"/>
              <w:rPr>
                <w:sz w:val="24"/>
              </w:rPr>
            </w:pPr>
            <w:r>
              <w:rPr>
                <w:sz w:val="24"/>
              </w:rPr>
              <w:t>45</w:t>
            </w:r>
          </w:p>
        </w:tc>
      </w:tr>
      <w:tr w:rsidR="001F0913">
        <w:tc>
          <w:tcPr>
            <w:tcW w:w="2840" w:type="dxa"/>
          </w:tcPr>
          <w:p w:rsidR="001F0913" w:rsidRDefault="001F0913">
            <w:pPr>
              <w:rPr>
                <w:sz w:val="24"/>
              </w:rPr>
            </w:pPr>
            <w:r>
              <w:rPr>
                <w:sz w:val="24"/>
              </w:rPr>
              <w:t>Чистая прибыль</w:t>
            </w:r>
          </w:p>
        </w:tc>
        <w:tc>
          <w:tcPr>
            <w:tcW w:w="2840" w:type="dxa"/>
          </w:tcPr>
          <w:p w:rsidR="001F0913" w:rsidRDefault="001F0913">
            <w:pPr>
              <w:rPr>
                <w:sz w:val="24"/>
              </w:rPr>
            </w:pPr>
            <w:r>
              <w:rPr>
                <w:sz w:val="24"/>
              </w:rPr>
              <w:t>Чистая объявленная прибыль – налог на прибыль</w:t>
            </w:r>
          </w:p>
        </w:tc>
        <w:tc>
          <w:tcPr>
            <w:tcW w:w="2840" w:type="dxa"/>
          </w:tcPr>
          <w:p w:rsidR="001F0913" w:rsidRDefault="001F0913">
            <w:pPr>
              <w:jc w:val="center"/>
              <w:rPr>
                <w:sz w:val="24"/>
              </w:rPr>
            </w:pPr>
            <w:r>
              <w:rPr>
                <w:sz w:val="24"/>
              </w:rPr>
              <w:t>195</w:t>
            </w:r>
          </w:p>
        </w:tc>
      </w:tr>
      <w:tr w:rsidR="001F0913">
        <w:tc>
          <w:tcPr>
            <w:tcW w:w="2840" w:type="dxa"/>
          </w:tcPr>
          <w:p w:rsidR="001F0913" w:rsidRDefault="001F0913">
            <w:pPr>
              <w:rPr>
                <w:sz w:val="24"/>
              </w:rPr>
            </w:pPr>
            <w:r>
              <w:rPr>
                <w:sz w:val="24"/>
              </w:rPr>
              <w:t>Дивиденды</w:t>
            </w:r>
          </w:p>
        </w:tc>
        <w:tc>
          <w:tcPr>
            <w:tcW w:w="2840" w:type="dxa"/>
          </w:tcPr>
          <w:p w:rsidR="001F0913" w:rsidRDefault="001F0913">
            <w:pPr>
              <w:rPr>
                <w:sz w:val="24"/>
              </w:rPr>
            </w:pPr>
            <w:r>
              <w:rPr>
                <w:sz w:val="24"/>
              </w:rPr>
              <w:t>-</w:t>
            </w:r>
          </w:p>
        </w:tc>
        <w:tc>
          <w:tcPr>
            <w:tcW w:w="2840" w:type="dxa"/>
          </w:tcPr>
          <w:p w:rsidR="001F0913" w:rsidRDefault="001F0913">
            <w:pPr>
              <w:jc w:val="center"/>
              <w:rPr>
                <w:sz w:val="24"/>
              </w:rPr>
            </w:pPr>
            <w:r>
              <w:rPr>
                <w:sz w:val="24"/>
              </w:rPr>
              <w:t>120</w:t>
            </w:r>
          </w:p>
        </w:tc>
      </w:tr>
      <w:tr w:rsidR="001F0913">
        <w:tc>
          <w:tcPr>
            <w:tcW w:w="2840" w:type="dxa"/>
          </w:tcPr>
          <w:p w:rsidR="001F0913" w:rsidRDefault="001F0913">
            <w:pPr>
              <w:rPr>
                <w:sz w:val="24"/>
              </w:rPr>
            </w:pPr>
            <w:r>
              <w:rPr>
                <w:sz w:val="24"/>
              </w:rPr>
              <w:t>Нераспределенная прибыль</w:t>
            </w:r>
          </w:p>
        </w:tc>
        <w:tc>
          <w:tcPr>
            <w:tcW w:w="2840" w:type="dxa"/>
          </w:tcPr>
          <w:p w:rsidR="001F0913" w:rsidRDefault="001F0913">
            <w:pPr>
              <w:rPr>
                <w:sz w:val="24"/>
              </w:rPr>
            </w:pPr>
            <w:r>
              <w:rPr>
                <w:sz w:val="24"/>
              </w:rPr>
              <w:t>Чистая прибыль - дивиденды</w:t>
            </w:r>
          </w:p>
        </w:tc>
        <w:tc>
          <w:tcPr>
            <w:tcW w:w="2840" w:type="dxa"/>
          </w:tcPr>
          <w:p w:rsidR="001F0913" w:rsidRDefault="001F0913">
            <w:pPr>
              <w:jc w:val="center"/>
              <w:rPr>
                <w:sz w:val="24"/>
              </w:rPr>
            </w:pPr>
            <w:r>
              <w:rPr>
                <w:sz w:val="24"/>
              </w:rPr>
              <w:t>75</w:t>
            </w:r>
          </w:p>
        </w:tc>
      </w:tr>
    </w:tbl>
    <w:p w:rsidR="001F0913" w:rsidRDefault="001F0913">
      <w:pPr>
        <w:rPr>
          <w:sz w:val="24"/>
        </w:rPr>
      </w:pPr>
    </w:p>
    <w:p w:rsidR="001F0913" w:rsidRDefault="001F0913">
      <w:pPr>
        <w:rPr>
          <w:sz w:val="24"/>
        </w:rPr>
      </w:pPr>
    </w:p>
    <w:p w:rsidR="001F0913" w:rsidRDefault="001F0913">
      <w:pPr>
        <w:rPr>
          <w:sz w:val="24"/>
        </w:rPr>
      </w:pPr>
    </w:p>
    <w:p w:rsidR="001F0913" w:rsidRDefault="001F0913">
      <w:pPr>
        <w:rPr>
          <w:sz w:val="24"/>
        </w:rPr>
      </w:pPr>
    </w:p>
    <w:p w:rsidR="001F0913" w:rsidRDefault="001F0913">
      <w:pPr>
        <w:rPr>
          <w:sz w:val="24"/>
        </w:rPr>
      </w:pPr>
    </w:p>
    <w:p w:rsidR="001F0913" w:rsidRDefault="001F0913">
      <w:pPr>
        <w:rPr>
          <w:sz w:val="24"/>
        </w:rPr>
      </w:pPr>
    </w:p>
    <w:p w:rsidR="001F0913" w:rsidRDefault="001F0913">
      <w:pPr>
        <w:rPr>
          <w:sz w:val="24"/>
        </w:rPr>
      </w:pPr>
    </w:p>
    <w:p w:rsidR="001F0913" w:rsidRDefault="001F0913">
      <w:pPr>
        <w:rPr>
          <w:sz w:val="24"/>
        </w:rPr>
      </w:pPr>
    </w:p>
    <w:p w:rsidR="001F0913" w:rsidRDefault="001F0913">
      <w:pPr>
        <w:rPr>
          <w:sz w:val="24"/>
        </w:rPr>
      </w:pPr>
    </w:p>
    <w:p w:rsidR="001F0913" w:rsidRDefault="001F0913">
      <w:pPr>
        <w:rPr>
          <w:sz w:val="24"/>
        </w:rPr>
      </w:pPr>
    </w:p>
    <w:p w:rsidR="001F0913" w:rsidRDefault="001F0913">
      <w:pPr>
        <w:rPr>
          <w:sz w:val="24"/>
        </w:rPr>
      </w:pPr>
    </w:p>
    <w:p w:rsidR="001F0913" w:rsidRDefault="001F0913">
      <w:pPr>
        <w:numPr>
          <w:ilvl w:val="0"/>
          <w:numId w:val="4"/>
        </w:numPr>
        <w:rPr>
          <w:b/>
          <w:sz w:val="28"/>
        </w:rPr>
      </w:pPr>
      <w:r>
        <w:rPr>
          <w:b/>
          <w:sz w:val="28"/>
        </w:rPr>
        <w:t>Балансовый отчет на 31.04.1999</w:t>
      </w:r>
    </w:p>
    <w:p w:rsidR="001F0913" w:rsidRDefault="001F0913">
      <w:pPr>
        <w:ind w:left="720"/>
        <w:rPr>
          <w:sz w:val="24"/>
        </w:rPr>
      </w:pPr>
    </w:p>
    <w:p w:rsidR="001F0913" w:rsidRDefault="001F0913">
      <w:pPr>
        <w:ind w:left="720"/>
        <w:rPr>
          <w:sz w:val="24"/>
        </w:rPr>
      </w:pPr>
      <w:r>
        <w:rPr>
          <w:sz w:val="24"/>
        </w:rPr>
        <w:t>Балансовый отчет за 31.04.1999 представим в вертикальной форме:</w:t>
      </w:r>
    </w:p>
    <w:p w:rsidR="001F0913" w:rsidRDefault="001F0913">
      <w:pPr>
        <w:ind w:left="720"/>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1F0913">
        <w:tc>
          <w:tcPr>
            <w:tcW w:w="2840" w:type="dxa"/>
          </w:tcPr>
          <w:p w:rsidR="001F0913" w:rsidRDefault="001F0913">
            <w:pPr>
              <w:jc w:val="center"/>
              <w:rPr>
                <w:b/>
                <w:i/>
                <w:sz w:val="24"/>
              </w:rPr>
            </w:pPr>
            <w:r>
              <w:rPr>
                <w:b/>
                <w:i/>
                <w:sz w:val="24"/>
              </w:rPr>
              <w:t>Наименование</w:t>
            </w:r>
          </w:p>
        </w:tc>
        <w:tc>
          <w:tcPr>
            <w:tcW w:w="2840" w:type="dxa"/>
          </w:tcPr>
          <w:p w:rsidR="001F0913" w:rsidRDefault="001F0913">
            <w:pPr>
              <w:jc w:val="center"/>
              <w:rPr>
                <w:b/>
                <w:i/>
                <w:sz w:val="24"/>
              </w:rPr>
            </w:pPr>
            <w:r>
              <w:rPr>
                <w:b/>
                <w:i/>
                <w:sz w:val="24"/>
              </w:rPr>
              <w:t>Расчет</w:t>
            </w:r>
          </w:p>
        </w:tc>
        <w:tc>
          <w:tcPr>
            <w:tcW w:w="2840" w:type="dxa"/>
          </w:tcPr>
          <w:p w:rsidR="001F0913" w:rsidRDefault="001F0913">
            <w:pPr>
              <w:jc w:val="center"/>
              <w:rPr>
                <w:b/>
                <w:i/>
                <w:sz w:val="24"/>
              </w:rPr>
            </w:pPr>
            <w:r>
              <w:rPr>
                <w:b/>
                <w:i/>
                <w:sz w:val="24"/>
              </w:rPr>
              <w:t>Сумма, тыс.ф.с.</w:t>
            </w:r>
          </w:p>
        </w:tc>
      </w:tr>
      <w:tr w:rsidR="001F0913">
        <w:tc>
          <w:tcPr>
            <w:tcW w:w="2840" w:type="dxa"/>
          </w:tcPr>
          <w:p w:rsidR="001F0913" w:rsidRDefault="001F0913">
            <w:pPr>
              <w:rPr>
                <w:b/>
                <w:sz w:val="24"/>
              </w:rPr>
            </w:pPr>
            <w:r>
              <w:rPr>
                <w:b/>
                <w:sz w:val="24"/>
              </w:rPr>
              <w:t>Постоянные активы</w:t>
            </w:r>
          </w:p>
        </w:tc>
        <w:tc>
          <w:tcPr>
            <w:tcW w:w="2840" w:type="dxa"/>
          </w:tcPr>
          <w:p w:rsidR="001F0913" w:rsidRDefault="001F0913">
            <w:pPr>
              <w:rPr>
                <w:sz w:val="24"/>
              </w:rPr>
            </w:pPr>
            <w:r>
              <w:rPr>
                <w:sz w:val="24"/>
              </w:rPr>
              <w:t>Здание + оборудование +</w:t>
            </w:r>
          </w:p>
          <w:p w:rsidR="001F0913" w:rsidRDefault="001F0913">
            <w:pPr>
              <w:rPr>
                <w:sz w:val="24"/>
              </w:rPr>
            </w:pPr>
            <w:r>
              <w:rPr>
                <w:sz w:val="24"/>
              </w:rPr>
              <w:t>Транспортные средства</w:t>
            </w:r>
          </w:p>
        </w:tc>
        <w:tc>
          <w:tcPr>
            <w:tcW w:w="2840" w:type="dxa"/>
          </w:tcPr>
          <w:p w:rsidR="001F0913" w:rsidRDefault="001F0913">
            <w:pPr>
              <w:jc w:val="center"/>
              <w:rPr>
                <w:b/>
                <w:sz w:val="24"/>
              </w:rPr>
            </w:pPr>
            <w:r>
              <w:rPr>
                <w:b/>
                <w:sz w:val="24"/>
              </w:rPr>
              <w:t>180</w:t>
            </w:r>
          </w:p>
        </w:tc>
      </w:tr>
      <w:tr w:rsidR="001F0913">
        <w:tc>
          <w:tcPr>
            <w:tcW w:w="2840" w:type="dxa"/>
          </w:tcPr>
          <w:p w:rsidR="001F0913" w:rsidRDefault="001F0913">
            <w:pPr>
              <w:rPr>
                <w:b/>
                <w:sz w:val="24"/>
              </w:rPr>
            </w:pPr>
            <w:r>
              <w:rPr>
                <w:b/>
                <w:sz w:val="24"/>
              </w:rPr>
              <w:t>Текущие активы, в т.ч.</w:t>
            </w:r>
          </w:p>
          <w:p w:rsidR="001F0913" w:rsidRDefault="001F0913">
            <w:pPr>
              <w:numPr>
                <w:ilvl w:val="0"/>
                <w:numId w:val="2"/>
              </w:numPr>
              <w:rPr>
                <w:sz w:val="24"/>
              </w:rPr>
            </w:pPr>
            <w:r>
              <w:rPr>
                <w:sz w:val="24"/>
              </w:rPr>
              <w:t>Запасы</w:t>
            </w:r>
          </w:p>
          <w:p w:rsidR="001F0913" w:rsidRDefault="001F0913">
            <w:pPr>
              <w:rPr>
                <w:b/>
                <w:sz w:val="24"/>
              </w:rPr>
            </w:pPr>
          </w:p>
          <w:p w:rsidR="001F0913" w:rsidRDefault="001F0913">
            <w:pPr>
              <w:numPr>
                <w:ilvl w:val="0"/>
                <w:numId w:val="2"/>
              </w:numPr>
              <w:rPr>
                <w:sz w:val="24"/>
              </w:rPr>
            </w:pPr>
            <w:r>
              <w:rPr>
                <w:sz w:val="24"/>
              </w:rPr>
              <w:t>Дебиторы</w:t>
            </w:r>
          </w:p>
          <w:p w:rsidR="001F0913" w:rsidRDefault="001F0913">
            <w:pPr>
              <w:rPr>
                <w:b/>
                <w:sz w:val="24"/>
              </w:rPr>
            </w:pPr>
          </w:p>
          <w:p w:rsidR="001F0913" w:rsidRDefault="001F0913">
            <w:pPr>
              <w:numPr>
                <w:ilvl w:val="0"/>
                <w:numId w:val="2"/>
              </w:numPr>
              <w:rPr>
                <w:sz w:val="24"/>
              </w:rPr>
            </w:pPr>
            <w:r>
              <w:rPr>
                <w:sz w:val="24"/>
              </w:rPr>
              <w:t>Денежные средства</w:t>
            </w:r>
          </w:p>
          <w:p w:rsidR="001F0913" w:rsidRDefault="001F0913">
            <w:pPr>
              <w:rPr>
                <w:b/>
                <w:sz w:val="24"/>
              </w:rPr>
            </w:pPr>
          </w:p>
        </w:tc>
        <w:tc>
          <w:tcPr>
            <w:tcW w:w="2840" w:type="dxa"/>
          </w:tcPr>
          <w:p w:rsidR="001F0913" w:rsidRDefault="001F0913">
            <w:pPr>
              <w:rPr>
                <w:sz w:val="24"/>
              </w:rPr>
            </w:pPr>
          </w:p>
          <w:p w:rsidR="001F0913" w:rsidRDefault="001F0913">
            <w:pPr>
              <w:rPr>
                <w:sz w:val="24"/>
              </w:rPr>
            </w:pPr>
            <w:r>
              <w:rPr>
                <w:sz w:val="24"/>
              </w:rPr>
              <w:t>Запасы спорттоваров на 31.04.1999</w:t>
            </w:r>
          </w:p>
          <w:p w:rsidR="001F0913" w:rsidRDefault="001F0913">
            <w:pPr>
              <w:rPr>
                <w:sz w:val="24"/>
              </w:rPr>
            </w:pPr>
            <w:r>
              <w:rPr>
                <w:sz w:val="24"/>
              </w:rPr>
              <w:t>Покупатели спорттоваров</w:t>
            </w:r>
          </w:p>
          <w:p w:rsidR="001F0913" w:rsidRDefault="001F0913">
            <w:pPr>
              <w:rPr>
                <w:sz w:val="24"/>
              </w:rPr>
            </w:pPr>
            <w:r>
              <w:rPr>
                <w:sz w:val="24"/>
              </w:rPr>
              <w:t xml:space="preserve">Ден.средства в кассе </w:t>
            </w:r>
          </w:p>
        </w:tc>
        <w:tc>
          <w:tcPr>
            <w:tcW w:w="2840" w:type="dxa"/>
          </w:tcPr>
          <w:p w:rsidR="001F0913" w:rsidRDefault="001F0913">
            <w:pPr>
              <w:jc w:val="center"/>
              <w:rPr>
                <w:b/>
                <w:sz w:val="24"/>
              </w:rPr>
            </w:pPr>
            <w:r>
              <w:rPr>
                <w:b/>
                <w:sz w:val="24"/>
              </w:rPr>
              <w:t>180</w:t>
            </w:r>
          </w:p>
          <w:p w:rsidR="001F0913" w:rsidRDefault="001F0913">
            <w:pPr>
              <w:jc w:val="center"/>
              <w:rPr>
                <w:sz w:val="24"/>
              </w:rPr>
            </w:pPr>
          </w:p>
          <w:p w:rsidR="001F0913" w:rsidRDefault="001F0913">
            <w:pPr>
              <w:jc w:val="center"/>
              <w:rPr>
                <w:sz w:val="24"/>
              </w:rPr>
            </w:pPr>
            <w:r>
              <w:rPr>
                <w:sz w:val="24"/>
              </w:rPr>
              <w:t>30</w:t>
            </w:r>
          </w:p>
          <w:p w:rsidR="001F0913" w:rsidRDefault="001F0913">
            <w:pPr>
              <w:jc w:val="center"/>
              <w:rPr>
                <w:sz w:val="24"/>
              </w:rPr>
            </w:pPr>
          </w:p>
          <w:p w:rsidR="001F0913" w:rsidRDefault="001F0913">
            <w:pPr>
              <w:jc w:val="center"/>
              <w:rPr>
                <w:sz w:val="24"/>
              </w:rPr>
            </w:pPr>
            <w:r>
              <w:rPr>
                <w:sz w:val="24"/>
              </w:rPr>
              <w:t>135</w:t>
            </w:r>
          </w:p>
          <w:p w:rsidR="001F0913" w:rsidRDefault="001F0913">
            <w:pPr>
              <w:jc w:val="center"/>
              <w:rPr>
                <w:sz w:val="24"/>
              </w:rPr>
            </w:pPr>
            <w:r>
              <w:rPr>
                <w:sz w:val="24"/>
              </w:rPr>
              <w:t>15</w:t>
            </w:r>
          </w:p>
        </w:tc>
      </w:tr>
      <w:tr w:rsidR="001F0913">
        <w:tc>
          <w:tcPr>
            <w:tcW w:w="2840" w:type="dxa"/>
          </w:tcPr>
          <w:p w:rsidR="001F0913" w:rsidRDefault="001F0913">
            <w:pPr>
              <w:rPr>
                <w:b/>
                <w:sz w:val="24"/>
              </w:rPr>
            </w:pPr>
            <w:r>
              <w:rPr>
                <w:b/>
                <w:sz w:val="24"/>
              </w:rPr>
              <w:t>Текущие пассивы, в т.ч.</w:t>
            </w:r>
          </w:p>
          <w:p w:rsidR="001F0913" w:rsidRDefault="001F0913">
            <w:pPr>
              <w:numPr>
                <w:ilvl w:val="0"/>
                <w:numId w:val="2"/>
              </w:numPr>
              <w:rPr>
                <w:sz w:val="24"/>
              </w:rPr>
            </w:pPr>
            <w:r>
              <w:rPr>
                <w:sz w:val="24"/>
              </w:rPr>
              <w:t xml:space="preserve">Кредиторы </w:t>
            </w:r>
          </w:p>
          <w:p w:rsidR="001F0913" w:rsidRDefault="001F0913">
            <w:pPr>
              <w:rPr>
                <w:b/>
                <w:sz w:val="24"/>
              </w:rPr>
            </w:pPr>
          </w:p>
          <w:p w:rsidR="001F0913" w:rsidRDefault="001F0913">
            <w:pPr>
              <w:numPr>
                <w:ilvl w:val="0"/>
                <w:numId w:val="2"/>
              </w:numPr>
              <w:rPr>
                <w:sz w:val="24"/>
              </w:rPr>
            </w:pPr>
            <w:r>
              <w:rPr>
                <w:sz w:val="24"/>
              </w:rPr>
              <w:t>Прочие кредиторы</w:t>
            </w:r>
          </w:p>
          <w:p w:rsidR="001F0913" w:rsidRDefault="001F0913">
            <w:pPr>
              <w:rPr>
                <w:b/>
                <w:sz w:val="24"/>
              </w:rPr>
            </w:pPr>
          </w:p>
          <w:p w:rsidR="001F0913" w:rsidRDefault="001F0913">
            <w:pPr>
              <w:rPr>
                <w:b/>
                <w:sz w:val="24"/>
              </w:rPr>
            </w:pPr>
          </w:p>
        </w:tc>
        <w:tc>
          <w:tcPr>
            <w:tcW w:w="2840" w:type="dxa"/>
          </w:tcPr>
          <w:p w:rsidR="001F0913" w:rsidRDefault="001F0913">
            <w:pPr>
              <w:rPr>
                <w:sz w:val="24"/>
              </w:rPr>
            </w:pPr>
          </w:p>
          <w:p w:rsidR="001F0913" w:rsidRDefault="001F0913">
            <w:pPr>
              <w:rPr>
                <w:sz w:val="24"/>
              </w:rPr>
            </w:pPr>
            <w:r>
              <w:rPr>
                <w:sz w:val="24"/>
              </w:rPr>
              <w:t>Поставщики спорттоваров</w:t>
            </w:r>
          </w:p>
          <w:p w:rsidR="001F0913" w:rsidRDefault="001F0913">
            <w:pPr>
              <w:rPr>
                <w:sz w:val="24"/>
              </w:rPr>
            </w:pPr>
            <w:r>
              <w:rPr>
                <w:sz w:val="24"/>
              </w:rPr>
              <w:t>По операционным затратам</w:t>
            </w:r>
          </w:p>
        </w:tc>
        <w:tc>
          <w:tcPr>
            <w:tcW w:w="2840" w:type="dxa"/>
          </w:tcPr>
          <w:p w:rsidR="001F0913" w:rsidRDefault="001F0913">
            <w:pPr>
              <w:jc w:val="center"/>
              <w:rPr>
                <w:b/>
                <w:sz w:val="24"/>
              </w:rPr>
            </w:pPr>
            <w:r>
              <w:rPr>
                <w:b/>
                <w:sz w:val="24"/>
              </w:rPr>
              <w:t>60</w:t>
            </w:r>
          </w:p>
          <w:p w:rsidR="001F0913" w:rsidRDefault="001F0913">
            <w:pPr>
              <w:jc w:val="center"/>
              <w:rPr>
                <w:sz w:val="24"/>
              </w:rPr>
            </w:pPr>
          </w:p>
          <w:p w:rsidR="001F0913" w:rsidRDefault="001F0913">
            <w:pPr>
              <w:jc w:val="center"/>
              <w:rPr>
                <w:sz w:val="24"/>
              </w:rPr>
            </w:pPr>
            <w:r>
              <w:rPr>
                <w:sz w:val="24"/>
              </w:rPr>
              <w:t>45</w:t>
            </w:r>
          </w:p>
          <w:p w:rsidR="001F0913" w:rsidRDefault="001F0913">
            <w:pPr>
              <w:jc w:val="center"/>
              <w:rPr>
                <w:sz w:val="24"/>
              </w:rPr>
            </w:pPr>
          </w:p>
          <w:p w:rsidR="001F0913" w:rsidRDefault="001F0913">
            <w:pPr>
              <w:jc w:val="center"/>
              <w:rPr>
                <w:sz w:val="24"/>
              </w:rPr>
            </w:pPr>
            <w:r>
              <w:rPr>
                <w:sz w:val="24"/>
              </w:rPr>
              <w:t>15</w:t>
            </w:r>
          </w:p>
        </w:tc>
      </w:tr>
      <w:tr w:rsidR="001F0913">
        <w:tc>
          <w:tcPr>
            <w:tcW w:w="2840" w:type="dxa"/>
          </w:tcPr>
          <w:p w:rsidR="001F0913" w:rsidRDefault="001F0913">
            <w:pPr>
              <w:rPr>
                <w:b/>
                <w:sz w:val="24"/>
              </w:rPr>
            </w:pPr>
            <w:r>
              <w:rPr>
                <w:b/>
                <w:sz w:val="24"/>
              </w:rPr>
              <w:t>Долгосрочные пассивы</w:t>
            </w:r>
          </w:p>
        </w:tc>
        <w:tc>
          <w:tcPr>
            <w:tcW w:w="2840" w:type="dxa"/>
          </w:tcPr>
          <w:p w:rsidR="001F0913" w:rsidRDefault="001F0913">
            <w:pPr>
              <w:rPr>
                <w:sz w:val="24"/>
              </w:rPr>
            </w:pPr>
            <w:r>
              <w:rPr>
                <w:sz w:val="24"/>
              </w:rPr>
              <w:t>Банковский заем</w:t>
            </w:r>
          </w:p>
        </w:tc>
        <w:tc>
          <w:tcPr>
            <w:tcW w:w="2840" w:type="dxa"/>
          </w:tcPr>
          <w:p w:rsidR="001F0913" w:rsidRDefault="001F0913">
            <w:pPr>
              <w:jc w:val="center"/>
              <w:rPr>
                <w:b/>
                <w:sz w:val="24"/>
              </w:rPr>
            </w:pPr>
            <w:r>
              <w:rPr>
                <w:b/>
                <w:sz w:val="24"/>
              </w:rPr>
              <w:t>150</w:t>
            </w:r>
          </w:p>
        </w:tc>
      </w:tr>
      <w:tr w:rsidR="001F0913">
        <w:tc>
          <w:tcPr>
            <w:tcW w:w="2840" w:type="dxa"/>
          </w:tcPr>
          <w:p w:rsidR="001F0913" w:rsidRDefault="001F0913">
            <w:pPr>
              <w:rPr>
                <w:b/>
                <w:sz w:val="24"/>
              </w:rPr>
            </w:pPr>
            <w:r>
              <w:rPr>
                <w:b/>
                <w:sz w:val="24"/>
              </w:rPr>
              <w:t>Полные активы</w:t>
            </w:r>
          </w:p>
        </w:tc>
        <w:tc>
          <w:tcPr>
            <w:tcW w:w="2840" w:type="dxa"/>
          </w:tcPr>
          <w:p w:rsidR="001F0913" w:rsidRDefault="001F0913">
            <w:pPr>
              <w:rPr>
                <w:sz w:val="24"/>
              </w:rPr>
            </w:pPr>
            <w:r>
              <w:rPr>
                <w:sz w:val="24"/>
              </w:rPr>
              <w:t>Постоянные активы + текущие активы – текущие пассивы</w:t>
            </w:r>
          </w:p>
        </w:tc>
        <w:tc>
          <w:tcPr>
            <w:tcW w:w="2840" w:type="dxa"/>
          </w:tcPr>
          <w:p w:rsidR="001F0913" w:rsidRDefault="001F0913">
            <w:pPr>
              <w:jc w:val="center"/>
              <w:rPr>
                <w:b/>
                <w:sz w:val="24"/>
              </w:rPr>
            </w:pPr>
            <w:r>
              <w:rPr>
                <w:b/>
                <w:sz w:val="24"/>
              </w:rPr>
              <w:t>300</w:t>
            </w:r>
          </w:p>
        </w:tc>
      </w:tr>
      <w:tr w:rsidR="001F0913">
        <w:tc>
          <w:tcPr>
            <w:tcW w:w="2840" w:type="dxa"/>
          </w:tcPr>
          <w:p w:rsidR="001F0913" w:rsidRDefault="001F0913">
            <w:pPr>
              <w:rPr>
                <w:b/>
                <w:sz w:val="24"/>
              </w:rPr>
            </w:pPr>
            <w:r>
              <w:rPr>
                <w:b/>
                <w:sz w:val="24"/>
              </w:rPr>
              <w:t>Средства акционеров, в т.ч.</w:t>
            </w:r>
          </w:p>
          <w:p w:rsidR="001F0913" w:rsidRDefault="001F0913">
            <w:pPr>
              <w:rPr>
                <w:sz w:val="24"/>
              </w:rPr>
            </w:pPr>
            <w:r>
              <w:rPr>
                <w:b/>
                <w:sz w:val="24"/>
              </w:rPr>
              <w:t xml:space="preserve">- </w:t>
            </w:r>
            <w:r>
              <w:rPr>
                <w:sz w:val="24"/>
              </w:rPr>
              <w:t>капитал</w:t>
            </w:r>
          </w:p>
          <w:p w:rsidR="001F0913" w:rsidRDefault="001F0913">
            <w:pPr>
              <w:rPr>
                <w:b/>
                <w:sz w:val="24"/>
              </w:rPr>
            </w:pPr>
          </w:p>
          <w:p w:rsidR="001F0913" w:rsidRDefault="001F0913">
            <w:pPr>
              <w:rPr>
                <w:b/>
                <w:sz w:val="24"/>
              </w:rPr>
            </w:pPr>
            <w:r>
              <w:rPr>
                <w:b/>
                <w:sz w:val="24"/>
              </w:rPr>
              <w:t xml:space="preserve">- </w:t>
            </w:r>
            <w:r>
              <w:rPr>
                <w:sz w:val="24"/>
              </w:rPr>
              <w:t>Нераспределенная прибыль</w:t>
            </w:r>
          </w:p>
        </w:tc>
        <w:tc>
          <w:tcPr>
            <w:tcW w:w="2840" w:type="dxa"/>
          </w:tcPr>
          <w:p w:rsidR="001F0913" w:rsidRDefault="001F0913">
            <w:pPr>
              <w:rPr>
                <w:sz w:val="24"/>
              </w:rPr>
            </w:pPr>
          </w:p>
          <w:p w:rsidR="001F0913" w:rsidRDefault="001F0913">
            <w:pPr>
              <w:rPr>
                <w:sz w:val="24"/>
              </w:rPr>
            </w:pPr>
          </w:p>
          <w:p w:rsidR="001F0913" w:rsidRDefault="001F0913">
            <w:pPr>
              <w:rPr>
                <w:sz w:val="24"/>
              </w:rPr>
            </w:pPr>
            <w:r>
              <w:rPr>
                <w:sz w:val="24"/>
              </w:rPr>
              <w:t>Начальный акционерный капитал</w:t>
            </w:r>
          </w:p>
          <w:p w:rsidR="001F0913" w:rsidRDefault="001F0913">
            <w:pPr>
              <w:rPr>
                <w:sz w:val="24"/>
              </w:rPr>
            </w:pPr>
            <w:r>
              <w:rPr>
                <w:sz w:val="24"/>
              </w:rPr>
              <w:t>Нераспр.прибыль на 31.04.98+ нераспр. Прибыль на 31.04.99</w:t>
            </w:r>
          </w:p>
        </w:tc>
        <w:tc>
          <w:tcPr>
            <w:tcW w:w="2840" w:type="dxa"/>
          </w:tcPr>
          <w:p w:rsidR="001F0913" w:rsidRDefault="001F0913">
            <w:pPr>
              <w:jc w:val="center"/>
              <w:rPr>
                <w:b/>
                <w:sz w:val="24"/>
              </w:rPr>
            </w:pPr>
            <w:r>
              <w:rPr>
                <w:b/>
                <w:sz w:val="24"/>
              </w:rPr>
              <w:t>150</w:t>
            </w:r>
          </w:p>
          <w:p w:rsidR="001F0913" w:rsidRDefault="001F0913">
            <w:pPr>
              <w:jc w:val="center"/>
              <w:rPr>
                <w:sz w:val="24"/>
              </w:rPr>
            </w:pPr>
          </w:p>
          <w:p w:rsidR="001F0913" w:rsidRDefault="001F0913">
            <w:pPr>
              <w:jc w:val="center"/>
              <w:rPr>
                <w:sz w:val="24"/>
              </w:rPr>
            </w:pPr>
            <w:r>
              <w:rPr>
                <w:sz w:val="24"/>
              </w:rPr>
              <w:t>15</w:t>
            </w:r>
          </w:p>
          <w:p w:rsidR="001F0913" w:rsidRDefault="001F0913">
            <w:pPr>
              <w:jc w:val="center"/>
              <w:rPr>
                <w:sz w:val="24"/>
              </w:rPr>
            </w:pPr>
          </w:p>
          <w:p w:rsidR="001F0913" w:rsidRDefault="001F0913">
            <w:pPr>
              <w:jc w:val="center"/>
              <w:rPr>
                <w:sz w:val="24"/>
              </w:rPr>
            </w:pPr>
          </w:p>
          <w:p w:rsidR="001F0913" w:rsidRDefault="001F0913">
            <w:pPr>
              <w:jc w:val="center"/>
              <w:rPr>
                <w:sz w:val="24"/>
              </w:rPr>
            </w:pPr>
            <w:r>
              <w:rPr>
                <w:sz w:val="24"/>
              </w:rPr>
              <w:t>135</w:t>
            </w:r>
          </w:p>
        </w:tc>
      </w:tr>
      <w:tr w:rsidR="001F0913">
        <w:tc>
          <w:tcPr>
            <w:tcW w:w="2840" w:type="dxa"/>
          </w:tcPr>
          <w:p w:rsidR="001F0913" w:rsidRDefault="001F0913">
            <w:pPr>
              <w:rPr>
                <w:b/>
                <w:sz w:val="24"/>
              </w:rPr>
            </w:pPr>
            <w:r>
              <w:rPr>
                <w:b/>
                <w:sz w:val="24"/>
              </w:rPr>
              <w:t>Чистые текущие активы (оборотный капитал)</w:t>
            </w:r>
          </w:p>
        </w:tc>
        <w:tc>
          <w:tcPr>
            <w:tcW w:w="2840" w:type="dxa"/>
          </w:tcPr>
          <w:p w:rsidR="001F0913" w:rsidRDefault="001F0913">
            <w:pPr>
              <w:rPr>
                <w:sz w:val="24"/>
              </w:rPr>
            </w:pPr>
            <w:r>
              <w:rPr>
                <w:sz w:val="24"/>
              </w:rPr>
              <w:t>Текущие активы - текущие пассивы</w:t>
            </w:r>
          </w:p>
        </w:tc>
        <w:tc>
          <w:tcPr>
            <w:tcW w:w="2840" w:type="dxa"/>
          </w:tcPr>
          <w:p w:rsidR="001F0913" w:rsidRDefault="001F0913">
            <w:pPr>
              <w:jc w:val="center"/>
              <w:rPr>
                <w:b/>
                <w:sz w:val="28"/>
              </w:rPr>
            </w:pPr>
            <w:r>
              <w:rPr>
                <w:b/>
                <w:sz w:val="28"/>
              </w:rPr>
              <w:t>120</w:t>
            </w:r>
          </w:p>
        </w:tc>
      </w:tr>
      <w:tr w:rsidR="001F0913">
        <w:tc>
          <w:tcPr>
            <w:tcW w:w="2840" w:type="dxa"/>
          </w:tcPr>
          <w:p w:rsidR="001F0913" w:rsidRDefault="001F0913">
            <w:pPr>
              <w:rPr>
                <w:b/>
                <w:sz w:val="24"/>
              </w:rPr>
            </w:pPr>
            <w:r>
              <w:rPr>
                <w:b/>
                <w:sz w:val="24"/>
              </w:rPr>
              <w:t xml:space="preserve">Чистая стоимость </w:t>
            </w:r>
          </w:p>
        </w:tc>
        <w:tc>
          <w:tcPr>
            <w:tcW w:w="2840" w:type="dxa"/>
          </w:tcPr>
          <w:p w:rsidR="001F0913" w:rsidRDefault="001F0913">
            <w:pPr>
              <w:rPr>
                <w:sz w:val="24"/>
              </w:rPr>
            </w:pPr>
            <w:r>
              <w:rPr>
                <w:sz w:val="24"/>
              </w:rPr>
              <w:t>Постоянные активы + текущие активы – текущие пассивы –долгосрочные пассивы</w:t>
            </w:r>
          </w:p>
        </w:tc>
        <w:tc>
          <w:tcPr>
            <w:tcW w:w="2840" w:type="dxa"/>
          </w:tcPr>
          <w:p w:rsidR="001F0913" w:rsidRDefault="001F0913">
            <w:pPr>
              <w:jc w:val="center"/>
              <w:rPr>
                <w:b/>
                <w:sz w:val="28"/>
              </w:rPr>
            </w:pPr>
            <w:r>
              <w:rPr>
                <w:b/>
                <w:sz w:val="28"/>
              </w:rPr>
              <w:t>150</w:t>
            </w:r>
          </w:p>
        </w:tc>
      </w:tr>
    </w:tbl>
    <w:p w:rsidR="001F0913" w:rsidRDefault="001F0913">
      <w:pPr>
        <w:rPr>
          <w:sz w:val="24"/>
        </w:rPr>
      </w:pPr>
    </w:p>
    <w:p w:rsidR="001F0913" w:rsidRDefault="001F0913">
      <w:pPr>
        <w:rPr>
          <w:sz w:val="24"/>
        </w:rPr>
      </w:pPr>
      <w:r>
        <w:rPr>
          <w:sz w:val="24"/>
        </w:rPr>
        <w:t>Уравнение баланса выполнено:</w:t>
      </w:r>
    </w:p>
    <w:p w:rsidR="001F0913" w:rsidRDefault="001F0913">
      <w:pPr>
        <w:rPr>
          <w:sz w:val="24"/>
        </w:rPr>
      </w:pPr>
    </w:p>
    <w:p w:rsidR="001F0913" w:rsidRDefault="001F0913">
      <w:pPr>
        <w:rPr>
          <w:sz w:val="24"/>
          <w:lang w:val="en-US"/>
        </w:rPr>
      </w:pPr>
      <w:r>
        <w:rPr>
          <w:sz w:val="24"/>
        </w:rPr>
        <w:t>Чистая стоимость = Средства акционеров = 150 тыс.ф.с.</w:t>
      </w:r>
    </w:p>
    <w:p w:rsidR="001F0913" w:rsidRDefault="001F0913">
      <w:pPr>
        <w:rPr>
          <w:sz w:val="24"/>
          <w:lang w:val="en-US"/>
        </w:rPr>
      </w:pPr>
    </w:p>
    <w:p w:rsidR="001F0913" w:rsidRDefault="001F0913">
      <w:pPr>
        <w:rPr>
          <w:sz w:val="24"/>
          <w:lang w:val="en-US"/>
        </w:rPr>
      </w:pPr>
    </w:p>
    <w:p w:rsidR="001F0913" w:rsidRDefault="001F0913">
      <w:pPr>
        <w:rPr>
          <w:sz w:val="24"/>
        </w:rPr>
      </w:pPr>
    </w:p>
    <w:p w:rsidR="001F0913" w:rsidRDefault="001F0913">
      <w:pPr>
        <w:rPr>
          <w:sz w:val="24"/>
        </w:rPr>
      </w:pPr>
    </w:p>
    <w:p w:rsidR="001F0913" w:rsidRDefault="001F0913">
      <w:pPr>
        <w:rPr>
          <w:sz w:val="24"/>
        </w:rPr>
      </w:pPr>
    </w:p>
    <w:p w:rsidR="001F0913" w:rsidRDefault="001F0913">
      <w:pPr>
        <w:rPr>
          <w:sz w:val="24"/>
        </w:rPr>
      </w:pPr>
    </w:p>
    <w:p w:rsidR="001F0913" w:rsidRDefault="001F0913">
      <w:pPr>
        <w:rPr>
          <w:sz w:val="24"/>
          <w:lang w:val="en-US"/>
        </w:rPr>
      </w:pPr>
    </w:p>
    <w:p w:rsidR="001F0913" w:rsidRDefault="001F0913">
      <w:pPr>
        <w:numPr>
          <w:ilvl w:val="0"/>
          <w:numId w:val="4"/>
        </w:numPr>
        <w:rPr>
          <w:b/>
          <w:sz w:val="28"/>
        </w:rPr>
      </w:pPr>
      <w:r>
        <w:rPr>
          <w:b/>
          <w:sz w:val="28"/>
        </w:rPr>
        <w:t xml:space="preserve">Показатели балансового отчета </w:t>
      </w:r>
    </w:p>
    <w:p w:rsidR="001F0913" w:rsidRDefault="001F0913">
      <w:pPr>
        <w:ind w:left="720"/>
        <w:rPr>
          <w:b/>
          <w:sz w:val="24"/>
        </w:rPr>
      </w:pPr>
    </w:p>
    <w:p w:rsidR="001F0913" w:rsidRDefault="001F0913">
      <w:pPr>
        <w:numPr>
          <w:ilvl w:val="1"/>
          <w:numId w:val="4"/>
        </w:numPr>
        <w:rPr>
          <w:b/>
          <w:sz w:val="24"/>
        </w:rPr>
      </w:pPr>
      <w:r>
        <w:rPr>
          <w:b/>
          <w:sz w:val="24"/>
        </w:rPr>
        <w:t>Оборотный капитал</w:t>
      </w:r>
    </w:p>
    <w:p w:rsidR="001F0913" w:rsidRDefault="001F0913">
      <w:pPr>
        <w:ind w:left="720"/>
        <w:rPr>
          <w:b/>
          <w:sz w:val="24"/>
        </w:rPr>
      </w:pPr>
    </w:p>
    <w:p w:rsidR="001F0913" w:rsidRDefault="001F0913">
      <w:pPr>
        <w:ind w:left="720"/>
        <w:rPr>
          <w:sz w:val="24"/>
        </w:rPr>
      </w:pPr>
      <w:r>
        <w:rPr>
          <w:sz w:val="24"/>
        </w:rPr>
        <w:t>Оборотный капитал, или чистые текущие активы вычисляется как разность между текущими активами и текущими пассивами компании за отчетный период. Эта цифра означает средства компании, используемые для осуществления производственной деятельности в краткосрочном периоде ( отчетном ). Как следует из выше приведенного балансового отчета, компания ТимТин распологает оборотным капиталом при цикле его обращения 1 год в размере 120 тыс.ф.с. Эти средства расходуются на закупку товаров и расчеты с кредиторами в данном периоде. Однако оборотный капитал не информирует менеджера о том, сможет ли компания  расплатиться с кредиторами в случае одновременного предъявления ими требований об оплате, так как значительная часть оборотного капитала может представлять из себя запасы товаров на складе и дебиторскую задолженность, а наличных денежных средств может оказаться недостаточно для оплаты долга кредиторам. Поэтому необходимо руководствоваться дополнительными показателями, рассмотренными ниже.</w:t>
      </w:r>
    </w:p>
    <w:p w:rsidR="001F0913" w:rsidRDefault="001F0913">
      <w:pPr>
        <w:ind w:left="720"/>
        <w:rPr>
          <w:b/>
          <w:sz w:val="24"/>
        </w:rPr>
      </w:pPr>
    </w:p>
    <w:p w:rsidR="001F0913" w:rsidRDefault="001F0913">
      <w:pPr>
        <w:numPr>
          <w:ilvl w:val="1"/>
          <w:numId w:val="4"/>
        </w:numPr>
        <w:rPr>
          <w:b/>
          <w:sz w:val="24"/>
        </w:rPr>
      </w:pPr>
      <w:r>
        <w:rPr>
          <w:b/>
          <w:sz w:val="24"/>
        </w:rPr>
        <w:t>Показатель текущей платежеспособности</w:t>
      </w:r>
    </w:p>
    <w:p w:rsidR="001F0913" w:rsidRDefault="001F0913">
      <w:pPr>
        <w:ind w:left="720"/>
        <w:rPr>
          <w:b/>
          <w:sz w:val="24"/>
        </w:rPr>
      </w:pPr>
    </w:p>
    <w:p w:rsidR="001F0913" w:rsidRDefault="001F0913">
      <w:pPr>
        <w:pStyle w:val="a3"/>
      </w:pPr>
      <w:r>
        <w:t>Данный показатель информирует нас о том превышают ли текущие активы текущие пассивы, т.е. достаточно ли у компании средств для удовлетворения требования тех, кто представляет текущие пассивы и останутся ли после этого средства на продолжение текущей деятельности.</w:t>
      </w:r>
    </w:p>
    <w:p w:rsidR="001F0913" w:rsidRDefault="001F0913">
      <w:pPr>
        <w:ind w:left="720"/>
        <w:rPr>
          <w:sz w:val="24"/>
        </w:rPr>
      </w:pPr>
    </w:p>
    <w:p w:rsidR="001F0913" w:rsidRDefault="001F0913">
      <w:pPr>
        <w:ind w:left="720"/>
        <w:rPr>
          <w:b/>
          <w:sz w:val="24"/>
        </w:rPr>
      </w:pPr>
      <w:r>
        <w:rPr>
          <w:sz w:val="24"/>
        </w:rPr>
        <w:t xml:space="preserve">ПТП= Текущие активы/текущие пассивы= 180/60= </w:t>
      </w:r>
      <w:r>
        <w:rPr>
          <w:b/>
          <w:sz w:val="24"/>
        </w:rPr>
        <w:t>3</w:t>
      </w:r>
    </w:p>
    <w:p w:rsidR="001F0913" w:rsidRDefault="001F0913">
      <w:pPr>
        <w:ind w:left="720"/>
        <w:rPr>
          <w:sz w:val="24"/>
        </w:rPr>
      </w:pPr>
    </w:p>
    <w:p w:rsidR="001F0913" w:rsidRDefault="001F0913">
      <w:pPr>
        <w:ind w:left="720"/>
        <w:rPr>
          <w:sz w:val="24"/>
        </w:rPr>
      </w:pPr>
      <w:r>
        <w:rPr>
          <w:sz w:val="24"/>
        </w:rPr>
        <w:t>Так как среднеотраслевой показатель 4:1, то можно отметить, что у компании «ТимТин» показатель платежеспособности несколько ниже среднеотраслевого, что нежелательно, тем более что часть текущих активов представляет собой дебиторскую задолженность, с возможностью превращения некоторых дебиторов в безнадежных.</w:t>
      </w:r>
    </w:p>
    <w:p w:rsidR="001F0913" w:rsidRDefault="001F0913">
      <w:pPr>
        <w:ind w:left="720"/>
        <w:rPr>
          <w:sz w:val="24"/>
        </w:rPr>
      </w:pPr>
    </w:p>
    <w:p w:rsidR="001F0913" w:rsidRDefault="001F0913">
      <w:pPr>
        <w:numPr>
          <w:ilvl w:val="1"/>
          <w:numId w:val="4"/>
        </w:numPr>
        <w:rPr>
          <w:b/>
          <w:sz w:val="24"/>
        </w:rPr>
      </w:pPr>
      <w:r>
        <w:rPr>
          <w:b/>
          <w:sz w:val="24"/>
        </w:rPr>
        <w:t>Показатель ликвидности</w:t>
      </w:r>
    </w:p>
    <w:p w:rsidR="001F0913" w:rsidRDefault="001F0913">
      <w:pPr>
        <w:ind w:left="720"/>
        <w:rPr>
          <w:b/>
          <w:sz w:val="24"/>
        </w:rPr>
      </w:pPr>
    </w:p>
    <w:p w:rsidR="001F0913" w:rsidRDefault="001F0913">
      <w:pPr>
        <w:pStyle w:val="a3"/>
      </w:pPr>
      <w:r>
        <w:t>Этот показатель поможет выяснить, насколько ликвидны текущие активы компании для быстрого покрытия текущих обязательств.</w:t>
      </w:r>
    </w:p>
    <w:p w:rsidR="001F0913" w:rsidRDefault="001F0913">
      <w:pPr>
        <w:pStyle w:val="a3"/>
      </w:pPr>
    </w:p>
    <w:p w:rsidR="001F0913" w:rsidRDefault="001F0913">
      <w:pPr>
        <w:pStyle w:val="a3"/>
      </w:pPr>
      <w:r>
        <w:t>ПЛ= (Ликвидные текущие активы)/ (текущие пассивы)= (Денежные средства + дебиторы)/ (текущие пассивы)= (135+15)/60= 2,5.</w:t>
      </w:r>
    </w:p>
    <w:p w:rsidR="001F0913" w:rsidRDefault="001F0913">
      <w:pPr>
        <w:pStyle w:val="a3"/>
      </w:pPr>
    </w:p>
    <w:p w:rsidR="001F0913" w:rsidRDefault="001F0913">
      <w:pPr>
        <w:pStyle w:val="a3"/>
        <w:rPr>
          <w:lang w:val="en-US"/>
        </w:rPr>
      </w:pPr>
      <w:r>
        <w:t>Среднеотраслевой показатель равен 4:1, т.е. компания «ТимТин» имеет значительно меньший показатель и в случае резкого ухудшения ситуации фирме угрожает банкротство. Опять отметим значительную долю дебиторов в ликвидных активах, что еще более усугубляет ситуацию, так как не все из них смогут расплатиться немедленно.</w:t>
      </w:r>
    </w:p>
    <w:p w:rsidR="001F0913" w:rsidRDefault="001F0913">
      <w:pPr>
        <w:pStyle w:val="a3"/>
        <w:rPr>
          <w:lang w:val="en-US"/>
        </w:rPr>
      </w:pPr>
    </w:p>
    <w:p w:rsidR="001F0913" w:rsidRDefault="001F0913">
      <w:pPr>
        <w:pStyle w:val="a3"/>
        <w:numPr>
          <w:ilvl w:val="1"/>
          <w:numId w:val="4"/>
        </w:numPr>
        <w:rPr>
          <w:b/>
        </w:rPr>
      </w:pPr>
      <w:r>
        <w:rPr>
          <w:b/>
        </w:rPr>
        <w:t>Оборачиваемость дебиторской задолженности</w:t>
      </w:r>
    </w:p>
    <w:p w:rsidR="001F0913" w:rsidRDefault="001F0913">
      <w:pPr>
        <w:pStyle w:val="a3"/>
        <w:rPr>
          <w:b/>
        </w:rPr>
      </w:pPr>
    </w:p>
    <w:p w:rsidR="001F0913" w:rsidRDefault="001F0913">
      <w:pPr>
        <w:pStyle w:val="a3"/>
      </w:pPr>
      <w:r>
        <w:t>Показатель характеризует средний срок оплаты задолженности дебиторами и позволяет судить о цикле оборачиваемости дебиторской задолженности.</w:t>
      </w:r>
    </w:p>
    <w:p w:rsidR="001F0913" w:rsidRDefault="001F0913">
      <w:pPr>
        <w:pStyle w:val="a3"/>
      </w:pPr>
    </w:p>
    <w:p w:rsidR="001F0913" w:rsidRDefault="001F0913">
      <w:pPr>
        <w:pStyle w:val="a3"/>
      </w:pPr>
      <w:r>
        <w:t>ОДЗ= (средняя величина дебиторской задолженности)/ (выручка от реализации в кредит)* 365 дней= 135/675*365=73 дня.</w:t>
      </w:r>
    </w:p>
    <w:p w:rsidR="001F0913" w:rsidRDefault="001F0913">
      <w:pPr>
        <w:pStyle w:val="a3"/>
      </w:pPr>
    </w:p>
    <w:p w:rsidR="001F0913" w:rsidRDefault="001F0913">
      <w:pPr>
        <w:pStyle w:val="a3"/>
      </w:pPr>
      <w:r>
        <w:t>Показатель значительно превышает срок, оговоренный в договоре (30 дней) и средний показатель по отрасли (40 дней), что говорит о том, что компания «ТимТин» плохо осуществляет контроль за дебиторами и это грозит привести к нехватке оборотных денежных средств.</w:t>
      </w:r>
    </w:p>
    <w:p w:rsidR="001F0913" w:rsidRDefault="001F0913">
      <w:pPr>
        <w:pStyle w:val="a3"/>
      </w:pPr>
    </w:p>
    <w:p w:rsidR="001F0913" w:rsidRDefault="001F0913">
      <w:pPr>
        <w:pStyle w:val="a3"/>
        <w:numPr>
          <w:ilvl w:val="1"/>
          <w:numId w:val="4"/>
        </w:numPr>
        <w:rPr>
          <w:b/>
        </w:rPr>
      </w:pPr>
      <w:r>
        <w:rPr>
          <w:b/>
        </w:rPr>
        <w:t>Показатель оборачиваемости запасов за отчетный год</w:t>
      </w:r>
    </w:p>
    <w:p w:rsidR="001F0913" w:rsidRDefault="001F0913">
      <w:pPr>
        <w:pStyle w:val="a3"/>
        <w:rPr>
          <w:b/>
        </w:rPr>
      </w:pPr>
    </w:p>
    <w:p w:rsidR="001F0913" w:rsidRDefault="001F0913">
      <w:pPr>
        <w:pStyle w:val="a3"/>
      </w:pPr>
      <w:r>
        <w:t>Характеризует среднее время хранения запасов до их реализации и их величину и позволяет судить об эффективности продаж.</w:t>
      </w:r>
    </w:p>
    <w:p w:rsidR="001F0913" w:rsidRDefault="001F0913">
      <w:pPr>
        <w:pStyle w:val="a3"/>
      </w:pPr>
    </w:p>
    <w:p w:rsidR="001F0913" w:rsidRDefault="001F0913">
      <w:pPr>
        <w:pStyle w:val="a3"/>
      </w:pPr>
      <w:r>
        <w:t>ПОЗ= (Средняя себестоимость запасов)/(себестоимость проданных товаров)*365 дней =((Запасы на 31.04.98+запасы на 31.04.99)/2)/ (себестоимость проданных товаров)= 28,5 дней</w:t>
      </w:r>
    </w:p>
    <w:p w:rsidR="001F0913" w:rsidRDefault="001F0913">
      <w:pPr>
        <w:pStyle w:val="a3"/>
      </w:pPr>
    </w:p>
    <w:p w:rsidR="001F0913" w:rsidRDefault="001F0913">
      <w:pPr>
        <w:pStyle w:val="a3"/>
        <w:rPr>
          <w:lang w:val="en-US"/>
        </w:rPr>
      </w:pPr>
      <w:r>
        <w:t xml:space="preserve">По сравнению со среднеотраслевым – 15 дней- «ТимТин» имеет низкий показатель оборачиваемости, что неблагоприятно влияет на деятельность компании ( много средств заморожено в запасах) и говорит о неэффективности продаж.   </w:t>
      </w:r>
    </w:p>
    <w:p w:rsidR="001F0913" w:rsidRDefault="001F0913">
      <w:pPr>
        <w:pStyle w:val="a3"/>
        <w:rPr>
          <w:lang w:val="en-US"/>
        </w:rPr>
      </w:pPr>
    </w:p>
    <w:p w:rsidR="001F0913" w:rsidRDefault="001F0913">
      <w:pPr>
        <w:pStyle w:val="a3"/>
        <w:rPr>
          <w:lang w:val="en-US"/>
        </w:rPr>
      </w:pPr>
    </w:p>
    <w:p w:rsidR="001F0913" w:rsidRDefault="001F0913">
      <w:pPr>
        <w:pStyle w:val="a3"/>
        <w:numPr>
          <w:ilvl w:val="1"/>
          <w:numId w:val="4"/>
        </w:numPr>
        <w:rPr>
          <w:b/>
        </w:rPr>
      </w:pPr>
      <w:r>
        <w:rPr>
          <w:b/>
        </w:rPr>
        <w:t>Оборачиваемость кредиторской задолженности</w:t>
      </w:r>
    </w:p>
    <w:p w:rsidR="001F0913" w:rsidRDefault="001F0913">
      <w:pPr>
        <w:pStyle w:val="a3"/>
        <w:ind w:left="0"/>
      </w:pPr>
    </w:p>
    <w:p w:rsidR="001F0913" w:rsidRDefault="001F0913">
      <w:pPr>
        <w:pStyle w:val="a3"/>
      </w:pPr>
      <w:r>
        <w:t>Чем больше период использования (обращения) кредиторской задолженности, тем дольше предприятие использует дополнительные денежные средства, это и позволяет оценить данный показатель:</w:t>
      </w:r>
    </w:p>
    <w:p w:rsidR="001F0913" w:rsidRDefault="001F0913">
      <w:pPr>
        <w:pStyle w:val="a3"/>
      </w:pPr>
    </w:p>
    <w:p w:rsidR="001F0913" w:rsidRDefault="001F0913">
      <w:pPr>
        <w:pStyle w:val="a3"/>
      </w:pPr>
      <w:r>
        <w:t>ОКЗ= ((Средн. величина кредит. задолженности)/(закупки в кредит))* 365 дней= (кредиторская задолж.поставщикам)/(приобретение спорттоваров в кредит)*365= 45/465 = 35,3 дня.</w:t>
      </w:r>
    </w:p>
    <w:p w:rsidR="001F0913" w:rsidRDefault="001F0913">
      <w:pPr>
        <w:pStyle w:val="a3"/>
      </w:pPr>
    </w:p>
    <w:p w:rsidR="001F0913" w:rsidRDefault="001F0913">
      <w:pPr>
        <w:pStyle w:val="a3"/>
      </w:pPr>
      <w:r>
        <w:t>Учитывая, что средняя величина показателя по отрасли 45 дней, можно отметить, что руководству компании «ТимТин»  нужно предпринять действия для увеличения срока оборачиваемости задолженности, что позволит увеличить объем используемых денежных средств за счет использования средств кредиторов. Так как показатель оборачиваемости дебиторской задолженности завышен для рассматриваемой компании, то можно предположить, что, если ситуация не изменится, фирма в скором времени будет испытывать затруднения с наличием денежных средств.</w:t>
      </w:r>
    </w:p>
    <w:p w:rsidR="001F0913" w:rsidRDefault="001F0913">
      <w:pPr>
        <w:pStyle w:val="a3"/>
        <w:rPr>
          <w:lang w:val="en-US"/>
        </w:rPr>
      </w:pPr>
    </w:p>
    <w:p w:rsidR="001F0913" w:rsidRDefault="001F0913">
      <w:pPr>
        <w:pStyle w:val="a3"/>
        <w:numPr>
          <w:ilvl w:val="0"/>
          <w:numId w:val="4"/>
        </w:numPr>
        <w:rPr>
          <w:b/>
          <w:sz w:val="28"/>
        </w:rPr>
      </w:pPr>
      <w:r>
        <w:rPr>
          <w:b/>
          <w:sz w:val="28"/>
        </w:rPr>
        <w:t>Прибыль и приращение денежных средств за отчетный год.</w:t>
      </w:r>
    </w:p>
    <w:p w:rsidR="001F0913" w:rsidRDefault="001F0913">
      <w:pPr>
        <w:pStyle w:val="a3"/>
      </w:pPr>
    </w:p>
    <w:p w:rsidR="001F0913" w:rsidRDefault="001F0913">
      <w:pPr>
        <w:pStyle w:val="a3"/>
      </w:pPr>
    </w:p>
    <w:p w:rsidR="001F0913" w:rsidRDefault="001F0913">
      <w:pPr>
        <w:pStyle w:val="a3"/>
        <w:ind w:left="1080"/>
      </w:pPr>
      <w:r>
        <w:t>Несовпадение прибыли и приращения денежных средств за отчетный период в компании «ТимТин» происходит по следующим причинам:</w:t>
      </w:r>
    </w:p>
    <w:p w:rsidR="001F0913" w:rsidRDefault="001F0913">
      <w:pPr>
        <w:pStyle w:val="a3"/>
        <w:ind w:left="1080"/>
      </w:pPr>
    </w:p>
    <w:p w:rsidR="001F0913" w:rsidRDefault="001F0913">
      <w:pPr>
        <w:pStyle w:val="a3"/>
        <w:numPr>
          <w:ilvl w:val="0"/>
          <w:numId w:val="3"/>
        </w:numPr>
      </w:pPr>
      <w:r>
        <w:t>Товар может отдаваться покупателям в кредит: в отчете о прибыли и убытках показывается выручка, однако  движения денежных средств не происходит, в балансе появляется дебиторская задолженность,</w:t>
      </w:r>
    </w:p>
    <w:p w:rsidR="001F0913" w:rsidRDefault="001F0913">
      <w:pPr>
        <w:pStyle w:val="a3"/>
        <w:ind w:left="1080"/>
      </w:pPr>
    </w:p>
    <w:p w:rsidR="001F0913" w:rsidRDefault="001F0913">
      <w:pPr>
        <w:pStyle w:val="a3"/>
        <w:numPr>
          <w:ilvl w:val="0"/>
          <w:numId w:val="3"/>
        </w:numPr>
      </w:pPr>
      <w:r>
        <w:t>Фирма может приобрести товар в кредит: движения денежных средств нет, т.к. расчет производится с отсрочкой, однако в балансе появляется кредиторская задолженность – расходы,</w:t>
      </w:r>
    </w:p>
    <w:p w:rsidR="001F0913" w:rsidRDefault="001F0913">
      <w:pPr>
        <w:pStyle w:val="a3"/>
        <w:ind w:left="0"/>
      </w:pPr>
    </w:p>
    <w:p w:rsidR="001F0913" w:rsidRDefault="001F0913">
      <w:pPr>
        <w:pStyle w:val="a3"/>
        <w:ind w:left="1080"/>
      </w:pPr>
    </w:p>
    <w:p w:rsidR="001F0913" w:rsidRDefault="001F0913">
      <w:pPr>
        <w:pStyle w:val="a3"/>
        <w:numPr>
          <w:ilvl w:val="0"/>
          <w:numId w:val="3"/>
        </w:numPr>
      </w:pPr>
      <w:r>
        <w:t>Начисление амортизации: постоянные активы оплачиваются полностью при их приобретении, но в отчете о прибыли и убытках указывается лишь сумма амортизационных отчислений  в отчетном году, относимая к расходам,</w:t>
      </w:r>
    </w:p>
    <w:p w:rsidR="001F0913" w:rsidRDefault="001F0913">
      <w:pPr>
        <w:pStyle w:val="a3"/>
        <w:ind w:left="1080"/>
      </w:pPr>
    </w:p>
    <w:p w:rsidR="001F0913" w:rsidRDefault="001F0913">
      <w:pPr>
        <w:pStyle w:val="a3"/>
        <w:ind w:left="1080"/>
      </w:pPr>
      <w:r>
        <w:t xml:space="preserve">и так далее. </w:t>
      </w:r>
    </w:p>
    <w:p w:rsidR="001F0913" w:rsidRDefault="001F0913">
      <w:pPr>
        <w:pStyle w:val="a3"/>
        <w:ind w:left="1080"/>
      </w:pPr>
    </w:p>
    <w:p w:rsidR="001F0913" w:rsidRDefault="001F0913">
      <w:pPr>
        <w:pStyle w:val="a3"/>
        <w:ind w:left="1080"/>
      </w:pPr>
      <w:r>
        <w:t xml:space="preserve">     </w:t>
      </w:r>
    </w:p>
    <w:p w:rsidR="001F0913" w:rsidRDefault="001F0913">
      <w:pPr>
        <w:pStyle w:val="a3"/>
        <w:ind w:left="1080"/>
      </w:pPr>
    </w:p>
    <w:p w:rsidR="001F0913" w:rsidRDefault="001F0913">
      <w:pPr>
        <w:pStyle w:val="a3"/>
        <w:ind w:left="1080"/>
        <w:rPr>
          <w:lang w:val="en-US"/>
        </w:rPr>
      </w:pPr>
      <w:r>
        <w:t xml:space="preserve">  </w:t>
      </w:r>
    </w:p>
    <w:p w:rsidR="001F0913" w:rsidRDefault="001F0913">
      <w:pPr>
        <w:pStyle w:val="a3"/>
        <w:ind w:left="1080"/>
        <w:rPr>
          <w:b/>
        </w:rPr>
      </w:pPr>
      <w:r>
        <w:rPr>
          <w:b/>
        </w:rPr>
        <w:t>Заключение</w:t>
      </w:r>
    </w:p>
    <w:p w:rsidR="001F0913" w:rsidRDefault="001F0913">
      <w:pPr>
        <w:pStyle w:val="a3"/>
        <w:ind w:left="1080"/>
        <w:rPr>
          <w:b/>
        </w:rPr>
      </w:pPr>
    </w:p>
    <w:p w:rsidR="001F0913" w:rsidRDefault="001F0913">
      <w:pPr>
        <w:pStyle w:val="a3"/>
        <w:ind w:left="1080"/>
        <w:rPr>
          <w:b/>
        </w:rPr>
      </w:pPr>
    </w:p>
    <w:p w:rsidR="001F0913" w:rsidRDefault="001F0913">
      <w:pPr>
        <w:pStyle w:val="a3"/>
        <w:ind w:left="1080"/>
      </w:pPr>
      <w:r>
        <w:t>При выполнении данной работы использовались:</w:t>
      </w:r>
    </w:p>
    <w:p w:rsidR="001F0913" w:rsidRDefault="001F0913">
      <w:pPr>
        <w:pStyle w:val="a3"/>
        <w:ind w:left="1080"/>
      </w:pPr>
    </w:p>
    <w:p w:rsidR="001F0913" w:rsidRDefault="001F0913">
      <w:pPr>
        <w:pStyle w:val="a3"/>
        <w:ind w:left="1080"/>
        <w:rPr>
          <w:lang w:val="en-US"/>
        </w:rPr>
      </w:pPr>
      <w:r>
        <w:t xml:space="preserve">Компьютер </w:t>
      </w:r>
      <w:r>
        <w:rPr>
          <w:lang w:val="en-US"/>
        </w:rPr>
        <w:t>Pentium-200MMX, 64 Mb, 4,1 Gb, 8Mb VGA ;</w:t>
      </w:r>
    </w:p>
    <w:p w:rsidR="001F0913" w:rsidRDefault="001F0913">
      <w:pPr>
        <w:pStyle w:val="a3"/>
        <w:ind w:left="1080"/>
        <w:rPr>
          <w:lang w:val="en-US"/>
        </w:rPr>
      </w:pPr>
      <w:r>
        <w:t xml:space="preserve">Принтер </w:t>
      </w:r>
      <w:r>
        <w:rPr>
          <w:lang w:val="en-US"/>
        </w:rPr>
        <w:t>Hewlett-Packard 690C;</w:t>
      </w:r>
    </w:p>
    <w:p w:rsidR="001F0913" w:rsidRDefault="001F0913">
      <w:pPr>
        <w:pStyle w:val="a3"/>
        <w:ind w:left="1080"/>
        <w:rPr>
          <w:lang w:val="en-US"/>
        </w:rPr>
      </w:pPr>
      <w:r>
        <w:t xml:space="preserve">Программное обеспечение: </w:t>
      </w:r>
      <w:r>
        <w:rPr>
          <w:lang w:val="en-US"/>
        </w:rPr>
        <w:t>Windows 98, Office 97.</w:t>
      </w:r>
      <w:bookmarkStart w:id="0" w:name="_GoBack"/>
      <w:bookmarkEnd w:id="0"/>
    </w:p>
    <w:sectPr w:rsidR="001F0913">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A39E0"/>
    <w:multiLevelType w:val="multilevel"/>
    <w:tmpl w:val="AF6898B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
    <w:nsid w:val="12574AF2"/>
    <w:multiLevelType w:val="singleLevel"/>
    <w:tmpl w:val="F02EC586"/>
    <w:lvl w:ilvl="0">
      <w:start w:val="1"/>
      <w:numFmt w:val="decimal"/>
      <w:lvlText w:val="%1."/>
      <w:lvlJc w:val="left"/>
      <w:pPr>
        <w:tabs>
          <w:tab w:val="num" w:pos="1440"/>
        </w:tabs>
        <w:ind w:left="1440" w:hanging="360"/>
      </w:pPr>
      <w:rPr>
        <w:rFonts w:hint="default"/>
      </w:rPr>
    </w:lvl>
  </w:abstractNum>
  <w:abstractNum w:abstractNumId="2">
    <w:nsid w:val="4EC1783F"/>
    <w:multiLevelType w:val="multilevel"/>
    <w:tmpl w:val="8E6C4CB0"/>
    <w:lvl w:ilvl="0">
      <w:start w:val="1"/>
      <w:numFmt w:val="decimal"/>
      <w:lvlText w:val="%1."/>
      <w:lvlJc w:val="left"/>
      <w:pPr>
        <w:tabs>
          <w:tab w:val="num" w:pos="1080"/>
        </w:tabs>
        <w:ind w:left="1080" w:hanging="360"/>
      </w:pPr>
      <w:rPr>
        <w:rFonts w:hint="default"/>
        <w:sz w:val="24"/>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nsid w:val="513A5E39"/>
    <w:multiLevelType w:val="singleLevel"/>
    <w:tmpl w:val="F69A05AA"/>
    <w:lvl w:ilvl="0">
      <w:start w:val="2"/>
      <w:numFmt w:val="bullet"/>
      <w:lvlText w:val="-"/>
      <w:lvlJc w:val="left"/>
      <w:pPr>
        <w:tabs>
          <w:tab w:val="num" w:pos="360"/>
        </w:tabs>
        <w:ind w:left="360"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D49"/>
    <w:rsid w:val="001F0913"/>
    <w:rsid w:val="00445D49"/>
    <w:rsid w:val="00AA24AC"/>
    <w:rsid w:val="00DE2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11D586-EEA9-4F04-A433-BE288B88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20"/>
    </w:pPr>
    <w:rPr>
      <w:sz w:val="24"/>
    </w:rPr>
  </w:style>
  <w:style w:type="paragraph" w:styleId="a4">
    <w:name w:val="Title"/>
    <w:basedOn w:val="a"/>
    <w:qFormat/>
    <w:pPr>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1154</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 intranet</Company>
  <LinksUpToDate>false</LinksUpToDate>
  <CharactersWithSpaces>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cp:lastModifiedBy>admin</cp:lastModifiedBy>
  <cp:revision>2</cp:revision>
  <dcterms:created xsi:type="dcterms:W3CDTF">2014-02-11T16:01:00Z</dcterms:created>
  <dcterms:modified xsi:type="dcterms:W3CDTF">2014-02-11T16:01:00Z</dcterms:modified>
</cp:coreProperties>
</file>