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14" w:rsidRPr="00A76EC5" w:rsidRDefault="00F967C2" w:rsidP="00A76E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6EC5">
        <w:rPr>
          <w:b/>
          <w:bCs/>
          <w:sz w:val="28"/>
          <w:szCs w:val="28"/>
        </w:rPr>
        <w:t>Содержание</w:t>
      </w:r>
    </w:p>
    <w:p w:rsidR="00252CA6" w:rsidRPr="00A76EC5" w:rsidRDefault="00252CA6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6EC5" w:rsidRDefault="00442173" w:rsidP="00A76EC5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A76EC5">
        <w:rPr>
          <w:sz w:val="28"/>
          <w:szCs w:val="28"/>
        </w:rPr>
        <w:t>Введение</w:t>
      </w:r>
    </w:p>
    <w:p w:rsidR="00A76EC5" w:rsidRPr="00A76EC5" w:rsidRDefault="00146509" w:rsidP="00A76EC5">
      <w:pPr>
        <w:widowControl w:val="0"/>
        <w:spacing w:line="360" w:lineRule="auto"/>
        <w:jc w:val="both"/>
        <w:rPr>
          <w:sz w:val="28"/>
          <w:szCs w:val="28"/>
        </w:rPr>
      </w:pPr>
      <w:r w:rsidRPr="00A76EC5">
        <w:rPr>
          <w:sz w:val="28"/>
          <w:szCs w:val="28"/>
        </w:rPr>
        <w:t xml:space="preserve">1. </w:t>
      </w:r>
      <w:r w:rsidR="00442173" w:rsidRPr="00A76EC5">
        <w:rPr>
          <w:sz w:val="28"/>
          <w:szCs w:val="28"/>
        </w:rPr>
        <w:t>Финансовое планирование</w:t>
      </w:r>
    </w:p>
    <w:p w:rsidR="00A76EC5" w:rsidRPr="00A76EC5" w:rsidRDefault="00146509" w:rsidP="00A76EC5">
      <w:pPr>
        <w:widowControl w:val="0"/>
        <w:spacing w:line="360" w:lineRule="auto"/>
        <w:jc w:val="both"/>
        <w:rPr>
          <w:sz w:val="28"/>
          <w:szCs w:val="28"/>
        </w:rPr>
      </w:pPr>
      <w:r w:rsidRPr="00A76EC5">
        <w:rPr>
          <w:sz w:val="28"/>
          <w:szCs w:val="28"/>
        </w:rPr>
        <w:t xml:space="preserve">2. </w:t>
      </w:r>
      <w:r w:rsidR="00442173" w:rsidRPr="00A76EC5">
        <w:rPr>
          <w:sz w:val="28"/>
          <w:szCs w:val="28"/>
        </w:rPr>
        <w:t>Содержание финансового плана</w:t>
      </w:r>
    </w:p>
    <w:p w:rsidR="00A76EC5" w:rsidRPr="00A76EC5" w:rsidRDefault="00146509" w:rsidP="00A76EC5">
      <w:pPr>
        <w:widowControl w:val="0"/>
        <w:spacing w:line="360" w:lineRule="auto"/>
        <w:jc w:val="both"/>
        <w:rPr>
          <w:sz w:val="28"/>
          <w:szCs w:val="28"/>
        </w:rPr>
      </w:pPr>
      <w:r w:rsidRPr="00A76EC5">
        <w:rPr>
          <w:sz w:val="28"/>
          <w:szCs w:val="28"/>
        </w:rPr>
        <w:t xml:space="preserve">3. </w:t>
      </w:r>
      <w:r w:rsidR="00442173" w:rsidRPr="00A76EC5">
        <w:rPr>
          <w:sz w:val="28"/>
          <w:szCs w:val="28"/>
        </w:rPr>
        <w:t>Виды финансовых планов</w:t>
      </w:r>
    </w:p>
    <w:p w:rsidR="00A76EC5" w:rsidRDefault="00442173" w:rsidP="00A76EC5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A76EC5">
        <w:rPr>
          <w:sz w:val="28"/>
          <w:szCs w:val="28"/>
        </w:rPr>
        <w:t>Заключение</w:t>
      </w:r>
    </w:p>
    <w:p w:rsidR="00A76EC5" w:rsidRDefault="00442173" w:rsidP="00A76EC5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A76EC5">
        <w:rPr>
          <w:sz w:val="28"/>
          <w:szCs w:val="28"/>
        </w:rPr>
        <w:t>Список литературы</w:t>
      </w:r>
    </w:p>
    <w:p w:rsidR="00442173" w:rsidRPr="00A76EC5" w:rsidRDefault="00442173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7C2" w:rsidRPr="00A76EC5" w:rsidRDefault="00A76EC5" w:rsidP="00A76E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967C2" w:rsidRPr="00A76EC5">
        <w:rPr>
          <w:b/>
          <w:bCs/>
          <w:sz w:val="28"/>
          <w:szCs w:val="28"/>
        </w:rPr>
        <w:t>Введение</w:t>
      </w:r>
    </w:p>
    <w:p w:rsidR="0039056C" w:rsidRPr="00A76EC5" w:rsidRDefault="0039056C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28D4" w:rsidRPr="00A76EC5" w:rsidRDefault="005928D4" w:rsidP="00A76EC5">
      <w:pPr>
        <w:pStyle w:val="2"/>
        <w:widowControl w:val="0"/>
        <w:spacing w:line="360" w:lineRule="auto"/>
        <w:ind w:firstLine="709"/>
      </w:pPr>
      <w:r w:rsidRPr="00A76EC5">
        <w:t>В современных условиях рыночных отношений возникает объективная необходимость финансового планирования. Без финансового планирования невозможно добиться настоящих результатов на рынке. Финансовое планирование напрямую связано с планированием производственной деятельности предприятия. Все финансовые показатели базируются на показателях объёма производства, ассортимента продукции, себестоимости продукции.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 xml:space="preserve">Актуальность темы </w:t>
      </w:r>
      <w:r w:rsidR="005928D4" w:rsidRPr="00A76EC5">
        <w:rPr>
          <w:sz w:val="28"/>
          <w:szCs w:val="28"/>
        </w:rPr>
        <w:t xml:space="preserve">определена </w:t>
      </w:r>
      <w:r w:rsidR="00331C68" w:rsidRPr="00A76EC5">
        <w:rPr>
          <w:sz w:val="28"/>
          <w:szCs w:val="28"/>
        </w:rPr>
        <w:t xml:space="preserve">переходом </w:t>
      </w:r>
      <w:r w:rsidRPr="00A76EC5">
        <w:rPr>
          <w:sz w:val="28"/>
          <w:szCs w:val="28"/>
        </w:rPr>
        <w:t>от командной модели экономики, при которой планирование осуществлялось централизованно, к рыночным отношениям. Современный рынок предъявляет серьезные требования к предприятию. Сложность и высокая подвижность происходящих на нем процессов создают новые предпосылки для более серьезного применения планирования.</w:t>
      </w:r>
      <w:r w:rsidR="00045DA3">
        <w:rPr>
          <w:sz w:val="28"/>
          <w:szCs w:val="28"/>
        </w:rPr>
        <w:t xml:space="preserve"> </w:t>
      </w:r>
      <w:r w:rsidR="006C4A5C" w:rsidRPr="00A76EC5">
        <w:rPr>
          <w:sz w:val="28"/>
          <w:szCs w:val="28"/>
        </w:rPr>
        <w:t>К о</w:t>
      </w:r>
      <w:r w:rsidR="006C4A5C" w:rsidRPr="00A76EC5">
        <w:rPr>
          <w:color w:val="000000"/>
          <w:sz w:val="28"/>
          <w:szCs w:val="28"/>
        </w:rPr>
        <w:t>сновным факторам возрастающей роли планирования в современных условиях относят: увеличение размеров фирмы и усложнение форм ее деятельности, высокая нестабильность внешних условий и факторов, новый стиль руководства персоналом, усиление центробежных сил в экономической организации.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 xml:space="preserve">Цель данной </w:t>
      </w:r>
      <w:r w:rsidR="00B004EB" w:rsidRPr="00A76EC5">
        <w:rPr>
          <w:sz w:val="28"/>
          <w:szCs w:val="28"/>
        </w:rPr>
        <w:t>работы</w:t>
      </w:r>
      <w:r w:rsidRPr="00A76EC5">
        <w:rPr>
          <w:sz w:val="28"/>
          <w:szCs w:val="28"/>
        </w:rPr>
        <w:t xml:space="preserve"> – </w:t>
      </w:r>
      <w:r w:rsidR="00B004EB" w:rsidRPr="00A76EC5">
        <w:rPr>
          <w:sz w:val="28"/>
          <w:szCs w:val="28"/>
        </w:rPr>
        <w:t>рассмотреть содержание и изучить виды финансовых планов.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В рамках данной цели поставлены следующие задачи:</w:t>
      </w:r>
    </w:p>
    <w:p w:rsidR="00F967C2" w:rsidRPr="00A76EC5" w:rsidRDefault="00B004EB" w:rsidP="00A76EC5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Ознакомиться с основными инструментами финансового планирования;</w:t>
      </w:r>
    </w:p>
    <w:p w:rsidR="00F967C2" w:rsidRPr="00A76EC5" w:rsidRDefault="00B004EB" w:rsidP="00A76EC5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Рассмотреть содержание финансовых</w:t>
      </w:r>
      <w:r w:rsidR="00045DA3">
        <w:rPr>
          <w:sz w:val="28"/>
          <w:szCs w:val="28"/>
        </w:rPr>
        <w:t xml:space="preserve"> </w:t>
      </w:r>
      <w:r w:rsidRPr="00A76EC5">
        <w:rPr>
          <w:sz w:val="28"/>
          <w:szCs w:val="28"/>
        </w:rPr>
        <w:t>планов</w:t>
      </w:r>
      <w:r w:rsidR="00F967C2" w:rsidRPr="00A76EC5">
        <w:rPr>
          <w:sz w:val="28"/>
          <w:szCs w:val="28"/>
        </w:rPr>
        <w:t>;</w:t>
      </w:r>
    </w:p>
    <w:p w:rsidR="00F967C2" w:rsidRPr="00A76EC5" w:rsidRDefault="00B004EB" w:rsidP="00A76EC5">
      <w:pPr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Изучить виды финансовых</w:t>
      </w:r>
      <w:r w:rsidR="00045DA3">
        <w:rPr>
          <w:sz w:val="28"/>
          <w:szCs w:val="28"/>
        </w:rPr>
        <w:t xml:space="preserve"> </w:t>
      </w:r>
      <w:r w:rsidRPr="00A76EC5">
        <w:rPr>
          <w:sz w:val="28"/>
          <w:szCs w:val="28"/>
        </w:rPr>
        <w:t>планов.</w:t>
      </w:r>
    </w:p>
    <w:p w:rsidR="006A3D9D" w:rsidRPr="00A76EC5" w:rsidRDefault="006A3D9D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Теоретическую</w:t>
      </w:r>
      <w:r w:rsidR="00045DA3">
        <w:rPr>
          <w:sz w:val="28"/>
          <w:szCs w:val="28"/>
        </w:rPr>
        <w:t xml:space="preserve"> </w:t>
      </w:r>
      <w:r w:rsidRPr="00A76EC5">
        <w:rPr>
          <w:sz w:val="28"/>
          <w:szCs w:val="28"/>
        </w:rPr>
        <w:t>основу</w:t>
      </w:r>
      <w:r w:rsidR="00045DA3">
        <w:rPr>
          <w:sz w:val="28"/>
          <w:szCs w:val="28"/>
        </w:rPr>
        <w:t xml:space="preserve"> </w:t>
      </w:r>
      <w:r w:rsidRPr="00A76EC5">
        <w:rPr>
          <w:sz w:val="28"/>
          <w:szCs w:val="28"/>
        </w:rPr>
        <w:t>составили труды российских ученых по финансовому планированию, финансовым планам, а также нормативные правовые акты Российской Федерации.</w:t>
      </w:r>
    </w:p>
    <w:p w:rsidR="00F967C2" w:rsidRPr="00A76EC5" w:rsidRDefault="00A76EC5" w:rsidP="00A76E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6D67" w:rsidRPr="00A76EC5">
        <w:rPr>
          <w:b/>
          <w:bCs/>
          <w:sz w:val="28"/>
          <w:szCs w:val="28"/>
        </w:rPr>
        <w:t xml:space="preserve">1. </w:t>
      </w:r>
      <w:r w:rsidR="00F967C2" w:rsidRPr="00A76EC5">
        <w:rPr>
          <w:b/>
          <w:bCs/>
          <w:sz w:val="28"/>
          <w:szCs w:val="28"/>
        </w:rPr>
        <w:t>Финансовое планирование</w:t>
      </w:r>
    </w:p>
    <w:p w:rsidR="00B004EB" w:rsidRPr="00A76EC5" w:rsidRDefault="00B004EB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28D4" w:rsidRPr="00A76EC5" w:rsidRDefault="005928D4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Финансовое планирование представляет собой процесс разработки системы мероприятий по обеспечению развития предприятия необходимыми финансовыми ресурсами и повышению эффективности финансовой деятельности в предстоящем периоде.</w:t>
      </w:r>
    </w:p>
    <w:p w:rsidR="005928D4" w:rsidRPr="00A76EC5" w:rsidRDefault="005928D4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Преимущества финансового планирования состоят в том, что оно:</w:t>
      </w:r>
    </w:p>
    <w:p w:rsidR="005928D4" w:rsidRPr="00A76EC5" w:rsidRDefault="005928D4" w:rsidP="00A76EC5">
      <w:pPr>
        <w:widowControl w:val="0"/>
        <w:numPr>
          <w:ilvl w:val="0"/>
          <w:numId w:val="1"/>
        </w:numPr>
        <w:tabs>
          <w:tab w:val="clear" w:pos="0"/>
          <w:tab w:val="num" w:pos="-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воплощает стратегические цели в форму конкретных финансовых показателей;</w:t>
      </w:r>
    </w:p>
    <w:p w:rsidR="005928D4" w:rsidRPr="00A76EC5" w:rsidRDefault="005928D4" w:rsidP="00A76EC5">
      <w:pPr>
        <w:widowControl w:val="0"/>
        <w:numPr>
          <w:ilvl w:val="0"/>
          <w:numId w:val="1"/>
        </w:numPr>
        <w:tabs>
          <w:tab w:val="clear" w:pos="0"/>
          <w:tab w:val="num" w:pos="-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обеспечивает финансовыми ресурсами, заложенными в производственном плане экономические пропорции развития;</w:t>
      </w:r>
    </w:p>
    <w:p w:rsidR="005928D4" w:rsidRPr="00A76EC5" w:rsidRDefault="005928D4" w:rsidP="00A76EC5">
      <w:pPr>
        <w:widowControl w:val="0"/>
        <w:numPr>
          <w:ilvl w:val="0"/>
          <w:numId w:val="1"/>
        </w:numPr>
        <w:tabs>
          <w:tab w:val="clear" w:pos="0"/>
          <w:tab w:val="num" w:pos="-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предоставляет возможность определения жизнеспособности проекта предприятия в условиях реальной рыночной конкуренции;</w:t>
      </w:r>
    </w:p>
    <w:p w:rsidR="005928D4" w:rsidRPr="00A76EC5" w:rsidRDefault="005928D4" w:rsidP="00A76EC5">
      <w:pPr>
        <w:widowControl w:val="0"/>
        <w:numPr>
          <w:ilvl w:val="0"/>
          <w:numId w:val="1"/>
        </w:numPr>
        <w:tabs>
          <w:tab w:val="clear" w:pos="0"/>
          <w:tab w:val="num" w:pos="-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служит очень важным инструментом получения финансовой поддержки от внешних инвесторов.</w:t>
      </w:r>
    </w:p>
    <w:p w:rsidR="005928D4" w:rsidRPr="00A76EC5" w:rsidRDefault="005928D4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Планирование помогает предотвращать ошибочные действия в области финансов, а также уменьшает число неиспользованных возможностей.</w:t>
      </w:r>
    </w:p>
    <w:p w:rsidR="005928D4" w:rsidRPr="00A76EC5" w:rsidRDefault="005928D4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76EC5">
        <w:rPr>
          <w:color w:val="000000"/>
          <w:sz w:val="28"/>
          <w:szCs w:val="28"/>
        </w:rPr>
        <w:t>Основные задачи финансового планирования на предприятии:</w:t>
      </w:r>
    </w:p>
    <w:p w:rsidR="005928D4" w:rsidRPr="00A76EC5" w:rsidRDefault="00DF5E0A" w:rsidP="00A76EC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определение основных финансовых показателей на планируемый период</w:t>
      </w:r>
      <w:r w:rsidR="005928D4" w:rsidRPr="00A76EC5">
        <w:rPr>
          <w:color w:val="000000"/>
          <w:sz w:val="28"/>
          <w:szCs w:val="28"/>
        </w:rPr>
        <w:t>;</w:t>
      </w:r>
    </w:p>
    <w:p w:rsidR="005928D4" w:rsidRPr="00A76EC5" w:rsidRDefault="00DF5E0A" w:rsidP="00A76EC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увязка финансовых показателей с производственными и коммерческими</w:t>
      </w:r>
      <w:r w:rsidR="005928D4" w:rsidRPr="00A76EC5">
        <w:rPr>
          <w:color w:val="000000"/>
          <w:sz w:val="28"/>
          <w:szCs w:val="28"/>
        </w:rPr>
        <w:t>;</w:t>
      </w:r>
    </w:p>
    <w:p w:rsidR="005928D4" w:rsidRPr="00A76EC5" w:rsidRDefault="005928D4" w:rsidP="00A76EC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выявл</w:t>
      </w:r>
      <w:r w:rsidR="00DF5E0A" w:rsidRPr="00A76EC5">
        <w:rPr>
          <w:color w:val="000000"/>
          <w:sz w:val="28"/>
          <w:szCs w:val="28"/>
        </w:rPr>
        <w:t>ение</w:t>
      </w:r>
      <w:r w:rsidRPr="00A76EC5">
        <w:rPr>
          <w:color w:val="000000"/>
          <w:sz w:val="28"/>
          <w:szCs w:val="28"/>
        </w:rPr>
        <w:t xml:space="preserve"> резерв</w:t>
      </w:r>
      <w:r w:rsidR="00DF5E0A" w:rsidRPr="00A76EC5">
        <w:rPr>
          <w:color w:val="000000"/>
          <w:sz w:val="28"/>
          <w:szCs w:val="28"/>
        </w:rPr>
        <w:t>ов</w:t>
      </w:r>
      <w:r w:rsidRPr="00A76EC5">
        <w:rPr>
          <w:color w:val="000000"/>
          <w:sz w:val="28"/>
          <w:szCs w:val="28"/>
        </w:rPr>
        <w:t xml:space="preserve"> увеличения </w:t>
      </w:r>
      <w:r w:rsidR="00DF5E0A" w:rsidRPr="00A76EC5">
        <w:rPr>
          <w:color w:val="000000"/>
          <w:sz w:val="28"/>
          <w:szCs w:val="28"/>
        </w:rPr>
        <w:t>доходов и прибыли</w:t>
      </w:r>
      <w:r w:rsidRPr="00A76EC5">
        <w:rPr>
          <w:color w:val="000000"/>
          <w:sz w:val="28"/>
          <w:szCs w:val="28"/>
        </w:rPr>
        <w:t>;</w:t>
      </w:r>
    </w:p>
    <w:p w:rsidR="005928D4" w:rsidRPr="00A76EC5" w:rsidRDefault="00DF5E0A" w:rsidP="00A76EC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определение путей повышения эффективности использования финансовых ресурсов. [</w:t>
      </w:r>
      <w:r w:rsidR="001C2FAA" w:rsidRPr="00A76EC5">
        <w:rPr>
          <w:color w:val="000000"/>
          <w:sz w:val="28"/>
          <w:szCs w:val="28"/>
        </w:rPr>
        <w:t>7</w:t>
      </w:r>
      <w:r w:rsidR="001C2FAA" w:rsidRPr="00A76EC5">
        <w:rPr>
          <w:color w:val="000000"/>
          <w:sz w:val="28"/>
          <w:szCs w:val="28"/>
          <w:lang w:val="en-GB"/>
        </w:rPr>
        <w:t>, c. 584</w:t>
      </w:r>
      <w:r w:rsidRPr="00A76EC5">
        <w:rPr>
          <w:color w:val="000000"/>
          <w:sz w:val="28"/>
          <w:szCs w:val="28"/>
        </w:rPr>
        <w:t>]</w:t>
      </w:r>
    </w:p>
    <w:p w:rsidR="001C2FAA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Финансовое планирование - это планирование всех доходов и направлений расходования денежных средств предприятия для обеспечения его развития. Финансовое планирование осуществляется посредством составления финансовых планов разного содержания и назначения в зависимости от задач и объ</w:t>
      </w:r>
      <w:r w:rsidR="00236D67" w:rsidRPr="00A76EC5">
        <w:rPr>
          <w:sz w:val="28"/>
          <w:szCs w:val="28"/>
        </w:rPr>
        <w:t>ектов планирования.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Финансовое планирование является важным элементом корпоративного планового процесса. Каждый менеджер, независимо от своих функциональных интересов, должен быть знаком с механикой и смыслом выполнения и контроля финансовых планов, по крайней мере настолько, насколько эт</w:t>
      </w:r>
      <w:r w:rsidR="00236D67" w:rsidRPr="00A76EC5">
        <w:rPr>
          <w:sz w:val="28"/>
          <w:szCs w:val="28"/>
        </w:rPr>
        <w:t>о касается его деятельности</w:t>
      </w:r>
      <w:r w:rsidRPr="00A76EC5">
        <w:rPr>
          <w:sz w:val="28"/>
          <w:szCs w:val="28"/>
        </w:rPr>
        <w:t>.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Цель финансового планирования состоит в увязке доходов с необходимыми расходами. При превышении доходов над расходами сумма превышения направляется в резервный фонд. При превышении расходов над доходами сумма недостатка финансовых средств восполняется за счёт выпуска ценных бумаг, получения кредитов, получения благотворител</w:t>
      </w:r>
      <w:r w:rsidR="00236D67" w:rsidRPr="00A76EC5">
        <w:rPr>
          <w:sz w:val="28"/>
          <w:szCs w:val="28"/>
        </w:rPr>
        <w:t>ьных взносов и т.д.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Руководство любого предприятия независимо от его вида и величины обязано знать, какие задания в области экономической деятельности оно может запланировать на следующий период. Группы заинтересованных в деятельности предприятия лиц предъявляют определенные минимальные требования к результатам его работы. К тому же при планировании некоторых видов деятельности необходимо знать, какие экономические ресурсы требуются для выполнения поставленных задач. Это относится, например, к планированию в области привлечения капитала (приобретения кредитов, увеличение акционерного капитала и т.п.) и определен</w:t>
      </w:r>
      <w:r w:rsidR="00236D67" w:rsidRPr="00A76EC5">
        <w:rPr>
          <w:sz w:val="28"/>
          <w:szCs w:val="28"/>
        </w:rPr>
        <w:t>ия объема инвестиций.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По мере реализации заложенных в бюджете планов необходимо регистрировать фактические результаты деятельности предприятия. Сравнивая фактические показатели с запланированными, можно осуществлять так называемый бюджетный контроль. В этом смысле основное внимание уделяется показателям, которые отклоняются от плановых, и анализируются причины этих отклонений. Таким образом, пополняется информация обо всех сторонах деятельности предприятия. Бюджетный контроль позволяет, например, выяснить, что в каких-либо областях деятельности предприятия намеченные планы выполняются неудовлетворительно. Но можно, разумеется, предположить и такую ситуацию, когда окажется, что сам бюджет был составлен на основе нереалистичных исходных положений. В обоих случаях руководство заинтересовано в получении информации об этом, с тем чтобы предпринять необходимые действия, т.е. изменить способ выполнения планов или ревизовать положения, на которых основывается бюджет. Разрабатывая финансовый план на следующий период, необходимо принимать решения заблаговременно, до начала деятельности в этот период. В таком случае существует большая вероятность того, что разработчикам плана хватит времени для выдвижения и анализа альтернативных предложений, чем в той ситуации, когда решение принимается в сам</w:t>
      </w:r>
      <w:r w:rsidR="00236D67" w:rsidRPr="00A76EC5">
        <w:rPr>
          <w:sz w:val="28"/>
          <w:szCs w:val="28"/>
        </w:rPr>
        <w:t>ый последний момент.</w:t>
      </w:r>
    </w:p>
    <w:p w:rsidR="00F967C2" w:rsidRPr="00A76EC5" w:rsidRDefault="001C2FAA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 xml:space="preserve">Финансовое планирование входит в число общих функций управления, присущих любой функционирующей социально – экономической системе. [6, </w:t>
      </w:r>
      <w:r w:rsidRPr="00A76EC5">
        <w:rPr>
          <w:sz w:val="28"/>
          <w:szCs w:val="28"/>
          <w:lang w:val="en-GB"/>
        </w:rPr>
        <w:t>c</w:t>
      </w:r>
      <w:r w:rsidRPr="00A76EC5">
        <w:rPr>
          <w:sz w:val="28"/>
          <w:szCs w:val="28"/>
        </w:rPr>
        <w:t>. 359]</w:t>
      </w:r>
    </w:p>
    <w:p w:rsidR="004E0EAF" w:rsidRPr="00A76EC5" w:rsidRDefault="004E0EAF" w:rsidP="00A76EC5">
      <w:pPr>
        <w:widowControl w:val="0"/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:rsidR="00F967C2" w:rsidRPr="00A76EC5" w:rsidRDefault="00796E65" w:rsidP="00A76E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6EC5">
        <w:rPr>
          <w:b/>
          <w:bCs/>
          <w:sz w:val="28"/>
          <w:szCs w:val="28"/>
        </w:rPr>
        <w:t xml:space="preserve">2. </w:t>
      </w:r>
      <w:r w:rsidR="00F967C2" w:rsidRPr="00A76EC5">
        <w:rPr>
          <w:b/>
          <w:bCs/>
          <w:sz w:val="28"/>
          <w:szCs w:val="28"/>
        </w:rPr>
        <w:t>Содержание финансового плана</w:t>
      </w:r>
    </w:p>
    <w:p w:rsidR="00236D67" w:rsidRPr="00A76EC5" w:rsidRDefault="00236D67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Разработка финансовых планов является одним из основных средств контактов с внешней средой: поставщиками, потребителями, дистрибьюторами, кредиторами, инвесторами. От их доверия зависят стоимость активов организации и возможность ее эффективной деятельности, поэтому финансовый план должен быть хорошо продуман и серьезно обоснован.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Основой организации финансов предприятия является финансовый план. Формой финансового плана является баланс доходов и расходов, в котором находят отражение результаты финансово-хозяйственной деятельности предприятия, его взаимоотношения с бюджетом, внебюджетными фондами, банками.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В состав доходов включаются, прежде всего, суммы, получаемые за счет устойчивых источников собственных средств, а при необходимости – за счет заемных средств. К устойчивым источникам собственных доходов относятся прибыль, амортизационные отступления, отчисления в ремонтный фонд, кредиторская задолженность, постоянно находящаяся в распоряжении хозя</w:t>
      </w:r>
      <w:r w:rsidR="00236D67" w:rsidRPr="00A76EC5">
        <w:rPr>
          <w:sz w:val="28"/>
          <w:szCs w:val="28"/>
        </w:rPr>
        <w:t>йствующего субъекта.</w:t>
      </w:r>
    </w:p>
    <w:p w:rsidR="00236D67" w:rsidRPr="00A76EC5" w:rsidRDefault="00236D67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Финансовый план обеспечивает предпринимательский план хозяйствующего субъёкта финансовыми ресурсами и оказывает большое влияние на экономику предприятия. Происходит это благодаря целому ряду существенных обстоятельств. Во-первых, в финансовых планах происходит соизмерение намечаемых затрат для осуществления деятельности с реальными возможностями. В результате</w:t>
      </w:r>
      <w:r w:rsidR="00045DA3">
        <w:rPr>
          <w:color w:val="000000"/>
          <w:sz w:val="28"/>
          <w:szCs w:val="28"/>
        </w:rPr>
        <w:t xml:space="preserve"> </w:t>
      </w:r>
      <w:r w:rsidRPr="00A76EC5">
        <w:rPr>
          <w:color w:val="000000"/>
          <w:sz w:val="28"/>
          <w:szCs w:val="28"/>
        </w:rPr>
        <w:t>корректировки достигается материально-финансовая сбалансированность. Во-вторых, статьи финансового плана связаны со всеми экономическими показателями работы предприятия и увязаны с основными разделами предпринимательского плана: производством продукции и услуг, научно-техническим развитием, совершенствованием производства и управления,</w:t>
      </w:r>
      <w:r w:rsidR="00045DA3">
        <w:rPr>
          <w:color w:val="000000"/>
          <w:sz w:val="28"/>
          <w:szCs w:val="28"/>
        </w:rPr>
        <w:t xml:space="preserve"> </w:t>
      </w:r>
      <w:r w:rsidRPr="00A76EC5">
        <w:rPr>
          <w:color w:val="000000"/>
          <w:sz w:val="28"/>
          <w:szCs w:val="28"/>
        </w:rPr>
        <w:t>повышением</w:t>
      </w:r>
      <w:r w:rsidR="00045DA3">
        <w:rPr>
          <w:color w:val="000000"/>
          <w:sz w:val="28"/>
          <w:szCs w:val="28"/>
        </w:rPr>
        <w:t xml:space="preserve"> </w:t>
      </w:r>
      <w:r w:rsidRPr="00A76EC5">
        <w:rPr>
          <w:color w:val="000000"/>
          <w:sz w:val="28"/>
          <w:szCs w:val="28"/>
        </w:rPr>
        <w:t>эффективности производства, капитальным строительством, материально-техническим обеспечением, труда</w:t>
      </w:r>
      <w:r w:rsidR="00045DA3">
        <w:rPr>
          <w:color w:val="000000"/>
          <w:sz w:val="28"/>
          <w:szCs w:val="28"/>
        </w:rPr>
        <w:t xml:space="preserve"> </w:t>
      </w:r>
      <w:r w:rsidRPr="00A76EC5">
        <w:rPr>
          <w:color w:val="000000"/>
          <w:sz w:val="28"/>
          <w:szCs w:val="28"/>
        </w:rPr>
        <w:t>и кадров, прибыли и рентабельности, экономическим стимулированием. Таким образом, финансовое планирование оказывает воздействие на все стороны деятельности хозяйствующего субъёкта посредством выбора объектов финансирования,</w:t>
      </w:r>
      <w:r w:rsidR="00045DA3">
        <w:rPr>
          <w:color w:val="000000"/>
          <w:sz w:val="28"/>
          <w:szCs w:val="28"/>
        </w:rPr>
        <w:t xml:space="preserve"> </w:t>
      </w:r>
      <w:r w:rsidRPr="00A76EC5">
        <w:rPr>
          <w:color w:val="000000"/>
          <w:sz w:val="28"/>
          <w:szCs w:val="28"/>
        </w:rPr>
        <w:t>направление финансовых средств и способствует рациональному использованию трудовых, материальных и денежных ресурсов.</w:t>
      </w:r>
    </w:p>
    <w:p w:rsidR="00236D67" w:rsidRPr="00A76EC5" w:rsidRDefault="00236D67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В практике финансового планирования применяют следующие методы:</w:t>
      </w:r>
    </w:p>
    <w:p w:rsidR="00236D67" w:rsidRPr="00A76EC5" w:rsidRDefault="00236D67" w:rsidP="00A76EC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экономического анализа,</w:t>
      </w:r>
    </w:p>
    <w:p w:rsidR="00236D67" w:rsidRPr="00A76EC5" w:rsidRDefault="00236D67" w:rsidP="00A76EC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нормативный,</w:t>
      </w:r>
    </w:p>
    <w:p w:rsidR="00236D67" w:rsidRPr="00A76EC5" w:rsidRDefault="00236D67" w:rsidP="00A76EC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балансовых расчетов,</w:t>
      </w:r>
    </w:p>
    <w:p w:rsidR="00236D67" w:rsidRPr="00A76EC5" w:rsidRDefault="00236D67" w:rsidP="00A76EC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денежных потоков,</w:t>
      </w:r>
    </w:p>
    <w:p w:rsidR="00236D67" w:rsidRPr="00A76EC5" w:rsidRDefault="00236D67" w:rsidP="00A76EC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метод многовариантности,</w:t>
      </w:r>
    </w:p>
    <w:p w:rsidR="00236D67" w:rsidRPr="00A76EC5" w:rsidRDefault="00236D67" w:rsidP="00A76EC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экономико-математическое моделирование.</w:t>
      </w:r>
    </w:p>
    <w:p w:rsidR="00236D67" w:rsidRPr="00A76EC5" w:rsidRDefault="00236D67" w:rsidP="00A76EC5">
      <w:pPr>
        <w:pStyle w:val="21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Метод экономического анализа используется для определения основных закономерностей, тенденций в движении натуральных и стоимостных показателей, внутренние резервы предприятия.</w:t>
      </w:r>
    </w:p>
    <w:p w:rsidR="00236D67" w:rsidRPr="00A76EC5" w:rsidRDefault="00236D67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Нормативный метод заключается в том, что на основе заранее установленных норм и технико-экономических нормативов рассчитывается потребность хозяйствующего субъёкта в финансовых ресурсах и их источниках. Такими нормативами есть ставки налогов и сборов, нормы амортизационных отчислений и другие нормативы, устанавливающиеся либо самим субъёктом либо для субъёкта государством в виде специальной нормативной или законодательной базы. Нормативы самого хозяйствующего субъёкта - это нормативы, разрабатываемые непосредственно на предприятии и используемые им для регулирования производственно-хозяйственной деятельности, контроля за использованием финансовых ресурсов, других целей по эффективному вложению капитала. Существуют современные методы калькулирования затрат: стандарт-кост и стандарт маржинал-костинг. Они основаны на использовании внутрихозяйственных норм.</w:t>
      </w:r>
    </w:p>
    <w:p w:rsidR="00236D67" w:rsidRPr="00A76EC5" w:rsidRDefault="00236D67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Использование метода балансовых расчетов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перспективе.</w:t>
      </w:r>
    </w:p>
    <w:p w:rsidR="00236D67" w:rsidRPr="00A76EC5" w:rsidRDefault="00236D67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Метод денежных потоков является универсальным при составлении финансовых планов и служит инструментом для прогнозирования размеров и сроков поступления необходимых финансовых ресурсов. Теория прогноза денежных потоков основывается на ожидании поступления средств на определенную дату и бюджетировании всех издержек и расходов. Этот метод дает на много больше полезной информации, чем метод балансовой сметы.</w:t>
      </w:r>
    </w:p>
    <w:p w:rsidR="00236D67" w:rsidRPr="00A76EC5" w:rsidRDefault="00236D67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Метод многовариантности расчетов состоит в разработке альтернативных вариантов плановых расчетов, для того чтобы выбрать из них оптимальный, при этом критерии выбора могут быть различными. Например, в одном</w:t>
      </w:r>
      <w:r w:rsidR="00045DA3">
        <w:rPr>
          <w:color w:val="000000"/>
          <w:sz w:val="28"/>
          <w:szCs w:val="28"/>
        </w:rPr>
        <w:t xml:space="preserve"> </w:t>
      </w:r>
      <w:r w:rsidRPr="00A76EC5">
        <w:rPr>
          <w:color w:val="000000"/>
          <w:sz w:val="28"/>
          <w:szCs w:val="28"/>
        </w:rPr>
        <w:t>варианте может быть учтен продолжающийся спад производства, инфляция национальной валюты, а в другом - рост процентных ставок и, как следствие, замедление темпов роста мировой экономики и снижение цен на продукцию.</w:t>
      </w:r>
    </w:p>
    <w:p w:rsidR="00236D67" w:rsidRPr="00A76EC5" w:rsidRDefault="00236D67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6EC5">
        <w:rPr>
          <w:color w:val="000000"/>
          <w:sz w:val="28"/>
          <w:szCs w:val="28"/>
        </w:rPr>
        <w:t>Методы экономико-математического моделирования позволяют количественно выразить взаимосвязь между финансовыми показателями и основными факторами, их определяющими.</w:t>
      </w:r>
    </w:p>
    <w:p w:rsidR="004E0EAF" w:rsidRPr="00A76EC5" w:rsidRDefault="00A05277" w:rsidP="00A76EC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6EC5">
        <w:rPr>
          <w:sz w:val="28"/>
          <w:szCs w:val="28"/>
        </w:rPr>
        <w:t xml:space="preserve">Финансовый план является неотъемлемой частью бизнес планирования предприятия. Он призван обобщить материалы, изложенные в описательной части планирования для того, чтобы представить их в стоимостном выражении. </w:t>
      </w:r>
      <w:r w:rsidR="004E0EAF" w:rsidRPr="00A76EC5">
        <w:rPr>
          <w:color w:val="000000"/>
          <w:sz w:val="28"/>
          <w:szCs w:val="28"/>
        </w:rPr>
        <w:t>В ходе составления финансового плана составляются бюджеты компании</w:t>
      </w:r>
      <w:r w:rsidRPr="00A76EC5">
        <w:rPr>
          <w:color w:val="000000"/>
          <w:sz w:val="28"/>
          <w:szCs w:val="28"/>
        </w:rPr>
        <w:t>, зачастую термин «финансовый план» заменяют</w:t>
      </w:r>
      <w:r w:rsidR="00045DA3">
        <w:rPr>
          <w:color w:val="000000"/>
          <w:sz w:val="28"/>
          <w:szCs w:val="28"/>
        </w:rPr>
        <w:t xml:space="preserve"> </w:t>
      </w:r>
      <w:r w:rsidRPr="00A76EC5">
        <w:rPr>
          <w:color w:val="000000"/>
          <w:sz w:val="28"/>
          <w:szCs w:val="28"/>
        </w:rPr>
        <w:t xml:space="preserve">на «генеральный бюджет компании». [4, </w:t>
      </w:r>
      <w:r w:rsidRPr="00A76EC5">
        <w:rPr>
          <w:color w:val="000000"/>
          <w:sz w:val="28"/>
          <w:szCs w:val="28"/>
          <w:lang w:val="en-GB"/>
        </w:rPr>
        <w:t>c</w:t>
      </w:r>
      <w:r w:rsidRPr="00A76EC5">
        <w:rPr>
          <w:color w:val="000000"/>
          <w:sz w:val="28"/>
          <w:szCs w:val="28"/>
        </w:rPr>
        <w:t>.102]</w:t>
      </w:r>
    </w:p>
    <w:p w:rsidR="00946E8B" w:rsidRPr="00A76EC5" w:rsidRDefault="00236D67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На основе плана развития государственного или муниципального сектора экономики соответствующей территории на очередной финансовый год составляется бюджета страны. [</w:t>
      </w:r>
      <w:r w:rsidR="006075AD" w:rsidRPr="00A76EC5">
        <w:rPr>
          <w:sz w:val="28"/>
          <w:szCs w:val="28"/>
        </w:rPr>
        <w:t xml:space="preserve">1, </w:t>
      </w:r>
      <w:r w:rsidRPr="00A76EC5">
        <w:rPr>
          <w:sz w:val="28"/>
          <w:szCs w:val="28"/>
        </w:rPr>
        <w:t>ст.172]</w:t>
      </w:r>
      <w:r w:rsidR="0074550F" w:rsidRPr="00A76EC5">
        <w:rPr>
          <w:sz w:val="28"/>
          <w:szCs w:val="28"/>
        </w:rPr>
        <w:t xml:space="preserve"> Утверждение финансового плана некоммерческой организации и внесение в него изменений относится к</w:t>
      </w:r>
      <w:r w:rsidR="00946E8B" w:rsidRPr="00A76EC5">
        <w:rPr>
          <w:sz w:val="28"/>
          <w:szCs w:val="28"/>
        </w:rPr>
        <w:t xml:space="preserve"> компетенции высшего органа управления некоммерческой организацией</w:t>
      </w:r>
      <w:r w:rsidR="0074550F" w:rsidRPr="00A76EC5">
        <w:rPr>
          <w:sz w:val="28"/>
          <w:szCs w:val="28"/>
        </w:rPr>
        <w:t>.</w:t>
      </w:r>
      <w:r w:rsidR="00997674" w:rsidRPr="00A76EC5">
        <w:rPr>
          <w:sz w:val="28"/>
          <w:szCs w:val="28"/>
        </w:rPr>
        <w:t xml:space="preserve"> </w:t>
      </w:r>
      <w:r w:rsidR="006075AD" w:rsidRPr="00A76EC5">
        <w:rPr>
          <w:sz w:val="28"/>
          <w:szCs w:val="28"/>
          <w:lang w:val="en-GB"/>
        </w:rPr>
        <w:t xml:space="preserve">[1, </w:t>
      </w:r>
      <w:r w:rsidR="00997674" w:rsidRPr="00A76EC5">
        <w:rPr>
          <w:sz w:val="28"/>
          <w:szCs w:val="28"/>
        </w:rPr>
        <w:t>ст</w:t>
      </w:r>
      <w:r w:rsidR="006075AD" w:rsidRPr="00A76EC5">
        <w:rPr>
          <w:sz w:val="28"/>
          <w:szCs w:val="28"/>
          <w:lang w:val="en-GB"/>
        </w:rPr>
        <w:t>.</w:t>
      </w:r>
      <w:r w:rsidR="00997674" w:rsidRPr="00A76EC5">
        <w:rPr>
          <w:sz w:val="28"/>
          <w:szCs w:val="28"/>
        </w:rPr>
        <w:t xml:space="preserve"> 29</w:t>
      </w:r>
      <w:r w:rsidR="006075AD" w:rsidRPr="00A76EC5">
        <w:rPr>
          <w:sz w:val="28"/>
          <w:szCs w:val="28"/>
          <w:lang w:val="en-GB"/>
        </w:rPr>
        <w:t>]</w:t>
      </w:r>
    </w:p>
    <w:p w:rsidR="00946E8B" w:rsidRPr="00A76EC5" w:rsidRDefault="0074550F" w:rsidP="00A76EC5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76EC5">
        <w:rPr>
          <w:rFonts w:ascii="Times New Roman" w:hAnsi="Times New Roman" w:cs="Times New Roman"/>
          <w:sz w:val="28"/>
          <w:szCs w:val="28"/>
        </w:rPr>
        <w:t>Одним из этапов</w:t>
      </w:r>
      <w:r w:rsidR="00946E8B" w:rsidRPr="00A76EC5">
        <w:rPr>
          <w:rFonts w:ascii="Times New Roman" w:hAnsi="Times New Roman" w:cs="Times New Roman"/>
          <w:sz w:val="28"/>
          <w:szCs w:val="28"/>
        </w:rPr>
        <w:t xml:space="preserve"> формирования федерального бюджета - разработка федеральными органами исполнительной власти и выбор Правительством Российской Федерации плана - прогноза функционирования экономики Российской Федерации на очередной финансовый год, содержащего основные макроэкономические показатели, характеризующие состояние экономики.</w:t>
      </w:r>
      <w:r w:rsidRPr="00A76EC5">
        <w:rPr>
          <w:rFonts w:ascii="Times New Roman" w:hAnsi="Times New Roman" w:cs="Times New Roman"/>
          <w:sz w:val="28"/>
          <w:szCs w:val="28"/>
        </w:rPr>
        <w:t xml:space="preserve"> </w:t>
      </w:r>
      <w:r w:rsidR="00946E8B" w:rsidRPr="00A76EC5">
        <w:rPr>
          <w:rFonts w:ascii="Times New Roman" w:hAnsi="Times New Roman" w:cs="Times New Roman"/>
          <w:sz w:val="28"/>
          <w:szCs w:val="28"/>
        </w:rPr>
        <w:t xml:space="preserve">На </w:t>
      </w:r>
      <w:r w:rsidRPr="00A76EC5">
        <w:rPr>
          <w:rFonts w:ascii="Times New Roman" w:hAnsi="Times New Roman" w:cs="Times New Roman"/>
          <w:sz w:val="28"/>
          <w:szCs w:val="28"/>
        </w:rPr>
        <w:t xml:space="preserve">его </w:t>
      </w:r>
      <w:r w:rsidR="00946E8B" w:rsidRPr="00A76EC5">
        <w:rPr>
          <w:rFonts w:ascii="Times New Roman" w:hAnsi="Times New Roman" w:cs="Times New Roman"/>
          <w:sz w:val="28"/>
          <w:szCs w:val="28"/>
        </w:rPr>
        <w:t xml:space="preserve">основании Министерство финансов Российской Федерации осуществляет разработку основных характеристик федерального бюджета на очередной финансовый год и распределение расходов федерального бюджета на очередной финансовый год в соответствии с функциональной классификацией расходов бюджетов Российской Федерации и проектировок основных доходов и расходов федерального бюджета на среднесрочную перспективу. </w:t>
      </w:r>
      <w:r w:rsidR="009F0C0B" w:rsidRPr="00A76EC5">
        <w:rPr>
          <w:rFonts w:ascii="Times New Roman" w:hAnsi="Times New Roman" w:cs="Times New Roman"/>
          <w:sz w:val="28"/>
          <w:szCs w:val="28"/>
          <w:lang w:val="en-GB"/>
        </w:rPr>
        <w:t xml:space="preserve">[1, </w:t>
      </w:r>
      <w:r w:rsidR="00946E8B" w:rsidRPr="00A76EC5">
        <w:rPr>
          <w:rFonts w:ascii="Times New Roman" w:hAnsi="Times New Roman" w:cs="Times New Roman"/>
          <w:sz w:val="28"/>
          <w:szCs w:val="28"/>
        </w:rPr>
        <w:t>ст</w:t>
      </w:r>
      <w:r w:rsidR="009F0C0B" w:rsidRPr="00A76EC5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946E8B" w:rsidRPr="00A76EC5">
        <w:rPr>
          <w:rFonts w:ascii="Times New Roman" w:hAnsi="Times New Roman" w:cs="Times New Roman"/>
          <w:sz w:val="28"/>
          <w:szCs w:val="28"/>
        </w:rPr>
        <w:t xml:space="preserve"> 184</w:t>
      </w:r>
      <w:r w:rsidR="009F0C0B" w:rsidRPr="00A76EC5">
        <w:rPr>
          <w:rFonts w:ascii="Times New Roman" w:hAnsi="Times New Roman" w:cs="Times New Roman"/>
          <w:sz w:val="28"/>
          <w:szCs w:val="28"/>
          <w:lang w:val="en-GB"/>
        </w:rPr>
        <w:t>]</w:t>
      </w:r>
    </w:p>
    <w:p w:rsidR="001C39AE" w:rsidRPr="00A76EC5" w:rsidRDefault="001C39AE" w:rsidP="00A76EC5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76EC5">
        <w:rPr>
          <w:rFonts w:ascii="Times New Roman" w:hAnsi="Times New Roman" w:cs="Times New Roman"/>
          <w:sz w:val="28"/>
          <w:szCs w:val="28"/>
        </w:rPr>
        <w:t xml:space="preserve">Форма финансового плана, состав его показателей отражают специфику соответствующего звена финансовой системы. </w:t>
      </w:r>
      <w:r w:rsidRPr="00A76EC5">
        <w:rPr>
          <w:rFonts w:ascii="Times New Roman" w:hAnsi="Times New Roman" w:cs="Times New Roman"/>
          <w:sz w:val="28"/>
          <w:szCs w:val="28"/>
          <w:lang w:val="en-GB"/>
        </w:rPr>
        <w:t>[2, c.119]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7C2" w:rsidRPr="00A76EC5" w:rsidRDefault="00252CA6" w:rsidP="00A76E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6EC5">
        <w:rPr>
          <w:b/>
          <w:bCs/>
          <w:sz w:val="28"/>
          <w:szCs w:val="28"/>
        </w:rPr>
        <w:t xml:space="preserve">3. </w:t>
      </w:r>
      <w:r w:rsidR="00946E8B" w:rsidRPr="00A76EC5">
        <w:rPr>
          <w:b/>
          <w:bCs/>
          <w:sz w:val="28"/>
          <w:szCs w:val="28"/>
        </w:rPr>
        <w:t>Виды планов</w:t>
      </w:r>
    </w:p>
    <w:p w:rsidR="0074550F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550F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Планирование развития стало важнейшей сферой деятельности любого субъекта рыночного хозяйства, особенно предприятия, ведущего производственно-коммерческую деятельность. Изменение технологии производства, выход на новые рынки, расширение или свёртывание объёмов выпуска продукции основываются на глубоких финансовых расчётах, на стратегии привлечения, распределения, перераспределения и инвестирования финансовых ресурсов. [</w:t>
      </w:r>
      <w:r w:rsidR="009F0C0B" w:rsidRPr="00A76EC5">
        <w:rPr>
          <w:sz w:val="28"/>
          <w:szCs w:val="28"/>
          <w:lang w:val="en-GB"/>
        </w:rPr>
        <w:t>3</w:t>
      </w:r>
      <w:r w:rsidRPr="00A76EC5">
        <w:rPr>
          <w:sz w:val="28"/>
          <w:szCs w:val="28"/>
        </w:rPr>
        <w:t>, с. 83]</w:t>
      </w:r>
    </w:p>
    <w:p w:rsidR="0074550F" w:rsidRPr="00A76EC5" w:rsidRDefault="0074550F" w:rsidP="00A76EC5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Перспективное, стратегическое финансовое планирование представляет собой исследование и разработку возможных путей развития финансов предприятий в перспективе в течение 3 – 5 лет. Оно обеспечивает достижение высокой эффективности хозяйствования, что проявляется в росте финансовых ресурсов и доходов, рациональном их использовании, укреплении финансового состояния хозяйствующего субъекта.</w:t>
      </w:r>
    </w:p>
    <w:p w:rsidR="0074550F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Стратегическим планом предприятия некоторые ученые считают бизнес-план. Назначение бизнес-плана состоит в том, чтобы помочь предпринимателям и экономистам решить четыре основные задачи:</w:t>
      </w:r>
    </w:p>
    <w:p w:rsidR="0074550F" w:rsidRPr="00A76EC5" w:rsidRDefault="0074550F" w:rsidP="00A76EC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изучить емкость и перспективы будущего рынка сбыта;</w:t>
      </w:r>
    </w:p>
    <w:p w:rsidR="0074550F" w:rsidRPr="00A76EC5" w:rsidRDefault="0074550F" w:rsidP="00A76EC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оценить затраты, необходимые для изготовления и сбыта нужной этому рынку продукции, и соизмерить их с ценами, по которым можно будет продавать свои товары, чтобы продлить потенциальную прибыльность дела;</w:t>
      </w:r>
    </w:p>
    <w:p w:rsidR="0074550F" w:rsidRPr="00A76EC5" w:rsidRDefault="0074550F" w:rsidP="00A76EC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обнаружить все «подводные камни», подстерегающие новое дело в первые годы его реализации;</w:t>
      </w:r>
    </w:p>
    <w:p w:rsidR="0074550F" w:rsidRPr="00A76EC5" w:rsidRDefault="0074550F" w:rsidP="00A76EC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определить те показатели, по которым можно будет регулярно оценивать состояние дел.</w:t>
      </w:r>
    </w:p>
    <w:p w:rsidR="0074550F" w:rsidRPr="00A76EC5" w:rsidRDefault="0074550F" w:rsidP="00A76EC5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Бизнес-план состоит из ряда разделов: характеристика продукта, оценка рынка сбыта; конкуренция; стратегия маркетинга; план производства; организационный план; юридический план; оценка риска и страхование; финансовый план; стратегия финансирования; резюме.</w:t>
      </w:r>
      <w:r w:rsidR="009F0C0B" w:rsidRPr="00A76EC5">
        <w:rPr>
          <w:sz w:val="28"/>
          <w:szCs w:val="28"/>
        </w:rPr>
        <w:t>[</w:t>
      </w:r>
      <w:r w:rsidR="00513818" w:rsidRPr="00A76EC5">
        <w:rPr>
          <w:sz w:val="28"/>
          <w:szCs w:val="28"/>
        </w:rPr>
        <w:t xml:space="preserve">5, </w:t>
      </w:r>
      <w:r w:rsidR="00513818" w:rsidRPr="00A76EC5">
        <w:rPr>
          <w:sz w:val="28"/>
          <w:szCs w:val="28"/>
          <w:lang w:val="en-GB"/>
        </w:rPr>
        <w:t>c</w:t>
      </w:r>
      <w:r w:rsidR="00513818" w:rsidRPr="00A76EC5">
        <w:rPr>
          <w:sz w:val="28"/>
          <w:szCs w:val="28"/>
        </w:rPr>
        <w:t>. 229</w:t>
      </w:r>
      <w:r w:rsidR="009F0C0B" w:rsidRPr="00A76EC5">
        <w:rPr>
          <w:sz w:val="28"/>
          <w:szCs w:val="28"/>
        </w:rPr>
        <w:t>]</w:t>
      </w:r>
    </w:p>
    <w:p w:rsidR="00946E8B" w:rsidRPr="00A76EC5" w:rsidRDefault="00946E8B" w:rsidP="00A76EC5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Перспективный финансовый план - документ, формируемый одновременно с проектом бюджета на очередной финансовый год на основе среднесрочного прогноза социально-экономического развития Российской Федерации, субъекта Российской Федерации, муниципального образования и содержащий данные о прогнозных возможностях бюджета по мобилизации доходов, привлечению государственных или муниципальных заимствований и финансированию основных расходов бюджета.</w:t>
      </w:r>
      <w:r w:rsidR="0074550F" w:rsidRPr="00A76EC5">
        <w:rPr>
          <w:rFonts w:ascii="Times New Roman" w:hAnsi="Times New Roman" w:cs="Times New Roman"/>
          <w:sz w:val="28"/>
          <w:szCs w:val="28"/>
        </w:rPr>
        <w:t xml:space="preserve"> </w:t>
      </w:r>
      <w:r w:rsidR="00E05EED" w:rsidRPr="00A76EC5">
        <w:rPr>
          <w:rFonts w:ascii="Times New Roman" w:hAnsi="Times New Roman" w:cs="Times New Roman"/>
          <w:sz w:val="28"/>
          <w:szCs w:val="28"/>
        </w:rPr>
        <w:t>З</w:t>
      </w:r>
      <w:r w:rsidRPr="00A76EC5">
        <w:rPr>
          <w:rFonts w:ascii="Times New Roman" w:hAnsi="Times New Roman" w:cs="Times New Roman"/>
          <w:sz w:val="28"/>
          <w:szCs w:val="28"/>
        </w:rPr>
        <w:t>аконодательно не утверждается.</w:t>
      </w:r>
      <w:r w:rsidR="0074550F" w:rsidRPr="00A76EC5">
        <w:rPr>
          <w:rFonts w:ascii="Times New Roman" w:hAnsi="Times New Roman" w:cs="Times New Roman"/>
          <w:sz w:val="28"/>
          <w:szCs w:val="28"/>
        </w:rPr>
        <w:t xml:space="preserve"> </w:t>
      </w:r>
      <w:r w:rsidR="00E05EED" w:rsidRPr="00A76EC5">
        <w:rPr>
          <w:rFonts w:ascii="Times New Roman" w:hAnsi="Times New Roman" w:cs="Times New Roman"/>
          <w:sz w:val="28"/>
          <w:szCs w:val="28"/>
        </w:rPr>
        <w:t>Ф</w:t>
      </w:r>
      <w:r w:rsidRPr="00A76EC5">
        <w:rPr>
          <w:rFonts w:ascii="Times New Roman" w:hAnsi="Times New Roman" w:cs="Times New Roman"/>
          <w:sz w:val="28"/>
          <w:szCs w:val="28"/>
        </w:rPr>
        <w:t>инансовый план разрабатывается в целях:</w:t>
      </w:r>
    </w:p>
    <w:p w:rsidR="00946E8B" w:rsidRPr="00A76EC5" w:rsidRDefault="00946E8B" w:rsidP="00A76EC5">
      <w:pPr>
        <w:pStyle w:val="ConsNormal"/>
        <w:widowControl w:val="0"/>
        <w:numPr>
          <w:ilvl w:val="0"/>
          <w:numId w:val="1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информирования законодательных (представительных) органов о предполагаемых среднесрочных тенденциях развития экономики и социальной сферы;</w:t>
      </w:r>
    </w:p>
    <w:p w:rsidR="00946E8B" w:rsidRPr="00A76EC5" w:rsidRDefault="00946E8B" w:rsidP="00A76EC5">
      <w:pPr>
        <w:pStyle w:val="ConsNormal"/>
        <w:widowControl w:val="0"/>
        <w:numPr>
          <w:ilvl w:val="0"/>
          <w:numId w:val="1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комплексного прогнозирования финансовых последствий разрабатываемых реформ, программ, законов;</w:t>
      </w:r>
    </w:p>
    <w:p w:rsidR="00946E8B" w:rsidRPr="00A76EC5" w:rsidRDefault="00946E8B" w:rsidP="00A76EC5">
      <w:pPr>
        <w:pStyle w:val="ConsNormal"/>
        <w:widowControl w:val="0"/>
        <w:numPr>
          <w:ilvl w:val="0"/>
          <w:numId w:val="1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выявления необходимости и возможности осуществления в перспективе мер в области финансовой политики;</w:t>
      </w:r>
    </w:p>
    <w:p w:rsidR="00946E8B" w:rsidRPr="00A76EC5" w:rsidRDefault="00946E8B" w:rsidP="00A76EC5">
      <w:pPr>
        <w:pStyle w:val="ConsNormal"/>
        <w:widowControl w:val="0"/>
        <w:numPr>
          <w:ilvl w:val="0"/>
          <w:numId w:val="1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отслеживания долгосрочных негативных тенденций и своевременного принятия соответствующих мер.</w:t>
      </w:r>
    </w:p>
    <w:p w:rsidR="00946E8B" w:rsidRPr="00A76EC5" w:rsidRDefault="00946E8B" w:rsidP="00A76EC5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Перспективный финансовый план разрабатывается на три года, из которых:</w:t>
      </w:r>
    </w:p>
    <w:p w:rsidR="00946E8B" w:rsidRPr="00A76EC5" w:rsidRDefault="00946E8B" w:rsidP="00A76EC5">
      <w:pPr>
        <w:pStyle w:val="ConsNormal"/>
        <w:widowControl w:val="0"/>
        <w:numPr>
          <w:ilvl w:val="0"/>
          <w:numId w:val="15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первый год - это год, на который составляется бюджет;</w:t>
      </w:r>
    </w:p>
    <w:p w:rsidR="00946E8B" w:rsidRPr="00A76EC5" w:rsidRDefault="00946E8B" w:rsidP="00A76EC5">
      <w:pPr>
        <w:pStyle w:val="ConsNormal"/>
        <w:widowControl w:val="0"/>
        <w:numPr>
          <w:ilvl w:val="0"/>
          <w:numId w:val="15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следующие два года - плановый период, на протяжении которого прослеживаются реальные результаты заявленной экономической политики.</w:t>
      </w:r>
    </w:p>
    <w:p w:rsidR="00946E8B" w:rsidRPr="00A76EC5" w:rsidRDefault="00946E8B" w:rsidP="00A76EC5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76EC5">
        <w:rPr>
          <w:rFonts w:ascii="Times New Roman" w:hAnsi="Times New Roman" w:cs="Times New Roman"/>
          <w:sz w:val="28"/>
          <w:szCs w:val="28"/>
        </w:rPr>
        <w:t>Исходной базой для формирования перспективного финансового плана является бюджет на текущий год.</w:t>
      </w:r>
      <w:r w:rsidR="00E05EED" w:rsidRPr="00A76EC5">
        <w:rPr>
          <w:rFonts w:ascii="Times New Roman" w:hAnsi="Times New Roman" w:cs="Times New Roman"/>
          <w:sz w:val="28"/>
          <w:szCs w:val="28"/>
        </w:rPr>
        <w:t xml:space="preserve"> П</w:t>
      </w:r>
      <w:r w:rsidRPr="00A76EC5">
        <w:rPr>
          <w:rFonts w:ascii="Times New Roman" w:hAnsi="Times New Roman" w:cs="Times New Roman"/>
          <w:sz w:val="28"/>
          <w:szCs w:val="28"/>
        </w:rPr>
        <w:t>лан ежегодно корректируется с учетом показателей уточненного среднесрочного прогноза социально-экономического развития Российской Федерации, субъекта Российской Федерации, муниципального образования, при этом плановый период сдвигается на один год вперед.</w:t>
      </w:r>
      <w:r w:rsidR="00E05EED" w:rsidRPr="00A76EC5">
        <w:rPr>
          <w:rFonts w:ascii="Times New Roman" w:hAnsi="Times New Roman" w:cs="Times New Roman"/>
          <w:sz w:val="28"/>
          <w:szCs w:val="28"/>
        </w:rPr>
        <w:t xml:space="preserve"> Он </w:t>
      </w:r>
      <w:r w:rsidRPr="00A76EC5">
        <w:rPr>
          <w:rFonts w:ascii="Times New Roman" w:hAnsi="Times New Roman" w:cs="Times New Roman"/>
          <w:sz w:val="28"/>
          <w:szCs w:val="28"/>
        </w:rPr>
        <w:t xml:space="preserve">составляется по укрупненным показателям бюджетной классификации. </w:t>
      </w:r>
      <w:r w:rsidR="009F0C0B" w:rsidRPr="00A76EC5">
        <w:rPr>
          <w:rFonts w:ascii="Times New Roman" w:hAnsi="Times New Roman" w:cs="Times New Roman"/>
          <w:sz w:val="28"/>
          <w:szCs w:val="28"/>
        </w:rPr>
        <w:t>[1,</w:t>
      </w:r>
      <w:r w:rsidRPr="00A76EC5">
        <w:rPr>
          <w:rFonts w:ascii="Times New Roman" w:hAnsi="Times New Roman" w:cs="Times New Roman"/>
          <w:sz w:val="28"/>
          <w:szCs w:val="28"/>
        </w:rPr>
        <w:t xml:space="preserve"> ст</w:t>
      </w:r>
      <w:r w:rsidR="009F0C0B" w:rsidRPr="00A76EC5">
        <w:rPr>
          <w:rFonts w:ascii="Times New Roman" w:hAnsi="Times New Roman" w:cs="Times New Roman"/>
          <w:sz w:val="28"/>
          <w:szCs w:val="28"/>
        </w:rPr>
        <w:t>.</w:t>
      </w:r>
      <w:r w:rsidRPr="00A76EC5">
        <w:rPr>
          <w:rFonts w:ascii="Times New Roman" w:hAnsi="Times New Roman" w:cs="Times New Roman"/>
          <w:sz w:val="28"/>
          <w:szCs w:val="28"/>
        </w:rPr>
        <w:t xml:space="preserve"> 174</w:t>
      </w:r>
      <w:r w:rsidR="009F0C0B" w:rsidRPr="00A76EC5">
        <w:rPr>
          <w:rFonts w:ascii="Times New Roman" w:hAnsi="Times New Roman" w:cs="Times New Roman"/>
          <w:sz w:val="28"/>
          <w:szCs w:val="28"/>
          <w:lang w:val="en-GB"/>
        </w:rPr>
        <w:t>]</w:t>
      </w:r>
    </w:p>
    <w:p w:rsidR="0074550F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Ведущим финансовым планом в современных условиях является текущий. Он разрабатывается на год, полугодие, квартал, месяц и представляет собой баланс доходов и расходов предприятия, или его бюджет.</w:t>
      </w:r>
    </w:p>
    <w:p w:rsidR="0074550F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Годовой финансовый план должен разрабатываться в несколько этапов. Начало этой работы обычно совпадает со сроками составления проекта бюджета республики (май – июнь года, предшествующего планируемому).</w:t>
      </w:r>
      <w:r w:rsidR="00E05EED" w:rsidRPr="00A76EC5">
        <w:rPr>
          <w:sz w:val="28"/>
          <w:szCs w:val="28"/>
        </w:rPr>
        <w:t xml:space="preserve"> </w:t>
      </w:r>
      <w:r w:rsidRPr="00A76EC5">
        <w:rPr>
          <w:sz w:val="28"/>
          <w:szCs w:val="28"/>
        </w:rPr>
        <w:t>На втором этапе (в ноябре – декабре года, предшествующего планируемому) уточняются ранее выполненные расчеты с учетом основных показателей плана экономического и социального развития народнохозяйственного комплекса республики на планируемый год. Во внимание следует принять сведения о росте средней заработной платы и минимальном ее уровне, изменения индексов цен на материальные и топливно-энергитические ресурсы, а также изменения налоговой, финансовой и финансово-кредитной политики правительства.</w:t>
      </w:r>
    </w:p>
    <w:p w:rsidR="0074550F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В процессе реализации финансовых планов может неоднократно возникать необходимость в уточнении финансовых расчетов по причинам, зависящим как от самого предприятия, так и в силу действия внешних факторов.</w:t>
      </w:r>
    </w:p>
    <w:p w:rsidR="0074550F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Финансовый план разрабатывается, обсуждается и утверждается в трудовом коллективе. В зависимости от формы собственности, организационно-правовой формы организации труда право утверждать финансовый план предоставляется общему собранию трудового коллектива, акционерам либо учредителям предприятия, совету директоров или другому органу управления, уполномоченному в соответствии с уставом предприятия решать финансовые вопросы.</w:t>
      </w:r>
    </w:p>
    <w:p w:rsidR="0074550F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Финансовый план с расчетами к нему или выписка из финансового плана о размере финансовых ресурсов и платежах в бюджет должны сообщаться финансовому и налоговому органу по месту нахождения предприятия. Эта информация первоначально используется в процессе составления бюджета региона. В последующем на ее основе ведется учет и контроль за фактическим поступлением средств в бюджет. [</w:t>
      </w:r>
      <w:r w:rsidR="009F0C0B" w:rsidRPr="00A76EC5">
        <w:rPr>
          <w:sz w:val="28"/>
          <w:szCs w:val="28"/>
        </w:rPr>
        <w:t>5</w:t>
      </w:r>
      <w:r w:rsidRPr="00A76EC5">
        <w:rPr>
          <w:sz w:val="28"/>
          <w:szCs w:val="28"/>
        </w:rPr>
        <w:t>, с. 234]</w:t>
      </w:r>
    </w:p>
    <w:p w:rsidR="0074550F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В целях контроля за поступлением фактической выручки на расчетный счет и расходованием наличных финансовых ресурсов предприятию необходимо оперативное планирование, которое дополняет текущее. Это связано с тем, что финансирование плановых мероприятий должно осуществляться за счет заработанных предприятием средств, что требует повседневного эффективного контроля за формированием и использованием финансовых ресурсов. Оперативное финансовое планирование заключается в составлении и использовании плана и отчета о движении денежных средств. [</w:t>
      </w:r>
      <w:r w:rsidR="009F0C0B" w:rsidRPr="00A76EC5">
        <w:rPr>
          <w:sz w:val="28"/>
          <w:szCs w:val="28"/>
        </w:rPr>
        <w:t>8</w:t>
      </w:r>
      <w:r w:rsidRPr="00A76EC5">
        <w:rPr>
          <w:sz w:val="28"/>
          <w:szCs w:val="28"/>
        </w:rPr>
        <w:t>, с. 251]</w:t>
      </w:r>
    </w:p>
    <w:p w:rsidR="0074550F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Оперативный план необходим для обеспечения финансового успеха предприятия. Поэтому при его составлении необходимо использовать объективную информацию о тенденциях экономического развития в сфере деятельности предприятия, инфляции, возможных изменениях технологии и организации процесса производства.</w:t>
      </w:r>
    </w:p>
    <w:p w:rsidR="00470670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Оперативное финансовое планирование включает составление и исполнение платежного календаря, кассового плана и расчет потребности в краткосрочном кредите.</w:t>
      </w:r>
    </w:p>
    <w:p w:rsidR="00470670" w:rsidRPr="00A76EC5" w:rsidRDefault="00470670" w:rsidP="00A76EC5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Платежный календарь – основной оперативный финансовый план. Он является самым эффективным и надежным инструментом управления денежными потоками предпри</w:t>
      </w:r>
      <w:r w:rsidR="00E17B66" w:rsidRPr="00A76EC5">
        <w:rPr>
          <w:sz w:val="28"/>
          <w:szCs w:val="28"/>
        </w:rPr>
        <w:t>ятия. [5</w:t>
      </w:r>
      <w:r w:rsidRPr="00A76EC5">
        <w:rPr>
          <w:sz w:val="28"/>
          <w:szCs w:val="28"/>
        </w:rPr>
        <w:t>, с. 235]</w:t>
      </w:r>
    </w:p>
    <w:p w:rsidR="00470670" w:rsidRPr="00A76EC5" w:rsidRDefault="00470670" w:rsidP="00A76EC5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Основной целью разработки платежного календаря является установление конкретных сроков поступления денежных средств и платежей предприятия и их доведение до исполнителей в форме плановых заданий.</w:t>
      </w:r>
    </w:p>
    <w:p w:rsidR="00470670" w:rsidRPr="00A76EC5" w:rsidRDefault="00470670" w:rsidP="00A76EC5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Период планирования определяется предприятием самостоятельно с учетом специфики деятельности и экономической сообразности. Он может быть равен месяцу, пятнадцати дням, декаде, пяти или одному дню.</w:t>
      </w:r>
    </w:p>
    <w:p w:rsidR="00470670" w:rsidRPr="00A76EC5" w:rsidRDefault="00470670" w:rsidP="00A76EC5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Установленной формой платежного календаря нет. Наиболее распространенной формой является его построение в разрезе двух разделов:</w:t>
      </w:r>
    </w:p>
    <w:p w:rsidR="00470670" w:rsidRPr="00A76EC5" w:rsidRDefault="00DF5E0A" w:rsidP="00A76EC5">
      <w:pPr>
        <w:pStyle w:val="21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п</w:t>
      </w:r>
      <w:r w:rsidR="00470670" w:rsidRPr="00A76EC5">
        <w:rPr>
          <w:sz w:val="28"/>
          <w:szCs w:val="28"/>
        </w:rPr>
        <w:t>редстоящие расходы и платежи;</w:t>
      </w:r>
    </w:p>
    <w:p w:rsidR="00470670" w:rsidRPr="00A76EC5" w:rsidRDefault="00470670" w:rsidP="00A76EC5">
      <w:pPr>
        <w:pStyle w:val="21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предстоящие поступления денежных средств.</w:t>
      </w:r>
    </w:p>
    <w:p w:rsidR="00470670" w:rsidRPr="00A76EC5" w:rsidRDefault="00470670" w:rsidP="00A76EC5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В первом разделе указываются все расходы и платежи, проходящие через расчетный, спецссудный или контокоррентный счета в банке: уплата просроченных сумм поставщикам, банкам, бюджету, срочные платежи по заработной плате, поставщикам, отчисления в централизованные бюджетные и внебюджетные фонды, налоги по наступающим срокам, расходы на инвестиции, суммы погашения банковских кредитов и процентов по ним, расходы на выплату дивидендов, на социальные нужды коллектива и все другие затраты.</w:t>
      </w:r>
    </w:p>
    <w:p w:rsidR="00470670" w:rsidRPr="00A76EC5" w:rsidRDefault="00470670" w:rsidP="00A76EC5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Во втором разделе указываются планируемые источники покрытия затрат: переходящие остатки на расчетном счете, кредитовое сальдо на спецссудном или контокоррентном счете, выручка от реализации продукции (работ, услуг) и иных ценностей, доходы от операций с ценными бумагами, поступление дебиторской задолженности покупателей, ассигнования из бюджета, ссуды банков, бюджетные ссуды и займы, займы и финансовая помощь других субъектов хозяйствования, прочие доходы и поступления.</w:t>
      </w:r>
    </w:p>
    <w:p w:rsidR="00470670" w:rsidRPr="00A76EC5" w:rsidRDefault="00470670" w:rsidP="00A76EC5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В платежном календаре денежные расходы и поступления средств должны быть сбалансированы. Если на предстоящий период поступления средств превышают расходы, то в платежном календаре планируется излишек средств. Это положительное сальдо выразится в росте переходящего остатка денег на расчетном счете (или кредитовом сальдо на спецссудном или на контокоррентном счете). По экономическому содержанию излишек средств в одном периоде выступает в качестве денежных сбережений для последующего периода. В зависимости от периода планирования и своей величины преходящий остаток может стать источником приращения доходов предприятия, например, в виде процента по банковским депозитам или дохода по банковскому векселю.</w:t>
      </w:r>
    </w:p>
    <w:p w:rsidR="00470670" w:rsidRPr="00A76EC5" w:rsidRDefault="00470670" w:rsidP="00A76EC5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Предприятие может не ограничиваться составлением общего платежного календаря, охватывающего все виды деятельности. Допускается его дифференциация по видам деятельности: основной (текущей), инвестиционной, финансовой и центрам ответственности. Такая дифференциация повышает качество управления денежными потоками предприятия и обеспечивает более тесную связь платежного календаря и плана движения денежных средств.</w:t>
      </w:r>
    </w:p>
    <w:p w:rsidR="00470670" w:rsidRPr="00A76EC5" w:rsidRDefault="00470670" w:rsidP="00A76EC5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Помимо платежного календаря на предприятиях может составляться кассовый план. Кассовый план – это план оборота наличных денежных средств, определяющих поступления и выплаты наличных денег через кассу предприятия. [</w:t>
      </w:r>
      <w:r w:rsidR="00E17B66" w:rsidRPr="00A76EC5">
        <w:rPr>
          <w:sz w:val="28"/>
          <w:szCs w:val="28"/>
        </w:rPr>
        <w:t>5</w:t>
      </w:r>
      <w:r w:rsidRPr="00A76EC5">
        <w:rPr>
          <w:sz w:val="28"/>
          <w:szCs w:val="28"/>
        </w:rPr>
        <w:t>, с. 239]</w:t>
      </w:r>
    </w:p>
    <w:p w:rsidR="004819EB" w:rsidRPr="00A76EC5" w:rsidRDefault="00470670" w:rsidP="00A76EC5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Финансовая служба предприятия осуществляет контроль за движением наличных денег, соблюдением кассовой дисциплины. Своевременная выплата заработной платы и других причитающихся работникам сумм характеризует состояние финансовых отношений между предприятием и его трудовым коллективом, его платежеспособность. Поэтому составление кассовых планов и контроль за их выполнением сохраняют весьма важное значение для предприятий, осуществляющих выплату заработной платы через свои кассы.</w:t>
      </w:r>
      <w:r w:rsidR="00045DA3">
        <w:rPr>
          <w:sz w:val="28"/>
          <w:szCs w:val="28"/>
        </w:rPr>
        <w:t xml:space="preserve"> </w:t>
      </w:r>
      <w:r w:rsidR="004819EB" w:rsidRPr="00A76EC5">
        <w:rPr>
          <w:sz w:val="28"/>
          <w:szCs w:val="28"/>
        </w:rPr>
        <w:t>Кассовый план составляется на квартал. Он состоит из четырех разделов. В первом указывается поступление наличных денег в кассу предприятия, кроме средств, получаемых в банке. Это – торговая выручка, выручка от оказания услуг и другие поступления. С обслуживающим банком согласовываются вопросы инкассации наличных средств, поступающих в кассу предприятия и доля средств, которая может расходоваться на месте. Во втором разделе указываются все расходы наличными деньгами (на заработную плату и другие виды оплаты труда, на премии и другие выплаты за счет спецфондов, на выплату пособий по социальной защите, на командировочные расходы, на хозяйственно-операционные расходы и др.).</w:t>
      </w:r>
    </w:p>
    <w:p w:rsidR="004819EB" w:rsidRPr="00A76EC5" w:rsidRDefault="004819EB" w:rsidP="00A76EC5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В третье разделе кассового плана приводится расчет суммы наличных денег, планируемых к получению в банке для выплаты зарплаты и на другие цели. В четвертом разделе – сроки и суммы выплат наличными деньгами, согласованные с банком.</w:t>
      </w:r>
    </w:p>
    <w:p w:rsidR="0074550F" w:rsidRPr="00A76EC5" w:rsidRDefault="004819EB" w:rsidP="00A76EC5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Заключительным этапом финансового планирования является составление сводной аналитической записки. В ней даётся характеристика основных показателей годового финансового плана: величина и структура доходов, расходов, взаимоотношений с бюджетом, коммерческими банками и др. Особая роль отводится анализу источников финансирования инвестиций. Большое внимание должно быть уделено распределению прибыли.</w:t>
      </w:r>
      <w:r w:rsidR="00045DA3">
        <w:rPr>
          <w:sz w:val="28"/>
          <w:szCs w:val="28"/>
        </w:rPr>
        <w:t xml:space="preserve"> </w:t>
      </w:r>
      <w:r w:rsidR="00E17B66" w:rsidRPr="00A76EC5">
        <w:rPr>
          <w:sz w:val="28"/>
          <w:szCs w:val="28"/>
        </w:rPr>
        <w:t>[</w:t>
      </w:r>
      <w:r w:rsidR="009F0C0B" w:rsidRPr="00A76EC5">
        <w:rPr>
          <w:sz w:val="28"/>
          <w:szCs w:val="28"/>
        </w:rPr>
        <w:t>9</w:t>
      </w:r>
      <w:r w:rsidR="0074550F" w:rsidRPr="00A76EC5">
        <w:rPr>
          <w:sz w:val="28"/>
          <w:szCs w:val="28"/>
        </w:rPr>
        <w:t>, с.179]</w:t>
      </w:r>
    </w:p>
    <w:p w:rsidR="0074550F" w:rsidRPr="00A76EC5" w:rsidRDefault="0074550F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7C2" w:rsidRPr="00A76EC5" w:rsidRDefault="00A76EC5" w:rsidP="00A76EC5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="00F967C2" w:rsidRPr="00A76EC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05EED" w:rsidRPr="00A76EC5" w:rsidRDefault="00E05EED" w:rsidP="00A76E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Изучив теоретические основы финансового планирования, можно заключить, жизнедеятельность фирмы невозможна без планирования, "слепое" стремление к получению прибыли приведет к быстрому краху. При создании любого предприятия необходимо определить цели и задачи его деятельности, что и обуславливает долгосрочное планирование. Долгосрочное планирование определяет среднесрочное и краткосрочное планирование, которые рассчитаны на меньший срок и поэтому подразумевают большую детализацию и конкретику. Основой планирования является план сбыта, так как производство ориентировано в первую очередь на то, что будет продаваться, то есть пользоваться спросом на рынке. Объем сбыта определяет объем производства, который в свою очередь, определяет планирование всех видов ресурсов, в том числе трудовые ресурсы, сырьевые запасы и запасы материалов. Это обуславливает необходимость финансового планирования, планирование издержек и прибыли. Планирование должно осуществляться по жесткой схеме, использовать расчеты многих количественных показателей.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Рассмотрев цели и сущность финансового планирования, а также различные аспекты практики составления финансовых планов, можно сделать заключение, что финансовый план является неотъемлемой частью внутрифирменного планирования, одним из важнейших документов, разрабатываемых на предприятии.</w:t>
      </w:r>
    </w:p>
    <w:p w:rsidR="00F967C2" w:rsidRPr="00A76EC5" w:rsidRDefault="00F967C2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Разработка финансовых планов должна проводиться на постоянной основе. Необходимо учитывать, что они быстро устаревают, поскольку ситуация на рынке меняется динамично. В связи с этим рабочие версии должны постоянно обновляться. В компании должны иметься варианты финансовых планов, предназначенные для различных адресатов в зависимости от целей, например, для банка, для соинвестора, для совместной деятельности и пр. Финансовый план, ориентированный на определенный тип инвестора (или даже конкретную фирму), дает больший шанс на успех, чем массовая рассылка.</w:t>
      </w:r>
    </w:p>
    <w:p w:rsidR="00E17B66" w:rsidRPr="00A76EC5" w:rsidRDefault="00E17B66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7C2" w:rsidRPr="00A04AA5" w:rsidRDefault="00A76EC5" w:rsidP="00A76EC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967C2" w:rsidRPr="00A04AA5">
        <w:rPr>
          <w:b/>
          <w:bCs/>
          <w:sz w:val="28"/>
          <w:szCs w:val="28"/>
        </w:rPr>
        <w:t>Список литературы</w:t>
      </w:r>
    </w:p>
    <w:p w:rsidR="00E05EED" w:rsidRPr="00A76EC5" w:rsidRDefault="00E05EED" w:rsidP="00A7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7B66" w:rsidRPr="00A76EC5" w:rsidRDefault="00E17B66" w:rsidP="00A76EC5">
      <w:pPr>
        <w:pStyle w:val="ConsNormal"/>
        <w:widowControl w:val="0"/>
        <w:numPr>
          <w:ilvl w:val="0"/>
          <w:numId w:val="19"/>
        </w:numPr>
        <w:tabs>
          <w:tab w:val="clear" w:pos="1069"/>
          <w:tab w:val="num" w:pos="72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Бюджетный кодекс Российской Федерации от 31.07.1998 № 145 - ФЗ (принят ГД ФС РФ 17. 07. 1998) (ред. от 02.02.2006)</w:t>
      </w:r>
    </w:p>
    <w:p w:rsidR="00E17B66" w:rsidRPr="00A76EC5" w:rsidRDefault="00E17B66" w:rsidP="00A76EC5">
      <w:pPr>
        <w:widowControl w:val="0"/>
        <w:numPr>
          <w:ilvl w:val="0"/>
          <w:numId w:val="19"/>
        </w:numPr>
        <w:tabs>
          <w:tab w:val="clear" w:pos="1069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Нешитой А. С. Финансы: Учебник. – 5-е изд., перераб.</w:t>
      </w:r>
      <w:r w:rsidR="00045DA3">
        <w:rPr>
          <w:sz w:val="28"/>
          <w:szCs w:val="28"/>
        </w:rPr>
        <w:t xml:space="preserve"> </w:t>
      </w:r>
      <w:r w:rsidRPr="00A76EC5">
        <w:rPr>
          <w:sz w:val="28"/>
          <w:szCs w:val="28"/>
        </w:rPr>
        <w:t>и доп. – М.: Издательская торговая корпорация «Дашков и К», 2006. – 512 с.</w:t>
      </w:r>
    </w:p>
    <w:p w:rsidR="00E17B66" w:rsidRPr="00A76EC5" w:rsidRDefault="00E17B66" w:rsidP="00A76EC5">
      <w:pPr>
        <w:pStyle w:val="ConsNormal"/>
        <w:widowControl w:val="0"/>
        <w:numPr>
          <w:ilvl w:val="0"/>
          <w:numId w:val="19"/>
        </w:numPr>
        <w:tabs>
          <w:tab w:val="clear" w:pos="1069"/>
          <w:tab w:val="num" w:pos="72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Семочкин В. Н. Гибкое развитие предприятия: Анализ и планирование. – 2-е изд., испр. и доп. – М.: Дело, 2000. – 376 с.7</w:t>
      </w:r>
    </w:p>
    <w:p w:rsidR="00E17B66" w:rsidRPr="00A76EC5" w:rsidRDefault="00E17B66" w:rsidP="00A76EC5">
      <w:pPr>
        <w:pStyle w:val="ConsNormal"/>
        <w:widowControl w:val="0"/>
        <w:numPr>
          <w:ilvl w:val="0"/>
          <w:numId w:val="19"/>
        </w:numPr>
        <w:tabs>
          <w:tab w:val="clear" w:pos="1069"/>
          <w:tab w:val="num" w:pos="72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Составление финансовых планов: методы и ошибки /Д. Кианов, Б. Башилов. – М.: Вершина, 2006. – 384 с.</w:t>
      </w:r>
    </w:p>
    <w:p w:rsidR="00E17B66" w:rsidRPr="00A76EC5" w:rsidRDefault="00E17B66" w:rsidP="00A76EC5">
      <w:pPr>
        <w:pStyle w:val="ConsNormal"/>
        <w:widowControl w:val="0"/>
        <w:numPr>
          <w:ilvl w:val="0"/>
          <w:numId w:val="19"/>
        </w:numPr>
        <w:tabs>
          <w:tab w:val="clear" w:pos="1069"/>
          <w:tab w:val="num" w:pos="72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Финансы предприятий: Учебник/ Л.Г. Колпина, Т.Н. Кондратьева, А. А. Лапко и др.; Под общ. Ред. Л.Г.Колпиной. 2-е изд., перераб. и доп. - Мн.: Выш. шк., 2004. - 336 с.10</w:t>
      </w:r>
    </w:p>
    <w:p w:rsidR="00E17B66" w:rsidRPr="00A76EC5" w:rsidRDefault="00E17B66" w:rsidP="00A76EC5">
      <w:pPr>
        <w:widowControl w:val="0"/>
        <w:numPr>
          <w:ilvl w:val="0"/>
          <w:numId w:val="19"/>
        </w:numPr>
        <w:tabs>
          <w:tab w:val="clear" w:pos="1069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6EC5">
        <w:rPr>
          <w:sz w:val="28"/>
          <w:szCs w:val="28"/>
        </w:rPr>
        <w:t>Финансы: учебник – 2-е изд., перераб. и доп. /Под ред. В. В. Ковалева. – М.: ТК Велби, Издательство Проспект, 2004. – 634 с.</w:t>
      </w:r>
    </w:p>
    <w:p w:rsidR="00E17B66" w:rsidRPr="00A76EC5" w:rsidRDefault="00E17B66" w:rsidP="00A76EC5">
      <w:pPr>
        <w:pStyle w:val="ConsNormal"/>
        <w:widowControl w:val="0"/>
        <w:numPr>
          <w:ilvl w:val="0"/>
          <w:numId w:val="19"/>
        </w:numPr>
        <w:tabs>
          <w:tab w:val="clear" w:pos="1069"/>
          <w:tab w:val="num" w:pos="72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Финансы: учебник для вузов, обучающихся по экономическим специальностям, специальности «Финансы и кредит» (080108) Под ред. Г. Б. Поляка. – 3-е изд., перераб. и доп. – М.: ЮНИТИ – ДАНА, 2007. – 703 с.</w:t>
      </w:r>
    </w:p>
    <w:p w:rsidR="009F0C0B" w:rsidRPr="00A76EC5" w:rsidRDefault="009F0C0B" w:rsidP="00A76EC5">
      <w:pPr>
        <w:pStyle w:val="ConsNormal"/>
        <w:widowControl w:val="0"/>
        <w:numPr>
          <w:ilvl w:val="0"/>
          <w:numId w:val="19"/>
        </w:numPr>
        <w:tabs>
          <w:tab w:val="clear" w:pos="1069"/>
          <w:tab w:val="num" w:pos="72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Финансы предприятий. Учебное пособие / Е. И. Бородина, Ю. С. Голикова, Н. В. Колчина, З. М. Смирнова; Под ред. Е. И. Бородиной – М.: банки и биржи, ЮНИТИ, 2000. – 208 с.</w:t>
      </w:r>
    </w:p>
    <w:p w:rsidR="00E17B66" w:rsidRPr="00A76EC5" w:rsidRDefault="00E17B66" w:rsidP="00A76EC5">
      <w:pPr>
        <w:pStyle w:val="ConsNormal"/>
        <w:widowControl w:val="0"/>
        <w:numPr>
          <w:ilvl w:val="0"/>
          <w:numId w:val="19"/>
        </w:numPr>
        <w:tabs>
          <w:tab w:val="clear" w:pos="1069"/>
          <w:tab w:val="num" w:pos="72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sz w:val="28"/>
          <w:szCs w:val="28"/>
        </w:rPr>
        <w:t>Шеремет А.Д., Сайфулин Р.С., Негашев Е.В.. Методика финансового анализа. – М.: «ИНФРА-М». 2000. –208 с.11</w:t>
      </w:r>
      <w:bookmarkStart w:id="0" w:name="_GoBack"/>
      <w:bookmarkEnd w:id="0"/>
    </w:p>
    <w:sectPr w:rsidR="00E17B66" w:rsidRPr="00A76EC5" w:rsidSect="00A76EC5">
      <w:footerReference w:type="default" r:id="rId7"/>
      <w:pgSz w:w="11907" w:h="16840" w:code="9"/>
      <w:pgMar w:top="1134" w:right="851" w:bottom="1134" w:left="1701" w:header="720" w:footer="72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38" w:rsidRDefault="00173D38">
      <w:r>
        <w:separator/>
      </w:r>
    </w:p>
  </w:endnote>
  <w:endnote w:type="continuationSeparator" w:id="0">
    <w:p w:rsidR="00173D38" w:rsidRDefault="0017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3" w:rsidRDefault="003B2CB2" w:rsidP="002F7BA8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A75CD3" w:rsidRDefault="00A75C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38" w:rsidRDefault="00173D38">
      <w:r>
        <w:separator/>
      </w:r>
    </w:p>
  </w:footnote>
  <w:footnote w:type="continuationSeparator" w:id="0">
    <w:p w:rsidR="00173D38" w:rsidRDefault="0017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2EA"/>
    <w:multiLevelType w:val="hybridMultilevel"/>
    <w:tmpl w:val="8952A78C"/>
    <w:lvl w:ilvl="0" w:tplc="6BB0A8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8C0706D"/>
    <w:multiLevelType w:val="multilevel"/>
    <w:tmpl w:val="30802BB4"/>
    <w:lvl w:ilvl="0">
      <w:start w:val="1"/>
      <w:numFmt w:val="bullet"/>
      <w:lvlText w:val=""/>
      <w:lvlJc w:val="left"/>
      <w:pPr>
        <w:tabs>
          <w:tab w:val="num" w:pos="1636"/>
        </w:tabs>
        <w:ind w:left="1616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B405AE4"/>
    <w:multiLevelType w:val="hybridMultilevel"/>
    <w:tmpl w:val="66E625F2"/>
    <w:lvl w:ilvl="0" w:tplc="938AA2EE">
      <w:start w:val="1"/>
      <w:numFmt w:val="bullet"/>
      <w:lvlText w:val=""/>
      <w:lvlJc w:val="left"/>
      <w:pPr>
        <w:tabs>
          <w:tab w:val="num" w:pos="1636"/>
        </w:tabs>
        <w:ind w:left="1616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2D641EF"/>
    <w:multiLevelType w:val="multilevel"/>
    <w:tmpl w:val="66E625F2"/>
    <w:lvl w:ilvl="0">
      <w:start w:val="1"/>
      <w:numFmt w:val="bullet"/>
      <w:lvlText w:val=""/>
      <w:lvlJc w:val="left"/>
      <w:pPr>
        <w:tabs>
          <w:tab w:val="num" w:pos="1636"/>
        </w:tabs>
        <w:ind w:left="1616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4801CCF"/>
    <w:multiLevelType w:val="hybridMultilevel"/>
    <w:tmpl w:val="EC842BFC"/>
    <w:lvl w:ilvl="0" w:tplc="6BB0A8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CF76949"/>
    <w:multiLevelType w:val="hybridMultilevel"/>
    <w:tmpl w:val="BCEC5C8C"/>
    <w:lvl w:ilvl="0" w:tplc="6BB0A8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D5A4EB8"/>
    <w:multiLevelType w:val="hybridMultilevel"/>
    <w:tmpl w:val="664E5428"/>
    <w:lvl w:ilvl="0" w:tplc="6BB0A81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0E20F78"/>
    <w:multiLevelType w:val="hybridMultilevel"/>
    <w:tmpl w:val="37EE152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4166BAD"/>
    <w:multiLevelType w:val="hybridMultilevel"/>
    <w:tmpl w:val="579EBBB0"/>
    <w:lvl w:ilvl="0" w:tplc="6BB0A8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376729FD"/>
    <w:multiLevelType w:val="hybridMultilevel"/>
    <w:tmpl w:val="083E9716"/>
    <w:lvl w:ilvl="0" w:tplc="6BB0A8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3D157D4D"/>
    <w:multiLevelType w:val="multilevel"/>
    <w:tmpl w:val="CA000BDE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460311A2"/>
    <w:multiLevelType w:val="hybridMultilevel"/>
    <w:tmpl w:val="576AE4C0"/>
    <w:lvl w:ilvl="0" w:tplc="6BB0A8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54A20B99"/>
    <w:multiLevelType w:val="hybridMultilevel"/>
    <w:tmpl w:val="30802BB4"/>
    <w:lvl w:ilvl="0" w:tplc="938AA2EE">
      <w:start w:val="1"/>
      <w:numFmt w:val="bullet"/>
      <w:lvlText w:val=""/>
      <w:lvlJc w:val="left"/>
      <w:pPr>
        <w:tabs>
          <w:tab w:val="num" w:pos="1636"/>
        </w:tabs>
        <w:ind w:left="1616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5C8773E6"/>
    <w:multiLevelType w:val="multilevel"/>
    <w:tmpl w:val="664E5428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61C05FFB"/>
    <w:multiLevelType w:val="singleLevel"/>
    <w:tmpl w:val="E79A9572"/>
    <w:lvl w:ilvl="0">
      <w:start w:val="1"/>
      <w:numFmt w:val="bullet"/>
      <w:lvlText w:val=""/>
      <w:lvlJc w:val="left"/>
      <w:pPr>
        <w:tabs>
          <w:tab w:val="num" w:pos="0"/>
        </w:tabs>
        <w:ind w:left="778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>
    <w:nsid w:val="66812654"/>
    <w:multiLevelType w:val="hybridMultilevel"/>
    <w:tmpl w:val="1792AEC8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BC23030"/>
    <w:multiLevelType w:val="hybridMultilevel"/>
    <w:tmpl w:val="A1C6BBCE"/>
    <w:lvl w:ilvl="0" w:tplc="938AA2EE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6BD348E3"/>
    <w:multiLevelType w:val="hybridMultilevel"/>
    <w:tmpl w:val="CA000BDE"/>
    <w:lvl w:ilvl="0" w:tplc="6BB0A81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71115AB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7B0E0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9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17"/>
  </w:num>
  <w:num w:numId="14">
    <w:abstractNumId w:val="10"/>
  </w:num>
  <w:num w:numId="15">
    <w:abstractNumId w:val="8"/>
  </w:num>
  <w:num w:numId="16">
    <w:abstractNumId w:val="2"/>
  </w:num>
  <w:num w:numId="17">
    <w:abstractNumId w:val="3"/>
  </w:num>
  <w:num w:numId="18">
    <w:abstractNumId w:val="5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114"/>
    <w:rsid w:val="00045DA3"/>
    <w:rsid w:val="00085BA7"/>
    <w:rsid w:val="00146509"/>
    <w:rsid w:val="00173D38"/>
    <w:rsid w:val="001C2FAA"/>
    <w:rsid w:val="001C39AE"/>
    <w:rsid w:val="00233910"/>
    <w:rsid w:val="00236D67"/>
    <w:rsid w:val="00252CA6"/>
    <w:rsid w:val="002F7BA8"/>
    <w:rsid w:val="00331C68"/>
    <w:rsid w:val="0039056C"/>
    <w:rsid w:val="003B2CB2"/>
    <w:rsid w:val="003E7349"/>
    <w:rsid w:val="00442173"/>
    <w:rsid w:val="00470670"/>
    <w:rsid w:val="004819EB"/>
    <w:rsid w:val="004B4E58"/>
    <w:rsid w:val="004E0EAF"/>
    <w:rsid w:val="00513818"/>
    <w:rsid w:val="0054027F"/>
    <w:rsid w:val="005928D4"/>
    <w:rsid w:val="005B42B6"/>
    <w:rsid w:val="006075AD"/>
    <w:rsid w:val="006A3D9D"/>
    <w:rsid w:val="006C4A5C"/>
    <w:rsid w:val="0074550F"/>
    <w:rsid w:val="00796E65"/>
    <w:rsid w:val="0080183D"/>
    <w:rsid w:val="0081356B"/>
    <w:rsid w:val="00946E8B"/>
    <w:rsid w:val="00997674"/>
    <w:rsid w:val="009F0C0B"/>
    <w:rsid w:val="00A04AA5"/>
    <w:rsid w:val="00A05277"/>
    <w:rsid w:val="00A75CD3"/>
    <w:rsid w:val="00A76EC5"/>
    <w:rsid w:val="00B004EB"/>
    <w:rsid w:val="00B12965"/>
    <w:rsid w:val="00B82131"/>
    <w:rsid w:val="00CE2DDC"/>
    <w:rsid w:val="00DF5E0A"/>
    <w:rsid w:val="00E05EED"/>
    <w:rsid w:val="00E17B66"/>
    <w:rsid w:val="00E215BE"/>
    <w:rsid w:val="00E62230"/>
    <w:rsid w:val="00E911C0"/>
    <w:rsid w:val="00F13114"/>
    <w:rsid w:val="00F703FF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769EBC-FFFE-4EB8-8A55-D16698C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46E8B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uiPriority w:val="99"/>
    <w:rsid w:val="00946E8B"/>
    <w:pPr>
      <w:autoSpaceDE w:val="0"/>
      <w:autoSpaceDN w:val="0"/>
      <w:adjustRightInd w:val="0"/>
      <w:ind w:right="19772"/>
    </w:pPr>
    <w:rPr>
      <w:rFonts w:ascii="Courier New" w:hAnsi="Courier New" w:cs="Courier New"/>
      <w:lang w:eastAsia="zh-CN"/>
    </w:rPr>
  </w:style>
  <w:style w:type="paragraph" w:styleId="2">
    <w:name w:val="Body Text 2"/>
    <w:basedOn w:val="a"/>
    <w:link w:val="20"/>
    <w:uiPriority w:val="99"/>
    <w:rsid w:val="005928D4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236D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rsid w:val="00745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eastAsia="zh-CN"/>
    </w:rPr>
  </w:style>
  <w:style w:type="paragraph" w:styleId="a3">
    <w:name w:val="Body Text"/>
    <w:basedOn w:val="a"/>
    <w:link w:val="a4"/>
    <w:uiPriority w:val="99"/>
    <w:rsid w:val="004819EB"/>
    <w:pPr>
      <w:spacing w:after="120"/>
    </w:pPr>
    <w:rPr>
      <w:rFonts w:ascii="Arial" w:hAnsi="Arial" w:cs="Arial"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3E7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  <w:lang w:eastAsia="zh-CN"/>
    </w:rPr>
  </w:style>
  <w:style w:type="character" w:styleId="a7">
    <w:name w:val="page number"/>
    <w:uiPriority w:val="99"/>
    <w:rsid w:val="003E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Shitina Nastia</dc:creator>
  <cp:keywords/>
  <dc:description/>
  <cp:lastModifiedBy>admin</cp:lastModifiedBy>
  <cp:revision>2</cp:revision>
  <dcterms:created xsi:type="dcterms:W3CDTF">2014-03-13T01:41:00Z</dcterms:created>
  <dcterms:modified xsi:type="dcterms:W3CDTF">2014-03-13T01:41:00Z</dcterms:modified>
</cp:coreProperties>
</file>