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ABB" w:rsidRPr="00964469" w:rsidRDefault="00F231C5" w:rsidP="00964469">
      <w:pPr>
        <w:spacing w:line="360" w:lineRule="auto"/>
        <w:ind w:firstLine="709"/>
        <w:jc w:val="both"/>
        <w:rPr>
          <w:b/>
          <w:bCs/>
          <w:sz w:val="28"/>
          <w:szCs w:val="28"/>
        </w:rPr>
      </w:pPr>
      <w:r w:rsidRPr="00964469">
        <w:rPr>
          <w:b/>
          <w:bCs/>
          <w:sz w:val="28"/>
          <w:szCs w:val="28"/>
        </w:rPr>
        <w:t>Содержание</w:t>
      </w:r>
    </w:p>
    <w:p w:rsidR="00F231C5" w:rsidRPr="00964469" w:rsidRDefault="00F231C5" w:rsidP="00964469">
      <w:pPr>
        <w:spacing w:line="360" w:lineRule="auto"/>
        <w:rPr>
          <w:b/>
          <w:bCs/>
          <w:sz w:val="28"/>
          <w:szCs w:val="28"/>
        </w:rPr>
      </w:pPr>
    </w:p>
    <w:p w:rsidR="00C36538" w:rsidRPr="00964469" w:rsidRDefault="00C36538" w:rsidP="00964469">
      <w:pPr>
        <w:pStyle w:val="11"/>
        <w:tabs>
          <w:tab w:val="right" w:leader="dot" w:pos="9344"/>
        </w:tabs>
        <w:spacing w:line="360" w:lineRule="auto"/>
        <w:rPr>
          <w:noProof/>
          <w:sz w:val="28"/>
          <w:szCs w:val="28"/>
        </w:rPr>
      </w:pPr>
      <w:r w:rsidRPr="007A015A">
        <w:rPr>
          <w:rStyle w:val="ab"/>
          <w:noProof/>
          <w:sz w:val="28"/>
          <w:szCs w:val="28"/>
        </w:rPr>
        <w:t>Введение</w:t>
      </w:r>
    </w:p>
    <w:p w:rsidR="00C36538" w:rsidRPr="00964469" w:rsidRDefault="00C36538" w:rsidP="00964469">
      <w:pPr>
        <w:pStyle w:val="23"/>
        <w:tabs>
          <w:tab w:val="right" w:leader="dot" w:pos="9344"/>
        </w:tabs>
        <w:spacing w:line="360" w:lineRule="auto"/>
        <w:ind w:left="0"/>
        <w:rPr>
          <w:noProof/>
          <w:sz w:val="28"/>
          <w:szCs w:val="28"/>
          <w:lang w:val="en-US"/>
        </w:rPr>
      </w:pPr>
      <w:r w:rsidRPr="007A015A">
        <w:rPr>
          <w:rStyle w:val="ab"/>
          <w:noProof/>
          <w:sz w:val="28"/>
          <w:szCs w:val="28"/>
        </w:rPr>
        <w:t>1. Финансовый рынок: сущность, значение, функции и виды</w:t>
      </w:r>
    </w:p>
    <w:p w:rsidR="00C36538" w:rsidRPr="00964469" w:rsidRDefault="00C36538" w:rsidP="00964469">
      <w:pPr>
        <w:pStyle w:val="11"/>
        <w:tabs>
          <w:tab w:val="right" w:leader="dot" w:pos="9344"/>
        </w:tabs>
        <w:spacing w:line="360" w:lineRule="auto"/>
        <w:rPr>
          <w:noProof/>
          <w:sz w:val="28"/>
          <w:szCs w:val="28"/>
        </w:rPr>
      </w:pPr>
      <w:r w:rsidRPr="007A015A">
        <w:rPr>
          <w:rStyle w:val="ab"/>
          <w:noProof/>
          <w:sz w:val="28"/>
          <w:szCs w:val="28"/>
        </w:rPr>
        <w:t>2</w:t>
      </w:r>
      <w:r w:rsidR="00F13C62" w:rsidRPr="007A015A">
        <w:rPr>
          <w:rStyle w:val="ab"/>
          <w:noProof/>
          <w:sz w:val="28"/>
          <w:szCs w:val="28"/>
          <w:lang w:val="en-US"/>
        </w:rPr>
        <w:t>.</w:t>
      </w:r>
      <w:r w:rsidRPr="007A015A">
        <w:rPr>
          <w:rStyle w:val="ab"/>
          <w:noProof/>
          <w:sz w:val="28"/>
          <w:szCs w:val="28"/>
        </w:rPr>
        <w:t xml:space="preserve"> Структура финансового рынка</w:t>
      </w:r>
    </w:p>
    <w:p w:rsidR="00C36538" w:rsidRPr="00964469" w:rsidRDefault="00C36538" w:rsidP="00964469">
      <w:pPr>
        <w:pStyle w:val="11"/>
        <w:tabs>
          <w:tab w:val="right" w:leader="dot" w:pos="9344"/>
        </w:tabs>
        <w:spacing w:line="360" w:lineRule="auto"/>
        <w:rPr>
          <w:noProof/>
          <w:sz w:val="28"/>
          <w:szCs w:val="28"/>
        </w:rPr>
      </w:pPr>
      <w:r w:rsidRPr="007A015A">
        <w:rPr>
          <w:rStyle w:val="ab"/>
          <w:noProof/>
          <w:sz w:val="28"/>
          <w:szCs w:val="28"/>
        </w:rPr>
        <w:t>3. Проблемы и перспективы России на мировом финансовом рынке</w:t>
      </w:r>
    </w:p>
    <w:p w:rsidR="00C36538" w:rsidRPr="00964469" w:rsidRDefault="00C36538" w:rsidP="00964469">
      <w:pPr>
        <w:pStyle w:val="11"/>
        <w:tabs>
          <w:tab w:val="right" w:leader="dot" w:pos="9344"/>
        </w:tabs>
        <w:spacing w:line="360" w:lineRule="auto"/>
        <w:rPr>
          <w:noProof/>
          <w:sz w:val="28"/>
          <w:szCs w:val="28"/>
        </w:rPr>
      </w:pPr>
      <w:r w:rsidRPr="007A015A">
        <w:rPr>
          <w:rStyle w:val="ab"/>
          <w:noProof/>
          <w:sz w:val="28"/>
          <w:szCs w:val="28"/>
        </w:rPr>
        <w:t>Заключение</w:t>
      </w:r>
    </w:p>
    <w:p w:rsidR="00C36538" w:rsidRPr="00964469" w:rsidRDefault="00C36538" w:rsidP="00964469">
      <w:pPr>
        <w:pStyle w:val="11"/>
        <w:tabs>
          <w:tab w:val="right" w:leader="dot" w:pos="9344"/>
        </w:tabs>
        <w:spacing w:line="360" w:lineRule="auto"/>
        <w:rPr>
          <w:noProof/>
          <w:sz w:val="28"/>
          <w:szCs w:val="28"/>
        </w:rPr>
      </w:pPr>
      <w:r w:rsidRPr="007A015A">
        <w:rPr>
          <w:rStyle w:val="ab"/>
          <w:noProof/>
          <w:sz w:val="28"/>
          <w:szCs w:val="28"/>
        </w:rPr>
        <w:t>Список литературы</w:t>
      </w:r>
    </w:p>
    <w:p w:rsidR="001944D9" w:rsidRPr="00964469" w:rsidRDefault="001944D9" w:rsidP="00964469">
      <w:pPr>
        <w:spacing w:line="360" w:lineRule="auto"/>
        <w:rPr>
          <w:sz w:val="28"/>
          <w:szCs w:val="28"/>
        </w:rPr>
      </w:pPr>
    </w:p>
    <w:p w:rsidR="004942D6" w:rsidRPr="00F4116D" w:rsidRDefault="00F231C5" w:rsidP="00964469">
      <w:pPr>
        <w:pStyle w:val="1"/>
        <w:numPr>
          <w:ilvl w:val="0"/>
          <w:numId w:val="0"/>
        </w:numPr>
        <w:spacing w:before="0" w:after="0" w:line="360" w:lineRule="auto"/>
        <w:ind w:firstLine="709"/>
        <w:jc w:val="both"/>
        <w:rPr>
          <w:rFonts w:ascii="Times New Roman" w:hAnsi="Times New Roman" w:cs="Times New Roman"/>
          <w:sz w:val="28"/>
          <w:szCs w:val="28"/>
        </w:rPr>
      </w:pPr>
      <w:r w:rsidRPr="00964469">
        <w:rPr>
          <w:rFonts w:ascii="Times New Roman" w:hAnsi="Times New Roman" w:cs="Times New Roman"/>
          <w:sz w:val="28"/>
          <w:szCs w:val="28"/>
        </w:rPr>
        <w:br w:type="page"/>
      </w:r>
      <w:bookmarkStart w:id="0" w:name="_Toc224112226"/>
      <w:r w:rsidR="004942D6" w:rsidRPr="00964469">
        <w:rPr>
          <w:rFonts w:ascii="Times New Roman" w:hAnsi="Times New Roman" w:cs="Times New Roman"/>
          <w:sz w:val="28"/>
          <w:szCs w:val="28"/>
        </w:rPr>
        <w:lastRenderedPageBreak/>
        <w:t>Введение</w:t>
      </w:r>
      <w:bookmarkEnd w:id="0"/>
    </w:p>
    <w:p w:rsidR="004942D6" w:rsidRPr="00964469" w:rsidRDefault="004942D6" w:rsidP="00964469">
      <w:pPr>
        <w:spacing w:line="360" w:lineRule="auto"/>
        <w:ind w:firstLine="709"/>
        <w:jc w:val="both"/>
        <w:rPr>
          <w:sz w:val="28"/>
          <w:szCs w:val="28"/>
        </w:rPr>
      </w:pPr>
    </w:p>
    <w:p w:rsidR="004942D6" w:rsidRPr="00964469" w:rsidRDefault="004942D6" w:rsidP="00964469">
      <w:pPr>
        <w:pStyle w:val="21"/>
        <w:spacing w:line="360" w:lineRule="auto"/>
        <w:ind w:firstLine="709"/>
        <w:rPr>
          <w:sz w:val="28"/>
          <w:szCs w:val="28"/>
        </w:rPr>
      </w:pPr>
      <w:r w:rsidRPr="00964469">
        <w:rPr>
          <w:sz w:val="28"/>
          <w:szCs w:val="28"/>
        </w:rPr>
        <w:t>Финансы как научное понятие обычно ассоциируются с теми процессами, которые на поверхности общественной жизни проявляются</w:t>
      </w:r>
      <w:r w:rsidR="00964469">
        <w:rPr>
          <w:sz w:val="28"/>
          <w:szCs w:val="28"/>
        </w:rPr>
        <w:t xml:space="preserve"> </w:t>
      </w:r>
      <w:r w:rsidRPr="00964469">
        <w:rPr>
          <w:sz w:val="28"/>
          <w:szCs w:val="28"/>
        </w:rPr>
        <w:t>в разнообразных формах и обязательно сопровождаются движением (наличным или безналичным) денежных средств. Идёт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операций происходит движение денежных средств.</w:t>
      </w:r>
    </w:p>
    <w:p w:rsidR="004942D6" w:rsidRPr="00964469" w:rsidRDefault="004942D6" w:rsidP="00964469">
      <w:pPr>
        <w:spacing w:line="360" w:lineRule="auto"/>
        <w:ind w:firstLine="709"/>
        <w:jc w:val="both"/>
        <w:rPr>
          <w:sz w:val="28"/>
          <w:szCs w:val="28"/>
        </w:rPr>
      </w:pPr>
      <w:r w:rsidRPr="00964469">
        <w:rPr>
          <w:sz w:val="28"/>
          <w:szCs w:val="28"/>
        </w:rPr>
        <w:t xml:space="preserve">Денежный характер финансовых отношений - важный признак финансов. Деньги являются обязательным условием существования финансов. </w:t>
      </w:r>
    </w:p>
    <w:p w:rsidR="004942D6" w:rsidRPr="00964469" w:rsidRDefault="004942D6" w:rsidP="00964469">
      <w:pPr>
        <w:pStyle w:val="21"/>
        <w:spacing w:line="360" w:lineRule="auto"/>
        <w:ind w:firstLine="709"/>
        <w:rPr>
          <w:sz w:val="28"/>
          <w:szCs w:val="28"/>
        </w:rPr>
      </w:pPr>
      <w:r w:rsidRPr="00964469">
        <w:rPr>
          <w:sz w:val="28"/>
          <w:szCs w:val="28"/>
        </w:rPr>
        <w:t>Появление финансовых отношений всегда даёт о себе знать реальным движением денежных средств. Отсутствие такого движения на стадиях производства и потребления воспроизводственного процесса свидетельствует о том, что они не являются местом возникновения финансов.</w:t>
      </w:r>
    </w:p>
    <w:p w:rsidR="001944D9" w:rsidRPr="00964469" w:rsidRDefault="001944D9" w:rsidP="00964469">
      <w:pPr>
        <w:spacing w:line="360" w:lineRule="auto"/>
        <w:ind w:firstLine="709"/>
        <w:jc w:val="both"/>
        <w:rPr>
          <w:sz w:val="28"/>
          <w:szCs w:val="28"/>
        </w:rPr>
      </w:pPr>
    </w:p>
    <w:p w:rsidR="004D1F6F" w:rsidRPr="00964469" w:rsidRDefault="00F10B69" w:rsidP="00964469">
      <w:pPr>
        <w:pStyle w:val="2"/>
        <w:keepNext w:val="0"/>
        <w:numPr>
          <w:ilvl w:val="0"/>
          <w:numId w:val="0"/>
        </w:numPr>
        <w:spacing w:before="0" w:after="0" w:line="360" w:lineRule="auto"/>
        <w:ind w:firstLine="709"/>
        <w:jc w:val="both"/>
        <w:rPr>
          <w:rFonts w:ascii="Times New Roman" w:hAnsi="Times New Roman" w:cs="Times New Roman"/>
          <w:i w:val="0"/>
          <w:iCs w:val="0"/>
          <w:sz w:val="28"/>
          <w:szCs w:val="28"/>
        </w:rPr>
      </w:pPr>
      <w:r w:rsidRPr="00964469">
        <w:rPr>
          <w:rFonts w:ascii="Times New Roman" w:hAnsi="Times New Roman" w:cs="Times New Roman"/>
          <w:b w:val="0"/>
          <w:bCs w:val="0"/>
          <w:sz w:val="28"/>
          <w:szCs w:val="28"/>
        </w:rPr>
        <w:br w:type="page"/>
      </w:r>
      <w:bookmarkStart w:id="1" w:name="_Toc224112227"/>
      <w:r w:rsidR="008E3E5B" w:rsidRPr="00964469">
        <w:rPr>
          <w:rFonts w:ascii="Times New Roman" w:hAnsi="Times New Roman" w:cs="Times New Roman"/>
          <w:i w:val="0"/>
          <w:iCs w:val="0"/>
          <w:sz w:val="28"/>
          <w:szCs w:val="28"/>
        </w:rPr>
        <w:t xml:space="preserve">1. </w:t>
      </w:r>
      <w:r w:rsidR="004D1F6F" w:rsidRPr="00964469">
        <w:rPr>
          <w:rFonts w:ascii="Times New Roman" w:hAnsi="Times New Roman" w:cs="Times New Roman"/>
          <w:i w:val="0"/>
          <w:iCs w:val="0"/>
          <w:sz w:val="28"/>
          <w:szCs w:val="28"/>
        </w:rPr>
        <w:t>Финансовый рынок: сущность, значение, функции и виды</w:t>
      </w:r>
      <w:bookmarkEnd w:id="1"/>
    </w:p>
    <w:p w:rsidR="004D1F6F" w:rsidRPr="00964469" w:rsidRDefault="004D1F6F" w:rsidP="00964469">
      <w:pPr>
        <w:spacing w:line="360" w:lineRule="auto"/>
        <w:ind w:firstLine="709"/>
        <w:jc w:val="both"/>
        <w:rPr>
          <w:sz w:val="28"/>
          <w:szCs w:val="28"/>
        </w:rPr>
      </w:pPr>
    </w:p>
    <w:p w:rsidR="00385482" w:rsidRPr="00964469" w:rsidRDefault="004D1F6F" w:rsidP="00964469">
      <w:pPr>
        <w:pStyle w:val="a4"/>
        <w:spacing w:before="0" w:beforeAutospacing="0" w:after="0" w:afterAutospacing="0" w:line="360" w:lineRule="auto"/>
        <w:ind w:firstLine="709"/>
        <w:jc w:val="both"/>
        <w:rPr>
          <w:color w:val="auto"/>
          <w:sz w:val="28"/>
          <w:szCs w:val="28"/>
        </w:rPr>
      </w:pPr>
      <w:r w:rsidRPr="00964469">
        <w:rPr>
          <w:rStyle w:val="a5"/>
          <w:b w:val="0"/>
          <w:bCs w:val="0"/>
          <w:color w:val="auto"/>
          <w:sz w:val="28"/>
          <w:szCs w:val="28"/>
        </w:rPr>
        <w:t>Финансовый рынок</w:t>
      </w:r>
      <w:r w:rsidRPr="00964469">
        <w:rPr>
          <w:color w:val="auto"/>
          <w:sz w:val="28"/>
          <w:szCs w:val="28"/>
        </w:rPr>
        <w:t xml:space="preserve"> - это особый рынок, на котором продаются и покупаются особый товар деньги, предоставляемые в пользование на время в форме займов или навсегда. В основе формирования финансового рынка лежит ссудный капитал. Различают: кредитный рынок, рынок ценных бумаг и валютный рынок. Функции финансового рынка: мобилизация временно свободных денежных средств через продажу ценных бумаг; финансирование воспроизводственного процесса; распределительная функция - способствует переливу капитала между отраслями, компаниями; </w:t>
      </w:r>
      <w:bookmarkStart w:id="2" w:name="_Toc128893353"/>
      <w:r w:rsidRPr="00964469">
        <w:rPr>
          <w:color w:val="auto"/>
          <w:sz w:val="28"/>
          <w:szCs w:val="28"/>
        </w:rPr>
        <w:t>повышение эффективности экономики в целом</w:t>
      </w:r>
      <w:bookmarkEnd w:id="2"/>
      <w:r w:rsidRPr="00964469">
        <w:rPr>
          <w:color w:val="auto"/>
          <w:sz w:val="28"/>
          <w:szCs w:val="28"/>
        </w:rPr>
        <w:t>. Функционирование рыночной экономики основывается на функционировании разнообразных рынков, которые можно сгруппировать в два основных класса: рынки выработанной продукции (товаров и услуг) и рынки трудовых и финансовых ресурсов.</w:t>
      </w:r>
    </w:p>
    <w:p w:rsidR="004D1F6F" w:rsidRPr="00964469" w:rsidRDefault="004D1F6F" w:rsidP="00964469">
      <w:pPr>
        <w:pStyle w:val="a4"/>
        <w:spacing w:before="0" w:beforeAutospacing="0" w:after="0" w:afterAutospacing="0" w:line="360" w:lineRule="auto"/>
        <w:ind w:firstLine="709"/>
        <w:jc w:val="both"/>
        <w:rPr>
          <w:color w:val="auto"/>
          <w:sz w:val="28"/>
          <w:szCs w:val="28"/>
        </w:rPr>
      </w:pPr>
      <w:r w:rsidRPr="00964469">
        <w:rPr>
          <w:color w:val="auto"/>
          <w:sz w:val="28"/>
          <w:szCs w:val="28"/>
        </w:rPr>
        <w:t xml:space="preserve">Финансовый рынок – это механизм перераспределения капитала между кредиторами и заемщиками при помощи посредников на основе спроса и предложения на капитал. На практике он представляет собой совокупность кредитных организаций (финансово-кредитных институтов), направляющих поток денежных средств от собственников к заемщикам и обратно. На рынке финансовых ресурсов встречаются такие рынки, в которых в процессе хозяйствования возникает потребность в средствах для расширения их деятельности, а также такие, в которых накапливаются сбережения, которое могут быть использованы для инвестиций. Именно на рынке финансовых ресурсов, или финансовом рынке, происходит перелив средства, при котором они перемещаются от тех, кто имеет их излишек, к тем, кто требует инвестиций. При этом, как правило, средство направляются от тех, кто не может их эффективно использовать, к тем, кто использует их продуктивно. Это оказывает содействие не только повышению производительности и эффективности экономики в целом, а и улучшению экономического благосостояния каждого члена общества. На финансовом рынке те, что имеют свободные финансовые ресурсы, передают их на разных условиях другим участникам рынка, которые опосредствованно через субъекты рынка или непосредственно используют привлеченные ресурсы для финансирования разных областей экономики, обеспечения потребностей населения и потребностей государственного бюджета. Финансовые ресурсы предоставляются на условиях займа или на условиях совладения, если инвестор приобретает права собственности на приобретенные за инвестированные средства материальные или нематериальные активы. Заем оформляется разными видами долговых ценных бумаг, банковского, коммерческого или государственного кредита. Платой за использование заемного капитала выступает процент, который зависит от структуры спроса и предложения на заемный капитал и может корригироваться в ту или иную сторону, обеспечивая инвестору высший или низший уровень прибыли. С одной стороны, уровень процентной ставки может быть низшей от ставки прибыли от использования привлеченных ресурсов, чтобы заемщик имел возможность погасить заем и обеспечить возрастание собственного капитала. С другой стороны, процентная ставка может обеспечить инвестору прибыль от предоставления средств в заем, а также компенсировать потери от обесценения ресурсов вследствие инфляции и рисков от осуществления конкретных инвестиций. Реальная ставка прибыли на заемный капитал отвечает средним темпам возрастания экономики с поправкой на риск осуществления конкретных инвестиций. Чем эффективнее функционирует рынок заемного капитала, тем большей мерой процентная ставка на заемный капитал отвечает риску инвестиций и эффективности конкретной области экономики и экономики в целом. Уровень прибыли на инвестиции в акционерный капитал определяется уровнем рентабельности конкретного производства и рыночной конъюнктурой, которая влияет на рыночную капитализацию корпорации. Уровень прибыли на акционерный капитал в значительной мере отвечает уровню эффективности конкретного производства и в случае неэффективной деятельности может обеспечить инвестору нулевую или отрицательную ставку прибыли. </w:t>
      </w:r>
    </w:p>
    <w:p w:rsidR="004D1F6F" w:rsidRPr="00964469" w:rsidRDefault="004D1F6F" w:rsidP="00964469">
      <w:pPr>
        <w:pStyle w:val="HTML"/>
        <w:spacing w:line="360" w:lineRule="auto"/>
        <w:ind w:firstLine="709"/>
        <w:jc w:val="both"/>
        <w:rPr>
          <w:rFonts w:ascii="Times New Roman" w:hAnsi="Times New Roman" w:cs="Times New Roman"/>
          <w:sz w:val="28"/>
          <w:szCs w:val="28"/>
        </w:rPr>
      </w:pPr>
      <w:r w:rsidRPr="00964469">
        <w:rPr>
          <w:rFonts w:ascii="Times New Roman" w:hAnsi="Times New Roman" w:cs="Times New Roman"/>
          <w:sz w:val="28"/>
          <w:szCs w:val="28"/>
        </w:rPr>
        <w:t xml:space="preserve">Финансовый рынок представляет собой систему экономических и правовых отношений, связанных с куплей-продажей или выпуском и оборотом финансовых активов. Субъектами этих отношений выступают государство, а также те, кто желает передать в пользование свободные финансовые ресурсы, те, которые требуют инвестиций, и финансовые посредники, которые на стабильной, благоустроенной основе обеспечивают перераспределение финансовых ресурсов среди участников рынка. Лица, которые инвестируют средства в деятельность других субъектов рынка, покупая определенные финансовые активы, называют инвесторами и собственниками финансовых активов — акций, облигаций, депозитов и т.п.. Тех, кто привлекает свободные финансовые ресурсы через выпуск и продажу инвесторам финансовых активов, называют эмитентами таких активов. Каждый финансовый актив есть активом инвестора-собственника актива и обязательством того, кто эмитировал данный актив. Наличие на финансовом рынке большого количества финансовых посредников с широким спектром услуг оказывает содействие обострению конкуренции между ними, а итак, снижению цен на разные виды финансовых услуг. Чем более развитый и конкурентный финансовый рынок, тем меньшей вознаграждение финансовых посредников за предоставленные другим участникам рынка услуги. Финансовые посредники являются необходимыми участниками финансового рынка, которые обеспечивают инвесторам оперативное вложение средств в финансовые активы и изъятие средств из процесса инвестирования. Участникам рынка, которые требуют инвестиций, финансовые посредники помогают задействовать средства за соответствующую своей конкурентной позиции плату. Чем выше конкурентная позиция заемщика на рынке, тем ниже плата за пользование финансовыми ресурсами. </w:t>
      </w:r>
    </w:p>
    <w:p w:rsidR="004D1F6F" w:rsidRPr="00964469" w:rsidRDefault="004D1F6F" w:rsidP="00964469">
      <w:pPr>
        <w:pStyle w:val="HTML"/>
        <w:spacing w:line="360" w:lineRule="auto"/>
        <w:ind w:firstLine="709"/>
        <w:jc w:val="both"/>
        <w:rPr>
          <w:rFonts w:ascii="Times New Roman" w:hAnsi="Times New Roman" w:cs="Times New Roman"/>
          <w:sz w:val="28"/>
          <w:szCs w:val="28"/>
        </w:rPr>
      </w:pPr>
      <w:r w:rsidRPr="00964469">
        <w:rPr>
          <w:rFonts w:ascii="Times New Roman" w:hAnsi="Times New Roman" w:cs="Times New Roman"/>
          <w:sz w:val="28"/>
          <w:szCs w:val="28"/>
        </w:rPr>
        <w:t>Роль финансового рынка заключается в том, что он: мобилизует временно свободный капитал из многообразных источников; эффективно распределяет аккумулированный свободный капитал между многочисленными конечными его потребителями; определяет наиболее эффективные направления использования капитала в инвестиционной сфере; формирует рыночные цены на отдельные финансовые инструменты и услуги, объективно отражающие складывающееся соотношение между предложением и спросом; осуществляет квалифицированное посредничество между продавцом и покупателем финансовых инструментов; формирует условия для минимизации финансового и коммерческого риска; ускоряет оборот капитала, т.е. способствует активизации экономических процессов.</w:t>
      </w:r>
    </w:p>
    <w:p w:rsidR="004D1F6F" w:rsidRPr="00964469" w:rsidRDefault="004D1F6F" w:rsidP="00964469">
      <w:pPr>
        <w:pStyle w:val="HTML"/>
        <w:spacing w:line="360" w:lineRule="auto"/>
        <w:ind w:firstLine="709"/>
        <w:jc w:val="both"/>
        <w:rPr>
          <w:rFonts w:ascii="Times New Roman" w:hAnsi="Times New Roman" w:cs="Times New Roman"/>
          <w:sz w:val="28"/>
          <w:szCs w:val="28"/>
        </w:rPr>
      </w:pPr>
      <w:r w:rsidRPr="00964469">
        <w:rPr>
          <w:rFonts w:ascii="Times New Roman" w:hAnsi="Times New Roman" w:cs="Times New Roman"/>
          <w:sz w:val="28"/>
          <w:szCs w:val="28"/>
        </w:rPr>
        <w:t>Финансовые рынки выполняют ряд важных функций:</w:t>
      </w:r>
    </w:p>
    <w:p w:rsidR="004D1F6F" w:rsidRPr="00964469" w:rsidRDefault="004D1F6F" w:rsidP="00964469">
      <w:pPr>
        <w:pStyle w:val="HTML"/>
        <w:spacing w:line="360" w:lineRule="auto"/>
        <w:ind w:firstLine="709"/>
        <w:jc w:val="both"/>
        <w:rPr>
          <w:rFonts w:ascii="Times New Roman" w:hAnsi="Times New Roman" w:cs="Times New Roman"/>
          <w:sz w:val="28"/>
          <w:szCs w:val="28"/>
        </w:rPr>
      </w:pPr>
      <w:r w:rsidRPr="00964469">
        <w:rPr>
          <w:rFonts w:ascii="Times New Roman" w:hAnsi="Times New Roman" w:cs="Times New Roman"/>
          <w:sz w:val="28"/>
          <w:szCs w:val="28"/>
        </w:rPr>
        <w:t>1. Обеспечивают такое взаимодействие покупателей и продавцов финансовых активов, в результате, которого устанавливаются цены на финансовые активы, которые уравновешивают спрос и предложение на них.</w:t>
      </w:r>
    </w:p>
    <w:p w:rsidR="004D1F6F" w:rsidRPr="00964469" w:rsidRDefault="004D1F6F" w:rsidP="00964469">
      <w:pPr>
        <w:pStyle w:val="HTML"/>
        <w:spacing w:line="360" w:lineRule="auto"/>
        <w:ind w:firstLine="709"/>
        <w:jc w:val="both"/>
        <w:rPr>
          <w:rFonts w:ascii="Times New Roman" w:hAnsi="Times New Roman" w:cs="Times New Roman"/>
          <w:sz w:val="28"/>
          <w:szCs w:val="28"/>
        </w:rPr>
      </w:pPr>
      <w:r w:rsidRPr="00964469">
        <w:rPr>
          <w:rFonts w:ascii="Times New Roman" w:hAnsi="Times New Roman" w:cs="Times New Roman"/>
          <w:sz w:val="28"/>
          <w:szCs w:val="28"/>
        </w:rPr>
        <w:t xml:space="preserve">На финансовом рынке каждый из инвесторов имеет определенные соображения относительно доходности и риска своих будущих вложений в финансовые активы. При этом конечно, им учитывается существующая на финансовом рынке ситуация: минимальные процентные ставки и уровни процентных ставок, которые отвечают разным уровням риска. Эмитенты финансовых активов, для того чтобы быть конкурентоспособными на финансовом рынке, стремятся обеспечить инвесторам необходимый уровень доходности их финансовых вложений. </w:t>
      </w:r>
    </w:p>
    <w:p w:rsidR="004D1F6F" w:rsidRPr="00964469" w:rsidRDefault="004D1F6F" w:rsidP="00964469">
      <w:pPr>
        <w:pStyle w:val="HTML"/>
        <w:spacing w:line="360" w:lineRule="auto"/>
        <w:ind w:firstLine="709"/>
        <w:jc w:val="both"/>
        <w:rPr>
          <w:rFonts w:ascii="Times New Roman" w:hAnsi="Times New Roman" w:cs="Times New Roman"/>
          <w:sz w:val="28"/>
          <w:szCs w:val="28"/>
        </w:rPr>
      </w:pPr>
      <w:r w:rsidRPr="00964469">
        <w:rPr>
          <w:rFonts w:ascii="Times New Roman" w:hAnsi="Times New Roman" w:cs="Times New Roman"/>
          <w:sz w:val="28"/>
          <w:szCs w:val="28"/>
        </w:rPr>
        <w:t>2.</w:t>
      </w:r>
      <w:r w:rsidR="000A2B36" w:rsidRPr="00964469">
        <w:rPr>
          <w:rFonts w:ascii="Times New Roman" w:hAnsi="Times New Roman" w:cs="Times New Roman"/>
          <w:sz w:val="28"/>
          <w:szCs w:val="28"/>
        </w:rPr>
        <w:t xml:space="preserve"> </w:t>
      </w:r>
      <w:r w:rsidRPr="00964469">
        <w:rPr>
          <w:rFonts w:ascii="Times New Roman" w:hAnsi="Times New Roman" w:cs="Times New Roman"/>
          <w:sz w:val="28"/>
          <w:szCs w:val="28"/>
        </w:rPr>
        <w:t xml:space="preserve">Финансовые рынки вводят механизм выкупа у инвесторов надлежащих им финансовых активов и тем самым повышают ликвидность этих активов. Выкуп у инвесторов финансовых активов обеспечивают финансовые посредники — дилеры рынка, которые в любой момент, если это нужно инвесторам, готовы выкупить финансовые активы, которыми они владеют. Чем эффективнее функционирует финансовый рынок, тем выше ликвидность он обеспечивает финансовым активам, которые находятся в обороте на нем, поскольку любой инвестор может быстро и практически без потерь в любой момент превратить финансовые активы на денежную наличность. Финансовые посредники всегда готовые не только выкупить финансовые активы, а и продать их инвесторам в случае необходимости. </w:t>
      </w:r>
    </w:p>
    <w:p w:rsidR="004D1F6F" w:rsidRPr="00964469" w:rsidRDefault="004D1F6F" w:rsidP="00964469">
      <w:pPr>
        <w:pStyle w:val="HTML"/>
        <w:spacing w:line="360" w:lineRule="auto"/>
        <w:ind w:firstLine="709"/>
        <w:jc w:val="both"/>
        <w:rPr>
          <w:rFonts w:ascii="Times New Roman" w:hAnsi="Times New Roman" w:cs="Times New Roman"/>
          <w:sz w:val="28"/>
          <w:szCs w:val="28"/>
        </w:rPr>
      </w:pPr>
      <w:r w:rsidRPr="00964469">
        <w:rPr>
          <w:rFonts w:ascii="Times New Roman" w:hAnsi="Times New Roman" w:cs="Times New Roman"/>
          <w:sz w:val="28"/>
          <w:szCs w:val="28"/>
        </w:rPr>
        <w:t>3.</w:t>
      </w:r>
      <w:r w:rsidR="000A2B36" w:rsidRPr="00964469">
        <w:rPr>
          <w:rFonts w:ascii="Times New Roman" w:hAnsi="Times New Roman" w:cs="Times New Roman"/>
          <w:sz w:val="28"/>
          <w:szCs w:val="28"/>
        </w:rPr>
        <w:t xml:space="preserve"> </w:t>
      </w:r>
      <w:r w:rsidRPr="00964469">
        <w:rPr>
          <w:rFonts w:ascii="Times New Roman" w:hAnsi="Times New Roman" w:cs="Times New Roman"/>
          <w:sz w:val="28"/>
          <w:szCs w:val="28"/>
        </w:rPr>
        <w:t xml:space="preserve">Финансовые рынки оказывают содействие нахождению для любого из кредиторов (заемщиков) контрагента соглашения, а также существенно снижают затраты на проведение операций и информационные затраты. Финансовые посредники, осуществляя большие объемы операций по инвестированию и привлечению средства, уменьшают для участников рынка затраты и соответствующие риски от проведения операций с финансовыми активами. Как на рынке акций и облигаций, так и на кредитном рынке именно посредники играют решающую роль в перемещении капиталов. В особенности заметная эта роль при финансировании посредниками корпораций, которые имеют не высочайший кредитный рейтинг, и количество которых есть значительной во всех странах мира. </w:t>
      </w:r>
    </w:p>
    <w:p w:rsidR="004D1F6F" w:rsidRPr="00F4116D" w:rsidRDefault="004D1F6F" w:rsidP="00964469">
      <w:pPr>
        <w:pStyle w:val="HTML"/>
        <w:spacing w:line="360" w:lineRule="auto"/>
        <w:ind w:firstLine="709"/>
        <w:jc w:val="both"/>
        <w:rPr>
          <w:rFonts w:ascii="Times New Roman" w:hAnsi="Times New Roman" w:cs="Times New Roman"/>
          <w:sz w:val="28"/>
          <w:szCs w:val="28"/>
        </w:rPr>
      </w:pPr>
      <w:r w:rsidRPr="00964469">
        <w:rPr>
          <w:rFonts w:ascii="Times New Roman" w:hAnsi="Times New Roman" w:cs="Times New Roman"/>
          <w:sz w:val="28"/>
          <w:szCs w:val="28"/>
        </w:rPr>
        <w:t xml:space="preserve">Финансовые посредники уменьшают затраты через осуществление экономии на масштабе операций и усовершенствования процедур оценивания ценных бумаг, эмитентов и заемщиков на кредитном рынке. В странах с развитой рыночной экономикой функционируют высокоэффективные финансовые рынки, которые обеспечивают механизм перераспределения финансовых ресурсов среди участников рынка и оказывают содействие эффективному размещению сбережений среди областей экономики. На развитие финансовых рынков в таких странах оказывают содействие массовая приватизация, преодоление кризисных явлений и положительные сдвиги в экономике. </w:t>
      </w:r>
    </w:p>
    <w:p w:rsidR="00964469" w:rsidRPr="00F4116D" w:rsidRDefault="00964469" w:rsidP="00964469">
      <w:pPr>
        <w:pStyle w:val="HTML"/>
        <w:spacing w:line="360" w:lineRule="auto"/>
        <w:ind w:firstLine="709"/>
        <w:jc w:val="both"/>
        <w:rPr>
          <w:rFonts w:ascii="Times New Roman" w:hAnsi="Times New Roman" w:cs="Times New Roman"/>
          <w:sz w:val="28"/>
          <w:szCs w:val="28"/>
        </w:rPr>
      </w:pPr>
    </w:p>
    <w:p w:rsidR="004D1F6F" w:rsidRPr="00F4116D" w:rsidRDefault="000A2B36" w:rsidP="00964469">
      <w:pPr>
        <w:pStyle w:val="1"/>
        <w:numPr>
          <w:ilvl w:val="0"/>
          <w:numId w:val="0"/>
        </w:numPr>
        <w:spacing w:before="0" w:after="0" w:line="360" w:lineRule="auto"/>
        <w:ind w:firstLine="709"/>
        <w:jc w:val="both"/>
        <w:rPr>
          <w:rFonts w:ascii="Times New Roman" w:hAnsi="Times New Roman" w:cs="Times New Roman"/>
          <w:sz w:val="28"/>
          <w:szCs w:val="28"/>
        </w:rPr>
      </w:pPr>
      <w:bookmarkStart w:id="3" w:name="_Toc128893354"/>
      <w:bookmarkStart w:id="4" w:name="_Toc224112228"/>
      <w:r w:rsidRPr="00964469">
        <w:rPr>
          <w:rFonts w:ascii="Times New Roman" w:hAnsi="Times New Roman" w:cs="Times New Roman"/>
          <w:sz w:val="28"/>
          <w:szCs w:val="28"/>
        </w:rPr>
        <w:t>2</w:t>
      </w:r>
      <w:r w:rsidR="00F4116D" w:rsidRPr="00F4116D">
        <w:rPr>
          <w:rFonts w:ascii="Times New Roman" w:hAnsi="Times New Roman" w:cs="Times New Roman"/>
          <w:sz w:val="28"/>
          <w:szCs w:val="28"/>
        </w:rPr>
        <w:t>.</w:t>
      </w:r>
      <w:r w:rsidR="004D1F6F" w:rsidRPr="00964469">
        <w:rPr>
          <w:rFonts w:ascii="Times New Roman" w:hAnsi="Times New Roman" w:cs="Times New Roman"/>
          <w:sz w:val="28"/>
          <w:szCs w:val="28"/>
        </w:rPr>
        <w:t xml:space="preserve"> Структура финансового рынка</w:t>
      </w:r>
      <w:bookmarkEnd w:id="3"/>
      <w:bookmarkEnd w:id="4"/>
    </w:p>
    <w:p w:rsidR="004D1F6F" w:rsidRPr="00964469" w:rsidRDefault="004D1F6F" w:rsidP="00964469">
      <w:pPr>
        <w:spacing w:line="360" w:lineRule="auto"/>
        <w:ind w:firstLine="709"/>
        <w:jc w:val="both"/>
        <w:rPr>
          <w:sz w:val="28"/>
          <w:szCs w:val="28"/>
        </w:rPr>
      </w:pPr>
    </w:p>
    <w:p w:rsidR="004D1F6F" w:rsidRPr="00964469" w:rsidRDefault="004D1F6F" w:rsidP="00964469">
      <w:pPr>
        <w:spacing w:line="360" w:lineRule="auto"/>
        <w:ind w:firstLine="709"/>
        <w:jc w:val="both"/>
        <w:rPr>
          <w:sz w:val="28"/>
          <w:szCs w:val="28"/>
        </w:rPr>
      </w:pPr>
      <w:r w:rsidRPr="00964469">
        <w:rPr>
          <w:sz w:val="28"/>
          <w:szCs w:val="28"/>
        </w:rPr>
        <w:t xml:space="preserve">Финансовый рынок разделяется на: денежный рынок; рынок капиталов. Под денежным рынком понимается рынок краткосрочных кредитных операций (до одного года). В свою очередь денежный рынок подразделяется на обычный, на учетный, межбанковский и валютный рынки. </w:t>
      </w:r>
    </w:p>
    <w:p w:rsidR="004D1F6F" w:rsidRPr="00964469" w:rsidRDefault="004D1F6F" w:rsidP="00964469">
      <w:pPr>
        <w:pStyle w:val="a3"/>
        <w:spacing w:line="360" w:lineRule="auto"/>
        <w:ind w:firstLine="709"/>
        <w:rPr>
          <w:rFonts w:ascii="Times New Roman" w:hAnsi="Times New Roman" w:cs="Times New Roman"/>
        </w:rPr>
      </w:pPr>
      <w:r w:rsidRPr="00964469">
        <w:rPr>
          <w:rFonts w:ascii="Times New Roman" w:hAnsi="Times New Roman" w:cs="Times New Roman"/>
        </w:rPr>
        <w:t xml:space="preserve">Для нормального развития экономики постоянно требуется мобилизация временно свободных денежных средств физических и юридических лиц и их распределение и перераспределение на коммерческой основе между различными секторами экономики. В эффективно функционирующей экономике этот процесс осуществляется на финансовых рынках. </w:t>
      </w:r>
    </w:p>
    <w:p w:rsidR="004D1F6F" w:rsidRPr="00F4116D" w:rsidRDefault="004D1F6F" w:rsidP="00964469">
      <w:pPr>
        <w:pStyle w:val="a3"/>
        <w:spacing w:line="360" w:lineRule="auto"/>
        <w:ind w:firstLine="709"/>
        <w:rPr>
          <w:rFonts w:ascii="Times New Roman" w:hAnsi="Times New Roman" w:cs="Times New Roman"/>
        </w:rPr>
      </w:pPr>
      <w:r w:rsidRPr="00964469">
        <w:rPr>
          <w:rFonts w:ascii="Times New Roman" w:hAnsi="Times New Roman" w:cs="Times New Roman"/>
        </w:rPr>
        <w:t>Финансовый рынок (рынок ссудных капиталов) – это механизм перераспределения капитала между кредиторами и заемщиками при помощи посредников на основе спроса и предложения на капитал. На практике представляет совокупность кредитно-финансовых институтов, направляющих поток денежных средств от собственников к заёмщикам и обратно. Главная функция финансового рынка (рынка ссудных капиталов) состоит в трансформации бездействующих денежных средств в ссудный капитал. Финансовый рынок разделяется на денежный рынок и рынок капиталов. Под денежным рынком понимается рынок краткосрочных кредитных операций (до одного года). В свою очередь денежный рынок подразделяется обычно на учетный, межбанковский и валютный рынки.</w:t>
      </w:r>
    </w:p>
    <w:p w:rsidR="00964469" w:rsidRPr="00F4116D" w:rsidRDefault="00964469" w:rsidP="00964469">
      <w:pPr>
        <w:pStyle w:val="a3"/>
        <w:spacing w:line="360" w:lineRule="auto"/>
        <w:ind w:firstLine="0"/>
        <w:rPr>
          <w:rFonts w:ascii="Times New Roman" w:hAnsi="Times New Roman" w:cs="Times New Roman"/>
        </w:rPr>
      </w:pPr>
    </w:p>
    <w:p w:rsidR="004D1F6F" w:rsidRPr="00964469" w:rsidRDefault="00084EE6" w:rsidP="00964469">
      <w:pPr>
        <w:pStyle w:val="a3"/>
        <w:spacing w:line="360" w:lineRule="auto"/>
        <w:ind w:firstLine="709"/>
        <w:rPr>
          <w:rFonts w:ascii="Times New Roman" w:hAnsi="Times New Roman" w:cs="Times New Roman"/>
          <w:b/>
          <w:bCs/>
        </w:rPr>
      </w:pPr>
      <w:r>
        <w:rPr>
          <w:noProof/>
        </w:rPr>
        <w:pict>
          <v:rect id="_x0000_s1026" style="position:absolute;left:0;text-align:left;margin-left:15.75pt;margin-top:7pt;width:446.4pt;height:28.8pt;z-index:251650048" o:allowincell="f">
            <v:textbox style="mso-next-textbox:#_x0000_s1026">
              <w:txbxContent>
                <w:p w:rsidR="00040383" w:rsidRPr="00F12B01" w:rsidRDefault="00040383" w:rsidP="004D1F6F">
                  <w:pPr>
                    <w:pStyle w:val="a3"/>
                    <w:jc w:val="center"/>
                    <w:rPr>
                      <w:rFonts w:ascii="Times New Roman" w:hAnsi="Times New Roman" w:cs="Times New Roman"/>
                    </w:rPr>
                  </w:pPr>
                  <w:r w:rsidRPr="00F12B01">
                    <w:rPr>
                      <w:rFonts w:ascii="Times New Roman" w:hAnsi="Times New Roman" w:cs="Times New Roman"/>
                    </w:rPr>
                    <w:t>Финансовый рынок (рынок ссудных капиталов)</w:t>
                  </w:r>
                </w:p>
              </w:txbxContent>
            </v:textbox>
          </v:rect>
        </w:pict>
      </w:r>
    </w:p>
    <w:p w:rsidR="004D1F6F" w:rsidRPr="00964469" w:rsidRDefault="00084EE6" w:rsidP="00964469">
      <w:pPr>
        <w:pStyle w:val="a3"/>
        <w:spacing w:line="360" w:lineRule="auto"/>
        <w:ind w:firstLine="709"/>
        <w:rPr>
          <w:rFonts w:ascii="Times New Roman" w:hAnsi="Times New Roman" w:cs="Times New Roman"/>
          <w:b/>
          <w:bCs/>
        </w:rPr>
      </w:pPr>
      <w:r>
        <w:rPr>
          <w:noProof/>
        </w:rPr>
        <w:pict>
          <v:line id="_x0000_s1027" style="position:absolute;left:0;text-align:left;z-index:251652096" from="378pt,11.85pt" to="378pt,29.85pt"/>
        </w:pict>
      </w:r>
      <w:r>
        <w:rPr>
          <w:noProof/>
        </w:rPr>
        <w:pict>
          <v:line id="_x0000_s1028" style="position:absolute;left:0;text-align:left;z-index:251651072" from="1in,11.85pt" to="1in,29.85pt"/>
        </w:pict>
      </w:r>
    </w:p>
    <w:p w:rsidR="004D1F6F" w:rsidRPr="00964469" w:rsidRDefault="00084EE6" w:rsidP="00964469">
      <w:pPr>
        <w:pStyle w:val="a3"/>
        <w:spacing w:line="360" w:lineRule="auto"/>
        <w:ind w:firstLine="709"/>
        <w:rPr>
          <w:rFonts w:ascii="Times New Roman" w:hAnsi="Times New Roman" w:cs="Times New Roman"/>
          <w:b/>
          <w:bCs/>
        </w:rPr>
      </w:pPr>
      <w:r>
        <w:rPr>
          <w:noProof/>
        </w:rPr>
        <w:pict>
          <v:rect id="_x0000_s1029" style="position:absolute;left:0;text-align:left;margin-left:4in;margin-top:5.7pt;width:154.8pt;height:28.8pt;z-index:251654144">
            <v:textbox style="mso-next-textbox:#_x0000_s1029">
              <w:txbxContent>
                <w:p w:rsidR="00040383" w:rsidRPr="00F12B01" w:rsidRDefault="00040383" w:rsidP="004D1F6F">
                  <w:pPr>
                    <w:pStyle w:val="a3"/>
                    <w:ind w:firstLine="0"/>
                    <w:jc w:val="center"/>
                    <w:rPr>
                      <w:rFonts w:ascii="Times New Roman" w:hAnsi="Times New Roman" w:cs="Times New Roman"/>
                    </w:rPr>
                  </w:pPr>
                  <w:r w:rsidRPr="00F12B01">
                    <w:rPr>
                      <w:rFonts w:ascii="Times New Roman" w:hAnsi="Times New Roman" w:cs="Times New Roman"/>
                    </w:rPr>
                    <w:t>Рынок капиталов</w:t>
                  </w:r>
                </w:p>
              </w:txbxContent>
            </v:textbox>
          </v:rect>
        </w:pict>
      </w:r>
      <w:r>
        <w:rPr>
          <w:noProof/>
        </w:rPr>
        <w:pict>
          <v:line id="_x0000_s1030" style="position:absolute;left:0;text-align:left;z-index:251663360" from="3in,14.7pt" to="3in,77.7pt"/>
        </w:pict>
      </w:r>
      <w:r>
        <w:rPr>
          <w:noProof/>
        </w:rPr>
        <w:pict>
          <v:line id="_x0000_s1031" style="position:absolute;left:0;text-align:left;z-index:251662336" from="162pt,14.7pt" to="3in,14.7pt"/>
        </w:pict>
      </w:r>
      <w:r>
        <w:rPr>
          <w:noProof/>
        </w:rPr>
        <w:pict>
          <v:rect id="_x0000_s1032" style="position:absolute;left:0;text-align:left;margin-left:9pt;margin-top:5.7pt;width:151.2pt;height:28.8pt;z-index:251653120">
            <v:textbox style="mso-next-textbox:#_x0000_s1032">
              <w:txbxContent>
                <w:p w:rsidR="00040383" w:rsidRPr="00F12B01" w:rsidRDefault="00040383" w:rsidP="004D1F6F">
                  <w:pPr>
                    <w:pStyle w:val="a3"/>
                    <w:ind w:firstLine="0"/>
                    <w:jc w:val="center"/>
                    <w:rPr>
                      <w:rFonts w:ascii="Times New Roman" w:hAnsi="Times New Roman" w:cs="Times New Roman"/>
                    </w:rPr>
                  </w:pPr>
                  <w:r w:rsidRPr="00F12B01">
                    <w:rPr>
                      <w:rFonts w:ascii="Times New Roman" w:hAnsi="Times New Roman" w:cs="Times New Roman"/>
                    </w:rPr>
                    <w:t>Денежный рынок</w:t>
                  </w:r>
                </w:p>
              </w:txbxContent>
            </v:textbox>
          </v:rect>
        </w:pict>
      </w:r>
    </w:p>
    <w:p w:rsidR="004D1F6F" w:rsidRPr="00964469" w:rsidRDefault="00084EE6" w:rsidP="00964469">
      <w:pPr>
        <w:pStyle w:val="a3"/>
        <w:spacing w:line="360" w:lineRule="auto"/>
        <w:ind w:firstLine="709"/>
        <w:rPr>
          <w:rFonts w:ascii="Times New Roman" w:hAnsi="Times New Roman" w:cs="Times New Roman"/>
          <w:b/>
          <w:bCs/>
        </w:rPr>
      </w:pPr>
      <w:r>
        <w:rPr>
          <w:noProof/>
        </w:rPr>
        <w:pict>
          <v:line id="_x0000_s1033" style="position:absolute;left:0;text-align:left;z-index:251665408" from="396pt,8.55pt" to="396pt,53.55pt"/>
        </w:pict>
      </w:r>
      <w:r>
        <w:rPr>
          <w:noProof/>
        </w:rPr>
        <w:pict>
          <v:line id="_x0000_s1034" style="position:absolute;left:0;text-align:left;z-index:251664384" from="297pt,8.55pt" to="297pt,53.55pt"/>
        </w:pict>
      </w:r>
      <w:r>
        <w:rPr>
          <w:noProof/>
        </w:rPr>
        <w:pict>
          <v:line id="_x0000_s1035" style="position:absolute;left:0;text-align:left;z-index:251661312" from="117pt,8.55pt" to="117pt,53.55pt"/>
        </w:pict>
      </w:r>
      <w:r>
        <w:rPr>
          <w:noProof/>
        </w:rPr>
        <w:pict>
          <v:line id="_x0000_s1036" style="position:absolute;left:0;text-align:left;z-index:251660288" from="9pt,8.55pt" to="9pt,49.95pt"/>
        </w:pict>
      </w:r>
    </w:p>
    <w:p w:rsidR="004D1F6F" w:rsidRPr="00964469" w:rsidRDefault="004D1F6F" w:rsidP="00964469">
      <w:pPr>
        <w:pStyle w:val="a3"/>
        <w:spacing w:line="360" w:lineRule="auto"/>
        <w:ind w:firstLine="709"/>
        <w:rPr>
          <w:rFonts w:ascii="Times New Roman" w:hAnsi="Times New Roman" w:cs="Times New Roman"/>
          <w:b/>
          <w:bCs/>
        </w:rPr>
      </w:pPr>
    </w:p>
    <w:p w:rsidR="004D1F6F" w:rsidRPr="00964469" w:rsidRDefault="00084EE6" w:rsidP="00964469">
      <w:pPr>
        <w:pStyle w:val="a3"/>
        <w:spacing w:line="360" w:lineRule="auto"/>
        <w:ind w:firstLine="709"/>
        <w:rPr>
          <w:rFonts w:ascii="Times New Roman" w:hAnsi="Times New Roman" w:cs="Times New Roman"/>
          <w:b/>
          <w:bCs/>
        </w:rPr>
      </w:pPr>
      <w:r>
        <w:rPr>
          <w:noProof/>
        </w:rPr>
        <w:pict>
          <v:rect id="_x0000_s1037" style="position:absolute;left:0;text-align:left;margin-left:54pt;margin-top:5.25pt;width:90pt;height:64.8pt;z-index:251656192">
            <v:textbox style="mso-next-textbox:#_x0000_s1037">
              <w:txbxContent>
                <w:p w:rsidR="00040383" w:rsidRPr="00F12B01" w:rsidRDefault="00040383" w:rsidP="004D1F6F">
                  <w:pPr>
                    <w:pStyle w:val="a3"/>
                    <w:ind w:firstLine="0"/>
                    <w:jc w:val="center"/>
                    <w:rPr>
                      <w:rFonts w:ascii="Times New Roman" w:hAnsi="Times New Roman" w:cs="Times New Roman"/>
                    </w:rPr>
                  </w:pPr>
                  <w:r w:rsidRPr="00F12B01">
                    <w:rPr>
                      <w:rFonts w:ascii="Times New Roman" w:hAnsi="Times New Roman" w:cs="Times New Roman"/>
                    </w:rPr>
                    <w:t>Межбан-ковский</w:t>
                  </w:r>
                </w:p>
                <w:p w:rsidR="00040383" w:rsidRPr="00F12B01" w:rsidRDefault="00040383" w:rsidP="004D1F6F">
                  <w:pPr>
                    <w:pStyle w:val="a3"/>
                    <w:ind w:firstLine="0"/>
                    <w:jc w:val="center"/>
                    <w:rPr>
                      <w:rFonts w:ascii="Times New Roman" w:hAnsi="Times New Roman" w:cs="Times New Roman"/>
                    </w:rPr>
                  </w:pPr>
                  <w:r w:rsidRPr="00F12B01">
                    <w:rPr>
                      <w:rFonts w:ascii="Times New Roman" w:hAnsi="Times New Roman" w:cs="Times New Roman"/>
                    </w:rPr>
                    <w:t>рынок</w:t>
                  </w:r>
                </w:p>
                <w:p w:rsidR="00040383" w:rsidRDefault="00040383" w:rsidP="004D1F6F">
                  <w:pPr>
                    <w:pStyle w:val="a3"/>
                    <w:ind w:firstLine="0"/>
                  </w:pPr>
                </w:p>
              </w:txbxContent>
            </v:textbox>
          </v:rect>
        </w:pict>
      </w:r>
      <w:r>
        <w:rPr>
          <w:noProof/>
        </w:rPr>
        <w:pict>
          <v:rect id="_x0000_s1038" style="position:absolute;left:0;text-align:left;margin-left:-27pt;margin-top:5.25pt;width:1in;height:64.8pt;z-index:251655168">
            <v:textbox style="mso-next-textbox:#_x0000_s1038">
              <w:txbxContent>
                <w:p w:rsidR="00040383" w:rsidRPr="00F12B01" w:rsidRDefault="00040383" w:rsidP="005668BD">
                  <w:pPr>
                    <w:pStyle w:val="a3"/>
                    <w:ind w:firstLine="0"/>
                    <w:jc w:val="center"/>
                    <w:rPr>
                      <w:rFonts w:ascii="Times New Roman" w:hAnsi="Times New Roman" w:cs="Times New Roman"/>
                    </w:rPr>
                  </w:pPr>
                  <w:r w:rsidRPr="00F12B01">
                    <w:rPr>
                      <w:rFonts w:ascii="Times New Roman" w:hAnsi="Times New Roman" w:cs="Times New Roman"/>
                    </w:rPr>
                    <w:t>Учетный</w:t>
                  </w:r>
                </w:p>
                <w:p w:rsidR="00040383" w:rsidRPr="00F12B01" w:rsidRDefault="00040383" w:rsidP="005668BD">
                  <w:pPr>
                    <w:pStyle w:val="a3"/>
                    <w:ind w:firstLine="0"/>
                    <w:jc w:val="center"/>
                    <w:rPr>
                      <w:rFonts w:ascii="Times New Roman" w:hAnsi="Times New Roman" w:cs="Times New Roman"/>
                    </w:rPr>
                  </w:pPr>
                  <w:r w:rsidRPr="00F12B01">
                    <w:rPr>
                      <w:rFonts w:ascii="Times New Roman" w:hAnsi="Times New Roman" w:cs="Times New Roman"/>
                    </w:rPr>
                    <w:t>рынок</w:t>
                  </w:r>
                </w:p>
              </w:txbxContent>
            </v:textbox>
          </v:rect>
        </w:pict>
      </w:r>
      <w:r>
        <w:rPr>
          <w:noProof/>
        </w:rPr>
        <w:pict>
          <v:rect id="_x0000_s1039" style="position:absolute;left:0;text-align:left;margin-left:324pt;margin-top:5.25pt;width:171pt;height:63pt;z-index:251659264">
            <v:textbox style="mso-next-textbox:#_x0000_s1039">
              <w:txbxContent>
                <w:p w:rsidR="00040383" w:rsidRPr="00F12B01" w:rsidRDefault="00040383" w:rsidP="0030269E">
                  <w:pPr>
                    <w:pStyle w:val="a3"/>
                    <w:ind w:firstLine="0"/>
                    <w:jc w:val="center"/>
                    <w:rPr>
                      <w:rFonts w:ascii="Times New Roman" w:hAnsi="Times New Roman" w:cs="Times New Roman"/>
                    </w:rPr>
                  </w:pPr>
                  <w:r w:rsidRPr="00F12B01">
                    <w:rPr>
                      <w:rFonts w:ascii="Times New Roman" w:hAnsi="Times New Roman" w:cs="Times New Roman"/>
                    </w:rPr>
                    <w:t>Рынок</w:t>
                  </w:r>
                </w:p>
                <w:p w:rsidR="00040383" w:rsidRPr="00F12B01" w:rsidRDefault="00040383" w:rsidP="0030269E">
                  <w:pPr>
                    <w:pStyle w:val="a3"/>
                    <w:ind w:firstLine="0"/>
                    <w:rPr>
                      <w:rFonts w:ascii="Times New Roman" w:hAnsi="Times New Roman" w:cs="Times New Roman"/>
                    </w:rPr>
                  </w:pPr>
                  <w:r w:rsidRPr="00F12B01">
                    <w:rPr>
                      <w:rFonts w:ascii="Times New Roman" w:hAnsi="Times New Roman" w:cs="Times New Roman"/>
                    </w:rPr>
                    <w:t xml:space="preserve">средне </w:t>
                  </w:r>
                  <w:r>
                    <w:rPr>
                      <w:rFonts w:ascii="Times New Roman" w:hAnsi="Times New Roman" w:cs="Times New Roman"/>
                    </w:rPr>
                    <w:t>–</w:t>
                  </w:r>
                  <w:r w:rsidRPr="00F12B01">
                    <w:rPr>
                      <w:rFonts w:ascii="Times New Roman" w:hAnsi="Times New Roman" w:cs="Times New Roman"/>
                    </w:rPr>
                    <w:t xml:space="preserve"> и</w:t>
                  </w:r>
                  <w:r>
                    <w:rPr>
                      <w:rFonts w:ascii="Times New Roman" w:hAnsi="Times New Roman" w:cs="Times New Roman"/>
                    </w:rPr>
                    <w:t xml:space="preserve"> </w:t>
                  </w:r>
                  <w:r w:rsidRPr="00F12B01">
                    <w:rPr>
                      <w:rFonts w:ascii="Times New Roman" w:hAnsi="Times New Roman" w:cs="Times New Roman"/>
                    </w:rPr>
                    <w:t>долгосрочных</w:t>
                  </w:r>
                </w:p>
                <w:p w:rsidR="00040383" w:rsidRPr="00F12B01" w:rsidRDefault="00040383" w:rsidP="00DE3598">
                  <w:pPr>
                    <w:pStyle w:val="a3"/>
                    <w:ind w:firstLine="0"/>
                    <w:rPr>
                      <w:rFonts w:ascii="Times New Roman" w:hAnsi="Times New Roman" w:cs="Times New Roman"/>
                    </w:rPr>
                  </w:pPr>
                  <w:r w:rsidRPr="00F12B01">
                    <w:rPr>
                      <w:rFonts w:ascii="Times New Roman" w:hAnsi="Times New Roman" w:cs="Times New Roman"/>
                    </w:rPr>
                    <w:t>банковских</w:t>
                  </w:r>
                  <w:r>
                    <w:rPr>
                      <w:rFonts w:ascii="Times New Roman" w:hAnsi="Times New Roman" w:cs="Times New Roman"/>
                    </w:rPr>
                    <w:t xml:space="preserve"> </w:t>
                  </w:r>
                  <w:r w:rsidRPr="00F12B01">
                    <w:rPr>
                      <w:rFonts w:ascii="Times New Roman" w:hAnsi="Times New Roman" w:cs="Times New Roman"/>
                    </w:rPr>
                    <w:t>кредитов</w:t>
                  </w:r>
                </w:p>
              </w:txbxContent>
            </v:textbox>
          </v:rect>
        </w:pict>
      </w:r>
      <w:r>
        <w:rPr>
          <w:noProof/>
        </w:rPr>
        <w:pict>
          <v:rect id="_x0000_s1040" style="position:absolute;left:0;text-align:left;margin-left:153pt;margin-top:5.25pt;width:81pt;height:64.8pt;z-index:251657216">
            <v:textbox style="mso-next-textbox:#_x0000_s1040">
              <w:txbxContent>
                <w:p w:rsidR="00040383" w:rsidRPr="00F12B01" w:rsidRDefault="00040383" w:rsidP="004D1F6F">
                  <w:pPr>
                    <w:pStyle w:val="a3"/>
                    <w:ind w:firstLine="0"/>
                    <w:rPr>
                      <w:rFonts w:ascii="Times New Roman" w:hAnsi="Times New Roman" w:cs="Times New Roman"/>
                    </w:rPr>
                  </w:pPr>
                  <w:r w:rsidRPr="00F12B01">
                    <w:rPr>
                      <w:rFonts w:ascii="Times New Roman" w:hAnsi="Times New Roman" w:cs="Times New Roman"/>
                    </w:rPr>
                    <w:t>Валютный</w:t>
                  </w:r>
                </w:p>
                <w:p w:rsidR="00040383" w:rsidRPr="00F12B01" w:rsidRDefault="00040383" w:rsidP="004D1F6F">
                  <w:pPr>
                    <w:pStyle w:val="a3"/>
                    <w:ind w:firstLine="0"/>
                    <w:rPr>
                      <w:rFonts w:ascii="Times New Roman" w:hAnsi="Times New Roman" w:cs="Times New Roman"/>
                    </w:rPr>
                  </w:pPr>
                  <w:r>
                    <w:rPr>
                      <w:rFonts w:ascii="Times New Roman" w:hAnsi="Times New Roman" w:cs="Times New Roman"/>
                    </w:rPr>
                    <w:t xml:space="preserve"> </w:t>
                  </w:r>
                  <w:r w:rsidRPr="00F12B01">
                    <w:rPr>
                      <w:rFonts w:ascii="Times New Roman" w:hAnsi="Times New Roman" w:cs="Times New Roman"/>
                    </w:rPr>
                    <w:t>рынок</w:t>
                  </w:r>
                </w:p>
              </w:txbxContent>
            </v:textbox>
          </v:rect>
        </w:pict>
      </w:r>
      <w:r>
        <w:rPr>
          <w:noProof/>
        </w:rPr>
        <w:pict>
          <v:rect id="_x0000_s1041" style="position:absolute;left:0;text-align:left;margin-left:243pt;margin-top:5.25pt;width:1in;height:64.8pt;z-index:251658240">
            <v:textbox style="mso-next-textbox:#_x0000_s1041">
              <w:txbxContent>
                <w:p w:rsidR="00040383" w:rsidRPr="00F12B01" w:rsidRDefault="00040383" w:rsidP="005668BD">
                  <w:pPr>
                    <w:pStyle w:val="a3"/>
                    <w:ind w:firstLine="0"/>
                    <w:jc w:val="center"/>
                    <w:rPr>
                      <w:rFonts w:ascii="Times New Roman" w:hAnsi="Times New Roman" w:cs="Times New Roman"/>
                    </w:rPr>
                  </w:pPr>
                  <w:r w:rsidRPr="00F12B01">
                    <w:rPr>
                      <w:rFonts w:ascii="Times New Roman" w:hAnsi="Times New Roman" w:cs="Times New Roman"/>
                    </w:rPr>
                    <w:t>Рынок</w:t>
                  </w:r>
                </w:p>
                <w:p w:rsidR="00040383" w:rsidRPr="00F12B01" w:rsidRDefault="00040383" w:rsidP="005668BD">
                  <w:pPr>
                    <w:pStyle w:val="a3"/>
                    <w:ind w:firstLine="0"/>
                    <w:jc w:val="center"/>
                    <w:rPr>
                      <w:rFonts w:ascii="Times New Roman" w:hAnsi="Times New Roman" w:cs="Times New Roman"/>
                    </w:rPr>
                  </w:pPr>
                  <w:r w:rsidRPr="00F12B01">
                    <w:rPr>
                      <w:rFonts w:ascii="Times New Roman" w:hAnsi="Times New Roman" w:cs="Times New Roman"/>
                    </w:rPr>
                    <w:t>ценных</w:t>
                  </w:r>
                </w:p>
                <w:p w:rsidR="00040383" w:rsidRPr="00F12B01" w:rsidRDefault="00040383" w:rsidP="005668BD">
                  <w:pPr>
                    <w:pStyle w:val="a3"/>
                    <w:ind w:firstLine="0"/>
                    <w:jc w:val="center"/>
                    <w:rPr>
                      <w:rFonts w:ascii="Times New Roman" w:hAnsi="Times New Roman" w:cs="Times New Roman"/>
                    </w:rPr>
                  </w:pPr>
                  <w:r w:rsidRPr="00F12B01">
                    <w:rPr>
                      <w:rFonts w:ascii="Times New Roman" w:hAnsi="Times New Roman" w:cs="Times New Roman"/>
                    </w:rPr>
                    <w:t>бумаг</w:t>
                  </w:r>
                </w:p>
              </w:txbxContent>
            </v:textbox>
          </v:rect>
        </w:pict>
      </w:r>
    </w:p>
    <w:p w:rsidR="004D1F6F" w:rsidRPr="00964469" w:rsidRDefault="004D1F6F" w:rsidP="00964469">
      <w:pPr>
        <w:pStyle w:val="a3"/>
        <w:spacing w:line="360" w:lineRule="auto"/>
        <w:ind w:firstLine="709"/>
        <w:rPr>
          <w:rFonts w:ascii="Times New Roman" w:hAnsi="Times New Roman" w:cs="Times New Roman"/>
          <w:b/>
          <w:bCs/>
        </w:rPr>
      </w:pPr>
    </w:p>
    <w:p w:rsidR="004D1F6F" w:rsidRPr="00964469" w:rsidRDefault="004D1F6F" w:rsidP="00964469">
      <w:pPr>
        <w:spacing w:line="360" w:lineRule="auto"/>
        <w:ind w:firstLine="709"/>
        <w:jc w:val="both"/>
        <w:rPr>
          <w:sz w:val="28"/>
          <w:szCs w:val="28"/>
        </w:rPr>
      </w:pPr>
    </w:p>
    <w:p w:rsidR="004D1F6F" w:rsidRPr="00964469" w:rsidRDefault="004D1F6F" w:rsidP="00964469">
      <w:pPr>
        <w:spacing w:line="360" w:lineRule="auto"/>
        <w:ind w:firstLine="709"/>
        <w:jc w:val="both"/>
        <w:rPr>
          <w:sz w:val="28"/>
          <w:szCs w:val="28"/>
        </w:rPr>
      </w:pPr>
    </w:p>
    <w:p w:rsidR="004D1F6F" w:rsidRPr="00964469" w:rsidRDefault="004D1F6F" w:rsidP="00964469">
      <w:pPr>
        <w:spacing w:line="360" w:lineRule="auto"/>
        <w:ind w:firstLine="709"/>
        <w:jc w:val="both"/>
        <w:rPr>
          <w:sz w:val="28"/>
          <w:szCs w:val="28"/>
        </w:rPr>
      </w:pPr>
      <w:r w:rsidRPr="00964469">
        <w:rPr>
          <w:sz w:val="28"/>
          <w:szCs w:val="28"/>
        </w:rPr>
        <w:t xml:space="preserve">К учетному рынку относят тот, на котором основными инструментами являются казначейские и коммерческие векселя, другие виды ценных бумаг, главная характеристика которых - высокая ликвидность и мобильность. </w:t>
      </w:r>
    </w:p>
    <w:p w:rsidR="004D1F6F" w:rsidRPr="00964469" w:rsidRDefault="004D1F6F" w:rsidP="00964469">
      <w:pPr>
        <w:spacing w:line="360" w:lineRule="auto"/>
        <w:ind w:firstLine="709"/>
        <w:jc w:val="both"/>
        <w:rPr>
          <w:sz w:val="28"/>
          <w:szCs w:val="28"/>
        </w:rPr>
      </w:pPr>
      <w:r w:rsidRPr="00964469">
        <w:rPr>
          <w:sz w:val="28"/>
          <w:szCs w:val="28"/>
        </w:rPr>
        <w:t xml:space="preserve">Межбанковский рынок - часть рынка ссудных капиталов, где временно свободные денежные ресурсы кредитных учреждений привлекаются и размещаются банками между собой, преимущественно межбанковских депозитов на коротких сроках. </w:t>
      </w:r>
    </w:p>
    <w:p w:rsidR="004D1F6F" w:rsidRPr="00964469" w:rsidRDefault="004D1F6F" w:rsidP="00964469">
      <w:pPr>
        <w:spacing w:line="360" w:lineRule="auto"/>
        <w:ind w:firstLine="709"/>
        <w:jc w:val="both"/>
        <w:rPr>
          <w:sz w:val="28"/>
          <w:szCs w:val="28"/>
        </w:rPr>
      </w:pPr>
      <w:r w:rsidRPr="00964469">
        <w:rPr>
          <w:sz w:val="28"/>
          <w:szCs w:val="28"/>
        </w:rPr>
        <w:t>Валютные рынки обслуживают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 . Поэтому необходимым условием расчетов по внешней торговле , услугам, инвестициям, межгосударственным платежам является обмен валюты на другую в форме покупки или продажи иностранной валюты плательщиком или получателем. Валютные рынки - официальные центры, где совершается купля-продажа валют на основе спроса и предложения.</w:t>
      </w:r>
    </w:p>
    <w:p w:rsidR="004D1F6F" w:rsidRPr="00F4116D" w:rsidRDefault="004D1F6F" w:rsidP="00964469">
      <w:pPr>
        <w:spacing w:line="360" w:lineRule="auto"/>
        <w:ind w:firstLine="709"/>
        <w:jc w:val="both"/>
        <w:rPr>
          <w:sz w:val="28"/>
          <w:szCs w:val="28"/>
        </w:rPr>
      </w:pPr>
      <w:r w:rsidRPr="00964469">
        <w:rPr>
          <w:sz w:val="28"/>
          <w:szCs w:val="28"/>
        </w:rPr>
        <w:t>Рынок капиталов охватывает средне- и долгосрочные кредиты, а также акции и облигации. Он подразделяется на рынок ценных бумаг и рынок средне- и долгосрочных банковских кредитов. Рынок капиталов служит важнейшим источником долгосрочных инвестиционных ресурсов для правительств, корпораций и банков. Если денежный рынок предоставляет высоко ликвидные средства в основном для удовлетворения краткосрочных потребностей, то рынок капиталов обеспечивает долгосрочные потребности в финансовых ресурсах. Финансовый рынок можно рассматривать и как совокупность первичного и вторичного рынков, а также национальный и международный. Первичный рынок возникает в момент эмиссии ценных бумаг, на нем мобилизуются финансовые ресурсы. На вторичном рынке эти ресурсы перераспределяются, и даже не один раз. В свою очередь, вторичный рынок подразделяется на биржевой и небиржевой. На последнем происходит купля-продажа ценных бумаг, которые не котируются на бирже.</w:t>
      </w:r>
    </w:p>
    <w:p w:rsidR="00964469" w:rsidRPr="00F4116D" w:rsidRDefault="00964469" w:rsidP="00964469">
      <w:pPr>
        <w:spacing w:line="360" w:lineRule="auto"/>
        <w:ind w:firstLine="709"/>
        <w:jc w:val="both"/>
        <w:rPr>
          <w:sz w:val="28"/>
          <w:szCs w:val="28"/>
        </w:rPr>
      </w:pPr>
    </w:p>
    <w:p w:rsidR="00BD48F9" w:rsidRPr="00964469" w:rsidRDefault="00964469" w:rsidP="00964469">
      <w:pPr>
        <w:pStyle w:val="1"/>
        <w:numPr>
          <w:ilvl w:val="0"/>
          <w:numId w:val="0"/>
        </w:numPr>
        <w:spacing w:before="0" w:after="0" w:line="360" w:lineRule="auto"/>
        <w:ind w:firstLine="709"/>
        <w:jc w:val="both"/>
        <w:rPr>
          <w:rFonts w:ascii="Times New Roman" w:hAnsi="Times New Roman" w:cs="Times New Roman"/>
          <w:sz w:val="28"/>
          <w:szCs w:val="28"/>
        </w:rPr>
      </w:pPr>
      <w:bookmarkStart w:id="5" w:name="_Toc224112229"/>
      <w:r w:rsidRPr="00F4116D">
        <w:rPr>
          <w:rFonts w:ascii="Times New Roman" w:hAnsi="Times New Roman" w:cs="Times New Roman"/>
          <w:sz w:val="28"/>
          <w:szCs w:val="28"/>
        </w:rPr>
        <w:br w:type="page"/>
      </w:r>
      <w:r w:rsidR="004517EA" w:rsidRPr="00964469">
        <w:rPr>
          <w:rFonts w:ascii="Times New Roman" w:hAnsi="Times New Roman" w:cs="Times New Roman"/>
          <w:sz w:val="28"/>
          <w:szCs w:val="28"/>
        </w:rPr>
        <w:t xml:space="preserve">3. </w:t>
      </w:r>
      <w:r w:rsidR="00BD48F9" w:rsidRPr="00964469">
        <w:rPr>
          <w:rFonts w:ascii="Times New Roman" w:hAnsi="Times New Roman" w:cs="Times New Roman"/>
          <w:sz w:val="28"/>
          <w:szCs w:val="28"/>
        </w:rPr>
        <w:t>Проблемы и перспективы России на</w:t>
      </w:r>
      <w:r w:rsidR="00C36538" w:rsidRPr="00964469">
        <w:rPr>
          <w:rFonts w:ascii="Times New Roman" w:hAnsi="Times New Roman" w:cs="Times New Roman"/>
          <w:sz w:val="28"/>
          <w:szCs w:val="28"/>
        </w:rPr>
        <w:t xml:space="preserve"> </w:t>
      </w:r>
      <w:r w:rsidR="00BD48F9" w:rsidRPr="00964469">
        <w:rPr>
          <w:rFonts w:ascii="Times New Roman" w:hAnsi="Times New Roman" w:cs="Times New Roman"/>
          <w:sz w:val="28"/>
          <w:szCs w:val="28"/>
        </w:rPr>
        <w:t>мировом финансовом рынке</w:t>
      </w:r>
      <w:bookmarkEnd w:id="5"/>
    </w:p>
    <w:p w:rsidR="00FE10AA" w:rsidRPr="00964469" w:rsidRDefault="00FE10AA" w:rsidP="00964469">
      <w:pPr>
        <w:spacing w:line="360" w:lineRule="auto"/>
        <w:ind w:firstLine="709"/>
        <w:jc w:val="both"/>
        <w:rPr>
          <w:sz w:val="28"/>
          <w:szCs w:val="28"/>
        </w:rPr>
      </w:pPr>
    </w:p>
    <w:p w:rsidR="00085A14" w:rsidRPr="00964469" w:rsidRDefault="00085A14" w:rsidP="00964469">
      <w:pPr>
        <w:spacing w:line="360" w:lineRule="auto"/>
        <w:ind w:firstLine="709"/>
        <w:jc w:val="both"/>
        <w:rPr>
          <w:sz w:val="28"/>
          <w:szCs w:val="28"/>
        </w:rPr>
      </w:pPr>
      <w:r w:rsidRPr="00964469">
        <w:rPr>
          <w:sz w:val="28"/>
          <w:szCs w:val="28"/>
        </w:rPr>
        <w:t>Условия развития мирового финансового рынка осложняются в 2008 году ухудшением его конъюнктуры и обострением кризисных явлений в мировой экономике. На этом фоне отчетливо проявляются тенденции экспансии действующих в рамках крупнейших финансовых центров финансовых институтов в страны с развивающимися экономиками. Это постепенно ведет к формированию на мировом финансовом рынке зон влияния таких финансовых центров. В результате растет вероятность того, что число стран, где могут сохраниться и продолжать функционировать независимые и полноценные финансовые рынки, будет постепенно сокращаться. В ближайшее 10-летие немногочисленные национальные финансовые рынки будут либо становиться мировыми финансовыми центрами, либо входить в зону влияния уже существующих глобальных центров. Поэтому наличие самостоятельного финансового центра в той или иной стране станет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В этой связи обеспечение долгосрочной конкурентоспособности российского финансового рынка и формирование в России самостоятельного финансового центра не могут рассматриваться как сугубо отраслевые или ведомственные задачи. Решение этих задач должно стать важнейшим приоритетом долгосрочной экономической политики.</w:t>
      </w:r>
    </w:p>
    <w:p w:rsidR="00085A14" w:rsidRPr="00964469" w:rsidRDefault="00085A14" w:rsidP="00964469">
      <w:pPr>
        <w:spacing w:line="360" w:lineRule="auto"/>
        <w:ind w:firstLine="709"/>
        <w:jc w:val="both"/>
        <w:rPr>
          <w:sz w:val="28"/>
          <w:szCs w:val="28"/>
        </w:rPr>
      </w:pPr>
      <w:r w:rsidRPr="00964469">
        <w:rPr>
          <w:sz w:val="28"/>
          <w:szCs w:val="28"/>
        </w:rPr>
        <w:t>Задача создания самостоятельного финансового центра в России предполагает совершенствование налогообложения на финансовом рынке. Без формирования благоприятного налогового климата невозможно качественно повысить ликвидность рынка финансовых инструментов и привлекательность долгосрочных инвестиций, расширить спектр инструментов, обращающихся на финансовом рынке, перечень операций и оказываемых услуг, а также создать условия для преимущественного развития организованного рынка финансовых инструментов.</w:t>
      </w:r>
    </w:p>
    <w:p w:rsidR="00085A14" w:rsidRPr="00964469" w:rsidRDefault="00085A14" w:rsidP="00964469">
      <w:pPr>
        <w:spacing w:line="360" w:lineRule="auto"/>
        <w:ind w:firstLine="709"/>
        <w:jc w:val="both"/>
        <w:rPr>
          <w:sz w:val="28"/>
          <w:szCs w:val="28"/>
        </w:rPr>
      </w:pPr>
      <w:r w:rsidRPr="00964469">
        <w:rPr>
          <w:sz w:val="28"/>
          <w:szCs w:val="28"/>
        </w:rPr>
        <w:t>В настоящее время необходимо принятие мер, направленных на создание более привлекательного режима налогообложения на российском финансовом рынке, чем налоговые режимы, существующие в странах, в которых действуют конкурирующие финансовые центры. Такие меры найдут отражение в основных направлениях налоговой политики Российской Федерации на долгосрочный период.</w:t>
      </w:r>
    </w:p>
    <w:p w:rsidR="00085A14" w:rsidRPr="00964469" w:rsidRDefault="00085A14" w:rsidP="00964469">
      <w:pPr>
        <w:spacing w:line="360" w:lineRule="auto"/>
        <w:ind w:firstLine="709"/>
        <w:jc w:val="both"/>
        <w:rPr>
          <w:sz w:val="28"/>
          <w:szCs w:val="28"/>
        </w:rPr>
      </w:pPr>
      <w:r w:rsidRPr="00964469">
        <w:rPr>
          <w:sz w:val="28"/>
          <w:szCs w:val="28"/>
        </w:rPr>
        <w:t>Сложившаяся ситуация на мировых финансовых рынках, а также рост интереса международных финансовых институтов и фондовых бирж к российскому финансовому рынку требуют не только скорейшего завершения выполнения положений Стратегии развития финансового рынка Российской Федерации на 2006 - 2008 годы, но прежде всего формулирования дополнительных долгосрочных мер по совершенствованию регулирования финансового рынка в Российской Федерации. Отдельные ранее высказанные инициативы и предложения необходимо концептуально пересмотреть с учетом новых вызовов, предъявляемых динамично меняющимся устройством мирового финансового рынка.</w:t>
      </w:r>
    </w:p>
    <w:p w:rsidR="002F6D1D" w:rsidRPr="00964469" w:rsidRDefault="002F6D1D" w:rsidP="00964469">
      <w:pPr>
        <w:spacing w:line="360" w:lineRule="auto"/>
        <w:ind w:firstLine="709"/>
        <w:jc w:val="both"/>
        <w:rPr>
          <w:sz w:val="28"/>
          <w:szCs w:val="28"/>
        </w:rPr>
      </w:pPr>
      <w:r w:rsidRPr="00964469">
        <w:rPr>
          <w:sz w:val="28"/>
          <w:szCs w:val="28"/>
        </w:rPr>
        <w:t>В 2006 - 2008 годах в соответствии со Стратегией развития финансового рынка Российской Федерации на 2006 - 2008 годы разработаны проекты федеральных законов, затрагивающие широкий перечень проблем развития финансовых институтов и инструментов.</w:t>
      </w:r>
    </w:p>
    <w:p w:rsidR="002F6D1D" w:rsidRPr="00964469" w:rsidRDefault="002F6D1D" w:rsidP="00964469">
      <w:pPr>
        <w:spacing w:line="360" w:lineRule="auto"/>
        <w:ind w:firstLine="709"/>
        <w:jc w:val="both"/>
        <w:rPr>
          <w:sz w:val="28"/>
          <w:szCs w:val="28"/>
        </w:rPr>
      </w:pPr>
      <w:r w:rsidRPr="00964469">
        <w:rPr>
          <w:sz w:val="28"/>
          <w:szCs w:val="28"/>
        </w:rPr>
        <w:t>Для обеспечения доступности информации о ценных бумагах и прозрачности сделок с ними подготовлены изменения в Федеральный закон "О рынке ценных бумаг", направленные на уточнение перечня существенных фактов деятельности акционерных обществ, подлежащих публичному раскрытию.</w:t>
      </w:r>
    </w:p>
    <w:p w:rsidR="002F6D1D" w:rsidRPr="00964469" w:rsidRDefault="002F6D1D" w:rsidP="00964469">
      <w:pPr>
        <w:spacing w:line="360" w:lineRule="auto"/>
        <w:ind w:firstLine="709"/>
        <w:jc w:val="both"/>
        <w:rPr>
          <w:sz w:val="28"/>
          <w:szCs w:val="28"/>
        </w:rPr>
      </w:pPr>
      <w:r w:rsidRPr="00964469">
        <w:rPr>
          <w:sz w:val="28"/>
          <w:szCs w:val="28"/>
        </w:rPr>
        <w:t>В целях создания условий для дальнейшего развития рынка производных финансовых инструментов был разработан в 2008 году проект федерального закона "О внесении изменений в часть вторую Налогового кодекса Российской Федерации", который предполагает совершенствование режима налогообложения операций с производными финансовыми инструментами налогом на добавленную стоимость, налогом на доходы физических лиц и налогом на прибыль организаций.</w:t>
      </w:r>
    </w:p>
    <w:p w:rsidR="002F6D1D" w:rsidRPr="00964469" w:rsidRDefault="002F6D1D" w:rsidP="00964469">
      <w:pPr>
        <w:spacing w:line="360" w:lineRule="auto"/>
        <w:ind w:firstLine="709"/>
        <w:jc w:val="both"/>
        <w:rPr>
          <w:sz w:val="28"/>
          <w:szCs w:val="28"/>
        </w:rPr>
      </w:pPr>
      <w:r w:rsidRPr="00964469">
        <w:rPr>
          <w:sz w:val="28"/>
          <w:szCs w:val="28"/>
        </w:rPr>
        <w:t>Также подготовлен проект федерального закона, направленный на введение механизма ликвидационного неттинга. Отсутствие правовой определенности в отношении порядка исполнения обязательств по срочным сделкам в случае введения процедур банкротства в отношении одного из ее участников в настоящее время является одним из факторов, сдерживающих развитие рынка производных финансовых инструментов.</w:t>
      </w:r>
    </w:p>
    <w:p w:rsidR="002F6D1D" w:rsidRPr="00964469" w:rsidRDefault="002F6D1D" w:rsidP="00964469">
      <w:pPr>
        <w:spacing w:line="360" w:lineRule="auto"/>
        <w:ind w:firstLine="709"/>
        <w:jc w:val="both"/>
        <w:rPr>
          <w:sz w:val="28"/>
          <w:szCs w:val="28"/>
        </w:rPr>
      </w:pPr>
      <w:r w:rsidRPr="00964469">
        <w:rPr>
          <w:sz w:val="28"/>
          <w:szCs w:val="28"/>
        </w:rPr>
        <w:t>Вместе с тем по состоянию на конец 2008 года остаются нереализованными отдельные важные задачи, определенные Стратегией развития финансового рынка Российской Федерации на 2006 - 2008 годы, в частности:</w:t>
      </w:r>
    </w:p>
    <w:p w:rsidR="002F6D1D" w:rsidRPr="00964469" w:rsidRDefault="002F6D1D" w:rsidP="00964469">
      <w:pPr>
        <w:numPr>
          <w:ilvl w:val="0"/>
          <w:numId w:val="25"/>
        </w:numPr>
        <w:spacing w:line="360" w:lineRule="auto"/>
        <w:ind w:left="0" w:firstLine="709"/>
        <w:jc w:val="both"/>
        <w:rPr>
          <w:sz w:val="28"/>
          <w:szCs w:val="28"/>
        </w:rPr>
      </w:pPr>
      <w:r w:rsidRPr="00964469">
        <w:rPr>
          <w:sz w:val="28"/>
          <w:szCs w:val="28"/>
        </w:rPr>
        <w:t>создание правовых механизмов, направленных на предотвращение инсайдерской торговли и манипулирования на финансовом рынке;</w:t>
      </w:r>
    </w:p>
    <w:p w:rsidR="002F6D1D" w:rsidRPr="00964469" w:rsidRDefault="002F6D1D" w:rsidP="00964469">
      <w:pPr>
        <w:numPr>
          <w:ilvl w:val="0"/>
          <w:numId w:val="25"/>
        </w:numPr>
        <w:spacing w:line="360" w:lineRule="auto"/>
        <w:ind w:left="0" w:firstLine="709"/>
        <w:jc w:val="both"/>
        <w:rPr>
          <w:sz w:val="28"/>
          <w:szCs w:val="28"/>
        </w:rPr>
      </w:pPr>
      <w:r w:rsidRPr="00964469">
        <w:rPr>
          <w:sz w:val="28"/>
          <w:szCs w:val="28"/>
        </w:rPr>
        <w:t>построение системы пруденциального надзора за профессиональными участниками рынка ценных бумаг;</w:t>
      </w:r>
    </w:p>
    <w:p w:rsidR="002F6D1D" w:rsidRPr="00964469" w:rsidRDefault="002F6D1D" w:rsidP="00964469">
      <w:pPr>
        <w:numPr>
          <w:ilvl w:val="0"/>
          <w:numId w:val="25"/>
        </w:numPr>
        <w:spacing w:line="360" w:lineRule="auto"/>
        <w:ind w:left="0" w:firstLine="709"/>
        <w:jc w:val="both"/>
        <w:rPr>
          <w:sz w:val="28"/>
          <w:szCs w:val="28"/>
        </w:rPr>
      </w:pPr>
      <w:r w:rsidRPr="00964469">
        <w:rPr>
          <w:sz w:val="28"/>
          <w:szCs w:val="28"/>
        </w:rPr>
        <w:t>создание условий для секьюритизации финансовых активов;</w:t>
      </w:r>
    </w:p>
    <w:p w:rsidR="002F6D1D" w:rsidRPr="00964469" w:rsidRDefault="002F6D1D" w:rsidP="00964469">
      <w:pPr>
        <w:numPr>
          <w:ilvl w:val="0"/>
          <w:numId w:val="25"/>
        </w:numPr>
        <w:spacing w:line="360" w:lineRule="auto"/>
        <w:ind w:left="0" w:firstLine="709"/>
        <w:jc w:val="both"/>
        <w:rPr>
          <w:sz w:val="28"/>
          <w:szCs w:val="28"/>
        </w:rPr>
      </w:pPr>
      <w:r w:rsidRPr="00964469">
        <w:rPr>
          <w:sz w:val="28"/>
          <w:szCs w:val="28"/>
        </w:rPr>
        <w:t>правовое регулирование осуществления выплат компенсаций гражданам на рынке ценных бумаг;</w:t>
      </w:r>
    </w:p>
    <w:p w:rsidR="002F6D1D" w:rsidRPr="00964469" w:rsidRDefault="002F6D1D" w:rsidP="00964469">
      <w:pPr>
        <w:numPr>
          <w:ilvl w:val="0"/>
          <w:numId w:val="25"/>
        </w:numPr>
        <w:spacing w:line="360" w:lineRule="auto"/>
        <w:ind w:left="0" w:firstLine="709"/>
        <w:jc w:val="both"/>
        <w:rPr>
          <w:sz w:val="28"/>
          <w:szCs w:val="28"/>
        </w:rPr>
      </w:pPr>
      <w:r w:rsidRPr="00964469">
        <w:rPr>
          <w:sz w:val="28"/>
          <w:szCs w:val="28"/>
        </w:rPr>
        <w:t>формирование массового розничного инвестора;</w:t>
      </w:r>
    </w:p>
    <w:p w:rsidR="002F6D1D" w:rsidRPr="00964469" w:rsidRDefault="002F6D1D" w:rsidP="00964469">
      <w:pPr>
        <w:numPr>
          <w:ilvl w:val="0"/>
          <w:numId w:val="25"/>
        </w:numPr>
        <w:spacing w:line="360" w:lineRule="auto"/>
        <w:ind w:left="0" w:firstLine="709"/>
        <w:jc w:val="both"/>
        <w:rPr>
          <w:sz w:val="28"/>
          <w:szCs w:val="28"/>
        </w:rPr>
      </w:pPr>
      <w:r w:rsidRPr="00964469">
        <w:rPr>
          <w:sz w:val="28"/>
          <w:szCs w:val="28"/>
        </w:rPr>
        <w:t>развитие производных финансовых инструментов.</w:t>
      </w:r>
    </w:p>
    <w:p w:rsidR="002F6D1D" w:rsidRPr="00964469" w:rsidRDefault="002F6D1D" w:rsidP="00964469">
      <w:pPr>
        <w:spacing w:line="360" w:lineRule="auto"/>
        <w:ind w:firstLine="709"/>
        <w:jc w:val="both"/>
        <w:rPr>
          <w:sz w:val="28"/>
          <w:szCs w:val="28"/>
        </w:rPr>
      </w:pPr>
      <w:r w:rsidRPr="00964469">
        <w:rPr>
          <w:sz w:val="28"/>
          <w:szCs w:val="28"/>
        </w:rPr>
        <w:t>До 2020 года необходимо решить следующие задачи развития финансового рынка:</w:t>
      </w:r>
    </w:p>
    <w:p w:rsidR="002F6D1D" w:rsidRPr="00964469" w:rsidRDefault="002F6D1D" w:rsidP="00964469">
      <w:pPr>
        <w:numPr>
          <w:ilvl w:val="0"/>
          <w:numId w:val="26"/>
        </w:numPr>
        <w:spacing w:line="360" w:lineRule="auto"/>
        <w:ind w:left="0" w:firstLine="709"/>
        <w:jc w:val="both"/>
        <w:rPr>
          <w:sz w:val="28"/>
          <w:szCs w:val="28"/>
        </w:rPr>
      </w:pPr>
      <w:r w:rsidRPr="00964469">
        <w:rPr>
          <w:sz w:val="28"/>
          <w:szCs w:val="28"/>
        </w:rPr>
        <w:t>повышение емкости и прозрачности финансового рынка;</w:t>
      </w:r>
    </w:p>
    <w:p w:rsidR="002F6D1D" w:rsidRPr="00964469" w:rsidRDefault="002F6D1D" w:rsidP="00964469">
      <w:pPr>
        <w:numPr>
          <w:ilvl w:val="0"/>
          <w:numId w:val="26"/>
        </w:numPr>
        <w:spacing w:line="360" w:lineRule="auto"/>
        <w:ind w:left="0" w:firstLine="709"/>
        <w:jc w:val="both"/>
        <w:rPr>
          <w:sz w:val="28"/>
          <w:szCs w:val="28"/>
        </w:rPr>
      </w:pPr>
      <w:r w:rsidRPr="00964469">
        <w:rPr>
          <w:sz w:val="28"/>
          <w:szCs w:val="28"/>
        </w:rPr>
        <w:t>обеспечение эффективности рыночной инфраструктуры;</w:t>
      </w:r>
    </w:p>
    <w:p w:rsidR="002F6D1D" w:rsidRPr="00964469" w:rsidRDefault="002F6D1D" w:rsidP="00964469">
      <w:pPr>
        <w:numPr>
          <w:ilvl w:val="0"/>
          <w:numId w:val="26"/>
        </w:numPr>
        <w:spacing w:line="360" w:lineRule="auto"/>
        <w:ind w:left="0" w:firstLine="709"/>
        <w:jc w:val="both"/>
        <w:rPr>
          <w:sz w:val="28"/>
          <w:szCs w:val="28"/>
        </w:rPr>
      </w:pPr>
      <w:r w:rsidRPr="00964469">
        <w:rPr>
          <w:sz w:val="28"/>
          <w:szCs w:val="28"/>
        </w:rPr>
        <w:t>формирование благоприятного налогового климата для его участников;</w:t>
      </w:r>
    </w:p>
    <w:p w:rsidR="002F6D1D" w:rsidRPr="00964469" w:rsidRDefault="002F6D1D" w:rsidP="00964469">
      <w:pPr>
        <w:numPr>
          <w:ilvl w:val="0"/>
          <w:numId w:val="26"/>
        </w:numPr>
        <w:spacing w:line="360" w:lineRule="auto"/>
        <w:ind w:left="0" w:firstLine="709"/>
        <w:jc w:val="both"/>
        <w:rPr>
          <w:sz w:val="28"/>
          <w:szCs w:val="28"/>
        </w:rPr>
      </w:pPr>
      <w:r w:rsidRPr="00964469">
        <w:rPr>
          <w:sz w:val="28"/>
          <w:szCs w:val="28"/>
        </w:rPr>
        <w:t>совершенствование правового регулирования на финансовом рынке.</w:t>
      </w:r>
    </w:p>
    <w:p w:rsidR="002F6D1D" w:rsidRPr="00964469" w:rsidRDefault="002F6D1D" w:rsidP="00964469">
      <w:pPr>
        <w:spacing w:line="360" w:lineRule="auto"/>
        <w:ind w:firstLine="709"/>
        <w:jc w:val="both"/>
        <w:rPr>
          <w:sz w:val="28"/>
          <w:szCs w:val="28"/>
        </w:rPr>
      </w:pPr>
      <w:r w:rsidRPr="00964469">
        <w:rPr>
          <w:sz w:val="28"/>
          <w:szCs w:val="28"/>
        </w:rPr>
        <w:t>В рамках решения задачи по повышению емкости и прозрачности российского финансового рынка потребуется:</w:t>
      </w:r>
    </w:p>
    <w:p w:rsidR="002F6D1D" w:rsidRPr="00964469" w:rsidRDefault="002F6D1D" w:rsidP="00964469">
      <w:pPr>
        <w:numPr>
          <w:ilvl w:val="0"/>
          <w:numId w:val="27"/>
        </w:numPr>
        <w:spacing w:line="360" w:lineRule="auto"/>
        <w:ind w:left="0" w:firstLine="709"/>
        <w:jc w:val="both"/>
        <w:rPr>
          <w:sz w:val="28"/>
          <w:szCs w:val="28"/>
        </w:rPr>
      </w:pPr>
      <w:r w:rsidRPr="00964469">
        <w:rPr>
          <w:sz w:val="28"/>
          <w:szCs w:val="28"/>
        </w:rPr>
        <w:t>внедрение механизмов, обеспечивающих участие многочисленных розничных инвесторов на финансовом рынке и защиту их инвестиций; расширение спектра производных финансовых инструментов и укрепление нормативной правовой базы срочного рынка;</w:t>
      </w:r>
    </w:p>
    <w:p w:rsidR="002F6D1D" w:rsidRPr="00964469" w:rsidRDefault="002F6D1D" w:rsidP="00964469">
      <w:pPr>
        <w:numPr>
          <w:ilvl w:val="0"/>
          <w:numId w:val="27"/>
        </w:numPr>
        <w:spacing w:line="360" w:lineRule="auto"/>
        <w:ind w:left="0" w:firstLine="709"/>
        <w:jc w:val="both"/>
        <w:rPr>
          <w:sz w:val="28"/>
          <w:szCs w:val="28"/>
        </w:rPr>
      </w:pPr>
      <w:r w:rsidRPr="00964469">
        <w:rPr>
          <w:sz w:val="28"/>
          <w:szCs w:val="28"/>
        </w:rPr>
        <w:t>создание возможности для секьюритизации широкого круга активов;</w:t>
      </w:r>
    </w:p>
    <w:p w:rsidR="002F6D1D" w:rsidRPr="00964469" w:rsidRDefault="002F6D1D" w:rsidP="00964469">
      <w:pPr>
        <w:numPr>
          <w:ilvl w:val="0"/>
          <w:numId w:val="27"/>
        </w:numPr>
        <w:spacing w:line="360" w:lineRule="auto"/>
        <w:ind w:left="0" w:firstLine="709"/>
        <w:jc w:val="both"/>
        <w:rPr>
          <w:sz w:val="28"/>
          <w:szCs w:val="28"/>
        </w:rPr>
      </w:pPr>
      <w:r w:rsidRPr="00964469">
        <w:rPr>
          <w:sz w:val="28"/>
          <w:szCs w:val="28"/>
        </w:rPr>
        <w:t>повышение уровня информированности граждан о возможностях инвестирования сбережений на финансовом рынке.</w:t>
      </w:r>
    </w:p>
    <w:p w:rsidR="00D055C0" w:rsidRPr="00964469" w:rsidRDefault="00D055C0" w:rsidP="00964469">
      <w:pPr>
        <w:spacing w:line="360" w:lineRule="auto"/>
        <w:ind w:firstLine="709"/>
        <w:jc w:val="both"/>
        <w:rPr>
          <w:sz w:val="28"/>
          <w:szCs w:val="28"/>
        </w:rPr>
      </w:pPr>
      <w:r w:rsidRPr="00964469">
        <w:rPr>
          <w:sz w:val="28"/>
          <w:szCs w:val="28"/>
        </w:rPr>
        <w:t>В рамках решения задачи по обеспечению эффективности инфраструктуры финансового рынка предусматривается:</w:t>
      </w:r>
    </w:p>
    <w:p w:rsidR="00D055C0" w:rsidRPr="00964469" w:rsidRDefault="00D055C0" w:rsidP="00964469">
      <w:pPr>
        <w:numPr>
          <w:ilvl w:val="0"/>
          <w:numId w:val="28"/>
        </w:numPr>
        <w:spacing w:line="360" w:lineRule="auto"/>
        <w:ind w:left="0" w:firstLine="709"/>
        <w:jc w:val="both"/>
        <w:rPr>
          <w:sz w:val="28"/>
          <w:szCs w:val="28"/>
        </w:rPr>
      </w:pPr>
      <w:r w:rsidRPr="00964469">
        <w:rPr>
          <w:sz w:val="28"/>
          <w:szCs w:val="28"/>
        </w:rPr>
        <w:t>унификация регулирования всех сегментов организованного финансового рынка;</w:t>
      </w:r>
    </w:p>
    <w:p w:rsidR="00D055C0" w:rsidRPr="00964469" w:rsidRDefault="00D055C0" w:rsidP="00964469">
      <w:pPr>
        <w:numPr>
          <w:ilvl w:val="0"/>
          <w:numId w:val="28"/>
        </w:numPr>
        <w:spacing w:line="360" w:lineRule="auto"/>
        <w:ind w:left="0" w:firstLine="709"/>
        <w:jc w:val="both"/>
        <w:rPr>
          <w:sz w:val="28"/>
          <w:szCs w:val="28"/>
        </w:rPr>
      </w:pPr>
      <w:r w:rsidRPr="00964469">
        <w:rPr>
          <w:sz w:val="28"/>
          <w:szCs w:val="28"/>
        </w:rPr>
        <w:t>создание нормативно-правовых и организационных условий для возможности консолидаии биржевой и расчетно-депозитарной инфраструктуры;</w:t>
      </w:r>
    </w:p>
    <w:p w:rsidR="00D055C0" w:rsidRPr="00964469" w:rsidRDefault="00D055C0" w:rsidP="00964469">
      <w:pPr>
        <w:numPr>
          <w:ilvl w:val="0"/>
          <w:numId w:val="28"/>
        </w:numPr>
        <w:spacing w:line="360" w:lineRule="auto"/>
        <w:ind w:left="0" w:firstLine="709"/>
        <w:jc w:val="both"/>
        <w:rPr>
          <w:sz w:val="28"/>
          <w:szCs w:val="28"/>
        </w:rPr>
      </w:pPr>
      <w:r w:rsidRPr="00964469">
        <w:rPr>
          <w:sz w:val="28"/>
          <w:szCs w:val="28"/>
        </w:rPr>
        <w:t>создание четких правовых рамок осуществления клиринга обязательств, формирования и капитализации клиринговых организаций финансового рынка, а также функционирования института центрального контрагента;</w:t>
      </w:r>
    </w:p>
    <w:p w:rsidR="00D055C0" w:rsidRPr="00964469" w:rsidRDefault="00D055C0" w:rsidP="00964469">
      <w:pPr>
        <w:numPr>
          <w:ilvl w:val="0"/>
          <w:numId w:val="28"/>
        </w:numPr>
        <w:spacing w:line="360" w:lineRule="auto"/>
        <w:ind w:left="0" w:firstLine="709"/>
        <w:jc w:val="both"/>
        <w:rPr>
          <w:sz w:val="28"/>
          <w:szCs w:val="28"/>
        </w:rPr>
      </w:pPr>
      <w:r w:rsidRPr="00964469">
        <w:rPr>
          <w:sz w:val="28"/>
          <w:szCs w:val="28"/>
        </w:rPr>
        <w:t>повышение уровня предоставления услуг по учету прав собственности на ценные бумаги и иные финансовые инструменты.</w:t>
      </w:r>
    </w:p>
    <w:p w:rsidR="00D055C0" w:rsidRPr="00964469" w:rsidRDefault="00D055C0" w:rsidP="00964469">
      <w:pPr>
        <w:spacing w:line="360" w:lineRule="auto"/>
        <w:ind w:firstLine="709"/>
        <w:jc w:val="both"/>
        <w:rPr>
          <w:sz w:val="28"/>
          <w:szCs w:val="28"/>
        </w:rPr>
      </w:pPr>
      <w:r w:rsidRPr="00964469">
        <w:rPr>
          <w:sz w:val="28"/>
          <w:szCs w:val="28"/>
        </w:rPr>
        <w:t>Задача по формированию благоприятного налогового климата для участников финансового рынка должна найти отражение в основных направлениях налоговой политики на 2010 год и на плановый период 2011 и 2012 годов. В этой связи следует предусмотреть изменение налогового законодательства Российской Федерации по следующим направлениям:</w:t>
      </w:r>
    </w:p>
    <w:p w:rsidR="00D055C0" w:rsidRPr="00964469" w:rsidRDefault="00D055C0" w:rsidP="00964469">
      <w:pPr>
        <w:numPr>
          <w:ilvl w:val="0"/>
          <w:numId w:val="29"/>
        </w:numPr>
        <w:spacing w:line="360" w:lineRule="auto"/>
        <w:ind w:left="0" w:firstLine="709"/>
        <w:jc w:val="both"/>
        <w:rPr>
          <w:sz w:val="28"/>
          <w:szCs w:val="28"/>
        </w:rPr>
      </w:pPr>
      <w:r w:rsidRPr="00964469">
        <w:rPr>
          <w:sz w:val="28"/>
          <w:szCs w:val="28"/>
        </w:rPr>
        <w:t>совершенствование режима налогообложения услуг, предоставляемых участниками финансового рынка, а также операций с финансовыми инструментами налогом на добавленную стоимость;</w:t>
      </w:r>
    </w:p>
    <w:p w:rsidR="00D055C0" w:rsidRPr="00964469" w:rsidRDefault="00D055C0" w:rsidP="00964469">
      <w:pPr>
        <w:numPr>
          <w:ilvl w:val="0"/>
          <w:numId w:val="29"/>
        </w:numPr>
        <w:spacing w:line="360" w:lineRule="auto"/>
        <w:ind w:left="0" w:firstLine="709"/>
        <w:jc w:val="both"/>
        <w:rPr>
          <w:sz w:val="28"/>
          <w:szCs w:val="28"/>
        </w:rPr>
      </w:pPr>
      <w:r w:rsidRPr="00964469">
        <w:rPr>
          <w:sz w:val="28"/>
          <w:szCs w:val="28"/>
        </w:rPr>
        <w:t>совершенствование режима налогообложения налогом на прибыль организаций, являющихся участниками финансового рынка;</w:t>
      </w:r>
    </w:p>
    <w:p w:rsidR="00D055C0" w:rsidRPr="00964469" w:rsidRDefault="00D055C0" w:rsidP="00964469">
      <w:pPr>
        <w:numPr>
          <w:ilvl w:val="0"/>
          <w:numId w:val="29"/>
        </w:numPr>
        <w:spacing w:line="360" w:lineRule="auto"/>
        <w:ind w:left="0" w:firstLine="709"/>
        <w:jc w:val="both"/>
        <w:rPr>
          <w:sz w:val="28"/>
          <w:szCs w:val="28"/>
        </w:rPr>
      </w:pPr>
      <w:r w:rsidRPr="00964469">
        <w:rPr>
          <w:sz w:val="28"/>
          <w:szCs w:val="28"/>
        </w:rPr>
        <w:t>совершенствование налогообложения доходов физических лиц, получаемых от операций с финансовыми инструментами.</w:t>
      </w:r>
    </w:p>
    <w:p w:rsidR="00D055C0" w:rsidRPr="00964469" w:rsidRDefault="00D055C0" w:rsidP="00964469">
      <w:pPr>
        <w:spacing w:line="360" w:lineRule="auto"/>
        <w:ind w:firstLine="709"/>
        <w:jc w:val="both"/>
        <w:rPr>
          <w:sz w:val="28"/>
          <w:szCs w:val="28"/>
        </w:rPr>
      </w:pPr>
      <w:r w:rsidRPr="00964469">
        <w:rPr>
          <w:sz w:val="28"/>
          <w:szCs w:val="28"/>
        </w:rPr>
        <w:t>В целях реализации задачи по совершенствованию правового регулирования на финансовом рынке необходимо:</w:t>
      </w:r>
    </w:p>
    <w:p w:rsidR="00D055C0" w:rsidRPr="00964469" w:rsidRDefault="00D055C0" w:rsidP="00964469">
      <w:pPr>
        <w:numPr>
          <w:ilvl w:val="0"/>
          <w:numId w:val="30"/>
        </w:numPr>
        <w:spacing w:line="360" w:lineRule="auto"/>
        <w:ind w:left="0" w:firstLine="709"/>
        <w:jc w:val="both"/>
        <w:rPr>
          <w:sz w:val="28"/>
          <w:szCs w:val="28"/>
        </w:rPr>
      </w:pPr>
      <w:r w:rsidRPr="00964469">
        <w:rPr>
          <w:sz w:val="28"/>
          <w:szCs w:val="28"/>
        </w:rPr>
        <w:t>повышение эффективности регулирования финансового рынка путем развития системы пруденциального надзора в отношении участников финансового рынка, унификации принципов и стандартов деятельности участников финансового рынка, а также взаимодействия государственных органов с саморегулируемыми организациями;</w:t>
      </w:r>
    </w:p>
    <w:p w:rsidR="00D055C0" w:rsidRPr="00964469" w:rsidRDefault="00D055C0" w:rsidP="00964469">
      <w:pPr>
        <w:numPr>
          <w:ilvl w:val="0"/>
          <w:numId w:val="30"/>
        </w:numPr>
        <w:spacing w:line="360" w:lineRule="auto"/>
        <w:ind w:left="0" w:firstLine="709"/>
        <w:jc w:val="both"/>
        <w:rPr>
          <w:sz w:val="28"/>
          <w:szCs w:val="28"/>
        </w:rPr>
      </w:pPr>
      <w:r w:rsidRPr="00964469">
        <w:rPr>
          <w:sz w:val="28"/>
          <w:szCs w:val="28"/>
        </w:rPr>
        <w:t>снижение административных барьеров и упрощение процедур государственной регистрации выпусков ценных бумаг;</w:t>
      </w:r>
    </w:p>
    <w:p w:rsidR="00D055C0" w:rsidRPr="00964469" w:rsidRDefault="00D055C0" w:rsidP="00964469">
      <w:pPr>
        <w:numPr>
          <w:ilvl w:val="0"/>
          <w:numId w:val="30"/>
        </w:numPr>
        <w:spacing w:line="360" w:lineRule="auto"/>
        <w:ind w:left="0" w:firstLine="709"/>
        <w:jc w:val="both"/>
        <w:rPr>
          <w:sz w:val="28"/>
          <w:szCs w:val="28"/>
        </w:rPr>
      </w:pPr>
      <w:r w:rsidRPr="00964469">
        <w:rPr>
          <w:sz w:val="28"/>
          <w:szCs w:val="28"/>
        </w:rPr>
        <w:t>обеспечение эффективной системы раскрытия информации на финансовом рынке;</w:t>
      </w:r>
    </w:p>
    <w:p w:rsidR="00D055C0" w:rsidRPr="00964469" w:rsidRDefault="00D055C0" w:rsidP="00964469">
      <w:pPr>
        <w:numPr>
          <w:ilvl w:val="0"/>
          <w:numId w:val="30"/>
        </w:numPr>
        <w:spacing w:line="360" w:lineRule="auto"/>
        <w:ind w:left="0" w:firstLine="709"/>
        <w:jc w:val="both"/>
        <w:rPr>
          <w:sz w:val="28"/>
          <w:szCs w:val="28"/>
        </w:rPr>
      </w:pPr>
      <w:r w:rsidRPr="00964469">
        <w:rPr>
          <w:sz w:val="28"/>
          <w:szCs w:val="28"/>
        </w:rPr>
        <w:t>развитие и совершенствование корпоративного управления;</w:t>
      </w:r>
    </w:p>
    <w:p w:rsidR="0051710B" w:rsidRPr="00964469" w:rsidRDefault="00D055C0" w:rsidP="00964469">
      <w:pPr>
        <w:numPr>
          <w:ilvl w:val="0"/>
          <w:numId w:val="30"/>
        </w:numPr>
        <w:spacing w:line="360" w:lineRule="auto"/>
        <w:ind w:left="0" w:firstLine="709"/>
        <w:jc w:val="both"/>
        <w:rPr>
          <w:sz w:val="28"/>
          <w:szCs w:val="28"/>
        </w:rPr>
      </w:pPr>
      <w:r w:rsidRPr="00964469">
        <w:rPr>
          <w:sz w:val="28"/>
          <w:szCs w:val="28"/>
        </w:rPr>
        <w:t>принятие действенных мер по предупреждению и пресечению недобросовестной деятельности на финансовом рынке.</w:t>
      </w:r>
    </w:p>
    <w:p w:rsidR="00964469" w:rsidRPr="00964469" w:rsidRDefault="00964469" w:rsidP="00964469">
      <w:pPr>
        <w:spacing w:line="360" w:lineRule="auto"/>
        <w:jc w:val="both"/>
        <w:rPr>
          <w:sz w:val="28"/>
          <w:szCs w:val="28"/>
        </w:rPr>
      </w:pPr>
    </w:p>
    <w:p w:rsidR="0051710B" w:rsidRPr="00F4116D" w:rsidRDefault="0051710B" w:rsidP="00964469">
      <w:pPr>
        <w:pStyle w:val="1"/>
        <w:numPr>
          <w:ilvl w:val="0"/>
          <w:numId w:val="0"/>
        </w:numPr>
        <w:spacing w:before="0" w:after="0" w:line="360" w:lineRule="auto"/>
        <w:ind w:firstLine="709"/>
        <w:jc w:val="both"/>
        <w:rPr>
          <w:rFonts w:ascii="Times New Roman" w:hAnsi="Times New Roman" w:cs="Times New Roman"/>
          <w:sz w:val="28"/>
          <w:szCs w:val="28"/>
        </w:rPr>
      </w:pPr>
      <w:r w:rsidRPr="00964469">
        <w:rPr>
          <w:rFonts w:ascii="Times New Roman" w:hAnsi="Times New Roman" w:cs="Times New Roman"/>
          <w:sz w:val="28"/>
          <w:szCs w:val="28"/>
        </w:rPr>
        <w:br w:type="page"/>
      </w:r>
      <w:bookmarkStart w:id="6" w:name="_Toc224112230"/>
      <w:r w:rsidRPr="00964469">
        <w:rPr>
          <w:rFonts w:ascii="Times New Roman" w:hAnsi="Times New Roman" w:cs="Times New Roman"/>
          <w:sz w:val="28"/>
          <w:szCs w:val="28"/>
        </w:rPr>
        <w:t>Заключение</w:t>
      </w:r>
      <w:bookmarkEnd w:id="6"/>
    </w:p>
    <w:p w:rsidR="0051710B" w:rsidRPr="00964469" w:rsidRDefault="0051710B" w:rsidP="00964469">
      <w:pPr>
        <w:spacing w:line="360" w:lineRule="auto"/>
        <w:ind w:firstLine="709"/>
        <w:jc w:val="both"/>
        <w:rPr>
          <w:sz w:val="28"/>
          <w:szCs w:val="28"/>
        </w:rPr>
      </w:pPr>
    </w:p>
    <w:p w:rsidR="0051710B" w:rsidRPr="00964469" w:rsidRDefault="0051710B" w:rsidP="00964469">
      <w:pPr>
        <w:spacing w:line="360" w:lineRule="auto"/>
        <w:ind w:firstLine="709"/>
        <w:jc w:val="both"/>
        <w:rPr>
          <w:sz w:val="28"/>
          <w:szCs w:val="28"/>
        </w:rPr>
      </w:pPr>
      <w:r w:rsidRPr="00964469">
        <w:rPr>
          <w:sz w:val="28"/>
          <w:szCs w:val="28"/>
        </w:rPr>
        <w:t xml:space="preserve">Финансовый рынок – это сфера проявления экономических отношений между продавцами и покупателями финансовых (денежных) ресурсов и инвестиционных ценностей (то есть инструментов образования финансовых ресурсов), между их стоимостью и потребительной стоимости. 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w:t>
      </w:r>
    </w:p>
    <w:p w:rsidR="0051710B" w:rsidRPr="00964469" w:rsidRDefault="0051710B" w:rsidP="00964469">
      <w:pPr>
        <w:spacing w:line="360" w:lineRule="auto"/>
        <w:ind w:firstLine="709"/>
        <w:jc w:val="both"/>
        <w:rPr>
          <w:snapToGrid w:val="0"/>
          <w:sz w:val="28"/>
          <w:szCs w:val="28"/>
        </w:rPr>
      </w:pPr>
      <w:r w:rsidRPr="00964469">
        <w:rPr>
          <w:sz w:val="28"/>
          <w:szCs w:val="28"/>
        </w:rPr>
        <w:t>Финансовый рынок состоит из системы рынков: валютного, ценных бумаг, и ссудных капиталов или денежного. Основную роль здесь играют финансовые институты, направляющие потоки денежных средств от собственников к заемщиком. Товаром выступают собственно деньги и ценные бумаги. Как и любой рынок, финансовый рынок предназначен для установления непосредственных контактов между покупателями и продавцами финансовых ресурсов. Финансовый рынок представляет собой очень сложный механизм, который пока не описан ни одной теорией до конца. Их существует множество – фундаменталистские, технические, теория случайных блужданий и особняком – теория рефлексивности Сороса и, несмотря на некоторую неопределенность и множество методов анализа рынка, фондовые ценности – наиболее привлекательный на сегодня "товар" для множества инвесторов. Посредством финансовых рынков осуществляется межотраслевой, международный перелив капиталов. Механизмы этих рынков в этом отношении значительно эффективнее прямого инвестирования средств и позволяют оптимизировать структуру и динамику общественного воспроизводства. И хотя многие экономисты время от времени пытаются это опровергнуть, это утверждение уже прошло испытание временем. Ф</w:t>
      </w:r>
      <w:r w:rsidRPr="00964469">
        <w:rPr>
          <w:snapToGrid w:val="0"/>
          <w:sz w:val="28"/>
          <w:szCs w:val="28"/>
        </w:rPr>
        <w:t>инансовый рынок является своеобразным генератором множества показателей, по которым можно произвести оценку состояния экономики в целом.</w:t>
      </w:r>
    </w:p>
    <w:p w:rsidR="0051710B" w:rsidRPr="00964469" w:rsidRDefault="0051710B" w:rsidP="00964469">
      <w:pPr>
        <w:pStyle w:val="1"/>
        <w:numPr>
          <w:ilvl w:val="0"/>
          <w:numId w:val="0"/>
        </w:numPr>
        <w:spacing w:before="0" w:after="0" w:line="360" w:lineRule="auto"/>
        <w:ind w:firstLine="720"/>
        <w:jc w:val="both"/>
        <w:rPr>
          <w:rFonts w:ascii="Times New Roman" w:hAnsi="Times New Roman" w:cs="Times New Roman"/>
          <w:sz w:val="28"/>
          <w:szCs w:val="28"/>
        </w:rPr>
      </w:pPr>
      <w:r w:rsidRPr="00964469">
        <w:rPr>
          <w:rFonts w:ascii="Times New Roman" w:hAnsi="Times New Roman" w:cs="Times New Roman"/>
          <w:sz w:val="28"/>
          <w:szCs w:val="28"/>
        </w:rPr>
        <w:br w:type="page"/>
      </w:r>
      <w:bookmarkStart w:id="7" w:name="_Toc224112231"/>
      <w:r w:rsidRPr="00964469">
        <w:rPr>
          <w:rFonts w:ascii="Times New Roman" w:hAnsi="Times New Roman" w:cs="Times New Roman"/>
          <w:sz w:val="28"/>
          <w:szCs w:val="28"/>
        </w:rPr>
        <w:t>Список литературы</w:t>
      </w:r>
      <w:bookmarkEnd w:id="7"/>
    </w:p>
    <w:p w:rsidR="002B7697" w:rsidRPr="00964469" w:rsidRDefault="002B7697" w:rsidP="00964469">
      <w:pPr>
        <w:spacing w:line="360" w:lineRule="auto"/>
        <w:ind w:firstLine="720"/>
        <w:jc w:val="both"/>
        <w:rPr>
          <w:sz w:val="28"/>
          <w:szCs w:val="28"/>
        </w:rPr>
      </w:pPr>
    </w:p>
    <w:p w:rsidR="00040383" w:rsidRPr="00964469" w:rsidRDefault="00040383" w:rsidP="00964469">
      <w:pPr>
        <w:numPr>
          <w:ilvl w:val="0"/>
          <w:numId w:val="31"/>
        </w:numPr>
        <w:tabs>
          <w:tab w:val="clear" w:pos="1240"/>
          <w:tab w:val="num" w:pos="0"/>
          <w:tab w:val="left" w:pos="540"/>
        </w:tabs>
        <w:spacing w:line="360" w:lineRule="auto"/>
        <w:ind w:left="0" w:firstLine="0"/>
        <w:rPr>
          <w:color w:val="000000"/>
          <w:sz w:val="28"/>
          <w:szCs w:val="28"/>
        </w:rPr>
      </w:pPr>
      <w:r w:rsidRPr="00964469">
        <w:rPr>
          <w:color w:val="000000"/>
          <w:sz w:val="28"/>
          <w:szCs w:val="28"/>
        </w:rPr>
        <w:t>Бурсученко Э.И. Финансовый рынок –М: НОРМА-М, 2006</w:t>
      </w:r>
    </w:p>
    <w:p w:rsidR="00040383" w:rsidRPr="00964469" w:rsidRDefault="00040383" w:rsidP="00964469">
      <w:pPr>
        <w:numPr>
          <w:ilvl w:val="0"/>
          <w:numId w:val="31"/>
        </w:numPr>
        <w:tabs>
          <w:tab w:val="clear" w:pos="1240"/>
          <w:tab w:val="num" w:pos="0"/>
          <w:tab w:val="left" w:pos="540"/>
        </w:tabs>
        <w:spacing w:line="360" w:lineRule="auto"/>
        <w:ind w:left="0" w:firstLine="0"/>
        <w:rPr>
          <w:color w:val="000000"/>
          <w:sz w:val="28"/>
          <w:szCs w:val="28"/>
        </w:rPr>
      </w:pPr>
      <w:r w:rsidRPr="00964469">
        <w:rPr>
          <w:color w:val="000000"/>
          <w:sz w:val="28"/>
          <w:szCs w:val="28"/>
        </w:rPr>
        <w:t>Бункина М.К. Деньги, банки, валюта –М: ИНФРА, 2005</w:t>
      </w:r>
    </w:p>
    <w:p w:rsidR="00040383" w:rsidRPr="00964469" w:rsidRDefault="00040383" w:rsidP="00964469">
      <w:pPr>
        <w:numPr>
          <w:ilvl w:val="0"/>
          <w:numId w:val="31"/>
        </w:numPr>
        <w:tabs>
          <w:tab w:val="clear" w:pos="1240"/>
          <w:tab w:val="num" w:pos="0"/>
          <w:tab w:val="left" w:pos="540"/>
        </w:tabs>
        <w:spacing w:line="360" w:lineRule="auto"/>
        <w:ind w:left="0" w:firstLine="0"/>
        <w:rPr>
          <w:color w:val="000000"/>
          <w:sz w:val="28"/>
          <w:szCs w:val="28"/>
        </w:rPr>
      </w:pPr>
      <w:r w:rsidRPr="00964469">
        <w:rPr>
          <w:color w:val="000000"/>
          <w:sz w:val="28"/>
          <w:szCs w:val="28"/>
        </w:rPr>
        <w:t>Бабич А.М. Финансы –М: ЮНИТИ, 2007</w:t>
      </w:r>
    </w:p>
    <w:p w:rsidR="00040383" w:rsidRPr="00964469" w:rsidRDefault="00040383" w:rsidP="00964469">
      <w:pPr>
        <w:pStyle w:val="a6"/>
        <w:numPr>
          <w:ilvl w:val="0"/>
          <w:numId w:val="31"/>
        </w:numPr>
        <w:tabs>
          <w:tab w:val="clear" w:pos="1240"/>
          <w:tab w:val="num" w:pos="0"/>
          <w:tab w:val="left" w:pos="540"/>
        </w:tabs>
        <w:spacing w:line="360" w:lineRule="auto"/>
        <w:ind w:left="0" w:firstLine="0"/>
        <w:rPr>
          <w:sz w:val="28"/>
          <w:szCs w:val="28"/>
        </w:rPr>
      </w:pPr>
      <w:r w:rsidRPr="00964469">
        <w:rPr>
          <w:sz w:val="28"/>
          <w:szCs w:val="28"/>
        </w:rPr>
        <w:t>Голосов В. Международный рынок ценных бумаг –М: Инфра, 2003</w:t>
      </w:r>
    </w:p>
    <w:p w:rsidR="002B7697" w:rsidRPr="00964469" w:rsidRDefault="00040383" w:rsidP="00964469">
      <w:pPr>
        <w:pStyle w:val="a9"/>
        <w:numPr>
          <w:ilvl w:val="0"/>
          <w:numId w:val="31"/>
        </w:numPr>
        <w:tabs>
          <w:tab w:val="clear" w:pos="1240"/>
          <w:tab w:val="num" w:pos="0"/>
          <w:tab w:val="left" w:pos="540"/>
        </w:tabs>
        <w:spacing w:line="360" w:lineRule="auto"/>
        <w:ind w:left="0" w:firstLine="0"/>
        <w:jc w:val="left"/>
        <w:rPr>
          <w:sz w:val="28"/>
          <w:szCs w:val="28"/>
        </w:rPr>
      </w:pPr>
      <w:r w:rsidRPr="00964469">
        <w:rPr>
          <w:sz w:val="28"/>
          <w:szCs w:val="28"/>
        </w:rPr>
        <w:t>Зверев В.С. Особенности современного российского финансового рынка –М: НОРМА-М, 2006</w:t>
      </w:r>
    </w:p>
    <w:p w:rsidR="002B7697" w:rsidRPr="00964469" w:rsidRDefault="002B7697" w:rsidP="00964469">
      <w:pPr>
        <w:pStyle w:val="a9"/>
        <w:numPr>
          <w:ilvl w:val="0"/>
          <w:numId w:val="31"/>
        </w:numPr>
        <w:tabs>
          <w:tab w:val="clear" w:pos="1240"/>
          <w:tab w:val="num" w:pos="0"/>
          <w:tab w:val="left" w:pos="540"/>
        </w:tabs>
        <w:spacing w:line="360" w:lineRule="auto"/>
        <w:ind w:left="0" w:firstLine="0"/>
        <w:jc w:val="left"/>
        <w:rPr>
          <w:sz w:val="28"/>
          <w:szCs w:val="28"/>
        </w:rPr>
      </w:pPr>
      <w:r w:rsidRPr="00964469">
        <w:rPr>
          <w:sz w:val="28"/>
          <w:szCs w:val="28"/>
        </w:rPr>
        <w:t>Стратегия развития финансового рынка Российской Федерации на период до 2020 года (утверждено) от 29 декабря 2008 г.</w:t>
      </w:r>
      <w:r w:rsidR="00964469">
        <w:rPr>
          <w:sz w:val="28"/>
          <w:szCs w:val="28"/>
        </w:rPr>
        <w:t xml:space="preserve"> </w:t>
      </w:r>
      <w:r w:rsidRPr="00964469">
        <w:rPr>
          <w:sz w:val="28"/>
          <w:szCs w:val="28"/>
        </w:rPr>
        <w:t>№ 2043-р</w:t>
      </w:r>
    </w:p>
    <w:p w:rsidR="00860143" w:rsidRPr="00964469" w:rsidRDefault="00860143" w:rsidP="00964469">
      <w:pPr>
        <w:pStyle w:val="a6"/>
        <w:numPr>
          <w:ilvl w:val="0"/>
          <w:numId w:val="31"/>
        </w:numPr>
        <w:tabs>
          <w:tab w:val="clear" w:pos="1240"/>
          <w:tab w:val="num" w:pos="0"/>
          <w:tab w:val="left" w:pos="540"/>
        </w:tabs>
        <w:spacing w:line="360" w:lineRule="auto"/>
        <w:ind w:left="0" w:firstLine="0"/>
        <w:rPr>
          <w:sz w:val="28"/>
          <w:szCs w:val="28"/>
        </w:rPr>
      </w:pPr>
      <w:r w:rsidRPr="00964469">
        <w:rPr>
          <w:sz w:val="28"/>
          <w:szCs w:val="28"/>
        </w:rPr>
        <w:t>Шелудько В.М. Финансовый рынок –М: НОРМА, 2006</w:t>
      </w:r>
    </w:p>
    <w:p w:rsidR="00860143" w:rsidRPr="00964469" w:rsidRDefault="00860143" w:rsidP="00964469">
      <w:pPr>
        <w:pStyle w:val="a6"/>
        <w:numPr>
          <w:ilvl w:val="0"/>
          <w:numId w:val="31"/>
        </w:numPr>
        <w:tabs>
          <w:tab w:val="clear" w:pos="1240"/>
          <w:tab w:val="num" w:pos="0"/>
          <w:tab w:val="left" w:pos="540"/>
        </w:tabs>
        <w:spacing w:line="360" w:lineRule="auto"/>
        <w:ind w:left="0" w:firstLine="0"/>
        <w:rPr>
          <w:sz w:val="28"/>
          <w:szCs w:val="28"/>
        </w:rPr>
      </w:pPr>
      <w:r w:rsidRPr="00964469">
        <w:rPr>
          <w:sz w:val="28"/>
          <w:szCs w:val="28"/>
        </w:rPr>
        <w:t>Маслова С.О., Опалов О.А. Финансовый рынок –М.: НОРМА-М, 2003</w:t>
      </w:r>
    </w:p>
    <w:p w:rsidR="003E160C" w:rsidRPr="00964469" w:rsidRDefault="00860143" w:rsidP="00964469">
      <w:pPr>
        <w:pStyle w:val="a6"/>
        <w:numPr>
          <w:ilvl w:val="0"/>
          <w:numId w:val="31"/>
        </w:numPr>
        <w:tabs>
          <w:tab w:val="clear" w:pos="1240"/>
          <w:tab w:val="num" w:pos="0"/>
          <w:tab w:val="left" w:pos="540"/>
        </w:tabs>
        <w:spacing w:line="360" w:lineRule="auto"/>
        <w:ind w:left="0" w:firstLine="0"/>
        <w:rPr>
          <w:sz w:val="28"/>
          <w:szCs w:val="28"/>
        </w:rPr>
      </w:pPr>
      <w:r w:rsidRPr="00964469">
        <w:rPr>
          <w:sz w:val="28"/>
          <w:szCs w:val="28"/>
        </w:rPr>
        <w:t>Рубцов Б. Финансовый рынок // Мир. Эк. и мировые отношения. – 2008, №8, с.35-46.</w:t>
      </w:r>
      <w:bookmarkStart w:id="8" w:name="_GoBack"/>
      <w:bookmarkEnd w:id="8"/>
    </w:p>
    <w:sectPr w:rsidR="003E160C" w:rsidRPr="00964469" w:rsidSect="00964469">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BFF" w:rsidRDefault="00996BFF">
      <w:r>
        <w:separator/>
      </w:r>
    </w:p>
  </w:endnote>
  <w:endnote w:type="continuationSeparator" w:id="0">
    <w:p w:rsidR="00996BFF" w:rsidRDefault="0099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3E" w:rsidRDefault="00FF313E" w:rsidP="00FF313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BFF" w:rsidRDefault="00996BFF">
      <w:r>
        <w:separator/>
      </w:r>
    </w:p>
  </w:footnote>
  <w:footnote w:type="continuationSeparator" w:id="0">
    <w:p w:rsidR="00996BFF" w:rsidRDefault="00996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4423"/>
    <w:multiLevelType w:val="hybridMultilevel"/>
    <w:tmpl w:val="5FCA22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FD591E"/>
    <w:multiLevelType w:val="hybridMultilevel"/>
    <w:tmpl w:val="530C578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122F47EF"/>
    <w:multiLevelType w:val="hybridMultilevel"/>
    <w:tmpl w:val="DD6E67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4123309"/>
    <w:multiLevelType w:val="hybridMultilevel"/>
    <w:tmpl w:val="17E2A08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44012AB"/>
    <w:multiLevelType w:val="hybridMultilevel"/>
    <w:tmpl w:val="A7DE60DE"/>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14937E94"/>
    <w:multiLevelType w:val="hybridMultilevel"/>
    <w:tmpl w:val="99CA4F9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E2F2585"/>
    <w:multiLevelType w:val="hybridMultilevel"/>
    <w:tmpl w:val="2FD4619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nsid w:val="1F926A53"/>
    <w:multiLevelType w:val="hybridMultilevel"/>
    <w:tmpl w:val="A390718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3C61D38"/>
    <w:multiLevelType w:val="singleLevel"/>
    <w:tmpl w:val="B852AFEC"/>
    <w:lvl w:ilvl="0">
      <w:start w:val="1"/>
      <w:numFmt w:val="bullet"/>
      <w:lvlText w:val=""/>
      <w:lvlJc w:val="left"/>
      <w:pPr>
        <w:tabs>
          <w:tab w:val="num" w:pos="360"/>
        </w:tabs>
        <w:ind w:left="360" w:hanging="360"/>
      </w:pPr>
      <w:rPr>
        <w:rFonts w:ascii="Wingdings" w:hAnsi="Wingdings" w:cs="Wingdings" w:hint="default"/>
      </w:rPr>
    </w:lvl>
  </w:abstractNum>
  <w:abstractNum w:abstractNumId="9">
    <w:nsid w:val="28F908AD"/>
    <w:multiLevelType w:val="singleLevel"/>
    <w:tmpl w:val="1956569A"/>
    <w:lvl w:ilvl="0">
      <w:start w:val="1"/>
      <w:numFmt w:val="decimal"/>
      <w:lvlText w:val="%1)"/>
      <w:lvlJc w:val="left"/>
      <w:pPr>
        <w:tabs>
          <w:tab w:val="num" w:pos="927"/>
        </w:tabs>
        <w:ind w:left="927" w:hanging="360"/>
      </w:pPr>
      <w:rPr>
        <w:rFonts w:hint="default"/>
      </w:rPr>
    </w:lvl>
  </w:abstractNum>
  <w:abstractNum w:abstractNumId="10">
    <w:nsid w:val="31345434"/>
    <w:multiLevelType w:val="singleLevel"/>
    <w:tmpl w:val="B852AFEC"/>
    <w:lvl w:ilvl="0">
      <w:start w:val="1"/>
      <w:numFmt w:val="bullet"/>
      <w:lvlText w:val=""/>
      <w:lvlJc w:val="left"/>
      <w:pPr>
        <w:tabs>
          <w:tab w:val="num" w:pos="360"/>
        </w:tabs>
        <w:ind w:left="360" w:hanging="360"/>
      </w:pPr>
      <w:rPr>
        <w:rFonts w:ascii="Wingdings" w:hAnsi="Wingdings" w:cs="Wingdings" w:hint="default"/>
      </w:rPr>
    </w:lvl>
  </w:abstractNum>
  <w:abstractNum w:abstractNumId="11">
    <w:nsid w:val="38781147"/>
    <w:multiLevelType w:val="hybridMultilevel"/>
    <w:tmpl w:val="1E78653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3E896004"/>
    <w:multiLevelType w:val="hybridMultilevel"/>
    <w:tmpl w:val="9C1C5DE6"/>
    <w:lvl w:ilvl="0" w:tplc="04190001">
      <w:start w:val="1"/>
      <w:numFmt w:val="bullet"/>
      <w:lvlText w:val=""/>
      <w:lvlJc w:val="left"/>
      <w:pPr>
        <w:tabs>
          <w:tab w:val="num" w:pos="578"/>
        </w:tabs>
        <w:ind w:left="578" w:hanging="360"/>
      </w:pPr>
      <w:rPr>
        <w:rFonts w:ascii="Symbol" w:hAnsi="Symbol" w:cs="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cs="Wingdings" w:hint="default"/>
      </w:rPr>
    </w:lvl>
    <w:lvl w:ilvl="3" w:tplc="04190001">
      <w:start w:val="1"/>
      <w:numFmt w:val="bullet"/>
      <w:lvlText w:val=""/>
      <w:lvlJc w:val="left"/>
      <w:pPr>
        <w:tabs>
          <w:tab w:val="num" w:pos="2738"/>
        </w:tabs>
        <w:ind w:left="2738" w:hanging="360"/>
      </w:pPr>
      <w:rPr>
        <w:rFonts w:ascii="Symbol" w:hAnsi="Symbol" w:cs="Symbol" w:hint="default"/>
      </w:rPr>
    </w:lvl>
    <w:lvl w:ilvl="4" w:tplc="04190003">
      <w:start w:val="1"/>
      <w:numFmt w:val="bullet"/>
      <w:lvlText w:val="o"/>
      <w:lvlJc w:val="left"/>
      <w:pPr>
        <w:tabs>
          <w:tab w:val="num" w:pos="3458"/>
        </w:tabs>
        <w:ind w:left="3458" w:hanging="360"/>
      </w:pPr>
      <w:rPr>
        <w:rFonts w:ascii="Courier New" w:hAnsi="Courier New" w:cs="Courier New" w:hint="default"/>
      </w:rPr>
    </w:lvl>
    <w:lvl w:ilvl="5" w:tplc="04190005">
      <w:start w:val="1"/>
      <w:numFmt w:val="bullet"/>
      <w:lvlText w:val=""/>
      <w:lvlJc w:val="left"/>
      <w:pPr>
        <w:tabs>
          <w:tab w:val="num" w:pos="4178"/>
        </w:tabs>
        <w:ind w:left="4178" w:hanging="360"/>
      </w:pPr>
      <w:rPr>
        <w:rFonts w:ascii="Wingdings" w:hAnsi="Wingdings" w:cs="Wingdings" w:hint="default"/>
      </w:rPr>
    </w:lvl>
    <w:lvl w:ilvl="6" w:tplc="04190001">
      <w:start w:val="1"/>
      <w:numFmt w:val="bullet"/>
      <w:lvlText w:val=""/>
      <w:lvlJc w:val="left"/>
      <w:pPr>
        <w:tabs>
          <w:tab w:val="num" w:pos="4898"/>
        </w:tabs>
        <w:ind w:left="4898" w:hanging="360"/>
      </w:pPr>
      <w:rPr>
        <w:rFonts w:ascii="Symbol" w:hAnsi="Symbol" w:cs="Symbol" w:hint="default"/>
      </w:rPr>
    </w:lvl>
    <w:lvl w:ilvl="7" w:tplc="04190003">
      <w:start w:val="1"/>
      <w:numFmt w:val="bullet"/>
      <w:lvlText w:val="o"/>
      <w:lvlJc w:val="left"/>
      <w:pPr>
        <w:tabs>
          <w:tab w:val="num" w:pos="5618"/>
        </w:tabs>
        <w:ind w:left="5618" w:hanging="360"/>
      </w:pPr>
      <w:rPr>
        <w:rFonts w:ascii="Courier New" w:hAnsi="Courier New" w:cs="Courier New" w:hint="default"/>
      </w:rPr>
    </w:lvl>
    <w:lvl w:ilvl="8" w:tplc="04190005">
      <w:start w:val="1"/>
      <w:numFmt w:val="bullet"/>
      <w:lvlText w:val=""/>
      <w:lvlJc w:val="left"/>
      <w:pPr>
        <w:tabs>
          <w:tab w:val="num" w:pos="6338"/>
        </w:tabs>
        <w:ind w:left="6338" w:hanging="360"/>
      </w:pPr>
      <w:rPr>
        <w:rFonts w:ascii="Wingdings" w:hAnsi="Wingdings" w:cs="Wingdings" w:hint="default"/>
      </w:rPr>
    </w:lvl>
  </w:abstractNum>
  <w:abstractNum w:abstractNumId="13">
    <w:nsid w:val="4334717E"/>
    <w:multiLevelType w:val="hybridMultilevel"/>
    <w:tmpl w:val="64C2FA6A"/>
    <w:lvl w:ilvl="0" w:tplc="A1F81EC2">
      <w:start w:val="1"/>
      <w:numFmt w:val="decimal"/>
      <w:lvlText w:val="%1."/>
      <w:lvlJc w:val="left"/>
      <w:pPr>
        <w:tabs>
          <w:tab w:val="num" w:pos="1240"/>
        </w:tabs>
        <w:ind w:left="1240" w:hanging="7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68F23F2"/>
    <w:multiLevelType w:val="singleLevel"/>
    <w:tmpl w:val="B852AFEC"/>
    <w:lvl w:ilvl="0">
      <w:start w:val="1"/>
      <w:numFmt w:val="bullet"/>
      <w:lvlText w:val=""/>
      <w:lvlJc w:val="left"/>
      <w:pPr>
        <w:tabs>
          <w:tab w:val="num" w:pos="360"/>
        </w:tabs>
        <w:ind w:left="360" w:hanging="360"/>
      </w:pPr>
      <w:rPr>
        <w:rFonts w:ascii="Wingdings" w:hAnsi="Wingdings" w:cs="Wingdings" w:hint="default"/>
      </w:rPr>
    </w:lvl>
  </w:abstractNum>
  <w:abstractNum w:abstractNumId="15">
    <w:nsid w:val="495A50C2"/>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4A126009"/>
    <w:multiLevelType w:val="hybridMultilevel"/>
    <w:tmpl w:val="2AC67B9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4B257DE7"/>
    <w:multiLevelType w:val="hybridMultilevel"/>
    <w:tmpl w:val="B876097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4B9F6327"/>
    <w:multiLevelType w:val="hybridMultilevel"/>
    <w:tmpl w:val="535669E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504C39BA"/>
    <w:multiLevelType w:val="multilevel"/>
    <w:tmpl w:val="B21A15E0"/>
    <w:lvl w:ilvl="0">
      <w:start w:val="1"/>
      <w:numFmt w:val="decimal"/>
      <w:lvlText w:val="%1"/>
      <w:lvlJc w:val="left"/>
      <w:pPr>
        <w:tabs>
          <w:tab w:val="num" w:pos="1068"/>
        </w:tabs>
        <w:ind w:left="1068" w:hanging="360"/>
      </w:pPr>
      <w:rPr>
        <w:rFonts w:hint="default"/>
        <w:i w:val="0"/>
        <w:iCs w:val="0"/>
        <w:u w:val="none"/>
      </w:rPr>
    </w:lvl>
    <w:lvl w:ilvl="1">
      <w:start w:val="1"/>
      <w:numFmt w:val="decimal"/>
      <w:lvlText w:val="%1.%2"/>
      <w:lvlJc w:val="left"/>
      <w:pPr>
        <w:tabs>
          <w:tab w:val="num" w:pos="1428"/>
        </w:tabs>
        <w:ind w:left="1428" w:hanging="360"/>
      </w:pPr>
      <w:rPr>
        <w:rFonts w:hint="default"/>
        <w:i w:val="0"/>
        <w:iCs w:val="0"/>
        <w:u w:val="none"/>
      </w:rPr>
    </w:lvl>
    <w:lvl w:ilvl="2">
      <w:start w:val="1"/>
      <w:numFmt w:val="decimal"/>
      <w:lvlText w:val="%1.%2.%3"/>
      <w:lvlJc w:val="left"/>
      <w:pPr>
        <w:tabs>
          <w:tab w:val="num" w:pos="2148"/>
        </w:tabs>
        <w:ind w:left="2148" w:hanging="720"/>
      </w:pPr>
      <w:rPr>
        <w:rFonts w:hint="default"/>
        <w:i w:val="0"/>
        <w:iCs w:val="0"/>
        <w:u w:val="none"/>
      </w:rPr>
    </w:lvl>
    <w:lvl w:ilvl="3">
      <w:start w:val="1"/>
      <w:numFmt w:val="decimal"/>
      <w:lvlText w:val="%1.%2.%3.%4"/>
      <w:lvlJc w:val="left"/>
      <w:pPr>
        <w:tabs>
          <w:tab w:val="num" w:pos="2868"/>
        </w:tabs>
        <w:ind w:left="2868" w:hanging="1080"/>
      </w:pPr>
      <w:rPr>
        <w:rFonts w:hint="default"/>
        <w:i w:val="0"/>
        <w:iCs w:val="0"/>
        <w:u w:val="none"/>
      </w:rPr>
    </w:lvl>
    <w:lvl w:ilvl="4">
      <w:start w:val="1"/>
      <w:numFmt w:val="decimal"/>
      <w:lvlText w:val="%1.%2.%3.%4.%5"/>
      <w:lvlJc w:val="left"/>
      <w:pPr>
        <w:tabs>
          <w:tab w:val="num" w:pos="3228"/>
        </w:tabs>
        <w:ind w:left="3228" w:hanging="1080"/>
      </w:pPr>
      <w:rPr>
        <w:rFonts w:hint="default"/>
        <w:i w:val="0"/>
        <w:iCs w:val="0"/>
        <w:u w:val="none"/>
      </w:rPr>
    </w:lvl>
    <w:lvl w:ilvl="5">
      <w:start w:val="1"/>
      <w:numFmt w:val="decimal"/>
      <w:lvlText w:val="%1.%2.%3.%4.%5.%6"/>
      <w:lvlJc w:val="left"/>
      <w:pPr>
        <w:tabs>
          <w:tab w:val="num" w:pos="3948"/>
        </w:tabs>
        <w:ind w:left="3948" w:hanging="1440"/>
      </w:pPr>
      <w:rPr>
        <w:rFonts w:hint="default"/>
        <w:i w:val="0"/>
        <w:iCs w:val="0"/>
        <w:u w:val="none"/>
      </w:rPr>
    </w:lvl>
    <w:lvl w:ilvl="6">
      <w:start w:val="1"/>
      <w:numFmt w:val="decimal"/>
      <w:lvlText w:val="%1.%2.%3.%4.%5.%6.%7"/>
      <w:lvlJc w:val="left"/>
      <w:pPr>
        <w:tabs>
          <w:tab w:val="num" w:pos="4308"/>
        </w:tabs>
        <w:ind w:left="4308" w:hanging="1440"/>
      </w:pPr>
      <w:rPr>
        <w:rFonts w:hint="default"/>
        <w:i w:val="0"/>
        <w:iCs w:val="0"/>
        <w:u w:val="none"/>
      </w:rPr>
    </w:lvl>
    <w:lvl w:ilvl="7">
      <w:start w:val="1"/>
      <w:numFmt w:val="decimal"/>
      <w:lvlText w:val="%1.%2.%3.%4.%5.%6.%7.%8"/>
      <w:lvlJc w:val="left"/>
      <w:pPr>
        <w:tabs>
          <w:tab w:val="num" w:pos="5028"/>
        </w:tabs>
        <w:ind w:left="5028" w:hanging="1800"/>
      </w:pPr>
      <w:rPr>
        <w:rFonts w:hint="default"/>
        <w:i w:val="0"/>
        <w:iCs w:val="0"/>
        <w:u w:val="none"/>
      </w:rPr>
    </w:lvl>
    <w:lvl w:ilvl="8">
      <w:start w:val="1"/>
      <w:numFmt w:val="decimal"/>
      <w:lvlText w:val="%1.%2.%3.%4.%5.%6.%7.%8.%9"/>
      <w:lvlJc w:val="left"/>
      <w:pPr>
        <w:tabs>
          <w:tab w:val="num" w:pos="5388"/>
        </w:tabs>
        <w:ind w:left="5388" w:hanging="1800"/>
      </w:pPr>
      <w:rPr>
        <w:rFonts w:hint="default"/>
        <w:i w:val="0"/>
        <w:iCs w:val="0"/>
        <w:u w:val="none"/>
      </w:rPr>
    </w:lvl>
  </w:abstractNum>
  <w:abstractNum w:abstractNumId="20">
    <w:nsid w:val="5409316A"/>
    <w:multiLevelType w:val="hybridMultilevel"/>
    <w:tmpl w:val="CE32D1B4"/>
    <w:lvl w:ilvl="0" w:tplc="04190001">
      <w:start w:val="1"/>
      <w:numFmt w:val="bullet"/>
      <w:lvlText w:val=""/>
      <w:lvlJc w:val="left"/>
      <w:pPr>
        <w:tabs>
          <w:tab w:val="num" w:pos="578"/>
        </w:tabs>
        <w:ind w:left="578" w:hanging="360"/>
      </w:pPr>
      <w:rPr>
        <w:rFonts w:ascii="Symbol" w:hAnsi="Symbol" w:cs="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cs="Wingdings" w:hint="default"/>
      </w:rPr>
    </w:lvl>
    <w:lvl w:ilvl="3" w:tplc="04190001">
      <w:start w:val="1"/>
      <w:numFmt w:val="bullet"/>
      <w:lvlText w:val=""/>
      <w:lvlJc w:val="left"/>
      <w:pPr>
        <w:tabs>
          <w:tab w:val="num" w:pos="2738"/>
        </w:tabs>
        <w:ind w:left="2738" w:hanging="360"/>
      </w:pPr>
      <w:rPr>
        <w:rFonts w:ascii="Symbol" w:hAnsi="Symbol" w:cs="Symbol" w:hint="default"/>
      </w:rPr>
    </w:lvl>
    <w:lvl w:ilvl="4" w:tplc="04190003">
      <w:start w:val="1"/>
      <w:numFmt w:val="bullet"/>
      <w:lvlText w:val="o"/>
      <w:lvlJc w:val="left"/>
      <w:pPr>
        <w:tabs>
          <w:tab w:val="num" w:pos="3458"/>
        </w:tabs>
        <w:ind w:left="3458" w:hanging="360"/>
      </w:pPr>
      <w:rPr>
        <w:rFonts w:ascii="Courier New" w:hAnsi="Courier New" w:cs="Courier New" w:hint="default"/>
      </w:rPr>
    </w:lvl>
    <w:lvl w:ilvl="5" w:tplc="04190005">
      <w:start w:val="1"/>
      <w:numFmt w:val="bullet"/>
      <w:lvlText w:val=""/>
      <w:lvlJc w:val="left"/>
      <w:pPr>
        <w:tabs>
          <w:tab w:val="num" w:pos="4178"/>
        </w:tabs>
        <w:ind w:left="4178" w:hanging="360"/>
      </w:pPr>
      <w:rPr>
        <w:rFonts w:ascii="Wingdings" w:hAnsi="Wingdings" w:cs="Wingdings" w:hint="default"/>
      </w:rPr>
    </w:lvl>
    <w:lvl w:ilvl="6" w:tplc="04190001">
      <w:start w:val="1"/>
      <w:numFmt w:val="bullet"/>
      <w:lvlText w:val=""/>
      <w:lvlJc w:val="left"/>
      <w:pPr>
        <w:tabs>
          <w:tab w:val="num" w:pos="4898"/>
        </w:tabs>
        <w:ind w:left="4898" w:hanging="360"/>
      </w:pPr>
      <w:rPr>
        <w:rFonts w:ascii="Symbol" w:hAnsi="Symbol" w:cs="Symbol" w:hint="default"/>
      </w:rPr>
    </w:lvl>
    <w:lvl w:ilvl="7" w:tplc="04190003">
      <w:start w:val="1"/>
      <w:numFmt w:val="bullet"/>
      <w:lvlText w:val="o"/>
      <w:lvlJc w:val="left"/>
      <w:pPr>
        <w:tabs>
          <w:tab w:val="num" w:pos="5618"/>
        </w:tabs>
        <w:ind w:left="5618" w:hanging="360"/>
      </w:pPr>
      <w:rPr>
        <w:rFonts w:ascii="Courier New" w:hAnsi="Courier New" w:cs="Courier New" w:hint="default"/>
      </w:rPr>
    </w:lvl>
    <w:lvl w:ilvl="8" w:tplc="04190005">
      <w:start w:val="1"/>
      <w:numFmt w:val="bullet"/>
      <w:lvlText w:val=""/>
      <w:lvlJc w:val="left"/>
      <w:pPr>
        <w:tabs>
          <w:tab w:val="num" w:pos="6338"/>
        </w:tabs>
        <w:ind w:left="6338" w:hanging="360"/>
      </w:pPr>
      <w:rPr>
        <w:rFonts w:ascii="Wingdings" w:hAnsi="Wingdings" w:cs="Wingdings" w:hint="default"/>
      </w:rPr>
    </w:lvl>
  </w:abstractNum>
  <w:abstractNum w:abstractNumId="21">
    <w:nsid w:val="541C0AA9"/>
    <w:multiLevelType w:val="hybridMultilevel"/>
    <w:tmpl w:val="2A6E497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2">
    <w:nsid w:val="57E3557C"/>
    <w:multiLevelType w:val="multilevel"/>
    <w:tmpl w:val="B21A15E0"/>
    <w:lvl w:ilvl="0">
      <w:start w:val="1"/>
      <w:numFmt w:val="decimal"/>
      <w:lvlText w:val="%1"/>
      <w:lvlJc w:val="left"/>
      <w:pPr>
        <w:tabs>
          <w:tab w:val="num" w:pos="1068"/>
        </w:tabs>
        <w:ind w:left="1068" w:hanging="360"/>
      </w:pPr>
      <w:rPr>
        <w:rFonts w:hint="default"/>
        <w:i w:val="0"/>
        <w:iCs w:val="0"/>
        <w:u w:val="none"/>
      </w:rPr>
    </w:lvl>
    <w:lvl w:ilvl="1">
      <w:start w:val="1"/>
      <w:numFmt w:val="decimal"/>
      <w:lvlText w:val="%1.%2"/>
      <w:lvlJc w:val="left"/>
      <w:pPr>
        <w:tabs>
          <w:tab w:val="num" w:pos="1428"/>
        </w:tabs>
        <w:ind w:left="1428" w:hanging="360"/>
      </w:pPr>
      <w:rPr>
        <w:rFonts w:hint="default"/>
        <w:i w:val="0"/>
        <w:iCs w:val="0"/>
        <w:u w:val="none"/>
      </w:rPr>
    </w:lvl>
    <w:lvl w:ilvl="2">
      <w:start w:val="1"/>
      <w:numFmt w:val="decimal"/>
      <w:lvlText w:val="%1.%2.%3"/>
      <w:lvlJc w:val="left"/>
      <w:pPr>
        <w:tabs>
          <w:tab w:val="num" w:pos="2148"/>
        </w:tabs>
        <w:ind w:left="2148" w:hanging="720"/>
      </w:pPr>
      <w:rPr>
        <w:rFonts w:hint="default"/>
        <w:i w:val="0"/>
        <w:iCs w:val="0"/>
        <w:u w:val="none"/>
      </w:rPr>
    </w:lvl>
    <w:lvl w:ilvl="3">
      <w:start w:val="1"/>
      <w:numFmt w:val="decimal"/>
      <w:lvlText w:val="%1.%2.%3.%4"/>
      <w:lvlJc w:val="left"/>
      <w:pPr>
        <w:tabs>
          <w:tab w:val="num" w:pos="2868"/>
        </w:tabs>
        <w:ind w:left="2868" w:hanging="1080"/>
      </w:pPr>
      <w:rPr>
        <w:rFonts w:hint="default"/>
        <w:i w:val="0"/>
        <w:iCs w:val="0"/>
        <w:u w:val="none"/>
      </w:rPr>
    </w:lvl>
    <w:lvl w:ilvl="4">
      <w:start w:val="1"/>
      <w:numFmt w:val="decimal"/>
      <w:lvlText w:val="%1.%2.%3.%4.%5"/>
      <w:lvlJc w:val="left"/>
      <w:pPr>
        <w:tabs>
          <w:tab w:val="num" w:pos="3228"/>
        </w:tabs>
        <w:ind w:left="3228" w:hanging="1080"/>
      </w:pPr>
      <w:rPr>
        <w:rFonts w:hint="default"/>
        <w:i w:val="0"/>
        <w:iCs w:val="0"/>
        <w:u w:val="none"/>
      </w:rPr>
    </w:lvl>
    <w:lvl w:ilvl="5">
      <w:start w:val="1"/>
      <w:numFmt w:val="decimal"/>
      <w:lvlText w:val="%1.%2.%3.%4.%5.%6"/>
      <w:lvlJc w:val="left"/>
      <w:pPr>
        <w:tabs>
          <w:tab w:val="num" w:pos="3948"/>
        </w:tabs>
        <w:ind w:left="3948" w:hanging="1440"/>
      </w:pPr>
      <w:rPr>
        <w:rFonts w:hint="default"/>
        <w:i w:val="0"/>
        <w:iCs w:val="0"/>
        <w:u w:val="none"/>
      </w:rPr>
    </w:lvl>
    <w:lvl w:ilvl="6">
      <w:start w:val="1"/>
      <w:numFmt w:val="decimal"/>
      <w:lvlText w:val="%1.%2.%3.%4.%5.%6.%7"/>
      <w:lvlJc w:val="left"/>
      <w:pPr>
        <w:tabs>
          <w:tab w:val="num" w:pos="4308"/>
        </w:tabs>
        <w:ind w:left="4308" w:hanging="1440"/>
      </w:pPr>
      <w:rPr>
        <w:rFonts w:hint="default"/>
        <w:i w:val="0"/>
        <w:iCs w:val="0"/>
        <w:u w:val="none"/>
      </w:rPr>
    </w:lvl>
    <w:lvl w:ilvl="7">
      <w:start w:val="1"/>
      <w:numFmt w:val="decimal"/>
      <w:lvlText w:val="%1.%2.%3.%4.%5.%6.%7.%8"/>
      <w:lvlJc w:val="left"/>
      <w:pPr>
        <w:tabs>
          <w:tab w:val="num" w:pos="5028"/>
        </w:tabs>
        <w:ind w:left="5028" w:hanging="1800"/>
      </w:pPr>
      <w:rPr>
        <w:rFonts w:hint="default"/>
        <w:i w:val="0"/>
        <w:iCs w:val="0"/>
        <w:u w:val="none"/>
      </w:rPr>
    </w:lvl>
    <w:lvl w:ilvl="8">
      <w:start w:val="1"/>
      <w:numFmt w:val="decimal"/>
      <w:lvlText w:val="%1.%2.%3.%4.%5.%6.%7.%8.%9"/>
      <w:lvlJc w:val="left"/>
      <w:pPr>
        <w:tabs>
          <w:tab w:val="num" w:pos="5388"/>
        </w:tabs>
        <w:ind w:left="5388" w:hanging="1800"/>
      </w:pPr>
      <w:rPr>
        <w:rFonts w:hint="default"/>
        <w:i w:val="0"/>
        <w:iCs w:val="0"/>
        <w:u w:val="none"/>
      </w:rPr>
    </w:lvl>
  </w:abstractNum>
  <w:abstractNum w:abstractNumId="23">
    <w:nsid w:val="5C9B630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44F781D"/>
    <w:multiLevelType w:val="hybridMultilevel"/>
    <w:tmpl w:val="9858FA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6080470"/>
    <w:multiLevelType w:val="hybridMultilevel"/>
    <w:tmpl w:val="ECDEB2D2"/>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6">
    <w:nsid w:val="68472886"/>
    <w:multiLevelType w:val="hybridMultilevel"/>
    <w:tmpl w:val="AE8CA356"/>
    <w:lvl w:ilvl="0" w:tplc="04190001">
      <w:start w:val="1"/>
      <w:numFmt w:val="bullet"/>
      <w:lvlText w:val=""/>
      <w:lvlJc w:val="left"/>
      <w:pPr>
        <w:tabs>
          <w:tab w:val="num" w:pos="3600"/>
        </w:tabs>
        <w:ind w:left="3600" w:hanging="360"/>
      </w:pPr>
      <w:rPr>
        <w:rFonts w:ascii="Symbol" w:hAnsi="Symbol" w:cs="Symbol" w:hint="default"/>
      </w:rPr>
    </w:lvl>
    <w:lvl w:ilvl="1" w:tplc="04190003">
      <w:start w:val="1"/>
      <w:numFmt w:val="bullet"/>
      <w:lvlText w:val="o"/>
      <w:lvlJc w:val="left"/>
      <w:pPr>
        <w:tabs>
          <w:tab w:val="num" w:pos="4320"/>
        </w:tabs>
        <w:ind w:left="4320" w:hanging="360"/>
      </w:pPr>
      <w:rPr>
        <w:rFonts w:ascii="Courier New" w:hAnsi="Courier New" w:cs="Courier New" w:hint="default"/>
      </w:rPr>
    </w:lvl>
    <w:lvl w:ilvl="2" w:tplc="04190005">
      <w:start w:val="1"/>
      <w:numFmt w:val="bullet"/>
      <w:lvlText w:val=""/>
      <w:lvlJc w:val="left"/>
      <w:pPr>
        <w:tabs>
          <w:tab w:val="num" w:pos="5040"/>
        </w:tabs>
        <w:ind w:left="5040" w:hanging="360"/>
      </w:pPr>
      <w:rPr>
        <w:rFonts w:ascii="Wingdings" w:hAnsi="Wingdings" w:cs="Wingdings" w:hint="default"/>
      </w:rPr>
    </w:lvl>
    <w:lvl w:ilvl="3" w:tplc="04190001">
      <w:start w:val="1"/>
      <w:numFmt w:val="bullet"/>
      <w:lvlText w:val=""/>
      <w:lvlJc w:val="left"/>
      <w:pPr>
        <w:tabs>
          <w:tab w:val="num" w:pos="5760"/>
        </w:tabs>
        <w:ind w:left="5760" w:hanging="360"/>
      </w:pPr>
      <w:rPr>
        <w:rFonts w:ascii="Symbol" w:hAnsi="Symbol" w:cs="Symbol" w:hint="default"/>
      </w:rPr>
    </w:lvl>
    <w:lvl w:ilvl="4" w:tplc="04190003">
      <w:start w:val="1"/>
      <w:numFmt w:val="bullet"/>
      <w:lvlText w:val="o"/>
      <w:lvlJc w:val="left"/>
      <w:pPr>
        <w:tabs>
          <w:tab w:val="num" w:pos="6480"/>
        </w:tabs>
        <w:ind w:left="6480" w:hanging="360"/>
      </w:pPr>
      <w:rPr>
        <w:rFonts w:ascii="Courier New" w:hAnsi="Courier New" w:cs="Courier New" w:hint="default"/>
      </w:rPr>
    </w:lvl>
    <w:lvl w:ilvl="5" w:tplc="04190005">
      <w:start w:val="1"/>
      <w:numFmt w:val="bullet"/>
      <w:lvlText w:val=""/>
      <w:lvlJc w:val="left"/>
      <w:pPr>
        <w:tabs>
          <w:tab w:val="num" w:pos="7200"/>
        </w:tabs>
        <w:ind w:left="7200" w:hanging="360"/>
      </w:pPr>
      <w:rPr>
        <w:rFonts w:ascii="Wingdings" w:hAnsi="Wingdings" w:cs="Wingdings" w:hint="default"/>
      </w:rPr>
    </w:lvl>
    <w:lvl w:ilvl="6" w:tplc="04190001">
      <w:start w:val="1"/>
      <w:numFmt w:val="bullet"/>
      <w:lvlText w:val=""/>
      <w:lvlJc w:val="left"/>
      <w:pPr>
        <w:tabs>
          <w:tab w:val="num" w:pos="7920"/>
        </w:tabs>
        <w:ind w:left="7920" w:hanging="360"/>
      </w:pPr>
      <w:rPr>
        <w:rFonts w:ascii="Symbol" w:hAnsi="Symbol" w:cs="Symbol" w:hint="default"/>
      </w:rPr>
    </w:lvl>
    <w:lvl w:ilvl="7" w:tplc="04190003">
      <w:start w:val="1"/>
      <w:numFmt w:val="bullet"/>
      <w:lvlText w:val="o"/>
      <w:lvlJc w:val="left"/>
      <w:pPr>
        <w:tabs>
          <w:tab w:val="num" w:pos="8640"/>
        </w:tabs>
        <w:ind w:left="8640" w:hanging="360"/>
      </w:pPr>
      <w:rPr>
        <w:rFonts w:ascii="Courier New" w:hAnsi="Courier New" w:cs="Courier New" w:hint="default"/>
      </w:rPr>
    </w:lvl>
    <w:lvl w:ilvl="8" w:tplc="04190005">
      <w:start w:val="1"/>
      <w:numFmt w:val="bullet"/>
      <w:lvlText w:val=""/>
      <w:lvlJc w:val="left"/>
      <w:pPr>
        <w:tabs>
          <w:tab w:val="num" w:pos="9360"/>
        </w:tabs>
        <w:ind w:left="9360" w:hanging="360"/>
      </w:pPr>
      <w:rPr>
        <w:rFonts w:ascii="Wingdings" w:hAnsi="Wingdings" w:cs="Wingdings" w:hint="default"/>
      </w:rPr>
    </w:lvl>
  </w:abstractNum>
  <w:abstractNum w:abstractNumId="27">
    <w:nsid w:val="6F3049D0"/>
    <w:multiLevelType w:val="multilevel"/>
    <w:tmpl w:val="F6968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74246A88"/>
    <w:multiLevelType w:val="hybridMultilevel"/>
    <w:tmpl w:val="99B090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4604C02"/>
    <w:multiLevelType w:val="hybridMultilevel"/>
    <w:tmpl w:val="37D669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9DD71E9"/>
    <w:multiLevelType w:val="hybridMultilevel"/>
    <w:tmpl w:val="962492AC"/>
    <w:lvl w:ilvl="0" w:tplc="04190001">
      <w:start w:val="1"/>
      <w:numFmt w:val="bullet"/>
      <w:lvlText w:val=""/>
      <w:lvlJc w:val="left"/>
      <w:pPr>
        <w:tabs>
          <w:tab w:val="num" w:pos="1996"/>
        </w:tabs>
        <w:ind w:left="1996" w:hanging="360"/>
      </w:pPr>
      <w:rPr>
        <w:rFonts w:ascii="Symbol" w:hAnsi="Symbol" w:cs="Symbol" w:hint="default"/>
      </w:rPr>
    </w:lvl>
    <w:lvl w:ilvl="1" w:tplc="04190003">
      <w:start w:val="1"/>
      <w:numFmt w:val="bullet"/>
      <w:lvlText w:val="o"/>
      <w:lvlJc w:val="left"/>
      <w:pPr>
        <w:tabs>
          <w:tab w:val="num" w:pos="2716"/>
        </w:tabs>
        <w:ind w:left="2716" w:hanging="360"/>
      </w:pPr>
      <w:rPr>
        <w:rFonts w:ascii="Courier New" w:hAnsi="Courier New" w:cs="Courier New" w:hint="default"/>
      </w:rPr>
    </w:lvl>
    <w:lvl w:ilvl="2" w:tplc="04190005">
      <w:start w:val="1"/>
      <w:numFmt w:val="bullet"/>
      <w:lvlText w:val=""/>
      <w:lvlJc w:val="left"/>
      <w:pPr>
        <w:tabs>
          <w:tab w:val="num" w:pos="3436"/>
        </w:tabs>
        <w:ind w:left="3436" w:hanging="360"/>
      </w:pPr>
      <w:rPr>
        <w:rFonts w:ascii="Wingdings" w:hAnsi="Wingdings" w:cs="Wingdings" w:hint="default"/>
      </w:rPr>
    </w:lvl>
    <w:lvl w:ilvl="3" w:tplc="04190001">
      <w:start w:val="1"/>
      <w:numFmt w:val="bullet"/>
      <w:lvlText w:val=""/>
      <w:lvlJc w:val="left"/>
      <w:pPr>
        <w:tabs>
          <w:tab w:val="num" w:pos="4156"/>
        </w:tabs>
        <w:ind w:left="4156" w:hanging="360"/>
      </w:pPr>
      <w:rPr>
        <w:rFonts w:ascii="Symbol" w:hAnsi="Symbol" w:cs="Symbol" w:hint="default"/>
      </w:rPr>
    </w:lvl>
    <w:lvl w:ilvl="4" w:tplc="04190003">
      <w:start w:val="1"/>
      <w:numFmt w:val="bullet"/>
      <w:lvlText w:val="o"/>
      <w:lvlJc w:val="left"/>
      <w:pPr>
        <w:tabs>
          <w:tab w:val="num" w:pos="4876"/>
        </w:tabs>
        <w:ind w:left="4876" w:hanging="360"/>
      </w:pPr>
      <w:rPr>
        <w:rFonts w:ascii="Courier New" w:hAnsi="Courier New" w:cs="Courier New" w:hint="default"/>
      </w:rPr>
    </w:lvl>
    <w:lvl w:ilvl="5" w:tplc="04190005">
      <w:start w:val="1"/>
      <w:numFmt w:val="bullet"/>
      <w:lvlText w:val=""/>
      <w:lvlJc w:val="left"/>
      <w:pPr>
        <w:tabs>
          <w:tab w:val="num" w:pos="5596"/>
        </w:tabs>
        <w:ind w:left="5596" w:hanging="360"/>
      </w:pPr>
      <w:rPr>
        <w:rFonts w:ascii="Wingdings" w:hAnsi="Wingdings" w:cs="Wingdings" w:hint="default"/>
      </w:rPr>
    </w:lvl>
    <w:lvl w:ilvl="6" w:tplc="04190001">
      <w:start w:val="1"/>
      <w:numFmt w:val="bullet"/>
      <w:lvlText w:val=""/>
      <w:lvlJc w:val="left"/>
      <w:pPr>
        <w:tabs>
          <w:tab w:val="num" w:pos="6316"/>
        </w:tabs>
        <w:ind w:left="6316" w:hanging="360"/>
      </w:pPr>
      <w:rPr>
        <w:rFonts w:ascii="Symbol" w:hAnsi="Symbol" w:cs="Symbol" w:hint="default"/>
      </w:rPr>
    </w:lvl>
    <w:lvl w:ilvl="7" w:tplc="04190003">
      <w:start w:val="1"/>
      <w:numFmt w:val="bullet"/>
      <w:lvlText w:val="o"/>
      <w:lvlJc w:val="left"/>
      <w:pPr>
        <w:tabs>
          <w:tab w:val="num" w:pos="7036"/>
        </w:tabs>
        <w:ind w:left="7036" w:hanging="360"/>
      </w:pPr>
      <w:rPr>
        <w:rFonts w:ascii="Courier New" w:hAnsi="Courier New" w:cs="Courier New" w:hint="default"/>
      </w:rPr>
    </w:lvl>
    <w:lvl w:ilvl="8" w:tplc="04190005">
      <w:start w:val="1"/>
      <w:numFmt w:val="bullet"/>
      <w:lvlText w:val=""/>
      <w:lvlJc w:val="left"/>
      <w:pPr>
        <w:tabs>
          <w:tab w:val="num" w:pos="7756"/>
        </w:tabs>
        <w:ind w:left="7756" w:hanging="360"/>
      </w:pPr>
      <w:rPr>
        <w:rFonts w:ascii="Wingdings" w:hAnsi="Wingdings" w:cs="Wingdings" w:hint="default"/>
      </w:rPr>
    </w:lvl>
  </w:abstractNum>
  <w:num w:numId="1">
    <w:abstractNumId w:val="18"/>
  </w:num>
  <w:num w:numId="2">
    <w:abstractNumId w:val="4"/>
  </w:num>
  <w:num w:numId="3">
    <w:abstractNumId w:val="22"/>
  </w:num>
  <w:num w:numId="4">
    <w:abstractNumId w:val="19"/>
  </w:num>
  <w:num w:numId="5">
    <w:abstractNumId w:val="14"/>
  </w:num>
  <w:num w:numId="6">
    <w:abstractNumId w:val="8"/>
  </w:num>
  <w:num w:numId="7">
    <w:abstractNumId w:val="10"/>
  </w:num>
  <w:num w:numId="8">
    <w:abstractNumId w:val="9"/>
  </w:num>
  <w:num w:numId="9">
    <w:abstractNumId w:val="6"/>
  </w:num>
  <w:num w:numId="10">
    <w:abstractNumId w:val="1"/>
  </w:num>
  <w:num w:numId="11">
    <w:abstractNumId w:val="21"/>
  </w:num>
  <w:num w:numId="12">
    <w:abstractNumId w:val="24"/>
  </w:num>
  <w:num w:numId="13">
    <w:abstractNumId w:val="0"/>
  </w:num>
  <w:num w:numId="14">
    <w:abstractNumId w:val="25"/>
  </w:num>
  <w:num w:numId="15">
    <w:abstractNumId w:val="28"/>
  </w:num>
  <w:num w:numId="16">
    <w:abstractNumId w:val="30"/>
  </w:num>
  <w:num w:numId="17">
    <w:abstractNumId w:val="20"/>
  </w:num>
  <w:num w:numId="18">
    <w:abstractNumId w:val="12"/>
  </w:num>
  <w:num w:numId="19">
    <w:abstractNumId w:val="2"/>
  </w:num>
  <w:num w:numId="20">
    <w:abstractNumId w:val="29"/>
  </w:num>
  <w:num w:numId="21">
    <w:abstractNumId w:val="26"/>
  </w:num>
  <w:num w:numId="22">
    <w:abstractNumId w:val="15"/>
  </w:num>
  <w:num w:numId="23">
    <w:abstractNumId w:val="23"/>
  </w:num>
  <w:num w:numId="24">
    <w:abstractNumId w:val="27"/>
  </w:num>
  <w:num w:numId="25">
    <w:abstractNumId w:val="11"/>
  </w:num>
  <w:num w:numId="26">
    <w:abstractNumId w:val="17"/>
  </w:num>
  <w:num w:numId="27">
    <w:abstractNumId w:val="16"/>
  </w:num>
  <w:num w:numId="28">
    <w:abstractNumId w:val="3"/>
  </w:num>
  <w:num w:numId="29">
    <w:abstractNumId w:val="7"/>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ABB"/>
    <w:rsid w:val="00003B81"/>
    <w:rsid w:val="00013D23"/>
    <w:rsid w:val="000322D5"/>
    <w:rsid w:val="00033F37"/>
    <w:rsid w:val="00040383"/>
    <w:rsid w:val="00084EE6"/>
    <w:rsid w:val="00085A14"/>
    <w:rsid w:val="000A29E3"/>
    <w:rsid w:val="000A2B36"/>
    <w:rsid w:val="000C590D"/>
    <w:rsid w:val="000D22B6"/>
    <w:rsid w:val="000F15E9"/>
    <w:rsid w:val="0013688F"/>
    <w:rsid w:val="00193FC9"/>
    <w:rsid w:val="001944D9"/>
    <w:rsid w:val="001C4911"/>
    <w:rsid w:val="002051CA"/>
    <w:rsid w:val="0020530A"/>
    <w:rsid w:val="00263EA0"/>
    <w:rsid w:val="002B7697"/>
    <w:rsid w:val="002C338A"/>
    <w:rsid w:val="002D4BBA"/>
    <w:rsid w:val="002D620C"/>
    <w:rsid w:val="002E3A78"/>
    <w:rsid w:val="002F6D1D"/>
    <w:rsid w:val="0030269E"/>
    <w:rsid w:val="003426F6"/>
    <w:rsid w:val="0035019E"/>
    <w:rsid w:val="003638D6"/>
    <w:rsid w:val="0036670D"/>
    <w:rsid w:val="00385482"/>
    <w:rsid w:val="003C2268"/>
    <w:rsid w:val="003C43D3"/>
    <w:rsid w:val="003D65BD"/>
    <w:rsid w:val="003E160C"/>
    <w:rsid w:val="003E1CDF"/>
    <w:rsid w:val="0042646D"/>
    <w:rsid w:val="00432967"/>
    <w:rsid w:val="00432DC6"/>
    <w:rsid w:val="00434D9A"/>
    <w:rsid w:val="00436683"/>
    <w:rsid w:val="004517EA"/>
    <w:rsid w:val="004810F1"/>
    <w:rsid w:val="004942D6"/>
    <w:rsid w:val="004A59FD"/>
    <w:rsid w:val="004B7AE3"/>
    <w:rsid w:val="004D1F6F"/>
    <w:rsid w:val="004F0166"/>
    <w:rsid w:val="00500114"/>
    <w:rsid w:val="0050182D"/>
    <w:rsid w:val="0051559D"/>
    <w:rsid w:val="0051710B"/>
    <w:rsid w:val="0056199A"/>
    <w:rsid w:val="00561A8F"/>
    <w:rsid w:val="005668BD"/>
    <w:rsid w:val="005A0472"/>
    <w:rsid w:val="005B7F6B"/>
    <w:rsid w:val="006024B8"/>
    <w:rsid w:val="00617FF4"/>
    <w:rsid w:val="0066088C"/>
    <w:rsid w:val="00663626"/>
    <w:rsid w:val="006751B3"/>
    <w:rsid w:val="00685AEA"/>
    <w:rsid w:val="006A184A"/>
    <w:rsid w:val="006A371D"/>
    <w:rsid w:val="006B5C27"/>
    <w:rsid w:val="006C41C4"/>
    <w:rsid w:val="006C5F97"/>
    <w:rsid w:val="006F3751"/>
    <w:rsid w:val="00702CFD"/>
    <w:rsid w:val="0073531C"/>
    <w:rsid w:val="00760D5D"/>
    <w:rsid w:val="00767D0B"/>
    <w:rsid w:val="00793B2F"/>
    <w:rsid w:val="007965BA"/>
    <w:rsid w:val="007A015A"/>
    <w:rsid w:val="007A0F14"/>
    <w:rsid w:val="007C10F1"/>
    <w:rsid w:val="007C59C2"/>
    <w:rsid w:val="00810AB1"/>
    <w:rsid w:val="0081665A"/>
    <w:rsid w:val="00846594"/>
    <w:rsid w:val="00847E41"/>
    <w:rsid w:val="0085053F"/>
    <w:rsid w:val="008600F1"/>
    <w:rsid w:val="00860143"/>
    <w:rsid w:val="0086505D"/>
    <w:rsid w:val="00882128"/>
    <w:rsid w:val="00884ABB"/>
    <w:rsid w:val="008C1F49"/>
    <w:rsid w:val="008C4CCE"/>
    <w:rsid w:val="008E3E5B"/>
    <w:rsid w:val="00904823"/>
    <w:rsid w:val="009514CF"/>
    <w:rsid w:val="00952D0C"/>
    <w:rsid w:val="00962AC6"/>
    <w:rsid w:val="00964469"/>
    <w:rsid w:val="00975446"/>
    <w:rsid w:val="009774B3"/>
    <w:rsid w:val="00996BFF"/>
    <w:rsid w:val="009978A9"/>
    <w:rsid w:val="009A0744"/>
    <w:rsid w:val="009E7C06"/>
    <w:rsid w:val="00A21BD9"/>
    <w:rsid w:val="00A56D5E"/>
    <w:rsid w:val="00A66076"/>
    <w:rsid w:val="00A70C83"/>
    <w:rsid w:val="00AA254F"/>
    <w:rsid w:val="00AC13D0"/>
    <w:rsid w:val="00AF3BDE"/>
    <w:rsid w:val="00AF4134"/>
    <w:rsid w:val="00B2091F"/>
    <w:rsid w:val="00B26ED4"/>
    <w:rsid w:val="00B61BE5"/>
    <w:rsid w:val="00B638BE"/>
    <w:rsid w:val="00B878A2"/>
    <w:rsid w:val="00BD48F9"/>
    <w:rsid w:val="00BE0635"/>
    <w:rsid w:val="00BE3116"/>
    <w:rsid w:val="00C07C60"/>
    <w:rsid w:val="00C14D58"/>
    <w:rsid w:val="00C36538"/>
    <w:rsid w:val="00C4748E"/>
    <w:rsid w:val="00CC3A14"/>
    <w:rsid w:val="00CD71C6"/>
    <w:rsid w:val="00CE6980"/>
    <w:rsid w:val="00D055C0"/>
    <w:rsid w:val="00D3249A"/>
    <w:rsid w:val="00D62A80"/>
    <w:rsid w:val="00D66879"/>
    <w:rsid w:val="00DA3DB8"/>
    <w:rsid w:val="00DB0177"/>
    <w:rsid w:val="00DB29C6"/>
    <w:rsid w:val="00DB521E"/>
    <w:rsid w:val="00DB608D"/>
    <w:rsid w:val="00DE3598"/>
    <w:rsid w:val="00DF1949"/>
    <w:rsid w:val="00DF259B"/>
    <w:rsid w:val="00E11608"/>
    <w:rsid w:val="00E41B92"/>
    <w:rsid w:val="00E4760A"/>
    <w:rsid w:val="00E5156C"/>
    <w:rsid w:val="00E62D99"/>
    <w:rsid w:val="00E6305F"/>
    <w:rsid w:val="00E821BA"/>
    <w:rsid w:val="00EB54EE"/>
    <w:rsid w:val="00EC3BC6"/>
    <w:rsid w:val="00EE4C4B"/>
    <w:rsid w:val="00EE518A"/>
    <w:rsid w:val="00F10B69"/>
    <w:rsid w:val="00F12B01"/>
    <w:rsid w:val="00F13C62"/>
    <w:rsid w:val="00F231C5"/>
    <w:rsid w:val="00F4116D"/>
    <w:rsid w:val="00F56654"/>
    <w:rsid w:val="00F6577D"/>
    <w:rsid w:val="00F73298"/>
    <w:rsid w:val="00F76D7C"/>
    <w:rsid w:val="00F801E0"/>
    <w:rsid w:val="00F87FFA"/>
    <w:rsid w:val="00F97F1E"/>
    <w:rsid w:val="00FC50E3"/>
    <w:rsid w:val="00FE10AA"/>
    <w:rsid w:val="00FE3D91"/>
    <w:rsid w:val="00FF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B0BAB057-3EE7-4367-B558-D2F0CA73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0F1"/>
  </w:style>
  <w:style w:type="paragraph" w:styleId="1">
    <w:name w:val="heading 1"/>
    <w:basedOn w:val="a"/>
    <w:next w:val="a"/>
    <w:link w:val="10"/>
    <w:uiPriority w:val="99"/>
    <w:qFormat/>
    <w:rsid w:val="00DB608D"/>
    <w:pPr>
      <w:keepNext/>
      <w:numPr>
        <w:numId w:val="2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774B3"/>
    <w:pPr>
      <w:keepNext/>
      <w:numPr>
        <w:ilvl w:val="1"/>
        <w:numId w:val="22"/>
      </w:numPr>
      <w:spacing w:before="240" w:after="60"/>
      <w:outlineLvl w:val="1"/>
    </w:pPr>
    <w:rPr>
      <w:rFonts w:ascii="Arial" w:hAnsi="Arial" w:cs="Arial"/>
      <w:b/>
      <w:bCs/>
      <w:i/>
      <w:iCs/>
      <w:sz w:val="24"/>
      <w:szCs w:val="24"/>
    </w:rPr>
  </w:style>
  <w:style w:type="paragraph" w:styleId="3">
    <w:name w:val="heading 3"/>
    <w:basedOn w:val="a"/>
    <w:next w:val="a"/>
    <w:link w:val="30"/>
    <w:uiPriority w:val="99"/>
    <w:qFormat/>
    <w:rsid w:val="009774B3"/>
    <w:pPr>
      <w:keepNext/>
      <w:numPr>
        <w:ilvl w:val="2"/>
        <w:numId w:val="22"/>
      </w:numPr>
      <w:spacing w:before="240" w:after="60"/>
      <w:outlineLvl w:val="2"/>
    </w:pPr>
    <w:rPr>
      <w:rFonts w:ascii="Arial" w:hAnsi="Arial" w:cs="Arial"/>
      <w:sz w:val="24"/>
      <w:szCs w:val="24"/>
    </w:rPr>
  </w:style>
  <w:style w:type="paragraph" w:styleId="4">
    <w:name w:val="heading 4"/>
    <w:basedOn w:val="a"/>
    <w:next w:val="a"/>
    <w:link w:val="40"/>
    <w:uiPriority w:val="99"/>
    <w:qFormat/>
    <w:rsid w:val="00DB608D"/>
    <w:pPr>
      <w:keepNext/>
      <w:numPr>
        <w:ilvl w:val="3"/>
        <w:numId w:val="22"/>
      </w:numPr>
      <w:spacing w:before="240" w:after="60"/>
      <w:outlineLvl w:val="3"/>
    </w:pPr>
    <w:rPr>
      <w:b/>
      <w:bCs/>
      <w:sz w:val="28"/>
      <w:szCs w:val="28"/>
    </w:rPr>
  </w:style>
  <w:style w:type="paragraph" w:styleId="5">
    <w:name w:val="heading 5"/>
    <w:basedOn w:val="a"/>
    <w:next w:val="a"/>
    <w:link w:val="50"/>
    <w:uiPriority w:val="99"/>
    <w:qFormat/>
    <w:rsid w:val="00DB608D"/>
    <w:pPr>
      <w:numPr>
        <w:ilvl w:val="4"/>
        <w:numId w:val="22"/>
      </w:numPr>
      <w:spacing w:before="240" w:after="60"/>
      <w:outlineLvl w:val="4"/>
    </w:pPr>
    <w:rPr>
      <w:b/>
      <w:bCs/>
      <w:i/>
      <w:iCs/>
      <w:sz w:val="26"/>
      <w:szCs w:val="26"/>
    </w:rPr>
  </w:style>
  <w:style w:type="paragraph" w:styleId="6">
    <w:name w:val="heading 6"/>
    <w:basedOn w:val="a"/>
    <w:next w:val="a"/>
    <w:link w:val="60"/>
    <w:uiPriority w:val="99"/>
    <w:qFormat/>
    <w:rsid w:val="00DB608D"/>
    <w:pPr>
      <w:numPr>
        <w:ilvl w:val="5"/>
        <w:numId w:val="22"/>
      </w:numPr>
      <w:spacing w:before="240" w:after="60"/>
      <w:outlineLvl w:val="5"/>
    </w:pPr>
    <w:rPr>
      <w:b/>
      <w:bCs/>
      <w:sz w:val="22"/>
      <w:szCs w:val="22"/>
    </w:rPr>
  </w:style>
  <w:style w:type="paragraph" w:styleId="7">
    <w:name w:val="heading 7"/>
    <w:basedOn w:val="a"/>
    <w:next w:val="a"/>
    <w:link w:val="70"/>
    <w:uiPriority w:val="99"/>
    <w:qFormat/>
    <w:rsid w:val="00DB608D"/>
    <w:pPr>
      <w:numPr>
        <w:ilvl w:val="6"/>
        <w:numId w:val="22"/>
      </w:numPr>
      <w:spacing w:before="240" w:after="60"/>
      <w:outlineLvl w:val="6"/>
    </w:pPr>
    <w:rPr>
      <w:sz w:val="24"/>
      <w:szCs w:val="24"/>
    </w:rPr>
  </w:style>
  <w:style w:type="paragraph" w:styleId="8">
    <w:name w:val="heading 8"/>
    <w:basedOn w:val="a"/>
    <w:next w:val="a"/>
    <w:link w:val="80"/>
    <w:uiPriority w:val="99"/>
    <w:qFormat/>
    <w:rsid w:val="00DB608D"/>
    <w:pPr>
      <w:numPr>
        <w:ilvl w:val="7"/>
        <w:numId w:val="22"/>
      </w:numPr>
      <w:spacing w:before="240" w:after="60"/>
      <w:outlineLvl w:val="7"/>
    </w:pPr>
    <w:rPr>
      <w:i/>
      <w:iCs/>
      <w:sz w:val="24"/>
      <w:szCs w:val="24"/>
    </w:rPr>
  </w:style>
  <w:style w:type="paragraph" w:styleId="9">
    <w:name w:val="heading 9"/>
    <w:basedOn w:val="a"/>
    <w:next w:val="a"/>
    <w:link w:val="90"/>
    <w:uiPriority w:val="99"/>
    <w:qFormat/>
    <w:rsid w:val="00DB608D"/>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
    <w:link w:val="22"/>
    <w:uiPriority w:val="99"/>
    <w:rsid w:val="004942D6"/>
    <w:pPr>
      <w:ind w:firstLine="851"/>
      <w:jc w:val="both"/>
    </w:pPr>
    <w:rPr>
      <w:sz w:val="24"/>
      <w:szCs w:val="24"/>
    </w:rPr>
  </w:style>
  <w:style w:type="character" w:customStyle="1" w:styleId="22">
    <w:name w:val="Основной текст с отступом 2 Знак"/>
    <w:link w:val="21"/>
    <w:uiPriority w:val="99"/>
    <w:semiHidden/>
    <w:rPr>
      <w:sz w:val="20"/>
      <w:szCs w:val="20"/>
    </w:rPr>
  </w:style>
  <w:style w:type="paragraph" w:customStyle="1" w:styleId="a3">
    <w:name w:val="Основной"/>
    <w:basedOn w:val="a"/>
    <w:uiPriority w:val="99"/>
    <w:rsid w:val="004942D6"/>
    <w:pPr>
      <w:ind w:firstLine="567"/>
      <w:jc w:val="both"/>
    </w:pPr>
    <w:rPr>
      <w:rFonts w:ascii="Arial" w:hAnsi="Arial" w:cs="Arial"/>
      <w:sz w:val="28"/>
      <w:szCs w:val="28"/>
    </w:rPr>
  </w:style>
  <w:style w:type="paragraph" w:styleId="a4">
    <w:name w:val="Normal (Web)"/>
    <w:basedOn w:val="a"/>
    <w:uiPriority w:val="99"/>
    <w:rsid w:val="00AF4134"/>
    <w:pPr>
      <w:spacing w:before="100" w:beforeAutospacing="1" w:after="100" w:afterAutospacing="1"/>
    </w:pPr>
    <w:rPr>
      <w:color w:val="000039"/>
      <w:sz w:val="24"/>
      <w:szCs w:val="24"/>
    </w:rPr>
  </w:style>
  <w:style w:type="character" w:styleId="a5">
    <w:name w:val="Strong"/>
    <w:uiPriority w:val="99"/>
    <w:qFormat/>
    <w:rsid w:val="004D1F6F"/>
    <w:rPr>
      <w:b/>
      <w:bCs/>
    </w:rPr>
  </w:style>
  <w:style w:type="paragraph" w:styleId="HTML">
    <w:name w:val="HTML Preformatted"/>
    <w:basedOn w:val="a"/>
    <w:link w:val="HTML0"/>
    <w:uiPriority w:val="99"/>
    <w:rsid w:val="004D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footnote text"/>
    <w:basedOn w:val="a"/>
    <w:link w:val="a7"/>
    <w:uiPriority w:val="99"/>
    <w:semiHidden/>
    <w:rsid w:val="004D1F6F"/>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D1F6F"/>
    <w:rPr>
      <w:vertAlign w:val="superscript"/>
    </w:rPr>
  </w:style>
  <w:style w:type="paragraph" w:styleId="a9">
    <w:name w:val="Plain Text"/>
    <w:basedOn w:val="a"/>
    <w:link w:val="aa"/>
    <w:uiPriority w:val="99"/>
    <w:rsid w:val="00040383"/>
    <w:pPr>
      <w:ind w:firstLine="720"/>
      <w:jc w:val="both"/>
    </w:pPr>
    <w:rPr>
      <w:sz w:val="24"/>
      <w:szCs w:val="24"/>
    </w:rPr>
  </w:style>
  <w:style w:type="character" w:customStyle="1" w:styleId="aa">
    <w:name w:val="Текст Знак"/>
    <w:link w:val="a9"/>
    <w:uiPriority w:val="99"/>
    <w:semiHidden/>
    <w:rPr>
      <w:rFonts w:ascii="Courier New" w:hAnsi="Courier New" w:cs="Courier New"/>
      <w:sz w:val="20"/>
      <w:szCs w:val="20"/>
    </w:rPr>
  </w:style>
  <w:style w:type="paragraph" w:styleId="11">
    <w:name w:val="toc 1"/>
    <w:basedOn w:val="a"/>
    <w:next w:val="a"/>
    <w:autoRedefine/>
    <w:uiPriority w:val="99"/>
    <w:semiHidden/>
    <w:rsid w:val="00F231C5"/>
    <w:rPr>
      <w:sz w:val="24"/>
      <w:szCs w:val="24"/>
    </w:rPr>
  </w:style>
  <w:style w:type="paragraph" w:styleId="23">
    <w:name w:val="toc 2"/>
    <w:basedOn w:val="a"/>
    <w:next w:val="a"/>
    <w:autoRedefine/>
    <w:uiPriority w:val="99"/>
    <w:semiHidden/>
    <w:rsid w:val="00F231C5"/>
    <w:pPr>
      <w:ind w:left="240"/>
    </w:pPr>
    <w:rPr>
      <w:sz w:val="24"/>
      <w:szCs w:val="24"/>
    </w:rPr>
  </w:style>
  <w:style w:type="character" w:styleId="ab">
    <w:name w:val="Hyperlink"/>
    <w:uiPriority w:val="99"/>
    <w:rsid w:val="00F231C5"/>
    <w:rPr>
      <w:color w:val="0000FF"/>
      <w:u w:val="single"/>
    </w:rPr>
  </w:style>
  <w:style w:type="paragraph" w:styleId="ac">
    <w:name w:val="footer"/>
    <w:basedOn w:val="a"/>
    <w:link w:val="ad"/>
    <w:uiPriority w:val="99"/>
    <w:rsid w:val="00FF313E"/>
    <w:pPr>
      <w:tabs>
        <w:tab w:val="center" w:pos="4677"/>
        <w:tab w:val="right" w:pos="9355"/>
      </w:tabs>
    </w:pPr>
    <w:rPr>
      <w:sz w:val="24"/>
      <w:szCs w:val="24"/>
    </w:rPr>
  </w:style>
  <w:style w:type="character" w:customStyle="1" w:styleId="ad">
    <w:name w:val="Нижний колонтитул Знак"/>
    <w:link w:val="ac"/>
    <w:uiPriority w:val="99"/>
    <w:semiHidden/>
    <w:rPr>
      <w:sz w:val="20"/>
      <w:szCs w:val="20"/>
    </w:rPr>
  </w:style>
  <w:style w:type="character" w:styleId="ae">
    <w:name w:val="page number"/>
    <w:uiPriority w:val="99"/>
    <w:rsid w:val="00FF313E"/>
  </w:style>
  <w:style w:type="paragraph" w:styleId="af">
    <w:name w:val="header"/>
    <w:basedOn w:val="a"/>
    <w:link w:val="af0"/>
    <w:uiPriority w:val="99"/>
    <w:rsid w:val="00964469"/>
    <w:pPr>
      <w:tabs>
        <w:tab w:val="center" w:pos="4677"/>
        <w:tab w:val="right" w:pos="9355"/>
      </w:tabs>
    </w:pPr>
  </w:style>
  <w:style w:type="character" w:customStyle="1" w:styleId="af0">
    <w:name w:val="Верх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3585</Words>
  <Characters>20436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ФИНАНСОВЫЙ РЫНОК И ЕГО СТРУКТУРА</vt:lpstr>
    </vt:vector>
  </TitlesOfParts>
  <Company>Office</Company>
  <LinksUpToDate>false</LinksUpToDate>
  <CharactersWithSpaces>23974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РЫНОК И ЕГО СТРУКТУРА</dc:title>
  <dc:subject/>
  <dc:creator>Lexx</dc:creator>
  <cp:keywords/>
  <dc:description/>
  <cp:lastModifiedBy>admin</cp:lastModifiedBy>
  <cp:revision>2</cp:revision>
  <cp:lastPrinted>2009-03-06T12:18:00Z</cp:lastPrinted>
  <dcterms:created xsi:type="dcterms:W3CDTF">2014-03-13T01:44:00Z</dcterms:created>
  <dcterms:modified xsi:type="dcterms:W3CDTF">2014-03-13T01:44:00Z</dcterms:modified>
</cp:coreProperties>
</file>