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40" w:rsidRPr="006A4A84" w:rsidRDefault="00BE5C40" w:rsidP="006A4A84">
      <w:pPr>
        <w:pStyle w:val="aff1"/>
      </w:pPr>
      <w:r w:rsidRPr="006A4A84">
        <w:t>Министерство сельского хозяйства РФ</w:t>
      </w:r>
    </w:p>
    <w:p w:rsidR="00BE5C40" w:rsidRPr="006A4A84" w:rsidRDefault="00BE5C40" w:rsidP="006A4A84">
      <w:pPr>
        <w:pStyle w:val="aff1"/>
      </w:pPr>
      <w:r w:rsidRPr="006A4A84">
        <w:t>Федеральное государственное образовательное учреждение</w:t>
      </w:r>
    </w:p>
    <w:p w:rsidR="006A4A84" w:rsidRDefault="00BE5C40" w:rsidP="006A4A84">
      <w:pPr>
        <w:pStyle w:val="aff1"/>
      </w:pPr>
      <w:r w:rsidRPr="006A4A84">
        <w:t>Высшего профессионального обучения</w:t>
      </w:r>
    </w:p>
    <w:p w:rsidR="006A4A84" w:rsidRDefault="006A4A84" w:rsidP="006A4A84">
      <w:pPr>
        <w:pStyle w:val="aff1"/>
      </w:pPr>
      <w:r>
        <w:t>"</w:t>
      </w:r>
      <w:r w:rsidR="00BE5C40" w:rsidRPr="006A4A84">
        <w:t>Мичуринский государственный аграрный университет</w:t>
      </w:r>
      <w:r>
        <w:t>"</w:t>
      </w:r>
    </w:p>
    <w:p w:rsidR="006A4A84" w:rsidRDefault="00BE5C40" w:rsidP="006A4A84">
      <w:pPr>
        <w:pStyle w:val="aff1"/>
      </w:pPr>
      <w:r w:rsidRPr="006A4A84">
        <w:t>Кафедра</w:t>
      </w:r>
      <w:r w:rsidR="006A4A84">
        <w:t xml:space="preserve"> "</w:t>
      </w:r>
      <w:r w:rsidRPr="006A4A84">
        <w:t>Бухгалтерский учет, анализ и аудит</w:t>
      </w:r>
      <w:r w:rsidR="006A4A84">
        <w:t>"</w:t>
      </w:r>
    </w:p>
    <w:p w:rsidR="006A4A84" w:rsidRDefault="006A4A84" w:rsidP="006A4A84">
      <w:pPr>
        <w:pStyle w:val="aff1"/>
      </w:pPr>
    </w:p>
    <w:p w:rsidR="006A4A84" w:rsidRDefault="006A4A84" w:rsidP="006A4A84">
      <w:pPr>
        <w:pStyle w:val="aff1"/>
      </w:pPr>
    </w:p>
    <w:p w:rsidR="006A4A84" w:rsidRDefault="006A4A84" w:rsidP="006A4A84">
      <w:pPr>
        <w:pStyle w:val="aff1"/>
      </w:pPr>
    </w:p>
    <w:p w:rsidR="006A4A84" w:rsidRDefault="006A4A84" w:rsidP="006A4A84">
      <w:pPr>
        <w:pStyle w:val="aff1"/>
      </w:pPr>
    </w:p>
    <w:p w:rsidR="006A4A84" w:rsidRDefault="006A4A84" w:rsidP="006A4A84">
      <w:pPr>
        <w:pStyle w:val="aff1"/>
      </w:pPr>
    </w:p>
    <w:p w:rsidR="006A4A84" w:rsidRDefault="006A4A84" w:rsidP="006A4A84">
      <w:pPr>
        <w:pStyle w:val="aff1"/>
      </w:pPr>
    </w:p>
    <w:p w:rsidR="006A4A84" w:rsidRDefault="006A4A84" w:rsidP="006A4A84">
      <w:pPr>
        <w:pStyle w:val="aff1"/>
      </w:pPr>
    </w:p>
    <w:p w:rsidR="006A4A84" w:rsidRPr="006A4A84" w:rsidRDefault="006A4A84" w:rsidP="006A4A84">
      <w:pPr>
        <w:pStyle w:val="aff1"/>
      </w:pPr>
    </w:p>
    <w:p w:rsidR="00BE5C40" w:rsidRPr="006A4A84" w:rsidRDefault="00BE5C40" w:rsidP="006A4A84">
      <w:pPr>
        <w:pStyle w:val="aff1"/>
        <w:rPr>
          <w:b/>
          <w:bCs/>
        </w:rPr>
      </w:pPr>
      <w:r w:rsidRPr="006A4A84">
        <w:rPr>
          <w:b/>
          <w:bCs/>
        </w:rPr>
        <w:t>РЕФЕРАТ</w:t>
      </w:r>
    </w:p>
    <w:p w:rsidR="006A4A84" w:rsidRDefault="00BE5C40" w:rsidP="006A4A84">
      <w:pPr>
        <w:pStyle w:val="aff1"/>
        <w:rPr>
          <w:rFonts w:eastAsia="Batang"/>
        </w:rPr>
      </w:pPr>
      <w:r w:rsidRPr="006A4A84">
        <w:rPr>
          <w:rFonts w:eastAsia="Batang"/>
          <w:b/>
          <w:bCs/>
        </w:rPr>
        <w:t>По дисциплине</w:t>
      </w:r>
      <w:r w:rsidR="006A4A84" w:rsidRPr="006A4A84">
        <w:rPr>
          <w:rFonts w:eastAsia="Batang"/>
        </w:rPr>
        <w:t>:</w:t>
      </w:r>
      <w:r w:rsidR="006A4A84">
        <w:rPr>
          <w:rFonts w:eastAsia="Batang"/>
        </w:rPr>
        <w:t xml:space="preserve"> "</w:t>
      </w:r>
      <w:r w:rsidRPr="006A4A84">
        <w:rPr>
          <w:rFonts w:eastAsia="Batang"/>
        </w:rPr>
        <w:t>Финансы предприятий</w:t>
      </w:r>
      <w:r w:rsidR="006A4A84">
        <w:rPr>
          <w:rFonts w:eastAsia="Batang"/>
        </w:rPr>
        <w:t>"</w:t>
      </w:r>
    </w:p>
    <w:p w:rsidR="006A4A84" w:rsidRDefault="00BE5C40" w:rsidP="006A4A84">
      <w:pPr>
        <w:pStyle w:val="aff1"/>
        <w:rPr>
          <w:rFonts w:eastAsia="Batang"/>
        </w:rPr>
      </w:pPr>
      <w:r w:rsidRPr="006A4A84">
        <w:rPr>
          <w:rFonts w:eastAsia="Batang"/>
          <w:b/>
          <w:bCs/>
        </w:rPr>
        <w:t>На тему</w:t>
      </w:r>
      <w:r w:rsidR="006A4A84" w:rsidRPr="006A4A84">
        <w:rPr>
          <w:rFonts w:eastAsia="Batang"/>
        </w:rPr>
        <w:t>:</w:t>
      </w:r>
      <w:r w:rsidR="006A4A84">
        <w:rPr>
          <w:rFonts w:eastAsia="Batang"/>
        </w:rPr>
        <w:t xml:space="preserve"> "</w:t>
      </w:r>
      <w:r w:rsidRPr="006A4A84">
        <w:t>Финансы строительства</w:t>
      </w:r>
      <w:r w:rsidR="006A4A84">
        <w:rPr>
          <w:rFonts w:eastAsia="Batang"/>
        </w:rPr>
        <w:t>"</w:t>
      </w:r>
    </w:p>
    <w:p w:rsidR="006A4A84" w:rsidRDefault="006A4A84" w:rsidP="006A4A84">
      <w:pPr>
        <w:pStyle w:val="aff1"/>
        <w:rPr>
          <w:rFonts w:eastAsia="Batang"/>
        </w:rPr>
      </w:pPr>
    </w:p>
    <w:p w:rsidR="006A4A84" w:rsidRDefault="006A4A84" w:rsidP="006A4A84">
      <w:pPr>
        <w:pStyle w:val="aff1"/>
        <w:rPr>
          <w:rFonts w:eastAsia="Batang"/>
        </w:rPr>
      </w:pPr>
    </w:p>
    <w:p w:rsidR="006A4A84" w:rsidRDefault="006A4A84" w:rsidP="006A4A84">
      <w:pPr>
        <w:pStyle w:val="aff1"/>
        <w:rPr>
          <w:rFonts w:eastAsia="Batang"/>
        </w:rPr>
      </w:pPr>
    </w:p>
    <w:p w:rsidR="006A4A84" w:rsidRDefault="006A4A84" w:rsidP="006A4A84">
      <w:pPr>
        <w:pStyle w:val="aff1"/>
        <w:rPr>
          <w:rFonts w:eastAsia="Batang"/>
        </w:rPr>
      </w:pPr>
    </w:p>
    <w:p w:rsidR="00BE5C40" w:rsidRPr="006A4A84" w:rsidRDefault="00BE5C40" w:rsidP="006A4A84">
      <w:pPr>
        <w:pStyle w:val="aff1"/>
        <w:jc w:val="left"/>
        <w:rPr>
          <w:rFonts w:eastAsia="Batang"/>
        </w:rPr>
      </w:pPr>
      <w:r w:rsidRPr="006A4A84">
        <w:rPr>
          <w:rFonts w:eastAsia="Batang"/>
        </w:rPr>
        <w:t>Выполнила</w:t>
      </w:r>
      <w:r w:rsidR="006A4A84" w:rsidRPr="006A4A84">
        <w:rPr>
          <w:rFonts w:eastAsia="Batang"/>
        </w:rPr>
        <w:t xml:space="preserve">: </w:t>
      </w:r>
      <w:r w:rsidRPr="006A4A84">
        <w:rPr>
          <w:rFonts w:eastAsia="Batang"/>
        </w:rPr>
        <w:t>студентка</w:t>
      </w:r>
    </w:p>
    <w:p w:rsidR="00BE5C40" w:rsidRPr="006A4A84" w:rsidRDefault="00BE5C40" w:rsidP="006A4A84">
      <w:pPr>
        <w:pStyle w:val="aff1"/>
        <w:jc w:val="left"/>
        <w:rPr>
          <w:rFonts w:eastAsia="Batang"/>
        </w:rPr>
      </w:pPr>
      <w:r w:rsidRPr="006A4A84">
        <w:rPr>
          <w:rFonts w:eastAsia="Batang"/>
        </w:rPr>
        <w:t>экономического факультета</w:t>
      </w:r>
    </w:p>
    <w:p w:rsidR="006A4A84" w:rsidRDefault="00BE5C40" w:rsidP="006A4A84">
      <w:pPr>
        <w:pStyle w:val="aff1"/>
        <w:jc w:val="left"/>
        <w:rPr>
          <w:rFonts w:eastAsia="Batang"/>
        </w:rPr>
      </w:pPr>
      <w:r w:rsidRPr="006A4A84">
        <w:rPr>
          <w:rFonts w:eastAsia="Batang"/>
        </w:rPr>
        <w:t>Проверила</w:t>
      </w:r>
      <w:r w:rsidR="006A4A84" w:rsidRPr="006A4A84">
        <w:rPr>
          <w:rFonts w:eastAsia="Batang"/>
        </w:rPr>
        <w:t xml:space="preserve">: </w:t>
      </w:r>
    </w:p>
    <w:p w:rsidR="006A4A84" w:rsidRDefault="006A4A84" w:rsidP="006A4A84">
      <w:pPr>
        <w:pStyle w:val="aff1"/>
        <w:rPr>
          <w:rFonts w:eastAsia="Batang"/>
        </w:rPr>
      </w:pPr>
    </w:p>
    <w:p w:rsidR="006A4A84" w:rsidRDefault="006A4A84" w:rsidP="006A4A84">
      <w:pPr>
        <w:pStyle w:val="aff1"/>
        <w:rPr>
          <w:rFonts w:eastAsia="Batang"/>
        </w:rPr>
      </w:pPr>
    </w:p>
    <w:p w:rsidR="006A4A84" w:rsidRDefault="006A4A84" w:rsidP="006A4A84">
      <w:pPr>
        <w:pStyle w:val="aff1"/>
        <w:rPr>
          <w:rFonts w:eastAsia="Batang"/>
        </w:rPr>
      </w:pPr>
    </w:p>
    <w:p w:rsidR="006A4A84" w:rsidRDefault="006A4A84" w:rsidP="006A4A84">
      <w:pPr>
        <w:pStyle w:val="aff1"/>
        <w:rPr>
          <w:rFonts w:eastAsia="Batang"/>
        </w:rPr>
      </w:pPr>
    </w:p>
    <w:p w:rsidR="006A4A84" w:rsidRDefault="006A4A84" w:rsidP="006A4A84">
      <w:pPr>
        <w:pStyle w:val="aff1"/>
        <w:rPr>
          <w:rFonts w:eastAsia="Batang"/>
        </w:rPr>
      </w:pPr>
    </w:p>
    <w:p w:rsidR="006A4A84" w:rsidRDefault="00BE5C40" w:rsidP="006A4A84">
      <w:pPr>
        <w:pStyle w:val="aff1"/>
        <w:rPr>
          <w:rFonts w:eastAsia="Batang"/>
        </w:rPr>
      </w:pPr>
      <w:r w:rsidRPr="006A4A84">
        <w:rPr>
          <w:rFonts w:eastAsia="Batang"/>
        </w:rPr>
        <w:t xml:space="preserve">Мичуринск </w:t>
      </w:r>
      <w:r w:rsidR="006A4A84">
        <w:rPr>
          <w:rFonts w:eastAsia="Batang"/>
        </w:rPr>
        <w:t>-</w:t>
      </w:r>
      <w:r w:rsidRPr="006A4A84">
        <w:rPr>
          <w:rFonts w:eastAsia="Batang"/>
        </w:rPr>
        <w:t xml:space="preserve"> Наукоград РФ, 2009 г</w:t>
      </w:r>
      <w:r w:rsidR="006A4A84" w:rsidRPr="006A4A84">
        <w:rPr>
          <w:rFonts w:eastAsia="Batang"/>
        </w:rPr>
        <w:t>.</w:t>
      </w:r>
    </w:p>
    <w:p w:rsidR="006A4A84" w:rsidRDefault="006A4A84" w:rsidP="006A4A84">
      <w:pPr>
        <w:pStyle w:val="2"/>
      </w:pPr>
      <w:r>
        <w:br w:type="page"/>
      </w:r>
      <w:r w:rsidR="00BE5C40" w:rsidRPr="006A4A84">
        <w:t>Основные технико-экономические особенности строительства и их отражение в организации финансов</w:t>
      </w:r>
    </w:p>
    <w:p w:rsidR="006A4A84" w:rsidRDefault="006A4A84" w:rsidP="006A4A84">
      <w:pPr>
        <w:ind w:firstLine="709"/>
      </w:pPr>
    </w:p>
    <w:p w:rsidR="006A4A84" w:rsidRDefault="00BE5C40" w:rsidP="006A4A84">
      <w:pPr>
        <w:ind w:firstLine="709"/>
      </w:pPr>
      <w:r w:rsidRPr="006A4A84">
        <w:t>В отличие от других отраслей материального производства строительство конкретного объекта</w:t>
      </w:r>
      <w:r w:rsidR="006A4A84">
        <w:t xml:space="preserve"> (</w:t>
      </w:r>
      <w:r w:rsidRPr="006A4A84">
        <w:t xml:space="preserve">здания, сооружения, жилого дома и </w:t>
      </w:r>
      <w:r w:rsidR="006A4A84">
        <w:t>др.)</w:t>
      </w:r>
      <w:r w:rsidR="006A4A84" w:rsidRPr="006A4A84">
        <w:t xml:space="preserve"> </w:t>
      </w:r>
      <w:r w:rsidRPr="006A4A84">
        <w:t>осуществляется строительной организацией на договорных условиях по заказу предприятия или другой организации</w:t>
      </w:r>
      <w:r w:rsidR="006A4A84">
        <w:t xml:space="preserve"> (</w:t>
      </w:r>
      <w:r w:rsidRPr="006A4A84">
        <w:t>инвестора</w:t>
      </w:r>
      <w:r w:rsidR="006A4A84" w:rsidRPr="006A4A84">
        <w:t>),</w:t>
      </w:r>
      <w:r w:rsidRPr="006A4A84">
        <w:t xml:space="preserve"> за счет средств которых выполняются работы по строительству данного объекта</w:t>
      </w:r>
      <w:r w:rsidR="006A4A84" w:rsidRPr="006A4A84">
        <w:t xml:space="preserve">. </w:t>
      </w:r>
      <w:r w:rsidRPr="006A4A84">
        <w:t>В то же время продолжительность строительного процесса создаваемого объекта вызывает наличие большого незавершенного производства, покрываемого собственными средствами строительной организации</w:t>
      </w:r>
      <w:r w:rsidR="006A4A84">
        <w:t xml:space="preserve"> (</w:t>
      </w:r>
      <w:r w:rsidRPr="006A4A84">
        <w:t>оборотными средствами</w:t>
      </w:r>
      <w:r w:rsidR="006A4A84" w:rsidRPr="006A4A84">
        <w:t>).</w:t>
      </w:r>
    </w:p>
    <w:p w:rsidR="006A4A84" w:rsidRDefault="00BE5C40" w:rsidP="006A4A84">
      <w:pPr>
        <w:ind w:firstLine="709"/>
      </w:pPr>
      <w:r w:rsidRPr="006A4A84">
        <w:t>В связи с этим в осуществлении строительного производства участвуют два вида финансов</w:t>
      </w:r>
      <w:r w:rsidR="006A4A84" w:rsidRPr="006A4A84">
        <w:t xml:space="preserve">: </w:t>
      </w:r>
      <w:r w:rsidRPr="006A4A84">
        <w:t>финансы заказчика</w:t>
      </w:r>
      <w:r w:rsidR="006A4A84">
        <w:t xml:space="preserve"> (</w:t>
      </w:r>
      <w:r w:rsidRPr="006A4A84">
        <w:t>инвестора</w:t>
      </w:r>
      <w:r w:rsidR="006A4A84" w:rsidRPr="006A4A84">
        <w:t xml:space="preserve">) </w:t>
      </w:r>
      <w:r w:rsidRPr="006A4A84">
        <w:t>и финансы подрядчика</w:t>
      </w:r>
      <w:r w:rsidR="006A4A84" w:rsidRPr="006A4A84">
        <w:t>.</w:t>
      </w:r>
    </w:p>
    <w:p w:rsidR="006A4A84" w:rsidRDefault="00BE5C40" w:rsidP="006A4A84">
      <w:pPr>
        <w:ind w:firstLine="709"/>
      </w:pPr>
      <w:r w:rsidRPr="006A4A84">
        <w:t>Финансам инвестора принадлежит ведущее место в финансах строительства</w:t>
      </w:r>
      <w:r w:rsidR="006A4A84" w:rsidRPr="006A4A84">
        <w:t xml:space="preserve">. </w:t>
      </w:r>
      <w:r w:rsidRPr="006A4A84">
        <w:t>От состояния финансов инвестора, от его платежеспособности зависит финансовое состояние подрядной организации</w:t>
      </w:r>
      <w:r w:rsidR="006A4A84" w:rsidRPr="006A4A84">
        <w:t>.</w:t>
      </w:r>
    </w:p>
    <w:p w:rsidR="006A4A84" w:rsidRDefault="00BE5C40" w:rsidP="006A4A84">
      <w:pPr>
        <w:ind w:firstLine="709"/>
      </w:pPr>
      <w:r w:rsidRPr="006A4A84">
        <w:t>Финансы инвестора представляют собой совокупность средств, предназначенных для финансирования затрат во вновь создаваемые, реконструируемые, обновляемые и модернизируемые основные фонды и для наделения вновь создаваемых и расширяемых производств необходимыми оборотными средствами</w:t>
      </w:r>
      <w:r w:rsidR="006A4A84" w:rsidRPr="006A4A84">
        <w:t xml:space="preserve">. </w:t>
      </w:r>
      <w:r w:rsidRPr="006A4A84">
        <w:t>Источниками формирования этих средств являются</w:t>
      </w:r>
      <w:r w:rsidR="006A4A84" w:rsidRPr="006A4A84">
        <w:t>:</w:t>
      </w:r>
    </w:p>
    <w:p w:rsidR="006A4A84" w:rsidRDefault="00BE5C40" w:rsidP="006A4A84">
      <w:pPr>
        <w:ind w:firstLine="709"/>
      </w:pPr>
      <w:r w:rsidRPr="006A4A84">
        <w:t>амортизационный фонд</w:t>
      </w:r>
      <w:r w:rsidR="006A4A84" w:rsidRPr="006A4A84">
        <w:t>;</w:t>
      </w:r>
    </w:p>
    <w:p w:rsidR="006A4A84" w:rsidRDefault="00BE5C40" w:rsidP="006A4A84">
      <w:pPr>
        <w:ind w:firstLine="709"/>
      </w:pPr>
      <w:r w:rsidRPr="006A4A84">
        <w:t>часть прибыли от основной деятельности</w:t>
      </w:r>
      <w:r w:rsidR="006A4A84" w:rsidRPr="006A4A84">
        <w:t>;</w:t>
      </w:r>
    </w:p>
    <w:p w:rsidR="006A4A84" w:rsidRDefault="00BE5C40" w:rsidP="006A4A84">
      <w:pPr>
        <w:ind w:firstLine="709"/>
      </w:pPr>
      <w:r w:rsidRPr="006A4A84">
        <w:t>прибыль и экономия от снижения себестоимости строительно-монтажных работ, выполняемых хозяйственным способом</w:t>
      </w:r>
      <w:r w:rsidR="006A4A84" w:rsidRPr="006A4A84">
        <w:t>;</w:t>
      </w:r>
    </w:p>
    <w:p w:rsidR="006A4A84" w:rsidRDefault="00BE5C40" w:rsidP="006A4A84">
      <w:pPr>
        <w:ind w:firstLine="709"/>
      </w:pPr>
      <w:r w:rsidRPr="006A4A84">
        <w:t>мобилизация внутренних ресурсов в строительстве</w:t>
      </w:r>
      <w:r w:rsidR="006A4A84" w:rsidRPr="006A4A84">
        <w:t>;</w:t>
      </w:r>
    </w:p>
    <w:p w:rsidR="006A4A84" w:rsidRDefault="00BE5C40" w:rsidP="006A4A84">
      <w:pPr>
        <w:ind w:firstLine="709"/>
      </w:pPr>
      <w:r w:rsidRPr="006A4A84">
        <w:t>долгосрочные кредиты банка</w:t>
      </w:r>
      <w:r w:rsidR="006A4A84" w:rsidRPr="006A4A84">
        <w:t>;</w:t>
      </w:r>
    </w:p>
    <w:p w:rsidR="006A4A84" w:rsidRDefault="00BE5C40" w:rsidP="006A4A84">
      <w:pPr>
        <w:ind w:firstLine="709"/>
      </w:pPr>
      <w:r w:rsidRPr="006A4A84">
        <w:t>налоговый инвестиционный кредит</w:t>
      </w:r>
      <w:r w:rsidR="006A4A84" w:rsidRPr="006A4A84">
        <w:t>;</w:t>
      </w:r>
    </w:p>
    <w:p w:rsidR="006A4A84" w:rsidRDefault="00BE5C40" w:rsidP="006A4A84">
      <w:pPr>
        <w:ind w:firstLine="709"/>
      </w:pPr>
      <w:r w:rsidRPr="006A4A84">
        <w:t>ассигнования из бюджета</w:t>
      </w:r>
      <w:r w:rsidR="006A4A84" w:rsidRPr="006A4A84">
        <w:t>;</w:t>
      </w:r>
    </w:p>
    <w:p w:rsidR="006A4A84" w:rsidRDefault="00BE5C40" w:rsidP="006A4A84">
      <w:pPr>
        <w:ind w:firstLine="709"/>
      </w:pPr>
      <w:r w:rsidRPr="006A4A84">
        <w:t>прочие источники</w:t>
      </w:r>
      <w:r w:rsidR="006A4A84">
        <w:t xml:space="preserve"> (</w:t>
      </w:r>
      <w:r w:rsidRPr="006A4A84">
        <w:t>средства от продаж ценных бумаг, паевые и другие взносы трудовых коллективов</w:t>
      </w:r>
      <w:r w:rsidR="006A4A84" w:rsidRPr="006A4A84">
        <w:t>).</w:t>
      </w:r>
    </w:p>
    <w:p w:rsidR="006A4A84" w:rsidRDefault="00BE5C40" w:rsidP="006A4A84">
      <w:pPr>
        <w:ind w:firstLine="709"/>
      </w:pPr>
      <w:r w:rsidRPr="006A4A84">
        <w:t>Успешное выполнение планов капитального строительства, ввод в эксплуатацию объектов и производственных мощностей в установленные сроки во многом зависят от наличия и состояния финансов инвестора, целевого и экономического их использования</w:t>
      </w:r>
      <w:r w:rsidR="006A4A84" w:rsidRPr="006A4A84">
        <w:t xml:space="preserve">. </w:t>
      </w:r>
      <w:r w:rsidRPr="006A4A84">
        <w:t>Это подробно изучается в курсе финансирования инвестиций</w:t>
      </w:r>
      <w:r w:rsidR="006A4A84" w:rsidRPr="006A4A84">
        <w:t>.</w:t>
      </w:r>
    </w:p>
    <w:p w:rsidR="006A4A84" w:rsidRDefault="00BE5C40" w:rsidP="006A4A84">
      <w:pPr>
        <w:ind w:firstLine="709"/>
      </w:pPr>
      <w:r w:rsidRPr="006A4A84">
        <w:t>Сущность и основные принципы организации финансов подрядных организаций те же, что и в промышленности</w:t>
      </w:r>
      <w:r w:rsidR="006A4A84" w:rsidRPr="006A4A84">
        <w:t>.</w:t>
      </w:r>
    </w:p>
    <w:p w:rsidR="006A4A84" w:rsidRDefault="00BE5C40" w:rsidP="006A4A84">
      <w:pPr>
        <w:ind w:firstLine="709"/>
      </w:pPr>
      <w:r w:rsidRPr="006A4A84">
        <w:t>Основным хозяйственным звеном управления строительным производством является строительно-монтажный трест</w:t>
      </w:r>
      <w:r w:rsidR="006A4A84">
        <w:t xml:space="preserve"> (</w:t>
      </w:r>
      <w:r w:rsidRPr="006A4A84">
        <w:t>производственное строительно-монтажное объединение или другая организация, приравненная к тресту</w:t>
      </w:r>
      <w:r w:rsidR="006A4A84" w:rsidRPr="006A4A84">
        <w:t>),</w:t>
      </w:r>
      <w:r w:rsidRPr="006A4A84">
        <w:t xml:space="preserve"> находящийся на полном хозрасчете и самофинансировании</w:t>
      </w:r>
      <w:r w:rsidR="006A4A84" w:rsidRPr="006A4A84">
        <w:t>.</w:t>
      </w:r>
    </w:p>
    <w:p w:rsidR="006A4A84" w:rsidRDefault="00BE5C40" w:rsidP="006A4A84">
      <w:pPr>
        <w:ind w:firstLine="709"/>
      </w:pPr>
      <w:r w:rsidRPr="006A4A84">
        <w:t>Специфика строительства сказывается на некоторых особенностях финансов подрядчика</w:t>
      </w:r>
      <w:r w:rsidR="006A4A84" w:rsidRPr="006A4A84">
        <w:t xml:space="preserve">. </w:t>
      </w:r>
      <w:r w:rsidRPr="006A4A84">
        <w:t>Продолжительность строительства объекта вызывает наличие большого незавершенного производства в составе собственных оборотных средств подрядной организации</w:t>
      </w:r>
      <w:r w:rsidR="006A4A84" w:rsidRPr="006A4A84">
        <w:t xml:space="preserve">. </w:t>
      </w:r>
      <w:r w:rsidRPr="006A4A84">
        <w:t>Это, в свою очередь, приводит к неравномерности поступления выручки от сдачи выполненных работ заказчику</w:t>
      </w:r>
      <w:r w:rsidR="006A4A84" w:rsidRPr="006A4A84">
        <w:t xml:space="preserve"> - </w:t>
      </w:r>
      <w:r w:rsidRPr="006A4A84">
        <w:t>основного источника собственных средств подрядчика</w:t>
      </w:r>
      <w:r w:rsidR="006A4A84" w:rsidRPr="006A4A84">
        <w:t>.</w:t>
      </w:r>
    </w:p>
    <w:p w:rsidR="006A4A84" w:rsidRDefault="00BE5C40" w:rsidP="006A4A84">
      <w:pPr>
        <w:ind w:firstLine="709"/>
      </w:pPr>
      <w:r w:rsidRPr="006A4A84">
        <w:t>Специфика строительного производства обусловливает существенные различия в материалоемкости и трудоемкости работ на отдельных технологических этапах строительства и завершения объекта</w:t>
      </w:r>
      <w:r w:rsidR="006A4A84" w:rsidRPr="006A4A84">
        <w:t xml:space="preserve">. </w:t>
      </w:r>
      <w:r w:rsidRPr="006A4A84">
        <w:t>В результате этого образуется неравномерность потребности в оборотных средствах в процессе строительства объекта</w:t>
      </w:r>
      <w:r w:rsidR="006A4A84" w:rsidRPr="006A4A84">
        <w:t xml:space="preserve">. </w:t>
      </w:r>
      <w:r w:rsidRPr="006A4A84">
        <w:t>Особенность ценообразования в строительстве в виде сметной стоимости и действующий порядок оплаты работ существенно сказываются на особенности формирования прибыли подрядных организаций</w:t>
      </w:r>
      <w:r w:rsidR="006A4A84" w:rsidRPr="006A4A84">
        <w:t xml:space="preserve">. </w:t>
      </w:r>
      <w:r w:rsidRPr="006A4A84">
        <w:t>Территориальная закрепленность строящегося объекта вызывает смену мест производства работ, что сказывается на уровне рентабельности и потребности в оборотных средствах</w:t>
      </w:r>
      <w:r w:rsidR="006A4A84" w:rsidRPr="006A4A84">
        <w:t>.</w:t>
      </w:r>
    </w:p>
    <w:p w:rsidR="00BE5C40" w:rsidRPr="006A4A84" w:rsidRDefault="006A4A84" w:rsidP="006A4A84">
      <w:pPr>
        <w:pStyle w:val="2"/>
      </w:pPr>
      <w:r>
        <w:br w:type="page"/>
        <w:t>С</w:t>
      </w:r>
      <w:r w:rsidRPr="006A4A84">
        <w:t>остав затрат на строительно-монтажные работы и их стоимость</w:t>
      </w:r>
    </w:p>
    <w:p w:rsidR="006A4A84" w:rsidRDefault="006A4A84" w:rsidP="006A4A84">
      <w:pPr>
        <w:ind w:firstLine="709"/>
      </w:pPr>
    </w:p>
    <w:p w:rsidR="006A4A84" w:rsidRDefault="00BE5C40" w:rsidP="006A4A84">
      <w:pPr>
        <w:ind w:firstLine="709"/>
      </w:pPr>
      <w:r w:rsidRPr="006A4A84">
        <w:t>Затраты на строительно-монтажные работы состоят из прямых и накладных расходов</w:t>
      </w:r>
      <w:r w:rsidR="006A4A84" w:rsidRPr="006A4A84">
        <w:t>.</w:t>
      </w:r>
    </w:p>
    <w:p w:rsidR="006A4A84" w:rsidRDefault="00BE5C40" w:rsidP="006A4A84">
      <w:pPr>
        <w:ind w:firstLine="709"/>
      </w:pPr>
      <w:r w:rsidRPr="006A4A84">
        <w:rPr>
          <w:i/>
          <w:iCs/>
        </w:rPr>
        <w:t>Прямые расходы</w:t>
      </w:r>
      <w:r w:rsidR="006A4A84" w:rsidRPr="006A4A84">
        <w:rPr>
          <w:i/>
          <w:iCs/>
        </w:rPr>
        <w:t xml:space="preserve"> - </w:t>
      </w:r>
      <w:r w:rsidRPr="006A4A84">
        <w:t>затраты на приобретение и доставку материалов, деталей, конструкций, основная заработная плата рабочих, расходы по эксплуатации строительных машин и механизмов, прочие прямые затраты</w:t>
      </w:r>
      <w:r w:rsidR="006A4A84" w:rsidRPr="006A4A84">
        <w:t>.</w:t>
      </w:r>
    </w:p>
    <w:p w:rsidR="006A4A84" w:rsidRDefault="00BE5C40" w:rsidP="006A4A84">
      <w:pPr>
        <w:ind w:firstLine="709"/>
      </w:pPr>
      <w:r w:rsidRPr="006A4A84">
        <w:rPr>
          <w:i/>
          <w:iCs/>
        </w:rPr>
        <w:t>Накладные расходы</w:t>
      </w:r>
      <w:r w:rsidR="006A4A84" w:rsidRPr="006A4A84">
        <w:rPr>
          <w:i/>
          <w:iCs/>
        </w:rPr>
        <w:t xml:space="preserve"> - </w:t>
      </w:r>
      <w:r w:rsidRPr="006A4A84">
        <w:t>административно-хозяйственные расходы, расходы по обслуживанию рабочих, расходы по организации и производству работ и прочие</w:t>
      </w:r>
      <w:r w:rsidR="006A4A84" w:rsidRPr="006A4A84">
        <w:t>.</w:t>
      </w:r>
    </w:p>
    <w:p w:rsidR="006A4A84" w:rsidRDefault="00BE5C40" w:rsidP="006A4A84">
      <w:pPr>
        <w:ind w:firstLine="709"/>
      </w:pPr>
      <w:r w:rsidRPr="006A4A84">
        <w:t>Размер данных затрат определяется по каждому объекту строительства путем составления сводной сметы</w:t>
      </w:r>
      <w:r w:rsidR="006A4A84" w:rsidRPr="006A4A84">
        <w:t xml:space="preserve"> - </w:t>
      </w:r>
      <w:r w:rsidRPr="006A4A84">
        <w:t>основного документа, определяющего полную сметную стоимость стройки</w:t>
      </w:r>
      <w:r w:rsidR="006A4A84" w:rsidRPr="006A4A84">
        <w:t xml:space="preserve">. </w:t>
      </w:r>
      <w:r w:rsidRPr="006A4A84">
        <w:t>Она является основанием для финансирования стройки и осуществления расчетов с заказчиком</w:t>
      </w:r>
      <w:r w:rsidR="006A4A84" w:rsidRPr="006A4A84">
        <w:t xml:space="preserve">. </w:t>
      </w:r>
      <w:r w:rsidRPr="006A4A84">
        <w:t>Вместе с указанными прямыми затратами и накладными расходами полная сметная стоимость включает плановую прибыль</w:t>
      </w:r>
      <w:r w:rsidR="006A4A84" w:rsidRPr="006A4A84">
        <w:t>.</w:t>
      </w:r>
    </w:p>
    <w:p w:rsidR="006A4A84" w:rsidRDefault="00BE5C40" w:rsidP="006A4A84">
      <w:pPr>
        <w:ind w:firstLine="709"/>
      </w:pPr>
      <w:r w:rsidRPr="006A4A84">
        <w:t>Наряду со сметной стоимостью в строительстве различают три вида себестоимости</w:t>
      </w:r>
      <w:r w:rsidR="006A4A84" w:rsidRPr="006A4A84">
        <w:t xml:space="preserve">: </w:t>
      </w:r>
      <w:r w:rsidRPr="006A4A84">
        <w:t>сметная, плановая, фактическая</w:t>
      </w:r>
      <w:r w:rsidR="006A4A84" w:rsidRPr="006A4A84">
        <w:t>.</w:t>
      </w:r>
    </w:p>
    <w:p w:rsidR="006A4A84" w:rsidRDefault="00BE5C40" w:rsidP="006A4A84">
      <w:pPr>
        <w:ind w:firstLine="709"/>
      </w:pPr>
      <w:r w:rsidRPr="006A4A84">
        <w:rPr>
          <w:i/>
          <w:iCs/>
        </w:rPr>
        <w:t>Сметная себестоимость</w:t>
      </w:r>
      <w:r w:rsidR="006A4A84" w:rsidRPr="006A4A84">
        <w:rPr>
          <w:i/>
          <w:iCs/>
        </w:rPr>
        <w:t xml:space="preserve"> - </w:t>
      </w:r>
      <w:r w:rsidRPr="006A4A84">
        <w:t>меньше полной стоимости на сумму плановой прибыли</w:t>
      </w:r>
      <w:r w:rsidR="006A4A84" w:rsidRPr="006A4A84">
        <w:t>.</w:t>
      </w:r>
    </w:p>
    <w:p w:rsidR="006A4A84" w:rsidRDefault="00BE5C40" w:rsidP="006A4A84">
      <w:pPr>
        <w:ind w:firstLine="709"/>
      </w:pPr>
      <w:r w:rsidRPr="006A4A84">
        <w:rPr>
          <w:i/>
          <w:iCs/>
        </w:rPr>
        <w:t>Плановая себестоимость</w:t>
      </w:r>
      <w:r w:rsidR="006A4A84" w:rsidRPr="006A4A84">
        <w:rPr>
          <w:i/>
          <w:iCs/>
        </w:rPr>
        <w:t xml:space="preserve"> - </w:t>
      </w:r>
      <w:r w:rsidRPr="006A4A84">
        <w:t>меньше сметной себестоимости на сумму планируемой экономии от снижения себестоимости работ</w:t>
      </w:r>
      <w:r w:rsidR="006A4A84" w:rsidRPr="006A4A84">
        <w:t>.</w:t>
      </w:r>
    </w:p>
    <w:p w:rsidR="006A4A84" w:rsidRDefault="00BE5C40" w:rsidP="006A4A84">
      <w:pPr>
        <w:ind w:firstLine="709"/>
      </w:pPr>
      <w:r w:rsidRPr="006A4A84">
        <w:rPr>
          <w:i/>
          <w:iCs/>
        </w:rPr>
        <w:t>Фактическая себестоимость</w:t>
      </w:r>
      <w:r w:rsidR="006A4A84" w:rsidRPr="006A4A84">
        <w:rPr>
          <w:i/>
          <w:iCs/>
        </w:rPr>
        <w:t xml:space="preserve"> - </w:t>
      </w:r>
      <w:r w:rsidRPr="006A4A84">
        <w:t>отражает всю величину производственных затрат, определяемых по данным бухгалтерского учета</w:t>
      </w:r>
      <w:r w:rsidR="006A4A84" w:rsidRPr="006A4A84">
        <w:t xml:space="preserve">. </w:t>
      </w:r>
      <w:r w:rsidRPr="006A4A84">
        <w:t>Она предусматривает не только затраты, намечаемые сметой, но и другие фактические расходы, штрафы, пени, неустойки за простой транспортных средств, нарушение договора подряда, недостачу материалов и другие непроизводственные расходы</w:t>
      </w:r>
      <w:r w:rsidR="006A4A84" w:rsidRPr="006A4A84">
        <w:t>.</w:t>
      </w:r>
    </w:p>
    <w:p w:rsidR="006A4A84" w:rsidRDefault="00BE5C40" w:rsidP="006A4A84">
      <w:pPr>
        <w:ind w:firstLine="709"/>
      </w:pPr>
      <w:r w:rsidRPr="006A4A84">
        <w:t>Для определения плановой себестоимости составляется смета затрат на производство строительно-монтажных работ</w:t>
      </w:r>
      <w:r w:rsidR="006A4A84" w:rsidRPr="006A4A84">
        <w:t xml:space="preserve">. </w:t>
      </w:r>
      <w:r w:rsidRPr="006A4A84">
        <w:t>При планировании и учете эти затраты группируются по следующим статьям</w:t>
      </w:r>
      <w:r w:rsidR="006A4A84" w:rsidRPr="006A4A84">
        <w:t xml:space="preserve">: </w:t>
      </w:r>
      <w:r w:rsidRPr="006A4A84">
        <w:t>материалы, основная заработная плата рабочих, затраты по эксплуатации строительных машин и механизмов, накладные расходы</w:t>
      </w:r>
      <w:r w:rsidR="006A4A84" w:rsidRPr="006A4A84">
        <w:t xml:space="preserve">. </w:t>
      </w:r>
      <w:r w:rsidRPr="006A4A84">
        <w:t>При планировании себестоимости учитывается возможность снижения затрат на производство за счет повышения производительности труда, сокращения продолжительности строительства, экономии материалов, повышения технического уровня строительного производства, улучшения использования машин и механизмов, повышения качества работ</w:t>
      </w:r>
      <w:r w:rsidR="006A4A84" w:rsidRPr="006A4A84">
        <w:t>.</w:t>
      </w:r>
    </w:p>
    <w:p w:rsidR="006A4A84" w:rsidRDefault="006A4A84" w:rsidP="006A4A84">
      <w:pPr>
        <w:ind w:firstLine="709"/>
      </w:pPr>
    </w:p>
    <w:p w:rsidR="00BE5C40" w:rsidRPr="006A4A84" w:rsidRDefault="006A4A84" w:rsidP="006A4A84">
      <w:pPr>
        <w:pStyle w:val="2"/>
      </w:pPr>
      <w:r>
        <w:t>О</w:t>
      </w:r>
      <w:r w:rsidRPr="006A4A84">
        <w:t>боротные средства строительства</w:t>
      </w:r>
    </w:p>
    <w:p w:rsidR="006A4A84" w:rsidRDefault="006A4A84" w:rsidP="006A4A84">
      <w:pPr>
        <w:ind w:firstLine="709"/>
      </w:pPr>
    </w:p>
    <w:p w:rsidR="006A4A84" w:rsidRDefault="00BE5C40" w:rsidP="006A4A84">
      <w:pPr>
        <w:ind w:firstLine="709"/>
      </w:pPr>
      <w:r w:rsidRPr="006A4A84">
        <w:t>Состав и структура оборотных средств подрядных организаций обусловлены технико-экономическими особенностями капитального строительства</w:t>
      </w:r>
      <w:r w:rsidR="006A4A84" w:rsidRPr="006A4A84">
        <w:t xml:space="preserve">. </w:t>
      </w:r>
      <w:r w:rsidRPr="006A4A84">
        <w:t>Так, в составе оборотных средств нет готовой продукции, значительный удельный вес имеют расчеты и денежные средства</w:t>
      </w:r>
      <w:r w:rsidR="006A4A84" w:rsidRPr="006A4A84">
        <w:t xml:space="preserve">. </w:t>
      </w:r>
      <w:r w:rsidRPr="006A4A84">
        <w:t>Размер незавершенного производства определяется не только условиями производства, но и действующим порядком расчетов между заказчиком и подрядчиком</w:t>
      </w:r>
      <w:r w:rsidR="006A4A84" w:rsidRPr="006A4A84">
        <w:t>.</w:t>
      </w:r>
    </w:p>
    <w:p w:rsidR="006A4A84" w:rsidRDefault="00BE5C40" w:rsidP="006A4A84">
      <w:pPr>
        <w:ind w:firstLine="709"/>
      </w:pPr>
      <w:r w:rsidRPr="006A4A84">
        <w:t>Потребность подрядных организаций в собственных оборотных средствах определяется путем их нормирования</w:t>
      </w:r>
      <w:r w:rsidR="006A4A84" w:rsidRPr="006A4A84">
        <w:t xml:space="preserve">. </w:t>
      </w:r>
      <w:r w:rsidRPr="006A4A84">
        <w:t>Методы нормирования оборотных средств аналогичны методам, применяемым в промышленности</w:t>
      </w:r>
      <w:r w:rsidR="006A4A84" w:rsidRPr="006A4A84">
        <w:t xml:space="preserve">. </w:t>
      </w:r>
      <w:r w:rsidRPr="006A4A84">
        <w:t>Вместе с тем в нормировании отдельных статей имеются особенности, связанные со спецификой деятельности строительных организаций</w:t>
      </w:r>
      <w:r w:rsidR="006A4A84" w:rsidRPr="006A4A84">
        <w:t>.</w:t>
      </w:r>
    </w:p>
    <w:p w:rsidR="006A4A84" w:rsidRDefault="00BE5C40" w:rsidP="006A4A84">
      <w:pPr>
        <w:ind w:firstLine="709"/>
      </w:pPr>
      <w:r w:rsidRPr="006A4A84">
        <w:t>Так, при определении норматива по основным материалам, конструкциям и деталям в тех случаях, когда проектом организации работ предусмотрена комплектация конструкций и деталей на строительных площадках, при расчете подготовительного запаса учитывается необходимое для этого время</w:t>
      </w:r>
      <w:r w:rsidR="006A4A84" w:rsidRPr="006A4A84">
        <w:t xml:space="preserve">. </w:t>
      </w:r>
      <w:r w:rsidRPr="006A4A84">
        <w:t>Оно определяется на основании данных проектно-сметной документации</w:t>
      </w:r>
      <w:r w:rsidR="006A4A84" w:rsidRPr="006A4A84">
        <w:t>.</w:t>
      </w:r>
    </w:p>
    <w:p w:rsidR="006A4A84" w:rsidRDefault="00BE5C40" w:rsidP="006A4A84">
      <w:pPr>
        <w:ind w:firstLine="709"/>
      </w:pPr>
      <w:r w:rsidRPr="006A4A84">
        <w:t>Например, согласно проекту организации работ до начала монтажа жилого здания на строительную площадку должен быть завезен комплект конструкций и деталей на один этаж</w:t>
      </w:r>
      <w:r w:rsidR="006A4A84" w:rsidRPr="006A4A84">
        <w:t xml:space="preserve">. </w:t>
      </w:r>
      <w:r w:rsidRPr="006A4A84">
        <w:t>При продолжительности комплектации этих деталей в 15 дней и монтажа комплекта в 27 дней общая подготовительная норма запаса составит 21 день</w:t>
      </w:r>
    </w:p>
    <w:p w:rsidR="006A4A84" w:rsidRDefault="006A4A84" w:rsidP="006A4A84">
      <w:pPr>
        <w:ind w:firstLine="709"/>
      </w:pPr>
    </w:p>
    <w:p w:rsidR="006A4A84" w:rsidRDefault="00F76CB9" w:rsidP="006A4A84">
      <w:pPr>
        <w:ind w:firstLine="709"/>
      </w:pPr>
      <w:r>
        <w:rPr>
          <w:position w:val="-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27pt">
            <v:imagedata r:id="rId7" o:title=""/>
          </v:shape>
        </w:pict>
      </w:r>
    </w:p>
    <w:p w:rsidR="006A4A84" w:rsidRDefault="006A4A84" w:rsidP="006A4A84">
      <w:pPr>
        <w:ind w:firstLine="709"/>
      </w:pPr>
    </w:p>
    <w:p w:rsidR="006A4A84" w:rsidRDefault="00BE5C40" w:rsidP="006A4A84">
      <w:pPr>
        <w:ind w:firstLine="709"/>
      </w:pPr>
      <w:r w:rsidRPr="006A4A84">
        <w:t xml:space="preserve">Если период комплектации конструкций и деталей превышает период их монтажа, Норма оборотных средств на этот период определяется по формуле </w:t>
      </w:r>
    </w:p>
    <w:p w:rsidR="006A4A84" w:rsidRDefault="006A4A84" w:rsidP="006A4A84">
      <w:pPr>
        <w:ind w:firstLine="709"/>
      </w:pPr>
    </w:p>
    <w:p w:rsidR="006A4A84" w:rsidRDefault="00F76CB9" w:rsidP="006A4A84">
      <w:pPr>
        <w:ind w:firstLine="709"/>
      </w:pPr>
      <w:r>
        <w:pict>
          <v:shape id="_x0000_i1026" type="#_x0000_t75" style="width:136.5pt;height:33pt">
            <v:imagedata r:id="rId8" o:title=""/>
          </v:shape>
        </w:pict>
      </w:r>
    </w:p>
    <w:p w:rsidR="006A4A84" w:rsidRDefault="006A4A84" w:rsidP="006A4A84">
      <w:pPr>
        <w:ind w:firstLine="709"/>
      </w:pPr>
    </w:p>
    <w:p w:rsidR="006A4A84" w:rsidRDefault="00BE5C40" w:rsidP="006A4A84">
      <w:pPr>
        <w:ind w:firstLine="709"/>
      </w:pPr>
      <w:r w:rsidRPr="006A4A84">
        <w:t>где Н</w:t>
      </w:r>
      <w:r w:rsidRPr="006A4A84">
        <w:rPr>
          <w:vertAlign w:val="subscript"/>
        </w:rPr>
        <w:t>к</w:t>
      </w:r>
      <w:r w:rsidR="006A4A84" w:rsidRPr="006A4A84">
        <w:t xml:space="preserve"> - </w:t>
      </w:r>
      <w:r w:rsidRPr="006A4A84">
        <w:t>норма оборотных средств на период комплектации</w:t>
      </w:r>
      <w:r w:rsidR="006A4A84" w:rsidRPr="006A4A84">
        <w:t xml:space="preserve">; </w:t>
      </w:r>
      <w:r w:rsidRPr="006A4A84">
        <w:t>П</w:t>
      </w:r>
      <w:r w:rsidRPr="006A4A84">
        <w:rPr>
          <w:vertAlign w:val="subscript"/>
        </w:rPr>
        <w:t>к</w:t>
      </w:r>
      <w:r w:rsidRPr="006A4A84">
        <w:t xml:space="preserve"> </w:t>
      </w:r>
      <w:r w:rsidR="006A4A84">
        <w:t>-</w:t>
      </w:r>
      <w:r w:rsidRPr="006A4A84">
        <w:t xml:space="preserve"> период комплектации конструкций и деталей</w:t>
      </w:r>
      <w:r w:rsidR="006A4A84" w:rsidRPr="006A4A84">
        <w:t xml:space="preserve">; </w:t>
      </w:r>
      <w:r w:rsidRPr="006A4A84">
        <w:t>П</w:t>
      </w:r>
      <w:r w:rsidRPr="006A4A84">
        <w:rPr>
          <w:vertAlign w:val="subscript"/>
        </w:rPr>
        <w:t>м</w:t>
      </w:r>
      <w:r w:rsidR="006A4A84" w:rsidRPr="006A4A84">
        <w:t xml:space="preserve"> - </w:t>
      </w:r>
      <w:r w:rsidRPr="006A4A84">
        <w:t>период монтажа конструкций и деталей</w:t>
      </w:r>
      <w:r w:rsidR="006A4A84" w:rsidRPr="006A4A84">
        <w:t>.</w:t>
      </w:r>
    </w:p>
    <w:p w:rsidR="006A4A84" w:rsidRDefault="00BE5C40" w:rsidP="006A4A84">
      <w:pPr>
        <w:ind w:firstLine="709"/>
      </w:pPr>
      <w:r w:rsidRPr="006A4A84">
        <w:t>Если монтаж конструкций и деталей производится по часовому графику непосредственно с транспортных средств</w:t>
      </w:r>
      <w:r w:rsidR="006A4A84">
        <w:t xml:space="preserve"> ("</w:t>
      </w:r>
      <w:r w:rsidRPr="006A4A84">
        <w:t>с колес</w:t>
      </w:r>
      <w:r w:rsidR="006A4A84">
        <w:t>"</w:t>
      </w:r>
      <w:r w:rsidR="006A4A84" w:rsidRPr="006A4A84">
        <w:t>),</w:t>
      </w:r>
      <w:r w:rsidRPr="006A4A84">
        <w:t xml:space="preserve"> потребность в этом виде запаса отпадает и норматив оборотных средств на складские запасы конструкций и деталей не исчисляется</w:t>
      </w:r>
      <w:r w:rsidR="006A4A84" w:rsidRPr="006A4A84">
        <w:t>.</w:t>
      </w:r>
    </w:p>
    <w:p w:rsidR="006A4A84" w:rsidRDefault="00BE5C40" w:rsidP="006A4A84">
      <w:pPr>
        <w:ind w:firstLine="709"/>
      </w:pPr>
      <w:r w:rsidRPr="006A4A84">
        <w:t>Норматив по незавершенному производству строительно-монтажных работ по-разному определяется для домостроительных комбинатов и трестов жилищного строительства, осуществляющих типовое строительство поточным методом, и общестроительных организаций</w:t>
      </w:r>
      <w:r w:rsidR="006A4A84" w:rsidRPr="006A4A84">
        <w:t xml:space="preserve">. </w:t>
      </w:r>
      <w:r w:rsidRPr="006A4A84">
        <w:t>Для первой группы строительных организаций норматив должен обеспечить покрытие затрат по незавершенному производству в период нормативной или плановой продолжительности строительства на всех объектах, одновременно находящихся в незавершенном строительстве, от начала строительства до его полного окончания, включая время, необходимое для приемки-сдачи готовых объектов и предъявления счетов в банк для оплаты</w:t>
      </w:r>
      <w:r w:rsidR="006A4A84" w:rsidRPr="006A4A84">
        <w:t xml:space="preserve">. </w:t>
      </w:r>
      <w:r w:rsidRPr="006A4A84">
        <w:t>Количество объектов в условиях поточного производства зависит от продолжительности строительства и шага потока, который характеризует периодичность начала строительства каждого объекта в днях</w:t>
      </w:r>
      <w:r w:rsidR="006A4A84" w:rsidRPr="006A4A84">
        <w:t>.</w:t>
      </w:r>
    </w:p>
    <w:p w:rsidR="006A4A84" w:rsidRDefault="00BE5C40" w:rsidP="006A4A84">
      <w:pPr>
        <w:ind w:firstLine="709"/>
      </w:pPr>
      <w:r w:rsidRPr="006A4A84">
        <w:t>Норматив оборотных средств по незавершенному производству для первой группы строительных организаций определяется по формуле</w:t>
      </w:r>
    </w:p>
    <w:p w:rsidR="006A4A84" w:rsidRDefault="006A4A84" w:rsidP="006A4A84">
      <w:pPr>
        <w:ind w:firstLine="709"/>
      </w:pPr>
    </w:p>
    <w:p w:rsidR="006A4A84" w:rsidRDefault="00F76CB9" w:rsidP="006A4A84">
      <w:pPr>
        <w:ind w:firstLine="709"/>
      </w:pPr>
      <w:r>
        <w:pict>
          <v:shape id="_x0000_i1027" type="#_x0000_t75" style="width:141pt;height:33.75pt">
            <v:imagedata r:id="rId9" o:title=""/>
          </v:shape>
        </w:pict>
      </w:r>
    </w:p>
    <w:p w:rsidR="006A4A84" w:rsidRDefault="006A4A84" w:rsidP="006A4A84">
      <w:pPr>
        <w:ind w:firstLine="709"/>
      </w:pPr>
    </w:p>
    <w:p w:rsidR="006A4A84" w:rsidRDefault="00BE5C40" w:rsidP="006A4A84">
      <w:pPr>
        <w:ind w:firstLine="709"/>
      </w:pPr>
      <w:r w:rsidRPr="006A4A84">
        <w:t>где НП</w:t>
      </w:r>
      <w:r w:rsidR="006A4A84" w:rsidRPr="006A4A84">
        <w:t xml:space="preserve"> - </w:t>
      </w:r>
      <w:r w:rsidRPr="006A4A84">
        <w:t>норматив оборотных средств по незавершенному производству</w:t>
      </w:r>
      <w:r w:rsidR="006A4A84" w:rsidRPr="006A4A84">
        <w:t xml:space="preserve">; </w:t>
      </w:r>
      <w:r w:rsidRPr="006A4A84">
        <w:t>3</w:t>
      </w:r>
      <w:r w:rsidR="006A4A84" w:rsidRPr="006A4A84">
        <w:t xml:space="preserve"> - </w:t>
      </w:r>
      <w:r w:rsidRPr="006A4A84">
        <w:t>средний размер однодневных затрат по сметной стоимости, исходящей из годового плана ввода в действие готовых объектов</w:t>
      </w:r>
      <w:r w:rsidR="006A4A84" w:rsidRPr="006A4A84">
        <w:t xml:space="preserve">; </w:t>
      </w:r>
      <w:r w:rsidRPr="006A4A84">
        <w:t>ОП</w:t>
      </w:r>
      <w:r w:rsidR="006A4A84" w:rsidRPr="006A4A84">
        <w:t xml:space="preserve"> - </w:t>
      </w:r>
      <w:r w:rsidRPr="006A4A84">
        <w:t>средняя продолжительность строительства объектов в днях, включая время, необходимое для оформления актов и счетов и сдачи их в банк для оплаты</w:t>
      </w:r>
      <w:r w:rsidR="006A4A84" w:rsidRPr="006A4A84">
        <w:t xml:space="preserve">; </w:t>
      </w:r>
      <w:r w:rsidRPr="006A4A84">
        <w:t>К</w:t>
      </w:r>
      <w:r w:rsidRPr="006A4A84">
        <w:rPr>
          <w:vertAlign w:val="subscript"/>
        </w:rPr>
        <w:t>кэ</w:t>
      </w:r>
      <w:r w:rsidR="006A4A84" w:rsidRPr="006A4A84">
        <w:t xml:space="preserve"> - </w:t>
      </w:r>
      <w:r w:rsidRPr="006A4A84">
        <w:t>коэффициент нарастания затрат</w:t>
      </w:r>
      <w:r w:rsidR="006A4A84" w:rsidRPr="006A4A84">
        <w:t xml:space="preserve">; </w:t>
      </w:r>
      <w:r w:rsidRPr="006A4A84">
        <w:t>О</w:t>
      </w:r>
      <w:r w:rsidRPr="006A4A84">
        <w:rPr>
          <w:vertAlign w:val="subscript"/>
        </w:rPr>
        <w:t>пс</w:t>
      </w:r>
      <w:r w:rsidR="006A4A84" w:rsidRPr="006A4A84">
        <w:t xml:space="preserve"> - </w:t>
      </w:r>
      <w:r w:rsidRPr="006A4A84">
        <w:t>отношение плановой себестоимости строительно-монтажных работ к сметной стоимости</w:t>
      </w:r>
      <w:r w:rsidR="006A4A84" w:rsidRPr="006A4A84">
        <w:t>.</w:t>
      </w:r>
    </w:p>
    <w:p w:rsidR="00BE5C40" w:rsidRDefault="00BE5C40" w:rsidP="006A4A84">
      <w:pPr>
        <w:ind w:firstLine="709"/>
      </w:pPr>
      <w:r w:rsidRPr="006A4A84">
        <w:t>Коэффициент нарастания затрат выражает отношение незавершенного производства, приходящегося в среднем на один из объектов, к сметной стоимости объекта и определяется по формуле</w:t>
      </w:r>
    </w:p>
    <w:p w:rsidR="006A4A84" w:rsidRPr="006A4A84" w:rsidRDefault="006A4A84" w:rsidP="006A4A84">
      <w:pPr>
        <w:ind w:firstLine="709"/>
      </w:pPr>
    </w:p>
    <w:p w:rsidR="00BE5C40" w:rsidRPr="006A4A84" w:rsidRDefault="00F76CB9" w:rsidP="006A4A84">
      <w:pPr>
        <w:ind w:firstLine="709"/>
      </w:pPr>
      <w:r>
        <w:pict>
          <v:shape id="_x0000_i1028" type="#_x0000_t75" style="width:259.5pt;height:33pt">
            <v:imagedata r:id="rId10" o:title=""/>
          </v:shape>
        </w:pict>
      </w:r>
    </w:p>
    <w:p w:rsidR="006A4A84" w:rsidRDefault="006A4A84" w:rsidP="006A4A84">
      <w:pPr>
        <w:ind w:firstLine="709"/>
      </w:pPr>
    </w:p>
    <w:p w:rsidR="006A4A84" w:rsidRDefault="00BE5C40" w:rsidP="006A4A84">
      <w:pPr>
        <w:ind w:firstLine="709"/>
      </w:pPr>
      <w:r w:rsidRPr="006A4A84">
        <w:t>где У</w:t>
      </w:r>
      <w:r w:rsidR="006A4A84" w:rsidRPr="006A4A84">
        <w:t xml:space="preserve"> - </w:t>
      </w:r>
      <w:r w:rsidRPr="006A4A84">
        <w:t>удельный вес затрат соответствующего месяца или другого периода, через который запускается в строительство каждый следующий дом, в общей стоимости дома или</w:t>
      </w:r>
      <w:r w:rsidR="006A4A84" w:rsidRPr="006A4A84">
        <w:t xml:space="preserve"> </w:t>
      </w:r>
      <w:r w:rsidRPr="006A4A84">
        <w:t>комплекта</w:t>
      </w:r>
      <w:r w:rsidR="006A4A84" w:rsidRPr="006A4A84">
        <w:t xml:space="preserve">; </w:t>
      </w:r>
      <w:r w:rsidRPr="006A4A84">
        <w:t>СД</w:t>
      </w:r>
      <w:r w:rsidR="006A4A84" w:rsidRPr="006A4A84">
        <w:t xml:space="preserve"> - </w:t>
      </w:r>
      <w:r w:rsidRPr="006A4A84">
        <w:t>число домов, находящихся одновременно в незавершенном производстве, по которым произведены затраты первого месяца</w:t>
      </w:r>
      <w:r w:rsidR="006A4A84">
        <w:t xml:space="preserve"> (</w:t>
      </w:r>
      <w:r w:rsidRPr="006A4A84">
        <w:t>периода</w:t>
      </w:r>
      <w:r w:rsidR="006A4A84" w:rsidRPr="006A4A84">
        <w:t xml:space="preserve">) </w:t>
      </w:r>
      <w:r w:rsidRPr="006A4A84">
        <w:t>строительства</w:t>
      </w:r>
      <w:r w:rsidR="006A4A84" w:rsidRPr="006A4A84">
        <w:t xml:space="preserve">; </w:t>
      </w:r>
      <w:r w:rsidRPr="006A4A84">
        <w:t>СД-1, СД-2,</w:t>
      </w:r>
      <w:r w:rsidR="006A4A84">
        <w:t>...,</w:t>
      </w:r>
      <w:r w:rsidRPr="006A4A84">
        <w:t xml:space="preserve"> СД-Н</w:t>
      </w:r>
      <w:r w:rsidR="006A4A84" w:rsidRPr="006A4A84">
        <w:t xml:space="preserve"> - </w:t>
      </w:r>
      <w:r w:rsidRPr="006A4A84">
        <w:t>количество</w:t>
      </w:r>
      <w:r w:rsidR="006A4A84" w:rsidRPr="006A4A84">
        <w:t xml:space="preserve"> </w:t>
      </w:r>
      <w:r w:rsidRPr="006A4A84">
        <w:t>домов,</w:t>
      </w:r>
      <w:r w:rsidR="006A4A84" w:rsidRPr="006A4A84">
        <w:t xml:space="preserve"> </w:t>
      </w:r>
      <w:r w:rsidRPr="006A4A84">
        <w:t>по</w:t>
      </w:r>
      <w:r w:rsidR="006A4A84" w:rsidRPr="006A4A84">
        <w:t xml:space="preserve"> </w:t>
      </w:r>
      <w:r w:rsidRPr="006A4A84">
        <w:t>которым</w:t>
      </w:r>
      <w:r w:rsidR="006A4A84" w:rsidRPr="006A4A84">
        <w:t xml:space="preserve"> </w:t>
      </w:r>
      <w:r w:rsidRPr="006A4A84">
        <w:t>произведены затраты</w:t>
      </w:r>
      <w:r w:rsidR="006A4A84" w:rsidRPr="006A4A84">
        <w:t xml:space="preserve"> </w:t>
      </w:r>
      <w:r w:rsidRPr="006A4A84">
        <w:t xml:space="preserve">первого, второго и </w:t>
      </w:r>
      <w:r w:rsidR="006A4A84">
        <w:t>т.д.</w:t>
      </w:r>
      <w:r w:rsidR="006A4A84" w:rsidRPr="006A4A84">
        <w:t xml:space="preserve"> </w:t>
      </w:r>
      <w:r w:rsidRPr="006A4A84">
        <w:t>месяца</w:t>
      </w:r>
      <w:r w:rsidR="006A4A84">
        <w:t xml:space="preserve"> (</w:t>
      </w:r>
      <w:r w:rsidRPr="006A4A84">
        <w:t>периода</w:t>
      </w:r>
      <w:r w:rsidR="006A4A84" w:rsidRPr="006A4A84">
        <w:t>).</w:t>
      </w:r>
    </w:p>
    <w:p w:rsidR="006A4A84" w:rsidRDefault="00BE5C40" w:rsidP="006A4A84">
      <w:pPr>
        <w:ind w:firstLine="709"/>
      </w:pPr>
      <w:r w:rsidRPr="006A4A84">
        <w:t>При равномерном распределении затрат по месяцам</w:t>
      </w:r>
      <w:r w:rsidR="006A4A84">
        <w:t xml:space="preserve"> (</w:t>
      </w:r>
      <w:r w:rsidRPr="006A4A84">
        <w:t>периодам</w:t>
      </w:r>
      <w:r w:rsidR="006A4A84" w:rsidRPr="006A4A84">
        <w:t xml:space="preserve">) </w:t>
      </w:r>
      <w:r w:rsidRPr="006A4A84">
        <w:t>строительства коэффициент нарастания затрат определяется по упрощенной формуле</w:t>
      </w:r>
      <w:r w:rsidR="006A4A84" w:rsidRPr="006A4A84">
        <w:t>:</w:t>
      </w:r>
    </w:p>
    <w:p w:rsidR="006A4A84" w:rsidRDefault="006A4A84" w:rsidP="006A4A84">
      <w:pPr>
        <w:ind w:firstLine="709"/>
      </w:pPr>
    </w:p>
    <w:p w:rsidR="00BE5C40" w:rsidRPr="006A4A84" w:rsidRDefault="00F76CB9" w:rsidP="006A4A84">
      <w:pPr>
        <w:ind w:firstLine="709"/>
      </w:pPr>
      <w:r>
        <w:pict>
          <v:shape id="_x0000_i1029" type="#_x0000_t75" style="width:94.5pt;height:37.5pt">
            <v:imagedata r:id="rId11" o:title=""/>
          </v:shape>
        </w:pict>
      </w:r>
    </w:p>
    <w:p w:rsidR="006A4A84" w:rsidRDefault="006A4A84" w:rsidP="006A4A84">
      <w:pPr>
        <w:ind w:firstLine="709"/>
      </w:pPr>
    </w:p>
    <w:p w:rsidR="006A4A84" w:rsidRDefault="00BE5C40" w:rsidP="006A4A84">
      <w:pPr>
        <w:ind w:firstLine="709"/>
      </w:pPr>
      <w:r w:rsidRPr="006A4A84">
        <w:t>Для расчета отношения плановой себестоимости строительно-монтажных работ к сметной стоимости</w:t>
      </w:r>
      <w:r w:rsidR="006A4A84">
        <w:t xml:space="preserve"> (</w:t>
      </w:r>
      <w:r w:rsidRPr="006A4A84">
        <w:t>О</w:t>
      </w:r>
      <w:r w:rsidRPr="006A4A84">
        <w:rPr>
          <w:vertAlign w:val="subscript"/>
        </w:rPr>
        <w:t>пс</w:t>
      </w:r>
      <w:r w:rsidR="006A4A84" w:rsidRPr="006A4A84">
        <w:t xml:space="preserve">) </w:t>
      </w:r>
      <w:r w:rsidRPr="006A4A84">
        <w:t>необходимо из сметной стоимости строительства вычесть плановые накопления и установленное задание по снижению себестоимости строительно-монтажных работ</w:t>
      </w:r>
      <w:r w:rsidR="006A4A84" w:rsidRPr="006A4A84">
        <w:t>.</w:t>
      </w:r>
    </w:p>
    <w:p w:rsidR="006A4A84" w:rsidRDefault="00BE5C40" w:rsidP="006A4A84">
      <w:pPr>
        <w:ind w:firstLine="709"/>
      </w:pPr>
      <w:r w:rsidRPr="006A4A84">
        <w:t>Общая сумма норматива определяется как средневзвешенная величина по удельному весу однородных групп объектов, вводимых в эксплуатацию в планируемом году, или путем суммирования нормативов, рассчитанных для каждой группы объектов</w:t>
      </w:r>
      <w:r w:rsidR="006A4A84" w:rsidRPr="006A4A84">
        <w:t>.</w:t>
      </w:r>
    </w:p>
    <w:p w:rsidR="00BE5C40" w:rsidRPr="006A4A84" w:rsidRDefault="00BE5C40" w:rsidP="006A4A84">
      <w:pPr>
        <w:ind w:firstLine="709"/>
      </w:pPr>
      <w:r w:rsidRPr="006A4A84">
        <w:t>По второй группе подрядных организаций в условиях ежемесячных расчетов между подрядчиком и заказчиком за выполненные строительно-монтажные работы норматив устанавливается</w:t>
      </w:r>
    </w:p>
    <w:p w:rsidR="006A4A84" w:rsidRDefault="00BE5C40" w:rsidP="006A4A84">
      <w:pPr>
        <w:ind w:firstLine="709"/>
      </w:pPr>
      <w:r w:rsidRPr="006A4A84">
        <w:t>в размере 10% годового объема работ, выполняемых собственными силами, что соответствует 36-дневным затратам на производство по сметной стоимости и позволяет подрядчику обходиться без денег заказчика в течение шести дней по истечении отчетного периода, необходимых для оформления расчетных документов и нормативного документооборота</w:t>
      </w:r>
      <w:r w:rsidR="006A4A84" w:rsidRPr="006A4A84">
        <w:t xml:space="preserve">. </w:t>
      </w:r>
      <w:r w:rsidRPr="006A4A84">
        <w:t>Указанный норматив формируется за счет собственных средств подрядных организаций</w:t>
      </w:r>
      <w:r w:rsidR="006A4A84" w:rsidRPr="006A4A84">
        <w:t>.</w:t>
      </w:r>
    </w:p>
    <w:p w:rsidR="006A4A84" w:rsidRDefault="00BE5C40" w:rsidP="006A4A84">
      <w:pPr>
        <w:ind w:firstLine="709"/>
      </w:pPr>
      <w:r w:rsidRPr="006A4A84">
        <w:t>В отдельных случаях в финансовых планах предусматриваются бюджетные ассигнования на прирост норматива собственных оборотных средств и другие мероприятия</w:t>
      </w:r>
      <w:r w:rsidR="006A4A84" w:rsidRPr="006A4A84">
        <w:t>.</w:t>
      </w:r>
    </w:p>
    <w:p w:rsidR="006A4A84" w:rsidRDefault="00BE5C40" w:rsidP="006A4A84">
      <w:pPr>
        <w:ind w:firstLine="709"/>
      </w:pPr>
      <w:r w:rsidRPr="006A4A84">
        <w:t>Источники финансирования прироста норматива собственных оборотных средств, а также источники и порядок восполнения их недостатка в подрядных строительно-монтажных организациях в основном те же, что и в промышленности</w:t>
      </w:r>
      <w:r w:rsidR="006A4A84" w:rsidRPr="006A4A84">
        <w:t>.</w:t>
      </w:r>
    </w:p>
    <w:p w:rsidR="006A4A84" w:rsidRDefault="006A4A84" w:rsidP="006A4A84">
      <w:pPr>
        <w:ind w:firstLine="709"/>
      </w:pPr>
    </w:p>
    <w:p w:rsidR="00BE5C40" w:rsidRPr="006A4A84" w:rsidRDefault="006A4A84" w:rsidP="006A4A84">
      <w:pPr>
        <w:pStyle w:val="2"/>
      </w:pPr>
      <w:r>
        <w:t>В</w:t>
      </w:r>
      <w:r w:rsidRPr="006A4A84">
        <w:t>ыручка от реализации и прибыль</w:t>
      </w:r>
    </w:p>
    <w:p w:rsidR="006A4A84" w:rsidRDefault="006A4A84" w:rsidP="006A4A84">
      <w:pPr>
        <w:ind w:firstLine="709"/>
      </w:pPr>
    </w:p>
    <w:p w:rsidR="006A4A84" w:rsidRDefault="00BE5C40" w:rsidP="006A4A84">
      <w:pPr>
        <w:ind w:firstLine="709"/>
      </w:pPr>
      <w:r w:rsidRPr="006A4A84">
        <w:t>Выручка подрядных организаций от реализации продукции слагается из следующих сумм</w:t>
      </w:r>
      <w:r w:rsidR="006A4A84" w:rsidRPr="006A4A84">
        <w:t>:</w:t>
      </w:r>
    </w:p>
    <w:p w:rsidR="006A4A84" w:rsidRDefault="00BE5C40" w:rsidP="006A4A84">
      <w:pPr>
        <w:ind w:firstLine="709"/>
      </w:pPr>
      <w:r w:rsidRPr="006A4A84">
        <w:t>сметной стоимости строительно-монтажных работ, выполненных и сданных заказчику в течение года</w:t>
      </w:r>
      <w:r w:rsidR="006A4A84" w:rsidRPr="006A4A84">
        <w:t>;</w:t>
      </w:r>
    </w:p>
    <w:p w:rsidR="006A4A84" w:rsidRDefault="00BE5C40" w:rsidP="006A4A84">
      <w:pPr>
        <w:ind w:firstLine="709"/>
      </w:pPr>
      <w:r w:rsidRPr="006A4A84">
        <w:t>сметной стоимости собственных капитальных вложений</w:t>
      </w:r>
      <w:r w:rsidR="006A4A84" w:rsidRPr="006A4A84">
        <w:t>;</w:t>
      </w:r>
    </w:p>
    <w:p w:rsidR="006A4A84" w:rsidRDefault="00BE5C40" w:rsidP="006A4A84">
      <w:pPr>
        <w:ind w:firstLine="709"/>
      </w:pPr>
      <w:r w:rsidRPr="006A4A84">
        <w:t>суммы, получаемой подрядной организацией сверх сметной стоимости выполненных работ</w:t>
      </w:r>
      <w:r w:rsidR="006A4A84" w:rsidRPr="006A4A84">
        <w:t>;</w:t>
      </w:r>
    </w:p>
    <w:p w:rsidR="006A4A84" w:rsidRDefault="00BE5C40" w:rsidP="006A4A84">
      <w:pPr>
        <w:ind w:firstLine="709"/>
      </w:pPr>
      <w:r w:rsidRPr="006A4A84">
        <w:t>изменения остатков неоплаченных заказчиками работ на начало и конец планируемого года</w:t>
      </w:r>
      <w:r w:rsidR="006A4A84" w:rsidRPr="006A4A84">
        <w:t>;</w:t>
      </w:r>
    </w:p>
    <w:p w:rsidR="006A4A84" w:rsidRDefault="00BE5C40" w:rsidP="006A4A84">
      <w:pPr>
        <w:ind w:firstLine="709"/>
      </w:pPr>
      <w:r w:rsidRPr="006A4A84">
        <w:t>доходов от реализации на сторону продукции подсобных предприятий</w:t>
      </w:r>
      <w:r w:rsidR="006A4A84" w:rsidRPr="006A4A84">
        <w:t>.</w:t>
      </w:r>
    </w:p>
    <w:p w:rsidR="006A4A84" w:rsidRDefault="00BE5C40" w:rsidP="006A4A84">
      <w:pPr>
        <w:ind w:firstLine="709"/>
      </w:pPr>
      <w:r w:rsidRPr="006A4A84">
        <w:t>Согласно Положению</w:t>
      </w:r>
      <w:r w:rsidR="006A4A84">
        <w:t xml:space="preserve"> "</w:t>
      </w:r>
      <w:r w:rsidRPr="006A4A84">
        <w:t>О составе затрат на производство и реализацию продукции</w:t>
      </w:r>
      <w:r w:rsidR="006A4A84">
        <w:t xml:space="preserve"> (</w:t>
      </w:r>
      <w:r w:rsidRPr="006A4A84">
        <w:t>работ, услуг</w:t>
      </w:r>
      <w:r w:rsidR="006A4A84" w:rsidRPr="006A4A84">
        <w:t>),</w:t>
      </w:r>
      <w:r w:rsidRPr="006A4A84">
        <w:t xml:space="preserve"> включаемых в себестоимость продукции</w:t>
      </w:r>
      <w:r w:rsidR="006A4A84">
        <w:t xml:space="preserve"> (</w:t>
      </w:r>
      <w:r w:rsidRPr="006A4A84">
        <w:t>работ, услуг</w:t>
      </w:r>
      <w:r w:rsidR="006A4A84" w:rsidRPr="006A4A84">
        <w:t>),</w:t>
      </w:r>
      <w:r w:rsidRPr="006A4A84">
        <w:t xml:space="preserve"> и о порядке формирования финансовых результатов, учитываемых при налогообложении прибыли</w:t>
      </w:r>
      <w:r w:rsidR="006A4A84">
        <w:t xml:space="preserve">" </w:t>
      </w:r>
      <w:r w:rsidRPr="006A4A84">
        <w:t>выручка от реализации определяется либо по мере оплаты продукции</w:t>
      </w:r>
      <w:r w:rsidR="006A4A84">
        <w:t xml:space="preserve"> (</w:t>
      </w:r>
      <w:r w:rsidRPr="006A4A84">
        <w:t>работ, услуг</w:t>
      </w:r>
      <w:r w:rsidR="006A4A84" w:rsidRPr="006A4A84">
        <w:t>),</w:t>
      </w:r>
      <w:r w:rsidRPr="006A4A84">
        <w:t xml:space="preserve"> либо по мере отгрузки товаров</w:t>
      </w:r>
      <w:r w:rsidR="006A4A84">
        <w:t xml:space="preserve"> (</w:t>
      </w:r>
      <w:r w:rsidRPr="006A4A84">
        <w:t>выполнения работ, услуг</w:t>
      </w:r>
      <w:r w:rsidR="006A4A84" w:rsidRPr="006A4A84">
        <w:t xml:space="preserve">) </w:t>
      </w:r>
      <w:r w:rsidRPr="006A4A84">
        <w:t>и предъявления покупателю</w:t>
      </w:r>
      <w:r w:rsidR="006A4A84">
        <w:t xml:space="preserve"> (</w:t>
      </w:r>
      <w:r w:rsidRPr="006A4A84">
        <w:t>заказчику</w:t>
      </w:r>
      <w:r w:rsidR="006A4A84" w:rsidRPr="006A4A84">
        <w:t xml:space="preserve">) </w:t>
      </w:r>
      <w:r w:rsidRPr="006A4A84">
        <w:t>расчетных документов</w:t>
      </w:r>
      <w:r w:rsidR="006A4A84" w:rsidRPr="006A4A84">
        <w:t>.</w:t>
      </w:r>
    </w:p>
    <w:p w:rsidR="006A4A84" w:rsidRDefault="00BE5C40" w:rsidP="006A4A84">
      <w:pPr>
        <w:ind w:firstLine="709"/>
      </w:pPr>
      <w:r w:rsidRPr="006A4A84">
        <w:t>Метод расчета выручки определяет само предприятие на ряд лет исходя из условий хозяйствования и заключенных договоров</w:t>
      </w:r>
      <w:r w:rsidR="006A4A84" w:rsidRPr="006A4A84">
        <w:t>.</w:t>
      </w:r>
    </w:p>
    <w:p w:rsidR="006A4A84" w:rsidRDefault="00BE5C40" w:rsidP="006A4A84">
      <w:pPr>
        <w:ind w:firstLine="709"/>
      </w:pPr>
      <w:r w:rsidRPr="006A4A84">
        <w:t>Конечный финансовый результат</w:t>
      </w:r>
      <w:r w:rsidR="006A4A84">
        <w:t xml:space="preserve"> (</w:t>
      </w:r>
      <w:r w:rsidRPr="006A4A84">
        <w:t>прибыль или убыток</w:t>
      </w:r>
      <w:r w:rsidR="006A4A84" w:rsidRPr="006A4A84">
        <w:t xml:space="preserve">) </w:t>
      </w:r>
      <w:r w:rsidRPr="006A4A84">
        <w:t>подрядных организаций слагается из финансового результата от реализации выполненных строительно-монтажных работ, основных средств и иного имущества и доходов от внереализационных операций, уменьшенных на сумму расходов по этим операциям</w:t>
      </w:r>
      <w:r w:rsidR="006A4A84" w:rsidRPr="006A4A84">
        <w:t>.</w:t>
      </w:r>
    </w:p>
    <w:p w:rsidR="006A4A84" w:rsidRDefault="00BE5C40" w:rsidP="006A4A84">
      <w:pPr>
        <w:ind w:firstLine="709"/>
      </w:pPr>
      <w:r w:rsidRPr="006A4A84">
        <w:t>Плановая прибыль от реализации выполненных работ может быть определена двумя методами</w:t>
      </w:r>
      <w:r w:rsidR="006A4A84" w:rsidRPr="006A4A84">
        <w:t>.</w:t>
      </w:r>
    </w:p>
    <w:p w:rsidR="00BE5C40" w:rsidRDefault="00BE5C40" w:rsidP="006A4A84">
      <w:pPr>
        <w:ind w:firstLine="709"/>
      </w:pPr>
      <w:r w:rsidRPr="006A4A84">
        <w:t>1</w:t>
      </w:r>
      <w:r w:rsidR="006A4A84" w:rsidRPr="006A4A84">
        <w:t xml:space="preserve">. </w:t>
      </w:r>
      <w:r w:rsidRPr="006A4A84">
        <w:rPr>
          <w:i/>
          <w:iCs/>
        </w:rPr>
        <w:t xml:space="preserve">Нормативным ~ </w:t>
      </w:r>
      <w:r w:rsidRPr="006A4A84">
        <w:t>по формуле</w:t>
      </w:r>
    </w:p>
    <w:p w:rsidR="006A4A84" w:rsidRPr="006A4A84" w:rsidRDefault="006A4A84" w:rsidP="006A4A84">
      <w:pPr>
        <w:ind w:firstLine="709"/>
      </w:pPr>
    </w:p>
    <w:p w:rsidR="00BE5C40" w:rsidRPr="006A4A84" w:rsidRDefault="00F76CB9" w:rsidP="006A4A84">
      <w:pPr>
        <w:ind w:firstLine="709"/>
      </w:pPr>
      <w:r>
        <w:pict>
          <v:shape id="_x0000_i1030" type="#_x0000_t75" style="width:108pt;height:21pt">
            <v:imagedata r:id="rId12" o:title=""/>
          </v:shape>
        </w:pict>
      </w:r>
    </w:p>
    <w:p w:rsidR="006A4A84" w:rsidRDefault="006A4A84" w:rsidP="006A4A84">
      <w:pPr>
        <w:ind w:firstLine="709"/>
      </w:pPr>
    </w:p>
    <w:p w:rsidR="006A4A84" w:rsidRDefault="00BE5C40" w:rsidP="006A4A84">
      <w:pPr>
        <w:ind w:firstLine="709"/>
      </w:pPr>
      <w:r w:rsidRPr="006A4A84">
        <w:t>где П</w:t>
      </w:r>
      <w:r w:rsidRPr="006A4A84">
        <w:rPr>
          <w:vertAlign w:val="subscript"/>
        </w:rPr>
        <w:t>н</w:t>
      </w:r>
      <w:r w:rsidR="006A4A84" w:rsidRPr="006A4A84">
        <w:t xml:space="preserve"> - </w:t>
      </w:r>
      <w:r w:rsidRPr="006A4A84">
        <w:t>плановые накопления от сметной стоимости</w:t>
      </w:r>
      <w:r w:rsidR="006A4A84" w:rsidRPr="006A4A84">
        <w:t xml:space="preserve">; </w:t>
      </w:r>
      <w:r w:rsidRPr="006A4A84">
        <w:t>Э</w:t>
      </w:r>
      <w:r w:rsidR="006A4A84" w:rsidRPr="006A4A84">
        <w:t xml:space="preserve"> - </w:t>
      </w:r>
      <w:r w:rsidRPr="006A4A84">
        <w:t>экономия от снижения сметной стоимости строительно-монтажных работ, планируемых на год</w:t>
      </w:r>
      <w:r w:rsidR="006A4A84" w:rsidRPr="006A4A84">
        <w:t xml:space="preserve">; </w:t>
      </w:r>
      <w:r w:rsidRPr="006A4A84">
        <w:t>СВР</w:t>
      </w:r>
      <w:r w:rsidR="006A4A84" w:rsidRPr="006A4A84">
        <w:t xml:space="preserve"> - </w:t>
      </w:r>
      <w:r w:rsidRPr="006A4A84">
        <w:t>стоимость выполненных работ</w:t>
      </w:r>
      <w:r w:rsidR="006A4A84" w:rsidRPr="006A4A84">
        <w:t>.</w:t>
      </w:r>
    </w:p>
    <w:p w:rsidR="006A4A84" w:rsidRDefault="00BE5C40" w:rsidP="006A4A84">
      <w:pPr>
        <w:ind w:firstLine="709"/>
      </w:pPr>
      <w:r w:rsidRPr="006A4A84">
        <w:t>2</w:t>
      </w:r>
      <w:r w:rsidR="006A4A84" w:rsidRPr="006A4A84">
        <w:t xml:space="preserve">. </w:t>
      </w:r>
      <w:r w:rsidRPr="006A4A84">
        <w:rPr>
          <w:i/>
          <w:iCs/>
        </w:rPr>
        <w:t xml:space="preserve">Прямым </w:t>
      </w:r>
      <w:r w:rsidRPr="006A4A84">
        <w:t>методом</w:t>
      </w:r>
      <w:r w:rsidR="006A4A84" w:rsidRPr="006A4A84">
        <w:t xml:space="preserve"> - </w:t>
      </w:r>
      <w:r w:rsidRPr="006A4A84">
        <w:t>как разница между выручкой от реали</w:t>
      </w:r>
      <w:r w:rsidR="006A4A84">
        <w:t xml:space="preserve"> </w:t>
      </w:r>
      <w:r w:rsidRPr="006A4A84">
        <w:t>зации выполненных работ по сметной</w:t>
      </w:r>
      <w:r w:rsidR="006A4A84">
        <w:t xml:space="preserve"> (</w:t>
      </w:r>
      <w:r w:rsidRPr="006A4A84">
        <w:t>договорной</w:t>
      </w:r>
      <w:r w:rsidR="006A4A84" w:rsidRPr="006A4A84">
        <w:t xml:space="preserve">) </w:t>
      </w:r>
      <w:r w:rsidRPr="006A4A84">
        <w:t>стоимости без</w:t>
      </w:r>
      <w:r w:rsidR="006A4A84">
        <w:t xml:space="preserve"> </w:t>
      </w:r>
      <w:r w:rsidRPr="006A4A84">
        <w:t>налога на добавленную стоимость и плановой себестоимостью</w:t>
      </w:r>
      <w:r w:rsidR="006A4A84">
        <w:t xml:space="preserve"> </w:t>
      </w:r>
      <w:r w:rsidRPr="006A4A84">
        <w:t>выполненных работ</w:t>
      </w:r>
      <w:r w:rsidR="006A4A84" w:rsidRPr="006A4A84">
        <w:t>.</w:t>
      </w:r>
    </w:p>
    <w:p w:rsidR="006A4A84" w:rsidRDefault="00BE5C40" w:rsidP="006A4A84">
      <w:pPr>
        <w:ind w:firstLine="709"/>
      </w:pPr>
      <w:r w:rsidRPr="006A4A84">
        <w:t>К внереализационным доходам относятся</w:t>
      </w:r>
      <w:r w:rsidR="006A4A84" w:rsidRPr="006A4A84">
        <w:t>:</w:t>
      </w:r>
    </w:p>
    <w:p w:rsidR="006A4A84" w:rsidRDefault="00BE5C40" w:rsidP="006A4A84">
      <w:pPr>
        <w:ind w:firstLine="709"/>
      </w:pPr>
      <w:r w:rsidRPr="006A4A84">
        <w:t>прибыль от долевого участия в деятельности других предприятий</w:t>
      </w:r>
      <w:r w:rsidR="006A4A84" w:rsidRPr="006A4A84">
        <w:t>;</w:t>
      </w:r>
    </w:p>
    <w:p w:rsidR="006A4A84" w:rsidRDefault="00BE5C40" w:rsidP="006A4A84">
      <w:pPr>
        <w:ind w:firstLine="709"/>
      </w:pPr>
      <w:r w:rsidRPr="006A4A84">
        <w:t>доходы по акциям и облигациям</w:t>
      </w:r>
      <w:r w:rsidR="006A4A84" w:rsidRPr="006A4A84">
        <w:t>;</w:t>
      </w:r>
    </w:p>
    <w:p w:rsidR="006A4A84" w:rsidRDefault="00BE5C40" w:rsidP="006A4A84">
      <w:pPr>
        <w:ind w:firstLine="709"/>
      </w:pPr>
      <w:r w:rsidRPr="006A4A84">
        <w:t>доходы от сдачи имущества в аренду</w:t>
      </w:r>
      <w:r w:rsidR="006A4A84" w:rsidRPr="006A4A84">
        <w:t>;</w:t>
      </w:r>
    </w:p>
    <w:p w:rsidR="006A4A84" w:rsidRDefault="00BE5C40" w:rsidP="006A4A84">
      <w:pPr>
        <w:ind w:firstLine="709"/>
      </w:pPr>
      <w:r w:rsidRPr="006A4A84">
        <w:t>другие доходы от операций, непосредственно не связанных с производством и реализацией работ и услуг</w:t>
      </w:r>
      <w:r w:rsidR="006A4A84" w:rsidRPr="006A4A84">
        <w:t>.</w:t>
      </w:r>
    </w:p>
    <w:p w:rsidR="006A4A84" w:rsidRDefault="00BE5C40" w:rsidP="006A4A84">
      <w:pPr>
        <w:ind w:firstLine="709"/>
      </w:pPr>
      <w:r w:rsidRPr="006A4A84">
        <w:t>К расходам и потерям, отражаемым на счете</w:t>
      </w:r>
      <w:r w:rsidR="006A4A84">
        <w:t xml:space="preserve"> "</w:t>
      </w:r>
      <w:r w:rsidRPr="006A4A84">
        <w:t>Прибыли, убытки</w:t>
      </w:r>
      <w:r w:rsidR="006A4A84">
        <w:t xml:space="preserve">", </w:t>
      </w:r>
      <w:r w:rsidRPr="006A4A84">
        <w:t>относятся</w:t>
      </w:r>
      <w:r w:rsidR="006A4A84" w:rsidRPr="006A4A84">
        <w:t>:</w:t>
      </w:r>
    </w:p>
    <w:p w:rsidR="006A4A84" w:rsidRDefault="00BE5C40" w:rsidP="006A4A84">
      <w:pPr>
        <w:ind w:firstLine="709"/>
      </w:pPr>
      <w:r w:rsidRPr="006A4A84">
        <w:t>затраты на стимулирование производственных заказов, а также затраты на производство, не давшее продукции</w:t>
      </w:r>
      <w:r w:rsidR="006A4A84" w:rsidRPr="006A4A84">
        <w:t>;</w:t>
      </w:r>
    </w:p>
    <w:p w:rsidR="006A4A84" w:rsidRDefault="00BE5C40" w:rsidP="006A4A84">
      <w:pPr>
        <w:ind w:firstLine="709"/>
      </w:pPr>
      <w:r w:rsidRPr="006A4A84">
        <w:t>затраты на содержание законсервированных объектов</w:t>
      </w:r>
      <w:r w:rsidR="006A4A84" w:rsidRPr="006A4A84">
        <w:t>;</w:t>
      </w:r>
    </w:p>
    <w:p w:rsidR="006A4A84" w:rsidRDefault="00BE5C40" w:rsidP="006A4A84">
      <w:pPr>
        <w:ind w:firstLine="709"/>
      </w:pPr>
      <w:r w:rsidRPr="006A4A84">
        <w:t>потери от уценки производственных запасов</w:t>
      </w:r>
      <w:r w:rsidR="006A4A84" w:rsidRPr="006A4A84">
        <w:t>;</w:t>
      </w:r>
    </w:p>
    <w:p w:rsidR="006A4A84" w:rsidRDefault="00BE5C40" w:rsidP="006A4A84">
      <w:pPr>
        <w:ind w:firstLine="709"/>
      </w:pPr>
      <w:r w:rsidRPr="006A4A84">
        <w:t>другие внереализационные потери и расходы</w:t>
      </w:r>
      <w:r w:rsidR="006A4A84" w:rsidRPr="006A4A84">
        <w:t>.</w:t>
      </w:r>
    </w:p>
    <w:p w:rsidR="006A4A84" w:rsidRDefault="00BE5C40" w:rsidP="006A4A84">
      <w:pPr>
        <w:ind w:firstLine="709"/>
      </w:pPr>
      <w:r w:rsidRPr="006A4A84">
        <w:t>Результат от реализации основных фондов и иного имущества определяется как разница между выручкой и балансовой стоимостью за вычетом износа</w:t>
      </w:r>
      <w:r w:rsidR="006A4A84" w:rsidRPr="006A4A84">
        <w:t>.</w:t>
      </w:r>
    </w:p>
    <w:p w:rsidR="006A4A84" w:rsidRDefault="00BE5C40" w:rsidP="006A4A84">
      <w:pPr>
        <w:ind w:firstLine="709"/>
      </w:pPr>
      <w:r w:rsidRPr="006A4A84">
        <w:t>Прибыль подрядных строительно-монтажных организаций распределяется так же, как и в промышленности</w:t>
      </w:r>
      <w:r w:rsidR="006A4A84" w:rsidRPr="006A4A84">
        <w:t xml:space="preserve">. </w:t>
      </w:r>
      <w:r w:rsidRPr="006A4A84">
        <w:t>Налог на добавленную стоимость у строительных, строительно-монтажных и ремонтных организаций начисляется от стоимости выполненных работ, принятых заказчиком</w:t>
      </w:r>
      <w:r w:rsidR="006A4A84" w:rsidRPr="006A4A84">
        <w:t>.</w:t>
      </w:r>
    </w:p>
    <w:p w:rsidR="006A4A84" w:rsidRDefault="006A4A84" w:rsidP="006A4A84">
      <w:pPr>
        <w:pStyle w:val="2"/>
      </w:pPr>
      <w:r>
        <w:br w:type="page"/>
      </w:r>
      <w:r w:rsidR="000D09B1" w:rsidRPr="006A4A84">
        <w:t>Список использованных источников</w:t>
      </w:r>
    </w:p>
    <w:p w:rsidR="006A4A84" w:rsidRPr="006A4A84" w:rsidRDefault="006A4A84" w:rsidP="006A4A84">
      <w:pPr>
        <w:ind w:firstLine="709"/>
      </w:pPr>
    </w:p>
    <w:p w:rsidR="006A4A84" w:rsidRDefault="000D09B1" w:rsidP="006A4A84">
      <w:pPr>
        <w:pStyle w:val="a1"/>
        <w:tabs>
          <w:tab w:val="left" w:pos="420"/>
        </w:tabs>
      </w:pPr>
      <w:r w:rsidRPr="006A4A84">
        <w:t>Шеремет А</w:t>
      </w:r>
      <w:r w:rsidR="006A4A84">
        <w:t xml:space="preserve">.Д., </w:t>
      </w:r>
      <w:r w:rsidRPr="006A4A84">
        <w:t>Сайфулин</w:t>
      </w:r>
      <w:r w:rsidRPr="006A4A84">
        <w:rPr>
          <w:b/>
          <w:bCs/>
        </w:rPr>
        <w:t xml:space="preserve"> </w:t>
      </w:r>
      <w:r w:rsidRPr="006A4A84">
        <w:t>Р</w:t>
      </w:r>
      <w:r w:rsidR="006A4A84">
        <w:t xml:space="preserve">.С. </w:t>
      </w:r>
      <w:r w:rsidRPr="006A4A84">
        <w:t>Финансы предприятий</w:t>
      </w:r>
      <w:r w:rsidR="006A4A84" w:rsidRPr="006A4A84">
        <w:t xml:space="preserve">. </w:t>
      </w:r>
      <w:r w:rsidRPr="006A4A84">
        <w:t>М</w:t>
      </w:r>
      <w:r w:rsidR="006A4A84">
        <w:t>.:</w:t>
      </w:r>
      <w:r w:rsidR="006A4A84" w:rsidRPr="006A4A84">
        <w:t xml:space="preserve"> </w:t>
      </w:r>
      <w:r w:rsidRPr="006A4A84">
        <w:t>ИНФРА-М, 2007</w:t>
      </w:r>
      <w:r w:rsidR="006A4A84" w:rsidRPr="006A4A84">
        <w:t>.</w:t>
      </w:r>
    </w:p>
    <w:p w:rsidR="006A4A84" w:rsidRDefault="000D09B1" w:rsidP="006A4A84">
      <w:pPr>
        <w:pStyle w:val="a1"/>
        <w:tabs>
          <w:tab w:val="left" w:pos="420"/>
        </w:tabs>
      </w:pPr>
      <w:r w:rsidRPr="006A4A84">
        <w:t>Ковалева А</w:t>
      </w:r>
      <w:r w:rsidR="006A4A84">
        <w:t xml:space="preserve">.М. </w:t>
      </w:r>
      <w:r w:rsidRPr="006A4A84">
        <w:t>Финансы фирмы</w:t>
      </w:r>
      <w:r w:rsidR="006A4A84" w:rsidRPr="006A4A84">
        <w:t xml:space="preserve">: </w:t>
      </w:r>
      <w:r w:rsidRPr="006A4A84">
        <w:t>Учебник</w:t>
      </w:r>
      <w:r w:rsidR="006A4A84" w:rsidRPr="006A4A84">
        <w:t xml:space="preserve">. </w:t>
      </w:r>
      <w:r w:rsidRPr="006A4A84">
        <w:t>/А</w:t>
      </w:r>
      <w:r w:rsidR="006A4A84">
        <w:t xml:space="preserve">.М. </w:t>
      </w:r>
      <w:r w:rsidRPr="006A4A84">
        <w:t>Ковалева</w:t>
      </w:r>
      <w:r w:rsidR="006A4A84" w:rsidRPr="006A4A84">
        <w:t>. -</w:t>
      </w:r>
      <w:r w:rsidR="006A4A84">
        <w:t xml:space="preserve"> </w:t>
      </w:r>
      <w:r w:rsidRPr="006A4A84">
        <w:t>М</w:t>
      </w:r>
      <w:r w:rsidR="006A4A84">
        <w:t>.:</w:t>
      </w:r>
      <w:r w:rsidR="006A4A84" w:rsidRPr="006A4A84">
        <w:t xml:space="preserve"> </w:t>
      </w:r>
      <w:r w:rsidRPr="006A4A84">
        <w:t>ИНФРА-М, 2002</w:t>
      </w:r>
      <w:r w:rsidR="006A4A84" w:rsidRPr="006A4A84">
        <w:t>.</w:t>
      </w:r>
    </w:p>
    <w:p w:rsidR="006A4A84" w:rsidRDefault="000D09B1" w:rsidP="006A4A84">
      <w:pPr>
        <w:pStyle w:val="a1"/>
        <w:tabs>
          <w:tab w:val="left" w:pos="420"/>
        </w:tabs>
      </w:pPr>
      <w:r w:rsidRPr="006A4A84">
        <w:t>Моляков Д</w:t>
      </w:r>
      <w:r w:rsidR="006A4A84">
        <w:t xml:space="preserve">.С. </w:t>
      </w:r>
      <w:r w:rsidRPr="006A4A84">
        <w:t>Финансы предприятий отраслей народного хозяйства</w:t>
      </w:r>
      <w:r w:rsidR="006A4A84" w:rsidRPr="006A4A84">
        <w:t xml:space="preserve">: </w:t>
      </w:r>
      <w:r w:rsidRPr="006A4A84">
        <w:t>Учебное пособие</w:t>
      </w:r>
      <w:r w:rsidR="006A4A84" w:rsidRPr="006A4A84">
        <w:t xml:space="preserve">. </w:t>
      </w:r>
      <w:r w:rsidRPr="006A4A84">
        <w:t>/</w:t>
      </w:r>
      <w:r w:rsidR="00B775B0">
        <w:t xml:space="preserve"> </w:t>
      </w:r>
      <w:r w:rsidRPr="006A4A84">
        <w:t>Д</w:t>
      </w:r>
      <w:r w:rsidR="00B775B0">
        <w:t>.С</w:t>
      </w:r>
      <w:r w:rsidR="006A4A84" w:rsidRPr="006A4A84">
        <w:t xml:space="preserve">. </w:t>
      </w:r>
      <w:r w:rsidRPr="006A4A84">
        <w:t>Моляков</w:t>
      </w:r>
      <w:r w:rsidR="006A4A84" w:rsidRPr="006A4A84">
        <w:t xml:space="preserve"> - </w:t>
      </w:r>
      <w:r w:rsidRPr="006A4A84">
        <w:t>М</w:t>
      </w:r>
      <w:r w:rsidR="006A4A84">
        <w:t>.:</w:t>
      </w:r>
      <w:r w:rsidR="006A4A84" w:rsidRPr="006A4A84">
        <w:t xml:space="preserve"> </w:t>
      </w:r>
      <w:r w:rsidRPr="006A4A84">
        <w:t>Финансы и статистика, 2001</w:t>
      </w:r>
      <w:r w:rsidR="006A4A84" w:rsidRPr="006A4A84">
        <w:t>.</w:t>
      </w:r>
    </w:p>
    <w:p w:rsidR="00BE5C40" w:rsidRPr="006A4A84" w:rsidRDefault="00BE5C40" w:rsidP="006A4A84">
      <w:pPr>
        <w:ind w:firstLine="709"/>
      </w:pPr>
      <w:bookmarkStart w:id="0" w:name="_GoBack"/>
      <w:bookmarkEnd w:id="0"/>
    </w:p>
    <w:sectPr w:rsidR="00BE5C40" w:rsidRPr="006A4A84" w:rsidSect="006A4A84">
      <w:headerReference w:type="default" r:id="rId13"/>
      <w:footerReference w:type="default" r:id="rId14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255" w:rsidRDefault="002E7255">
      <w:pPr>
        <w:ind w:firstLine="709"/>
      </w:pPr>
      <w:r>
        <w:separator/>
      </w:r>
    </w:p>
  </w:endnote>
  <w:endnote w:type="continuationSeparator" w:id="0">
    <w:p w:rsidR="002E7255" w:rsidRDefault="002E725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A84" w:rsidRDefault="006A4A84" w:rsidP="006A4A84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255" w:rsidRDefault="002E7255">
      <w:pPr>
        <w:ind w:firstLine="709"/>
      </w:pPr>
      <w:r>
        <w:separator/>
      </w:r>
    </w:p>
  </w:footnote>
  <w:footnote w:type="continuationSeparator" w:id="0">
    <w:p w:rsidR="002E7255" w:rsidRDefault="002E725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A84" w:rsidRDefault="00781A2B" w:rsidP="006A4A84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6A4A84" w:rsidRDefault="006A4A84" w:rsidP="006A4A84">
    <w:pPr>
      <w:pStyle w:val="a9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4540CC2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64714E"/>
    <w:multiLevelType w:val="hybridMultilevel"/>
    <w:tmpl w:val="F74A6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5C40"/>
    <w:rsid w:val="000A7CF0"/>
    <w:rsid w:val="000D09B1"/>
    <w:rsid w:val="00194EA8"/>
    <w:rsid w:val="002C0B65"/>
    <w:rsid w:val="002E7255"/>
    <w:rsid w:val="00483DD2"/>
    <w:rsid w:val="006A4A84"/>
    <w:rsid w:val="00781A2B"/>
    <w:rsid w:val="00A57226"/>
    <w:rsid w:val="00A84A63"/>
    <w:rsid w:val="00B775B0"/>
    <w:rsid w:val="00BE5C40"/>
    <w:rsid w:val="00CF7B65"/>
    <w:rsid w:val="00D342F9"/>
    <w:rsid w:val="00F7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CF045419-A1DE-4556-ABC0-CB738C79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6A4A8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A4A8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A4A8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A4A8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A4A8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A4A8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A4A8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A4A8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A4A8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6A4A84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6A4A84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6A4A84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6A4A8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6A4A8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6A4A84"/>
    <w:rPr>
      <w:vertAlign w:val="superscript"/>
    </w:rPr>
  </w:style>
  <w:style w:type="paragraph" w:styleId="ab">
    <w:name w:val="Body Text"/>
    <w:basedOn w:val="a2"/>
    <w:link w:val="ad"/>
    <w:uiPriority w:val="99"/>
    <w:rsid w:val="006A4A84"/>
    <w:pPr>
      <w:ind w:firstLine="0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6A4A8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6A4A84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6A4A8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6A4A84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6A4A8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6A4A8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6A4A84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6A4A8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A4A84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6A4A84"/>
    <w:rPr>
      <w:sz w:val="28"/>
      <w:szCs w:val="28"/>
    </w:rPr>
  </w:style>
  <w:style w:type="paragraph" w:styleId="af6">
    <w:name w:val="Normal (Web)"/>
    <w:basedOn w:val="a2"/>
    <w:uiPriority w:val="99"/>
    <w:rsid w:val="006A4A8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2"/>
    <w:autoRedefine/>
    <w:uiPriority w:val="99"/>
    <w:rsid w:val="006A4A84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6A4A8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A4A8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A4A8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A4A8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A4A84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A4A8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A4A8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6A4A8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6A4A8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A4A84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A4A84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A4A8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A4A8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A4A8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A4A84"/>
    <w:rPr>
      <w:i/>
      <w:iCs/>
    </w:rPr>
  </w:style>
  <w:style w:type="paragraph" w:customStyle="1" w:styleId="afa">
    <w:name w:val="ТАБЛИЦА"/>
    <w:next w:val="a2"/>
    <w:autoRedefine/>
    <w:uiPriority w:val="99"/>
    <w:rsid w:val="006A4A84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6A4A84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6A4A84"/>
  </w:style>
  <w:style w:type="table" w:customStyle="1" w:styleId="14">
    <w:name w:val="Стиль таблицы1"/>
    <w:basedOn w:val="a4"/>
    <w:uiPriority w:val="99"/>
    <w:rsid w:val="006A4A8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6A4A84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6A4A84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6A4A84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6A4A84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6A4A8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РФ</vt:lpstr>
    </vt:vector>
  </TitlesOfParts>
  <Company>Дом</Company>
  <LinksUpToDate>false</LinksUpToDate>
  <CharactersWithSpaces>14663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subject/>
  <dc:creator>Катюша</dc:creator>
  <cp:keywords/>
  <dc:description/>
  <cp:lastModifiedBy>admin</cp:lastModifiedBy>
  <cp:revision>2</cp:revision>
  <dcterms:created xsi:type="dcterms:W3CDTF">2014-03-13T02:11:00Z</dcterms:created>
  <dcterms:modified xsi:type="dcterms:W3CDTF">2014-03-13T02:11:00Z</dcterms:modified>
</cp:coreProperties>
</file>