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47BC" w:rsidRPr="00E447BC" w:rsidRDefault="00E447BC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47BC" w:rsidRPr="00E447BC" w:rsidRDefault="00E447BC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47BC" w:rsidRPr="00E447BC" w:rsidRDefault="00E447BC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47BC" w:rsidRPr="00E447BC" w:rsidRDefault="00E447BC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РЕФЕРАТ</w:t>
      </w: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по дисциплине: Физическая реабилитация в травматологии и ортопедии</w:t>
      </w: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47BC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ТЕМА</w:t>
      </w:r>
      <w:r w:rsidR="00E447BC" w:rsidRPr="00E447BC">
        <w:rPr>
          <w:noProof/>
          <w:color w:val="000000"/>
          <w:sz w:val="28"/>
          <w:szCs w:val="28"/>
        </w:rPr>
        <w:t>:</w:t>
      </w:r>
    </w:p>
    <w:p w:rsidR="00FD2A90" w:rsidRPr="00E447BC" w:rsidRDefault="00FD2A90" w:rsidP="00E447BC">
      <w:pPr>
        <w:spacing w:line="360" w:lineRule="auto"/>
        <w:jc w:val="center"/>
        <w:rPr>
          <w:b/>
          <w:bCs/>
          <w:i/>
          <w:iCs/>
          <w:noProof/>
          <w:color w:val="000000"/>
          <w:sz w:val="28"/>
          <w:szCs w:val="28"/>
        </w:rPr>
      </w:pPr>
      <w:r w:rsidRPr="00E447BC">
        <w:rPr>
          <w:b/>
          <w:bCs/>
          <w:noProof/>
          <w:color w:val="000000"/>
          <w:sz w:val="28"/>
          <w:szCs w:val="28"/>
        </w:rPr>
        <w:t>«</w:t>
      </w:r>
      <w:r w:rsidR="002A480D" w:rsidRPr="00E447BC">
        <w:rPr>
          <w:b/>
          <w:bCs/>
          <w:noProof/>
          <w:color w:val="000000"/>
          <w:sz w:val="28"/>
          <w:szCs w:val="28"/>
        </w:rPr>
        <w:t>Физическая реабилитация при повреждениях позвоночника</w:t>
      </w:r>
      <w:r w:rsidRPr="00E447BC">
        <w:rPr>
          <w:b/>
          <w:bCs/>
          <w:noProof/>
          <w:color w:val="000000"/>
          <w:sz w:val="28"/>
          <w:szCs w:val="28"/>
        </w:rPr>
        <w:t>»</w:t>
      </w: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47BC" w:rsidRPr="00E447BC" w:rsidRDefault="00E447BC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2A90" w:rsidRPr="00E447BC" w:rsidRDefault="00FD2A90" w:rsidP="00E447B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Донецк 2009</w:t>
      </w:r>
    </w:p>
    <w:p w:rsidR="00E52599" w:rsidRPr="00E447BC" w:rsidRDefault="00E447BC" w:rsidP="00E447B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447BC">
        <w:rPr>
          <w:b/>
          <w:bCs/>
          <w:noProof/>
          <w:color w:val="000000"/>
          <w:sz w:val="28"/>
          <w:szCs w:val="28"/>
        </w:rPr>
        <w:br w:type="page"/>
        <w:t>План</w:t>
      </w:r>
    </w:p>
    <w:p w:rsidR="002A480D" w:rsidRPr="00E447BC" w:rsidRDefault="002A480D" w:rsidP="00E447B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52599" w:rsidRPr="00E447BC" w:rsidRDefault="00FD2A90" w:rsidP="00E447BC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Общие понятия о механизмах и видах повреждений</w:t>
      </w:r>
      <w:r w:rsidR="00E447BC" w:rsidRPr="00E447BC">
        <w:rPr>
          <w:noProof/>
          <w:color w:val="000000"/>
          <w:sz w:val="28"/>
          <w:szCs w:val="28"/>
        </w:rPr>
        <w:t xml:space="preserve"> позвоночника</w:t>
      </w:r>
    </w:p>
    <w:p w:rsidR="00E52599" w:rsidRPr="00E447BC" w:rsidRDefault="002A480D" w:rsidP="00E447BC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Физическая реабилитация</w:t>
      </w:r>
      <w:r w:rsidR="00FD2A90" w:rsidRPr="00E447BC">
        <w:rPr>
          <w:noProof/>
          <w:color w:val="000000"/>
          <w:sz w:val="28"/>
          <w:szCs w:val="28"/>
        </w:rPr>
        <w:t xml:space="preserve"> при компрессионных </w:t>
      </w:r>
      <w:r w:rsidRPr="00E447BC">
        <w:rPr>
          <w:noProof/>
          <w:color w:val="000000"/>
          <w:sz w:val="28"/>
          <w:szCs w:val="28"/>
        </w:rPr>
        <w:t>переломах</w:t>
      </w:r>
      <w:r w:rsidR="00FD2A90" w:rsidRPr="00E447BC">
        <w:rPr>
          <w:noProof/>
          <w:color w:val="000000"/>
          <w:sz w:val="28"/>
          <w:szCs w:val="28"/>
        </w:rPr>
        <w:t xml:space="preserve"> шейного участк</w:t>
      </w:r>
      <w:r w:rsidRPr="00E447BC">
        <w:rPr>
          <w:noProof/>
          <w:color w:val="000000"/>
          <w:sz w:val="28"/>
          <w:szCs w:val="28"/>
        </w:rPr>
        <w:t>а</w:t>
      </w:r>
      <w:r w:rsidR="00E447BC" w:rsidRPr="00E447BC">
        <w:rPr>
          <w:noProof/>
          <w:color w:val="000000"/>
          <w:sz w:val="28"/>
          <w:szCs w:val="28"/>
        </w:rPr>
        <w:t xml:space="preserve"> позвоночника</w:t>
      </w:r>
    </w:p>
    <w:p w:rsidR="00E52599" w:rsidRPr="00E447BC" w:rsidRDefault="002A480D" w:rsidP="00E447BC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Физическая реабилитация</w:t>
      </w:r>
      <w:r w:rsidR="00E447BC" w:rsidRPr="00E447BC">
        <w:rPr>
          <w:noProof/>
          <w:color w:val="000000"/>
          <w:sz w:val="28"/>
          <w:szCs w:val="28"/>
        </w:rPr>
        <w:t xml:space="preserve"> </w:t>
      </w:r>
      <w:r w:rsidR="00FD2A90" w:rsidRPr="00E447BC">
        <w:rPr>
          <w:noProof/>
          <w:color w:val="000000"/>
          <w:sz w:val="28"/>
          <w:szCs w:val="28"/>
        </w:rPr>
        <w:t xml:space="preserve">при компрессионных </w:t>
      </w:r>
      <w:r w:rsidRPr="00E447BC">
        <w:rPr>
          <w:noProof/>
          <w:color w:val="000000"/>
          <w:sz w:val="28"/>
          <w:szCs w:val="28"/>
        </w:rPr>
        <w:t>переломах</w:t>
      </w:r>
      <w:r w:rsidR="00FD2A90" w:rsidRPr="00E447BC">
        <w:rPr>
          <w:noProof/>
          <w:color w:val="000000"/>
          <w:sz w:val="28"/>
          <w:szCs w:val="28"/>
        </w:rPr>
        <w:t xml:space="preserve"> груд</w:t>
      </w:r>
      <w:r w:rsidRPr="00E447BC">
        <w:rPr>
          <w:noProof/>
          <w:color w:val="000000"/>
          <w:sz w:val="28"/>
          <w:szCs w:val="28"/>
        </w:rPr>
        <w:t>ных</w:t>
      </w:r>
      <w:r w:rsidR="00E447BC" w:rsidRPr="00E447BC">
        <w:rPr>
          <w:noProof/>
          <w:color w:val="000000"/>
          <w:sz w:val="28"/>
          <w:szCs w:val="28"/>
        </w:rPr>
        <w:t xml:space="preserve"> </w:t>
      </w:r>
      <w:r w:rsidR="00FD2A90" w:rsidRPr="00E447BC">
        <w:rPr>
          <w:noProof/>
          <w:color w:val="000000"/>
          <w:sz w:val="28"/>
          <w:szCs w:val="28"/>
        </w:rPr>
        <w:t xml:space="preserve">и </w:t>
      </w:r>
      <w:r w:rsidRPr="00E447BC">
        <w:rPr>
          <w:noProof/>
          <w:color w:val="000000"/>
          <w:sz w:val="28"/>
          <w:szCs w:val="28"/>
        </w:rPr>
        <w:t>поясничных</w:t>
      </w:r>
      <w:r w:rsidR="00E447BC" w:rsidRPr="00E447BC">
        <w:rPr>
          <w:noProof/>
          <w:color w:val="000000"/>
          <w:sz w:val="28"/>
          <w:szCs w:val="28"/>
        </w:rPr>
        <w:t xml:space="preserve"> позвонков</w:t>
      </w:r>
    </w:p>
    <w:p w:rsidR="00194BCF" w:rsidRPr="00E447BC" w:rsidRDefault="00FD2A90" w:rsidP="00E447BC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Физиотерапевтическое</w:t>
      </w:r>
      <w:r w:rsidR="00E447BC" w:rsidRPr="00E447BC">
        <w:rPr>
          <w:noProof/>
          <w:color w:val="000000"/>
          <w:sz w:val="28"/>
          <w:szCs w:val="28"/>
        </w:rPr>
        <w:t xml:space="preserve"> лечение на этапах реабилитации</w:t>
      </w:r>
    </w:p>
    <w:p w:rsidR="00B552BF" w:rsidRPr="00E447BC" w:rsidRDefault="00B552BF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480D" w:rsidRPr="00E447BC" w:rsidRDefault="00E447BC" w:rsidP="00E447B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447BC">
        <w:rPr>
          <w:b/>
          <w:bCs/>
          <w:noProof/>
          <w:color w:val="000000"/>
          <w:sz w:val="28"/>
          <w:szCs w:val="28"/>
        </w:rPr>
        <w:br w:type="page"/>
      </w:r>
      <w:r w:rsidR="002A480D" w:rsidRPr="00E447BC">
        <w:rPr>
          <w:b/>
          <w:bCs/>
          <w:noProof/>
          <w:color w:val="000000"/>
          <w:sz w:val="28"/>
          <w:szCs w:val="28"/>
        </w:rPr>
        <w:t>1. Общие понятия о механизмах и</w:t>
      </w:r>
      <w:r w:rsidRPr="00E447BC">
        <w:rPr>
          <w:b/>
          <w:bCs/>
          <w:noProof/>
          <w:color w:val="000000"/>
          <w:sz w:val="28"/>
          <w:szCs w:val="28"/>
        </w:rPr>
        <w:t xml:space="preserve"> видах повреждений позвоночника</w:t>
      </w:r>
    </w:p>
    <w:p w:rsidR="002A480D" w:rsidRPr="00E447BC" w:rsidRDefault="002A480D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5D50" w:rsidRPr="00E447BC" w:rsidRDefault="009B5D50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В анатомическом отношении позвоночник представляет собой сложный костно-суставной аппарат, являющийся основной осью тела человека. Он состоит из отдельных позвонков, межпозвонковых дисков и хорошо развитого связочно-мышечного аппарата. Позвоночный столб обладает большой прочностью, упругостью, подвижностью и переносит значительные статические и динамические нагрузки. Можно выделить следующие функции позвоночного столба: костный футляр для спинного мозга, орган опоры и движения, рессорная функция, обусловленная наличием межпозвонковых дисков и физиологических кривизн позвоночника, которые предохраняют тела позвонков, головной мозг, внутренние органы от чрезмерных компрессионных воздействий, резких сотрясений и толчков. Повреждения позвоночника бывают в шейном, грудном, поясничном и крестцовом отделах. Их подразделяют согласно следующей классификации.</w:t>
      </w:r>
    </w:p>
    <w:p w:rsidR="00386DE5" w:rsidRPr="00E447BC" w:rsidRDefault="009B5D50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В зависимости от состояния нервной системы:</w:t>
      </w:r>
    </w:p>
    <w:p w:rsidR="00386DE5" w:rsidRPr="00E447BC" w:rsidRDefault="009B5D50" w:rsidP="00E447BC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с повреждением спинного мозга;</w:t>
      </w:r>
    </w:p>
    <w:p w:rsidR="009B5D50" w:rsidRPr="00E447BC" w:rsidRDefault="009B5D50" w:rsidP="00E447BC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без повреждения спинного мозга.</w:t>
      </w:r>
    </w:p>
    <w:p w:rsidR="00DF4DE9" w:rsidRPr="00E447BC" w:rsidRDefault="009B5D50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В настоящей главе будут рассматриваться только вторые. В зависимости от локализации повреждения:</w:t>
      </w:r>
    </w:p>
    <w:p w:rsidR="00DF4DE9" w:rsidRPr="00E447BC" w:rsidRDefault="009B5D50" w:rsidP="00E447BC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переломы остистых и поперечных отростков, переломы</w:t>
      </w:r>
      <w:r w:rsidR="00DF4DE9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дужек позвонков;</w:t>
      </w:r>
    </w:p>
    <w:p w:rsidR="00DF4DE9" w:rsidRPr="00E447BC" w:rsidRDefault="009B5D50" w:rsidP="00E447BC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переломы</w:t>
      </w:r>
      <w:r w:rsidR="00DF4DE9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тел (компрессионные) позвонков;</w:t>
      </w:r>
    </w:p>
    <w:p w:rsidR="00DF4DE9" w:rsidRPr="00E447BC" w:rsidRDefault="009B5D50" w:rsidP="00E447BC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вывих и подвывих позвонков;</w:t>
      </w:r>
    </w:p>
    <w:p w:rsidR="00DF4DE9" w:rsidRPr="00E447BC" w:rsidRDefault="009B5D50" w:rsidP="00E447BC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растяжения и разрывы</w:t>
      </w:r>
      <w:r w:rsidR="00DF4DE9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связок;</w:t>
      </w:r>
    </w:p>
    <w:p w:rsidR="000B7CAF" w:rsidRPr="00E447BC" w:rsidRDefault="009B5D50" w:rsidP="00E447BC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повреждения межпозвонковых дисков.</w:t>
      </w:r>
    </w:p>
    <w:p w:rsidR="009B5D50" w:rsidRPr="00E447BC" w:rsidRDefault="009B5D50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 xml:space="preserve">Повреждения позвоночника могут быть </w:t>
      </w:r>
      <w:r w:rsidRPr="00E447BC">
        <w:rPr>
          <w:i/>
          <w:iCs/>
          <w:noProof/>
          <w:color w:val="000000"/>
          <w:sz w:val="28"/>
          <w:szCs w:val="28"/>
        </w:rPr>
        <w:t>множественными</w:t>
      </w:r>
      <w:r w:rsidR="000B7CAF" w:rsidRPr="00E447BC">
        <w:rPr>
          <w:i/>
          <w:iCs/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 xml:space="preserve">(переломы нескольких позвонков) и </w:t>
      </w:r>
      <w:r w:rsidRPr="00E447BC">
        <w:rPr>
          <w:i/>
          <w:iCs/>
          <w:noProof/>
          <w:color w:val="000000"/>
          <w:sz w:val="28"/>
          <w:szCs w:val="28"/>
        </w:rPr>
        <w:t xml:space="preserve">комбинированные </w:t>
      </w:r>
      <w:r w:rsidRPr="00E447BC">
        <w:rPr>
          <w:noProof/>
          <w:color w:val="000000"/>
          <w:sz w:val="28"/>
          <w:szCs w:val="28"/>
        </w:rPr>
        <w:t xml:space="preserve">(переломы позвонков сочетаются с переломами других костей скелета). </w:t>
      </w:r>
      <w:r w:rsidRPr="00E447BC">
        <w:rPr>
          <w:i/>
          <w:iCs/>
          <w:noProof/>
          <w:color w:val="000000"/>
          <w:sz w:val="28"/>
          <w:szCs w:val="28"/>
        </w:rPr>
        <w:t xml:space="preserve">Изолированные вывихи и переломо-вывихи </w:t>
      </w:r>
      <w:r w:rsidRPr="00E447BC">
        <w:rPr>
          <w:noProof/>
          <w:color w:val="000000"/>
          <w:sz w:val="28"/>
          <w:szCs w:val="28"/>
        </w:rPr>
        <w:t>возникают, как правило, в шейной части позвоночника, так как она наиболее подвижна.</w:t>
      </w:r>
    </w:p>
    <w:p w:rsidR="00294F57" w:rsidRPr="00E447BC" w:rsidRDefault="00294F57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Переломы остистых отростков встречаются в шейном, грудном и поясничном отделах позвоночника. Значительного смещения, как правило, не наблюдается. Переломы сопровождаются сильными болями в месте травмы, особенно при поворотах головы, шейной локализации, в позвоночнике и попытках наклониться вперед.</w:t>
      </w:r>
    </w:p>
    <w:p w:rsidR="00E447BC" w:rsidRPr="00E447BC" w:rsidRDefault="00294F57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Лечение начинается с местной анестезии перелома 1 %-ным раствором новокаина в количестве 3</w:t>
      </w:r>
      <w:r w:rsidR="001606A7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5 см</w:t>
      </w:r>
      <w:r w:rsidRPr="00E447BC">
        <w:rPr>
          <w:noProof/>
          <w:color w:val="000000"/>
          <w:sz w:val="28"/>
          <w:szCs w:val="28"/>
          <w:vertAlign w:val="superscript"/>
        </w:rPr>
        <w:t>3</w:t>
      </w:r>
      <w:r w:rsidRPr="00E447BC">
        <w:rPr>
          <w:noProof/>
          <w:color w:val="000000"/>
          <w:sz w:val="28"/>
          <w:szCs w:val="28"/>
        </w:rPr>
        <w:t xml:space="preserve"> (на один позвонок) и иммобилизации на жесткой кровати в течение 10</w:t>
      </w:r>
      <w:r w:rsidR="001606A7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14 дней, при переломе в шейном отделе накладывается ватно-марлевый ошейник на</w:t>
      </w:r>
    </w:p>
    <w:p w:rsidR="00294F57" w:rsidRPr="00E447BC" w:rsidRDefault="00294F57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3</w:t>
      </w:r>
      <w:r w:rsidR="001606A7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4 недели.</w:t>
      </w:r>
    </w:p>
    <w:p w:rsidR="00294F57" w:rsidRPr="00E447BC" w:rsidRDefault="00294F57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К физической работе такие больные могут приступать через 2</w:t>
      </w:r>
      <w:r w:rsidR="0015623C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2,5 месяца после повреждения.</w:t>
      </w:r>
    </w:p>
    <w:p w:rsidR="00294F57" w:rsidRPr="00E447BC" w:rsidRDefault="00294F57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Переломы поперечных отростков, как правило, встречаются в поясничном отделе и часто сопровождаются переломом ХП ребра, потому что квадратная мышца поясницы начинается от гребешка подвздошной кости и прикрепляется к ХП ребру и к поперечным отросткам четырех верхних поясничных позвонков. Внезапное резкое сокращение этих мышц вызывает перелом поперечных отростков. Переломы могут быть односторонние и двухсторонние. В окружающих мягких тканях поясничной области образуется большая гематома, мышцы, фасции, апоневроз надорваны, сосуды повреждены, чувствительные нервы, проходящие в этой области, растянуты или надорваны. Сразу после травмы такие больные стараются держаться очень прямо, так как попытки согнуться в сторону повреждения вызывают сильные боли. При пальпации определяется резкая болезненность в области поперечных отростков.</w:t>
      </w:r>
    </w:p>
    <w:p w:rsidR="00294F57" w:rsidRPr="00E447BC" w:rsidRDefault="00294F57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Лечение начинается с обезболивания переломов (10 мл 0,5</w:t>
      </w:r>
      <w:r w:rsidR="00280680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 xml:space="preserve"> 1% раствора новокаина), а затем осуществляется иммобилизация больного на кровати со щитом до исчезновения острых болей. Анестезию повторяют в течение 6</w:t>
      </w:r>
      <w:r w:rsidR="00280680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7 дней. Переломы с небольшим смещением срастаются. Трудоспособность больных восстанавливается через 3</w:t>
      </w:r>
      <w:r w:rsidR="004C7398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6 недель.</w:t>
      </w:r>
    </w:p>
    <w:p w:rsidR="00294F57" w:rsidRPr="00E447BC" w:rsidRDefault="00294F57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 xml:space="preserve">Чаще всего при подобных травмах возникают компрессионные переломы тел позвонков, обычно в нижнем шейном, нижнем грудном и верхнем поясничном отделах, т.е. в тех местах, где более подвижная часть позвоночника переходит в менее подвижную. Такие повреждения позвоночника вызывают падение с высоты на голову, ягодицы, ноги; резкое чрезмерное сгибание или разгибание позвоночника </w:t>
      </w:r>
      <w:r w:rsidR="004C7398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 xml:space="preserve"> при обвалах, падениях тяжелого предмета, при автомобильных</w:t>
      </w:r>
      <w:r w:rsidR="009A1EA1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авариях (удар сзади) и др.; действие вращающей силы; чрезмерное внезапное напряжение мышц, прикрепляющихся к остистым или поперечным отросткам; действие прямой травмы (удара). О степени компрессии тела позвонков судят по рентгенограмме. Определяется степень снижения (на 1/4, на 1/3, на 1/2) высоты тела поврежденного позвонка по отношению к выше- и нижележащим позвонкам (рис</w:t>
      </w:r>
      <w:r w:rsidR="00AD5F9D" w:rsidRPr="00E447BC">
        <w:rPr>
          <w:noProof/>
          <w:color w:val="000000"/>
          <w:sz w:val="28"/>
          <w:szCs w:val="28"/>
        </w:rPr>
        <w:t>унок 1</w:t>
      </w:r>
      <w:r w:rsidRPr="00E447BC">
        <w:rPr>
          <w:noProof/>
          <w:color w:val="000000"/>
          <w:sz w:val="28"/>
          <w:szCs w:val="28"/>
        </w:rPr>
        <w:t>).</w:t>
      </w:r>
    </w:p>
    <w:p w:rsidR="00E447BC" w:rsidRPr="00E447BC" w:rsidRDefault="00E447BC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F57" w:rsidRPr="00E447BC" w:rsidRDefault="001F078B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80.25pt">
            <v:imagedata r:id="rId7" o:title=""/>
          </v:shape>
        </w:pict>
      </w:r>
    </w:p>
    <w:p w:rsidR="00294F57" w:rsidRPr="00E447BC" w:rsidRDefault="00AD5F9D" w:rsidP="00E447BC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E447BC">
        <w:rPr>
          <w:i/>
          <w:iCs/>
          <w:noProof/>
          <w:color w:val="000000"/>
          <w:sz w:val="28"/>
          <w:szCs w:val="28"/>
        </w:rPr>
        <w:t xml:space="preserve">Рис 1. </w:t>
      </w:r>
      <w:r w:rsidR="00294F57" w:rsidRPr="00E447BC">
        <w:rPr>
          <w:i/>
          <w:iCs/>
          <w:noProof/>
          <w:color w:val="000000"/>
          <w:sz w:val="28"/>
          <w:szCs w:val="28"/>
        </w:rPr>
        <w:t>Компрессионный перелом позвоночника</w:t>
      </w:r>
    </w:p>
    <w:p w:rsidR="00E447BC" w:rsidRPr="00E447BC" w:rsidRDefault="00E447BC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851D0" w:rsidRPr="00E447BC" w:rsidRDefault="00294F57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Лечение компрессионных переломов может осуществляться длительным вытяжением методом одномоментной или постепенной реклинации позвоночного столба с последующим наложением гипсового корсета; комбинированным методом (вытяжение и гипсовая иммобилизация) и оперативным методом — различным способом фиксации сегмен</w:t>
      </w:r>
      <w:r w:rsidR="007851D0" w:rsidRPr="00E447BC">
        <w:rPr>
          <w:noProof/>
          <w:color w:val="000000"/>
          <w:sz w:val="28"/>
          <w:szCs w:val="28"/>
        </w:rPr>
        <w:t>тов позвоночного стол</w:t>
      </w:r>
      <w:r w:rsidR="00C15AA5" w:rsidRPr="00E447BC">
        <w:rPr>
          <w:noProof/>
          <w:color w:val="000000"/>
          <w:sz w:val="28"/>
          <w:szCs w:val="28"/>
        </w:rPr>
        <w:t>б</w:t>
      </w:r>
      <w:r w:rsidR="007851D0" w:rsidRPr="00E447BC">
        <w:rPr>
          <w:noProof/>
          <w:color w:val="000000"/>
          <w:sz w:val="28"/>
          <w:szCs w:val="28"/>
        </w:rPr>
        <w:t>а в зоне повреждения. При всех способах лечения применение физических факторов (ЛФК, массажа и физиотерапии) является обязательным, так как они интенсифицируют регенеративные процессы в позвоночнике</w:t>
      </w:r>
      <w:r w:rsidR="00C310CF" w:rsidRPr="00E447BC">
        <w:rPr>
          <w:noProof/>
          <w:color w:val="000000"/>
          <w:sz w:val="28"/>
          <w:szCs w:val="28"/>
        </w:rPr>
        <w:t xml:space="preserve"> </w:t>
      </w:r>
      <w:r w:rsidR="007851D0" w:rsidRPr="00E447BC">
        <w:rPr>
          <w:noProof/>
          <w:color w:val="000000"/>
          <w:sz w:val="28"/>
          <w:szCs w:val="28"/>
        </w:rPr>
        <w:t>предотвращают последствия длительной</w:t>
      </w:r>
      <w:r w:rsidR="005702C7" w:rsidRPr="00E447BC">
        <w:rPr>
          <w:noProof/>
          <w:color w:val="000000"/>
          <w:sz w:val="28"/>
          <w:szCs w:val="28"/>
        </w:rPr>
        <w:t xml:space="preserve"> </w:t>
      </w:r>
      <w:r w:rsidR="007851D0" w:rsidRPr="00E447BC">
        <w:rPr>
          <w:noProof/>
          <w:color w:val="000000"/>
          <w:sz w:val="28"/>
          <w:szCs w:val="28"/>
        </w:rPr>
        <w:t>гилодинамии, укрепляют мышечный корсет, сохраняют нормальную подвижност</w:t>
      </w:r>
      <w:r w:rsidR="005702C7" w:rsidRPr="00E447BC">
        <w:rPr>
          <w:noProof/>
          <w:color w:val="000000"/>
          <w:sz w:val="28"/>
          <w:szCs w:val="28"/>
        </w:rPr>
        <w:t xml:space="preserve">ь </w:t>
      </w:r>
      <w:r w:rsidR="007851D0" w:rsidRPr="00E447BC">
        <w:rPr>
          <w:noProof/>
          <w:color w:val="000000"/>
          <w:sz w:val="28"/>
          <w:szCs w:val="28"/>
        </w:rPr>
        <w:t>и</w:t>
      </w:r>
      <w:r w:rsidR="005702C7" w:rsidRPr="00E447BC">
        <w:rPr>
          <w:noProof/>
          <w:color w:val="000000"/>
          <w:sz w:val="28"/>
          <w:szCs w:val="28"/>
        </w:rPr>
        <w:t xml:space="preserve"> р</w:t>
      </w:r>
      <w:r w:rsidR="007851D0" w:rsidRPr="00E447BC">
        <w:rPr>
          <w:noProof/>
          <w:color w:val="000000"/>
          <w:sz w:val="28"/>
          <w:szCs w:val="28"/>
        </w:rPr>
        <w:t>ессорность позвоночного столба</w:t>
      </w:r>
      <w:r w:rsidR="005702C7" w:rsidRPr="00E447BC">
        <w:rPr>
          <w:noProof/>
          <w:color w:val="000000"/>
          <w:sz w:val="28"/>
          <w:szCs w:val="28"/>
        </w:rPr>
        <w:t xml:space="preserve"> </w:t>
      </w:r>
      <w:r w:rsidR="007A5363" w:rsidRPr="00E447BC">
        <w:rPr>
          <w:noProof/>
          <w:color w:val="000000"/>
          <w:sz w:val="28"/>
          <w:szCs w:val="28"/>
        </w:rPr>
        <w:t xml:space="preserve">и </w:t>
      </w:r>
      <w:r w:rsidR="007851D0" w:rsidRPr="00E447BC">
        <w:rPr>
          <w:noProof/>
          <w:color w:val="000000"/>
          <w:sz w:val="28"/>
          <w:szCs w:val="28"/>
        </w:rPr>
        <w:t>др</w:t>
      </w:r>
      <w:r w:rsidR="007A5363" w:rsidRPr="00E447BC">
        <w:rPr>
          <w:noProof/>
          <w:color w:val="000000"/>
          <w:sz w:val="28"/>
          <w:szCs w:val="28"/>
        </w:rPr>
        <w:t xml:space="preserve">. </w:t>
      </w:r>
      <w:r w:rsidR="007851D0" w:rsidRPr="00E447BC">
        <w:rPr>
          <w:noProof/>
          <w:color w:val="000000"/>
          <w:sz w:val="28"/>
          <w:szCs w:val="28"/>
        </w:rPr>
        <w:t>На завершающем этапе реабилитации физические упражнения обеспечивают необходимую адаптацию пострадавшего к бытовым и профессиональным нагрузкам.</w:t>
      </w:r>
    </w:p>
    <w:p w:rsidR="00294F57" w:rsidRPr="00E447BC" w:rsidRDefault="00294F57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480D" w:rsidRPr="00E447BC" w:rsidRDefault="002A480D" w:rsidP="00E447B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447BC">
        <w:rPr>
          <w:b/>
          <w:bCs/>
          <w:noProof/>
          <w:color w:val="000000"/>
          <w:sz w:val="28"/>
          <w:szCs w:val="28"/>
        </w:rPr>
        <w:t>2. Физическая реабилитация при компрессионных перелом</w:t>
      </w:r>
      <w:r w:rsidR="00E447BC" w:rsidRPr="00E447BC">
        <w:rPr>
          <w:b/>
          <w:bCs/>
          <w:noProof/>
          <w:color w:val="000000"/>
          <w:sz w:val="28"/>
          <w:szCs w:val="28"/>
        </w:rPr>
        <w:t>ах шейного участка позвоночника</w:t>
      </w:r>
    </w:p>
    <w:p w:rsidR="002A480D" w:rsidRPr="00E447BC" w:rsidRDefault="002A480D" w:rsidP="00E447B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851D0" w:rsidRPr="00E447BC" w:rsidRDefault="007851D0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Реабилитация при компрессионных переломах шейных позвонков. Чаще всего травмируются наиболее мобильные позвонки С</w:t>
      </w:r>
      <w:r w:rsidRPr="00E447BC">
        <w:rPr>
          <w:noProof/>
          <w:color w:val="000000"/>
          <w:sz w:val="28"/>
          <w:szCs w:val="28"/>
          <w:vertAlign w:val="subscript"/>
        </w:rPr>
        <w:t>5</w:t>
      </w:r>
      <w:r w:rsidR="001D770C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С</w:t>
      </w:r>
      <w:r w:rsidRPr="00E447BC">
        <w:rPr>
          <w:noProof/>
          <w:color w:val="000000"/>
          <w:sz w:val="28"/>
          <w:szCs w:val="28"/>
          <w:vertAlign w:val="subscript"/>
        </w:rPr>
        <w:t>6</w:t>
      </w:r>
      <w:r w:rsidR="005D08C5" w:rsidRPr="00E447BC">
        <w:rPr>
          <w:noProof/>
          <w:color w:val="000000"/>
          <w:sz w:val="28"/>
          <w:szCs w:val="28"/>
          <w:vertAlign w:val="subscript"/>
        </w:rPr>
        <w:t xml:space="preserve">, </w:t>
      </w:r>
      <w:r w:rsidRPr="00E447BC">
        <w:rPr>
          <w:noProof/>
          <w:color w:val="000000"/>
          <w:sz w:val="28"/>
          <w:szCs w:val="28"/>
        </w:rPr>
        <w:t>сопровождаясь вынужденным положением головы, спастическим сокращением и напряжением мышц. Больной</w:t>
      </w:r>
      <w:r w:rsidR="007165EB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не может поворачивать и сгибать шею. Наиболее опасны и трудны для лечения и реабилитации переломы первого и второго шейного позвонков. Лечение оперативное, по окончании операции больного укладывают на щит, подкладывая под шею мягкий эластичный валик, чтобы голова была слегка запрокинута. В течение 5</w:t>
      </w:r>
      <w:r w:rsidR="007165EB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7 дней осуществляется вытяжение металлической скобой за свод черепа с грузом 4</w:t>
      </w:r>
      <w:r w:rsidR="007165EB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6 кг. На 6</w:t>
      </w:r>
      <w:r w:rsidR="007165EB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8-й день накладывают гипсовую повязку с опорой, на надплечья и захватом головы сроком на 2 месяца.</w:t>
      </w:r>
    </w:p>
    <w:p w:rsidR="007851D0" w:rsidRPr="00E447BC" w:rsidRDefault="007851D0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 xml:space="preserve">При несложных компрессионных переломах тел средних и нижних шейных позвонков рекомендуется консервативное лечение. Больной должен лежать на щите. При нарушении оси позвоночника с углом, открытым спереди, под плечи подкладывают плотную эластичную подушку, благодаря чему голова запрокидывается назад, вытяжение осуществляется </w:t>
      </w:r>
      <w:r w:rsidR="007165EB" w:rsidRPr="00E447BC">
        <w:rPr>
          <w:noProof/>
          <w:color w:val="000000"/>
          <w:sz w:val="28"/>
          <w:szCs w:val="28"/>
        </w:rPr>
        <w:t>в</w:t>
      </w:r>
      <w:r w:rsidRPr="00E447BC">
        <w:rPr>
          <w:noProof/>
          <w:color w:val="000000"/>
          <w:sz w:val="28"/>
          <w:szCs w:val="28"/>
        </w:rPr>
        <w:t xml:space="preserve"> направлении вниз. Если нарушение оси позвоночника сопровождается углом, открытым сзади, под голову следует подложить две обычные подушки, вытяжение осуществляется кверху. Для вытяжения используется петля Глиссона, на 1</w:t>
      </w:r>
      <w:r w:rsidR="00DE794E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 xml:space="preserve"> 2 ч головной конец кровати поднимается на 50 см от пола. Как только ось позвоночника восстанавливается (определяют рентгенологически), головной конец кровати несколько опускают (до 30 см от пола). Некоторые исследователи</w:t>
      </w:r>
      <w:r w:rsidR="005B0F96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рекомендуют осуществлять вытяжение в течение 4</w:t>
      </w:r>
      <w:r w:rsidR="005B0F96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 xml:space="preserve">6 недель, другие (А.В. Каплан, А.Л. Цивьян) </w:t>
      </w:r>
      <w:r w:rsidR="005B0F96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 xml:space="preserve"> считают более целесообразным в течение 3</w:t>
      </w:r>
      <w:r w:rsidR="005B0F96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 xml:space="preserve">5 дней, а затем накладывать «ошейник» на 6 недель, а в более тяжелых случаях </w:t>
      </w:r>
      <w:r w:rsidR="005B0F96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 xml:space="preserve"> полукорсет на 8</w:t>
      </w:r>
      <w:r w:rsidR="005B0F96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10 недель.</w:t>
      </w:r>
    </w:p>
    <w:p w:rsidR="007851D0" w:rsidRPr="00E447BC" w:rsidRDefault="007851D0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Переломо-вывихи и вывихи средних и нижних шейных позвонков требуют скорейшей надежной стабилизации (различными вариантами заднего спондилодеза). После операции в течение 3</w:t>
      </w:r>
      <w:r w:rsidR="00D73DCE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4 суток необходимо вытяжение металлической скобой за свод черепа с грузом 4</w:t>
      </w:r>
      <w:r w:rsidR="00D73DCE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6 кг. Затем накладывают гипсовую повязку (полукорсет с захватом головы сроком на 2 месяца). При раздробленных компрессионных переломах тел шейных позвонков рекомендуется при отсутствии экстренных показаний операция переднего спондилодеза на 3</w:t>
      </w:r>
      <w:r w:rsidR="00D73DCE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5-й день после травмы. После операции больной должен лежать на щите, с плотным эластичным</w:t>
      </w:r>
      <w:r w:rsidR="00D04DA3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валиком</w:t>
      </w:r>
      <w:r w:rsidR="00D04DA3" w:rsidRPr="00E447BC">
        <w:rPr>
          <w:noProof/>
          <w:color w:val="000000"/>
          <w:sz w:val="28"/>
          <w:szCs w:val="28"/>
        </w:rPr>
        <w:t xml:space="preserve"> по</w:t>
      </w:r>
      <w:r w:rsidRPr="00E447BC">
        <w:rPr>
          <w:noProof/>
          <w:color w:val="000000"/>
          <w:sz w:val="28"/>
          <w:szCs w:val="28"/>
        </w:rPr>
        <w:t>д шеей, поддерживающим голову в слегка запрокинутом положении. В течение 6</w:t>
      </w:r>
      <w:r w:rsidR="00EE5204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7 дней металлической скобой за свод черепа производится вытяжение грузом массой 4</w:t>
      </w:r>
      <w:r w:rsidR="00EE5204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5 кг. На 7</w:t>
      </w:r>
      <w:r w:rsidR="00EE5204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8-й день после операции накладывают гипсовую повязку с опорой на надплечья и захватом головы (сроком на 3 месяца).</w:t>
      </w:r>
    </w:p>
    <w:p w:rsidR="004E3E17" w:rsidRPr="00E447BC" w:rsidRDefault="007851D0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 xml:space="preserve">После операции на шейном </w:t>
      </w:r>
      <w:r w:rsidR="00EE5204" w:rsidRPr="00E447BC">
        <w:rPr>
          <w:noProof/>
          <w:color w:val="000000"/>
          <w:sz w:val="28"/>
          <w:szCs w:val="28"/>
        </w:rPr>
        <w:t>о</w:t>
      </w:r>
      <w:r w:rsidRPr="00E447BC">
        <w:rPr>
          <w:noProof/>
          <w:color w:val="000000"/>
          <w:sz w:val="28"/>
          <w:szCs w:val="28"/>
        </w:rPr>
        <w:t>тделе позвоночника после выхода больного из состояния наркоза, ему рекомендуют каждые 2</w:t>
      </w:r>
      <w:r w:rsidR="00EE5204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3 часа делать 5</w:t>
      </w:r>
      <w:r w:rsidR="00EE5204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6 глубоких дыхательных движений и откашливать мокроту. На следующий день после операции</w:t>
      </w:r>
      <w:r w:rsidR="004E3E17" w:rsidRPr="00E447BC">
        <w:rPr>
          <w:noProof/>
          <w:color w:val="000000"/>
          <w:sz w:val="28"/>
          <w:szCs w:val="28"/>
        </w:rPr>
        <w:t xml:space="preserve"> или наложения вытяжения петлей Глиссона при консервативном лечении больные начинают заниматься лечебной гимнастикой.</w:t>
      </w:r>
    </w:p>
    <w:p w:rsidR="004E3E17" w:rsidRPr="00E447BC" w:rsidRDefault="004E3E17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Задачи ЛФК: стимуляция регенеративных процессов в поврежденном сегменте, улучшение деятельности сердечнососудистой, дыхательной и пищеварительной систем, профилактика застойных явлений, атрофии мышц тела и конечностей, укрепление мышц шеи.</w:t>
      </w:r>
    </w:p>
    <w:p w:rsidR="0001149B" w:rsidRPr="00E447BC" w:rsidRDefault="00E447BC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b/>
          <w:bCs/>
          <w:i/>
          <w:iCs/>
          <w:noProof/>
          <w:color w:val="000000"/>
          <w:sz w:val="28"/>
          <w:szCs w:val="28"/>
        </w:rPr>
        <w:br w:type="page"/>
      </w:r>
      <w:r w:rsidR="0001149B" w:rsidRPr="00E447BC">
        <w:rPr>
          <w:b/>
          <w:bCs/>
          <w:i/>
          <w:iCs/>
          <w:noProof/>
          <w:color w:val="000000"/>
          <w:sz w:val="28"/>
          <w:szCs w:val="28"/>
        </w:rPr>
        <w:t>Примечание:</w:t>
      </w:r>
      <w:r w:rsidR="0001149B" w:rsidRPr="00E447BC">
        <w:rPr>
          <w:noProof/>
          <w:color w:val="000000"/>
          <w:sz w:val="28"/>
          <w:szCs w:val="28"/>
        </w:rPr>
        <w:t xml:space="preserve"> </w:t>
      </w:r>
    </w:p>
    <w:p w:rsidR="00426ED0" w:rsidRPr="00E447BC" w:rsidRDefault="0001149B" w:rsidP="00E447BC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Число повторений, темп, амплитуда упражнений соответствуют незначительной общей нагрузке.</w:t>
      </w:r>
    </w:p>
    <w:p w:rsidR="00426ED0" w:rsidRPr="00E447BC" w:rsidRDefault="0001149B" w:rsidP="00E447BC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Большое внимание уделяется обучению больных правильному дыханию: грудному и брюшному. Соотношение дыхательных упражнений к общеразвивающим 1:1, 1:2. Дина</w:t>
      </w:r>
      <w:r w:rsidR="00426ED0" w:rsidRPr="00E447BC">
        <w:rPr>
          <w:noProof/>
          <w:color w:val="000000"/>
          <w:sz w:val="28"/>
          <w:szCs w:val="28"/>
        </w:rPr>
        <w:t>мические дыхательные упражнения выполняются с неполной амплитудой – ниже уровня плеч.</w:t>
      </w:r>
    </w:p>
    <w:p w:rsidR="00426ED0" w:rsidRPr="00E447BC" w:rsidRDefault="00426ED0" w:rsidP="00E447BC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Движения ногами больной выполняет поочередно, первую неделю не отрывая их от плоскости постели.</w:t>
      </w:r>
    </w:p>
    <w:p w:rsidR="00426ED0" w:rsidRPr="00E447BC" w:rsidRDefault="00426ED0" w:rsidP="00E447BC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Движения в плечевых суставах активные, с неполной амплитудой ниже уровня плеч.</w:t>
      </w:r>
    </w:p>
    <w:p w:rsidR="00426ED0" w:rsidRPr="00E447BC" w:rsidRDefault="00426ED0" w:rsidP="00E447BC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Исключаются упражнения в прогибании туловища, по вороты и наклоны головы.</w:t>
      </w:r>
    </w:p>
    <w:p w:rsidR="00426ED0" w:rsidRPr="00E447BC" w:rsidRDefault="00426ED0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D0E34" w:rsidRPr="00E447BC" w:rsidRDefault="0001149B" w:rsidP="00E447BC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E447BC">
        <w:rPr>
          <w:b/>
          <w:bCs/>
          <w:i/>
          <w:iCs/>
          <w:noProof/>
          <w:color w:val="000000"/>
          <w:sz w:val="28"/>
          <w:szCs w:val="28"/>
        </w:rPr>
        <w:t>Схема занятия лечебной гимнастикой при переломах</w:t>
      </w:r>
      <w:r w:rsidR="00E447BC" w:rsidRPr="00E447BC">
        <w:rPr>
          <w:b/>
          <w:bCs/>
          <w:i/>
          <w:iCs/>
          <w:noProof/>
          <w:color w:val="000000"/>
          <w:sz w:val="28"/>
          <w:szCs w:val="28"/>
        </w:rPr>
        <w:t xml:space="preserve"> </w:t>
      </w:r>
      <w:r w:rsidRPr="00E447BC">
        <w:rPr>
          <w:b/>
          <w:bCs/>
          <w:i/>
          <w:iCs/>
          <w:noProof/>
          <w:color w:val="000000"/>
          <w:sz w:val="28"/>
          <w:szCs w:val="28"/>
        </w:rPr>
        <w:t>шейного отдела позвоночника в первый период ЛФК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077"/>
        <w:gridCol w:w="5146"/>
        <w:gridCol w:w="2349"/>
      </w:tblGrid>
      <w:tr w:rsidR="00CD0677" w:rsidRPr="00AE7548" w:rsidTr="00AE7548">
        <w:tc>
          <w:tcPr>
            <w:tcW w:w="1085" w:type="pct"/>
            <w:shd w:val="clear" w:color="auto" w:fill="auto"/>
            <w:vAlign w:val="center"/>
          </w:tcPr>
          <w:p w:rsidR="00CD0677" w:rsidRPr="00AE7548" w:rsidRDefault="00CD0677" w:rsidP="00AE7548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E7548">
              <w:rPr>
                <w:noProof/>
                <w:color w:val="000000"/>
                <w:sz w:val="20"/>
                <w:szCs w:val="20"/>
              </w:rPr>
              <w:t>Часть занятия</w:t>
            </w:r>
          </w:p>
        </w:tc>
        <w:tc>
          <w:tcPr>
            <w:tcW w:w="2688" w:type="pct"/>
            <w:shd w:val="clear" w:color="auto" w:fill="auto"/>
            <w:vAlign w:val="center"/>
          </w:tcPr>
          <w:p w:rsidR="00CD0677" w:rsidRPr="00AE7548" w:rsidRDefault="001267AB" w:rsidP="00AE7548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E7548">
              <w:rPr>
                <w:noProof/>
                <w:color w:val="000000"/>
                <w:sz w:val="20"/>
                <w:szCs w:val="20"/>
              </w:rPr>
              <w:t>Общая характеристика упражнений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1267AB" w:rsidRPr="00AE7548" w:rsidRDefault="001267AB" w:rsidP="00AE7548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E7548">
              <w:rPr>
                <w:noProof/>
                <w:color w:val="000000"/>
                <w:sz w:val="20"/>
                <w:szCs w:val="20"/>
              </w:rPr>
              <w:t>Дозировка,</w:t>
            </w:r>
          </w:p>
          <w:p w:rsidR="00CD0677" w:rsidRPr="00AE7548" w:rsidRDefault="001267AB" w:rsidP="00AE7548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AE7548">
              <w:rPr>
                <w:noProof/>
                <w:color w:val="000000"/>
                <w:sz w:val="20"/>
                <w:szCs w:val="20"/>
              </w:rPr>
              <w:t>мин.</w:t>
            </w:r>
          </w:p>
        </w:tc>
      </w:tr>
      <w:tr w:rsidR="00CD0677" w:rsidRPr="00AE7548" w:rsidTr="00AE7548">
        <w:trPr>
          <w:trHeight w:val="118"/>
        </w:trPr>
        <w:tc>
          <w:tcPr>
            <w:tcW w:w="1085" w:type="pct"/>
            <w:shd w:val="clear" w:color="auto" w:fill="auto"/>
          </w:tcPr>
          <w:p w:rsidR="00CD0677" w:rsidRPr="00AE7548" w:rsidRDefault="00CD0677" w:rsidP="00AE75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E7548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8" w:type="pct"/>
            <w:shd w:val="clear" w:color="auto" w:fill="auto"/>
          </w:tcPr>
          <w:p w:rsidR="00CD0677" w:rsidRPr="00AE7548" w:rsidRDefault="00CD0677" w:rsidP="00AE75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E7548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pct"/>
            <w:shd w:val="clear" w:color="auto" w:fill="auto"/>
          </w:tcPr>
          <w:p w:rsidR="00CD0677" w:rsidRPr="00AE7548" w:rsidRDefault="00CD0677" w:rsidP="00AE75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E7548">
              <w:rPr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CD0677" w:rsidRPr="00AE7548" w:rsidTr="00AE7548">
        <w:tc>
          <w:tcPr>
            <w:tcW w:w="1085" w:type="pct"/>
            <w:shd w:val="clear" w:color="auto" w:fill="auto"/>
          </w:tcPr>
          <w:p w:rsidR="00CD0677" w:rsidRPr="00AE7548" w:rsidRDefault="00CD0677" w:rsidP="00AE75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E7548">
              <w:rPr>
                <w:noProof/>
                <w:color w:val="000000"/>
                <w:sz w:val="20"/>
                <w:szCs w:val="20"/>
              </w:rPr>
              <w:t>Вводная</w:t>
            </w:r>
          </w:p>
        </w:tc>
        <w:tc>
          <w:tcPr>
            <w:tcW w:w="2688" w:type="pct"/>
            <w:shd w:val="clear" w:color="auto" w:fill="auto"/>
          </w:tcPr>
          <w:p w:rsidR="00CD0677" w:rsidRPr="00AE7548" w:rsidRDefault="00A508CB" w:rsidP="00AE75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E7548">
              <w:rPr>
                <w:noProof/>
                <w:color w:val="000000"/>
                <w:sz w:val="20"/>
                <w:szCs w:val="20"/>
              </w:rPr>
              <w:t>Лежа на вытяжении. Упражнения для мелких и средних мышечных групп конечностей. Статические дыхательные упражнения: полное, грудное, брюшное</w:t>
            </w:r>
          </w:p>
        </w:tc>
        <w:tc>
          <w:tcPr>
            <w:tcW w:w="1228" w:type="pct"/>
            <w:shd w:val="clear" w:color="auto" w:fill="auto"/>
          </w:tcPr>
          <w:p w:rsidR="00532E9D" w:rsidRPr="00AE7548" w:rsidRDefault="00532E9D" w:rsidP="00AE75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E7548">
              <w:rPr>
                <w:noProof/>
                <w:color w:val="000000"/>
                <w:sz w:val="20"/>
                <w:szCs w:val="20"/>
              </w:rPr>
              <w:t>1–1,5</w:t>
            </w:r>
          </w:p>
        </w:tc>
      </w:tr>
      <w:tr w:rsidR="00CD0677" w:rsidRPr="00AE7548" w:rsidTr="00AE7548">
        <w:tc>
          <w:tcPr>
            <w:tcW w:w="1085" w:type="pct"/>
            <w:shd w:val="clear" w:color="auto" w:fill="auto"/>
          </w:tcPr>
          <w:p w:rsidR="00CD0677" w:rsidRPr="00AE7548" w:rsidRDefault="00CD0677" w:rsidP="00AE75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E7548">
              <w:rPr>
                <w:noProof/>
                <w:color w:val="000000"/>
                <w:sz w:val="20"/>
                <w:szCs w:val="20"/>
              </w:rPr>
              <w:t>Основная</w:t>
            </w:r>
          </w:p>
        </w:tc>
        <w:tc>
          <w:tcPr>
            <w:tcW w:w="2688" w:type="pct"/>
            <w:shd w:val="clear" w:color="auto" w:fill="auto"/>
          </w:tcPr>
          <w:p w:rsidR="00CD0677" w:rsidRPr="00AE7548" w:rsidRDefault="00935623" w:rsidP="00AE75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E7548">
              <w:rPr>
                <w:noProof/>
                <w:color w:val="000000"/>
                <w:sz w:val="20"/>
                <w:szCs w:val="20"/>
              </w:rPr>
              <w:t>Лежа на вытяжении. Упражнения для всех мышечных групп конечностей и корпуса (полуповорот таза), за исключением мышц шеи и плечевого пояса. Активные с небольшим дополнительным усилием за счет тяжести тела и снарядов (начиная с 8-го дня занятий). Без снарядов и со снарядами массой до 1 кг. Упражнения простые и наиболее элементарные на координацию и упражнения в расслаблении. Статические дыхательные упражнения: полное, брюшное, грудное, с толчкообразным выдохом. Динамические дыхательные с движением рук ниже уровня плеч. Паузы отдыха 20</w:t>
            </w:r>
            <w:r w:rsidR="00532E9D" w:rsidRPr="00AE7548">
              <w:rPr>
                <w:noProof/>
                <w:color w:val="000000"/>
                <w:sz w:val="20"/>
                <w:szCs w:val="20"/>
              </w:rPr>
              <w:t>–</w:t>
            </w:r>
            <w:r w:rsidRPr="00AE7548">
              <w:rPr>
                <w:noProof/>
                <w:color w:val="000000"/>
                <w:sz w:val="20"/>
                <w:szCs w:val="20"/>
              </w:rPr>
              <w:t>30 с (по состоянию больного)</w:t>
            </w:r>
          </w:p>
        </w:tc>
        <w:tc>
          <w:tcPr>
            <w:tcW w:w="1228" w:type="pct"/>
            <w:shd w:val="clear" w:color="auto" w:fill="auto"/>
          </w:tcPr>
          <w:p w:rsidR="00CD0677" w:rsidRPr="00AE7548" w:rsidRDefault="000D218B" w:rsidP="00AE75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E7548">
              <w:rPr>
                <w:noProof/>
                <w:color w:val="000000"/>
                <w:sz w:val="20"/>
                <w:szCs w:val="20"/>
              </w:rPr>
              <w:t>8–10</w:t>
            </w:r>
          </w:p>
        </w:tc>
      </w:tr>
      <w:tr w:rsidR="00CD0677" w:rsidRPr="00AE7548" w:rsidTr="00AE7548">
        <w:tc>
          <w:tcPr>
            <w:tcW w:w="1085" w:type="pct"/>
            <w:shd w:val="clear" w:color="auto" w:fill="auto"/>
          </w:tcPr>
          <w:p w:rsidR="00CD0677" w:rsidRPr="00AE7548" w:rsidRDefault="00CD0677" w:rsidP="00AE75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E7548">
              <w:rPr>
                <w:noProof/>
                <w:color w:val="000000"/>
                <w:sz w:val="20"/>
                <w:szCs w:val="20"/>
              </w:rPr>
              <w:t>Заключи</w:t>
            </w:r>
            <w:r w:rsidR="00F20B5F" w:rsidRPr="00AE7548">
              <w:rPr>
                <w:noProof/>
                <w:color w:val="000000"/>
                <w:sz w:val="20"/>
                <w:szCs w:val="20"/>
              </w:rPr>
              <w:t>-</w:t>
            </w:r>
            <w:r w:rsidRPr="00AE7548">
              <w:rPr>
                <w:noProof/>
                <w:color w:val="000000"/>
                <w:sz w:val="20"/>
                <w:szCs w:val="20"/>
              </w:rPr>
              <w:t>тельная</w:t>
            </w:r>
          </w:p>
        </w:tc>
        <w:tc>
          <w:tcPr>
            <w:tcW w:w="2688" w:type="pct"/>
            <w:shd w:val="clear" w:color="auto" w:fill="auto"/>
          </w:tcPr>
          <w:p w:rsidR="00CD0677" w:rsidRPr="00AE7548" w:rsidRDefault="00CC6A3E" w:rsidP="00AE75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E7548">
              <w:rPr>
                <w:noProof/>
                <w:color w:val="000000"/>
                <w:sz w:val="20"/>
                <w:szCs w:val="20"/>
              </w:rPr>
              <w:t>Лежа на вытяжении. Упражнения для средних и мелких групп конечностей. Статические дыхательные упражнения: полное, брюшное, грудное.</w:t>
            </w:r>
          </w:p>
        </w:tc>
        <w:tc>
          <w:tcPr>
            <w:tcW w:w="1228" w:type="pct"/>
            <w:shd w:val="clear" w:color="auto" w:fill="auto"/>
          </w:tcPr>
          <w:p w:rsidR="00CD0677" w:rsidRPr="00AE7548" w:rsidRDefault="005D03FD" w:rsidP="00AE75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E7548">
              <w:rPr>
                <w:noProof/>
                <w:color w:val="000000"/>
                <w:sz w:val="20"/>
                <w:szCs w:val="20"/>
              </w:rPr>
              <w:t>1–1,5</w:t>
            </w:r>
          </w:p>
        </w:tc>
      </w:tr>
    </w:tbl>
    <w:p w:rsidR="00AD0E34" w:rsidRPr="00E447BC" w:rsidRDefault="00AD0E34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D07E4" w:rsidRPr="00E447BC" w:rsidRDefault="007D07E4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Этот комплекс упражнений больные выполняют либо до наложения гипсовой повязки, либо при консервативном ведении больного методом вытяжения в течение 3–5 недель.</w:t>
      </w:r>
    </w:p>
    <w:p w:rsidR="007D07E4" w:rsidRPr="00E447BC" w:rsidRDefault="007D07E4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В период иммобилизации гипсовой повязкой или полукорсетом двигательный режим расширяется, больному разрешают сидеть и ходить. Задачи ЛФК</w:t>
      </w:r>
      <w:r w:rsidR="00E447BC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в этот период следующие: подготовить больного к вертикальным нагрузкам, предупредить атрофию мышц туловища, шеи и</w:t>
      </w:r>
      <w:r w:rsidR="005E7461" w:rsidRPr="00E447BC">
        <w:rPr>
          <w:noProof/>
          <w:color w:val="000000"/>
          <w:sz w:val="28"/>
          <w:szCs w:val="28"/>
        </w:rPr>
        <w:t xml:space="preserve"> к</w:t>
      </w:r>
      <w:r w:rsidRPr="00E447BC">
        <w:rPr>
          <w:noProof/>
          <w:color w:val="000000"/>
          <w:sz w:val="28"/>
          <w:szCs w:val="28"/>
        </w:rPr>
        <w:t>онечностей, восстановить бытовые навыки и навыки ходьбы, улучшить кровообращение в области перелома с целью стимуляции регенерации. В занятия Л Г включаются общеразвивающие упражнения для мышц туловища, верхних и нижних конечностей, выполняемые в положениях лежа, сидя, стоя, упражнения на равновесие и координацию движения, а также ходьба и упражнения в ходьбе, упражнения на поддержание правильной осанки</w:t>
      </w:r>
      <w:r w:rsidR="00122EB7" w:rsidRPr="00E447BC">
        <w:rPr>
          <w:noProof/>
          <w:color w:val="000000"/>
          <w:sz w:val="28"/>
          <w:szCs w:val="28"/>
        </w:rPr>
        <w:t xml:space="preserve">. </w:t>
      </w:r>
      <w:r w:rsidRPr="00E447BC">
        <w:rPr>
          <w:noProof/>
          <w:color w:val="000000"/>
          <w:sz w:val="28"/>
          <w:szCs w:val="28"/>
        </w:rPr>
        <w:t>Для укрепления мышц шеи используются изометрические напряжения мышц от 2</w:t>
      </w:r>
      <w:r w:rsidR="00122EB7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3 до 5</w:t>
      </w:r>
      <w:r w:rsidR="00122EB7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7 с, занятия проводятся 3</w:t>
      </w:r>
      <w:r w:rsidR="00122EB7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4 раза в день</w:t>
      </w:r>
      <w:r w:rsidR="00122EB7" w:rsidRPr="00E447BC">
        <w:rPr>
          <w:noProof/>
          <w:color w:val="000000"/>
          <w:sz w:val="28"/>
          <w:szCs w:val="28"/>
        </w:rPr>
        <w:t xml:space="preserve"> к</w:t>
      </w:r>
      <w:r w:rsidRPr="00E447BC">
        <w:rPr>
          <w:noProof/>
          <w:color w:val="000000"/>
          <w:sz w:val="28"/>
          <w:szCs w:val="28"/>
        </w:rPr>
        <w:t>аждое продолжительностью 15</w:t>
      </w:r>
      <w:r w:rsidR="00122EB7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20 мин (В.А.</w:t>
      </w:r>
      <w:r w:rsidR="00E447BC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Епифанов). Движения туловища вперед противопоказаны. Через 8</w:t>
      </w:r>
      <w:r w:rsidR="00B379A3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10 недель иммобилизацию снимают.</w:t>
      </w:r>
    </w:p>
    <w:p w:rsidR="007D07E4" w:rsidRPr="00E447BC" w:rsidRDefault="007D07E4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После снятия гипса задачами ЛФК являются: восстановление подвижности в шейном отделе позвоночника, укрепление мышц шеи и верхнего плечевого пояса, устранение координационн</w:t>
      </w:r>
      <w:r w:rsidR="00402B82" w:rsidRPr="00E447BC">
        <w:rPr>
          <w:noProof/>
          <w:color w:val="000000"/>
          <w:sz w:val="28"/>
          <w:szCs w:val="28"/>
        </w:rPr>
        <w:t>ы</w:t>
      </w:r>
      <w:r w:rsidRPr="00E447BC">
        <w:rPr>
          <w:noProof/>
          <w:color w:val="000000"/>
          <w:sz w:val="28"/>
          <w:szCs w:val="28"/>
        </w:rPr>
        <w:t>х нарушений, адаптация к бытовым и профессиональным нагрузкам.</w:t>
      </w:r>
    </w:p>
    <w:p w:rsidR="001F59F5" w:rsidRPr="00E447BC" w:rsidRDefault="001F59F5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В первые дни после прекращения иммобилизации для уменьшения нагрузки на шейный отдел занятия проводятся только в положении лежа, а затем сидя и стоя. Для укрепления мышц шей продолжаются изометрические напряжения ее мышц, в том числе с сопротивлением (рукой методиста или самого больного). Полезны также упражнения в удержании приподнятой головы в положении лежа на спине, животе, на боку. Используются самые различные упражнения для конечностей, особенно верхних конечностей, в том числе упражнения на верхнюю часть трапециевидной мышцы, мышц, поднимающих лопатку, и лестничных мышц. Для этого используют движения руками выше горизонтального уровня, поднимание надплечья, отведение рук от тела на 90° с отягощением различными грузами. Используется также тренировка на блоковых и других тренажерах. Для увеличения подвижности позвоночника в занятия включают наклоны, повороты туловища, головы и ее вращения. В этот период важно выполнять упражнения на равновесие, координацию движений и на осанку.</w:t>
      </w:r>
    </w:p>
    <w:p w:rsidR="001F59F5" w:rsidRPr="00E447BC" w:rsidRDefault="001F59F5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Занятия должны проводиться не только в зале ЛФК, но и в бассейне.</w:t>
      </w:r>
    </w:p>
    <w:p w:rsidR="001F59F5" w:rsidRPr="00E447BC" w:rsidRDefault="001F59F5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В реабилитации больных с переломами позвоночника значимое место отводится массажу и физиотерапевтическим процедурам.</w:t>
      </w:r>
    </w:p>
    <w:p w:rsidR="001F59F5" w:rsidRPr="00E447BC" w:rsidRDefault="001F59F5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Для профилактики образования пролежней применяют поглаживания, растирания кожи шеи, верхней части спины. Назначают также массаж верхних конечностей, сегментарно-рефлекторный массаж шейных и верхних грудных сегментов. Массаж сочетают с пассивными упражнениями. Широко используются и физиопроцедуры.</w:t>
      </w:r>
    </w:p>
    <w:p w:rsidR="001F59F5" w:rsidRPr="00E447BC" w:rsidRDefault="001F59F5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Трудоспособность больных возвращается через, 3</w:t>
      </w:r>
      <w:r w:rsidR="00D87B09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6 месяцев, в зависимости от тяжести повреждения.</w:t>
      </w:r>
    </w:p>
    <w:p w:rsidR="00E447BC" w:rsidRPr="00E447BC" w:rsidRDefault="00E447BC" w:rsidP="00E447B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A3E54" w:rsidRPr="00E447BC" w:rsidRDefault="009A3E54" w:rsidP="00E447B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447BC">
        <w:rPr>
          <w:b/>
          <w:bCs/>
          <w:noProof/>
          <w:color w:val="000000"/>
          <w:sz w:val="28"/>
          <w:szCs w:val="28"/>
        </w:rPr>
        <w:t>3. Физическая реабилитация</w:t>
      </w:r>
      <w:r w:rsidR="00E447BC" w:rsidRPr="00E447BC">
        <w:rPr>
          <w:b/>
          <w:bCs/>
          <w:noProof/>
          <w:color w:val="000000"/>
          <w:sz w:val="28"/>
          <w:szCs w:val="28"/>
        </w:rPr>
        <w:t xml:space="preserve"> </w:t>
      </w:r>
      <w:r w:rsidRPr="00E447BC">
        <w:rPr>
          <w:b/>
          <w:bCs/>
          <w:noProof/>
          <w:color w:val="000000"/>
          <w:sz w:val="28"/>
          <w:szCs w:val="28"/>
        </w:rPr>
        <w:t>при компрессионных переломах грудных</w:t>
      </w:r>
      <w:r w:rsidR="00E447BC" w:rsidRPr="00E447BC">
        <w:rPr>
          <w:b/>
          <w:bCs/>
          <w:noProof/>
          <w:color w:val="000000"/>
          <w:sz w:val="28"/>
          <w:szCs w:val="28"/>
        </w:rPr>
        <w:t xml:space="preserve"> и поясничных позвонков</w:t>
      </w:r>
    </w:p>
    <w:p w:rsidR="00544290" w:rsidRPr="00E447BC" w:rsidRDefault="00544290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6393" w:rsidRPr="00E447BC" w:rsidRDefault="00526393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i/>
          <w:iCs/>
          <w:noProof/>
          <w:color w:val="000000"/>
          <w:sz w:val="28"/>
          <w:szCs w:val="28"/>
        </w:rPr>
        <w:t xml:space="preserve">Реабилитация при компрессионных переломах грудных и поясничных позвонков. </w:t>
      </w:r>
      <w:r w:rsidRPr="00E447BC">
        <w:rPr>
          <w:noProof/>
          <w:color w:val="000000"/>
          <w:sz w:val="28"/>
          <w:szCs w:val="28"/>
        </w:rPr>
        <w:t>При переломах позвоночника в грудном и поясничном отделах чаще, повреждаются позвонки на границе более или менее подвижных отделов (11</w:t>
      </w:r>
      <w:r w:rsidR="00510086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12 грудные и 1</w:t>
      </w:r>
      <w:r w:rsidR="00510086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 xml:space="preserve">2 поясничные позвонки). В большинстве случаев причиной переломов является чрезмерное насильственное сгибание позвоночника, исключительно редко </w:t>
      </w:r>
      <w:r w:rsidR="00F71EF6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 xml:space="preserve"> разгибание. Лечение переломов позвоночника этой локализации направлено на восстановление его анатомической целостности и создание естественного мышечного корсета. В стационаре больного укладывают на кровать со щитом, выполняя постепенно возрастающее переразгибание позвоночника. (Выражение «переразгибание» условно, в действительности позвоночник разгибается в нормальных пределах, так как большего разгибания не допускают крепкие передние связки, а на отдельных участках позвоночника </w:t>
      </w:r>
      <w:r w:rsidR="00FD5AC1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 xml:space="preserve"> и мышцы.) С этой целью под поясницу больного кладут плотный валик высотой 3</w:t>
      </w:r>
      <w:r w:rsidR="00FD5AC1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4 см, шириной 11</w:t>
      </w:r>
      <w:r w:rsidR="00FD5AC1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12 см, длиной 20</w:t>
      </w:r>
      <w:r w:rsidR="00FD5AC1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25 см. В течение первых 10</w:t>
      </w:r>
      <w:r w:rsidR="00FD5AC1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12 дней высоту валика постепенно и строго индивидуально увеличивают до 7</w:t>
      </w:r>
      <w:r w:rsidR="00FD5AC1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12 см. Головной конец кровати приподнимают до 30</w:t>
      </w:r>
      <w:r w:rsidR="00CA3FA5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40 см и с помощью, лямок и ватно-марлевых колец в подмышках создают вытяжение</w:t>
      </w:r>
      <w:r w:rsidR="00652F25" w:rsidRPr="00E447BC">
        <w:rPr>
          <w:noProof/>
          <w:color w:val="000000"/>
          <w:sz w:val="28"/>
          <w:szCs w:val="28"/>
        </w:rPr>
        <w:t>.</w:t>
      </w:r>
      <w:r w:rsidRPr="00E447BC">
        <w:rPr>
          <w:noProof/>
          <w:color w:val="000000"/>
          <w:sz w:val="28"/>
          <w:szCs w:val="28"/>
        </w:rPr>
        <w:t xml:space="preserve"> На 3</w:t>
      </w:r>
      <w:r w:rsidR="007150CD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5-й день после этого больному разрешают (сначала с помощью обслуживающего персонала) переворачиваться на живот (переразгибание сохраняется с помощью подушек, подложенных под плечи и верхнюю половину грудной клетки, или с помощью специальной подставки).</w:t>
      </w:r>
    </w:p>
    <w:p w:rsidR="00526393" w:rsidRPr="00E447BC" w:rsidRDefault="00526393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С первых дней поступления в стационар при удовлетворительном общем состоянии больному назначают ЛФК. Задачи первого этапа ЛФК</w:t>
      </w:r>
      <w:r w:rsidR="00BB6E0C" w:rsidRPr="00E447BC">
        <w:rPr>
          <w:noProof/>
          <w:color w:val="000000"/>
          <w:sz w:val="28"/>
          <w:szCs w:val="28"/>
        </w:rPr>
        <w:t xml:space="preserve"> из</w:t>
      </w:r>
      <w:r w:rsidRPr="00E447BC">
        <w:rPr>
          <w:noProof/>
          <w:color w:val="000000"/>
          <w:sz w:val="28"/>
          <w:szCs w:val="28"/>
        </w:rPr>
        <w:t>учит</w:t>
      </w:r>
      <w:r w:rsidR="00BB6E0C" w:rsidRPr="00E447BC">
        <w:rPr>
          <w:noProof/>
          <w:color w:val="000000"/>
          <w:sz w:val="28"/>
          <w:szCs w:val="28"/>
        </w:rPr>
        <w:t>ь</w:t>
      </w:r>
      <w:r w:rsidRPr="00E447BC">
        <w:rPr>
          <w:noProof/>
          <w:color w:val="000000"/>
          <w:sz w:val="28"/>
          <w:szCs w:val="28"/>
        </w:rPr>
        <w:t xml:space="preserve"> психоэмоциональное состояние больного и повысить общий тонус организма, предотвратить развитие осложнений, связанных с постельным режимом, улучшить регенеративные процессы. На первом этапе (длительность около 2 недель) используются общеразвивающие упражнения для мышц конечностей и туловища, специальные и дыхательные упражнения. Вначале больной, двигая ногами, не должен отрывать пятки от постели (чрезмерное напряжение подвздошно-поясничной мышцы может вызвать боль в области перелома). Позднее добавляются упражнения на прогибание позвоночника и укрепление мышц передней поверхности голени, чтобы не отвисала стопа Темп движений медленный и средний. Во время занятия ЛГ лямки для вытяжения снимаются. Длительность одного занятия 10</w:t>
      </w:r>
      <w:r w:rsidR="00AC6EE8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15 мин, но проводятся они 3</w:t>
      </w:r>
      <w:r w:rsidR="00AC6EE8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4 раза в день.</w:t>
      </w:r>
    </w:p>
    <w:p w:rsidR="004754FE" w:rsidRPr="00E447BC" w:rsidRDefault="00526393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Во втором этапе, продолжающемся в среднем 4 недели, задачи ЛФК: стимуляция реген</w:t>
      </w:r>
      <w:r w:rsidR="002642BF" w:rsidRPr="00E447BC">
        <w:rPr>
          <w:noProof/>
          <w:color w:val="000000"/>
          <w:sz w:val="28"/>
          <w:szCs w:val="28"/>
        </w:rPr>
        <w:t>е</w:t>
      </w:r>
      <w:r w:rsidRPr="00E447BC">
        <w:rPr>
          <w:noProof/>
          <w:color w:val="000000"/>
          <w:sz w:val="28"/>
          <w:szCs w:val="28"/>
        </w:rPr>
        <w:t>рат</w:t>
      </w:r>
      <w:r w:rsidR="002642BF" w:rsidRPr="00E447BC">
        <w:rPr>
          <w:noProof/>
          <w:color w:val="000000"/>
          <w:sz w:val="28"/>
          <w:szCs w:val="28"/>
        </w:rPr>
        <w:t>и</w:t>
      </w:r>
      <w:r w:rsidRPr="00E447BC">
        <w:rPr>
          <w:noProof/>
          <w:color w:val="000000"/>
          <w:sz w:val="28"/>
          <w:szCs w:val="28"/>
        </w:rPr>
        <w:t>вн</w:t>
      </w:r>
      <w:r w:rsidR="002642BF" w:rsidRPr="00E447BC">
        <w:rPr>
          <w:noProof/>
          <w:color w:val="000000"/>
          <w:sz w:val="28"/>
          <w:szCs w:val="28"/>
        </w:rPr>
        <w:t xml:space="preserve">ых </w:t>
      </w:r>
      <w:r w:rsidRPr="00E447BC">
        <w:rPr>
          <w:noProof/>
          <w:color w:val="000000"/>
          <w:sz w:val="28"/>
          <w:szCs w:val="28"/>
        </w:rPr>
        <w:t>пр</w:t>
      </w:r>
      <w:r w:rsidR="002642BF" w:rsidRPr="00E447BC">
        <w:rPr>
          <w:noProof/>
          <w:color w:val="000000"/>
          <w:sz w:val="28"/>
          <w:szCs w:val="28"/>
        </w:rPr>
        <w:t>о</w:t>
      </w:r>
      <w:r w:rsidRPr="00E447BC">
        <w:rPr>
          <w:noProof/>
          <w:color w:val="000000"/>
          <w:sz w:val="28"/>
          <w:szCs w:val="28"/>
        </w:rPr>
        <w:t>цессов, формирование и укрепление мышечного корсета, нормализация деятельности внутренних органов. В занятия включаются упражнения, интенсивно воздействующие на мышцы верхних и нижних конечностей, туловища и особенно спины (П.В.Юрьев, 1980). Физические упражнения больные выполняют лежа на спине и животе. Переходу в положение на живот больных следует специально обучать: для поворота через левое плечо больной сдвигается к правому краю кровати, кладет правую ногу на левую, руками скрестно захватывает спинку кровати — правая над левой (левая — хватом снизу, правая — сверху) и делает поворот с напряженной спиной: Освоив технику поворота, больной должен несколько раз в день менять положение тела на спине и животе. Во второй половине периода для стимуляции подвижности позвоночника в занятия добавляются наклоны туловища в стороны и ротационные движения, прогибания по</w:t>
      </w:r>
      <w:r w:rsidR="004754FE" w:rsidRPr="00E447BC">
        <w:rPr>
          <w:noProof/>
          <w:color w:val="000000"/>
          <w:sz w:val="28"/>
          <w:szCs w:val="28"/>
        </w:rPr>
        <w:t>звоночника. Наклонять туловище вперед нельзя. В момент прогибания грудной отдел позвоночника не должен оставаться кифозированным, плечи надо разводить до соединения лопаток. Выполняя движения ногами, больной уже может отрывать их от постели и поднимать до 45°. В занятия необходимо включать упражнения для тренировки вестибулярного аппарата, т.е. различные наклоны, повороты и круговые движения головой в сочетании с движениями верхних и нижних конечностей.</w:t>
      </w:r>
    </w:p>
    <w:p w:rsidR="004754FE" w:rsidRPr="00E447BC" w:rsidRDefault="004754FE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 xml:space="preserve">В процессе занятий нагрузка увеличивается, но больной делает паузы для отдыха, обращая внимание на правильное дыхание, отсутствие его задержек. Длительность занятий </w:t>
      </w:r>
      <w:r w:rsidR="006B26CA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 xml:space="preserve"> 20</w:t>
      </w:r>
      <w:r w:rsidR="006B26CA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25 мин. Упражнения для укрепления отдельных мышечных групп желательно повторять 3</w:t>
      </w:r>
      <w:r w:rsidR="00FB75B6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4 раза в день по 10</w:t>
      </w:r>
      <w:r w:rsidR="00FB75B6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15 мин.</w:t>
      </w:r>
    </w:p>
    <w:p w:rsidR="004754FE" w:rsidRPr="00E447BC" w:rsidRDefault="004754FE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На третьем этапе ЛФК, который продолжается около 2 недель, стоят следующие задачи: продолжать стимулировать регенеративные процессы в области перелома, увеличить силу</w:t>
      </w:r>
      <w:r w:rsidR="00EE3655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мышц, формирующих мышечный корсет, постепенно приспосабливая позвоночный столб к вертикальным нагрузкам.</w:t>
      </w:r>
    </w:p>
    <w:p w:rsidR="004754FE" w:rsidRPr="00E447BC" w:rsidRDefault="004754FE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Кроме упражнений</w:t>
      </w:r>
      <w:r w:rsidRPr="00E447BC">
        <w:rPr>
          <w:noProof/>
          <w:color w:val="000000"/>
          <w:sz w:val="28"/>
          <w:szCs w:val="28"/>
          <w:vertAlign w:val="subscript"/>
        </w:rPr>
        <w:t>;</w:t>
      </w:r>
      <w:r w:rsidRPr="00E447BC">
        <w:rPr>
          <w:noProof/>
          <w:color w:val="000000"/>
          <w:sz w:val="28"/>
          <w:szCs w:val="28"/>
        </w:rPr>
        <w:t xml:space="preserve"> лежа на спине и животе включаются движения стоя на коленях, которые способствуют восстановлению статокинетических рефлексов, тренировке вестибулярного аппарата, улучшению подвижности позвоночника и адаптации его к вертикальным нагрузкам. Чтобы стать</w:t>
      </w:r>
      <w:r w:rsidR="009030D6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на колени, больной передвигается к головному концу кровати, который опущен, берется руками за спинку, и, опираясь на руки, выпрямляется. В этом положении он может выполнять упражнения по всем осям позвоночного столба, за исключением наклонов туловища вперед. Продолжительность занятия до 30</w:t>
      </w:r>
      <w:r w:rsidR="008E3B47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45 мин. Перечень специальных упражнений при компрессионном переломе грудных и поясничных позвонков в третьем периоде ЛФК (по П.В.Юрьеву, 1980) следующий:</w:t>
      </w:r>
    </w:p>
    <w:p w:rsidR="004754FE" w:rsidRPr="00E447BC" w:rsidRDefault="004754FE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Исходное положение коленно-кистевое.</w:t>
      </w:r>
    </w:p>
    <w:p w:rsidR="007C0A1A" w:rsidRPr="00E447BC" w:rsidRDefault="004754FE" w:rsidP="00E447BC">
      <w:pPr>
        <w:widowControl w:val="0"/>
        <w:numPr>
          <w:ilvl w:val="0"/>
          <w:numId w:val="22"/>
        </w:numPr>
        <w:tabs>
          <w:tab w:val="left" w:pos="37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Поочередное отведение рук в стороны с одновременным</w:t>
      </w:r>
      <w:r w:rsidR="007C0A1A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подниманием головы.</w:t>
      </w:r>
    </w:p>
    <w:p w:rsidR="007C0A1A" w:rsidRPr="00E447BC" w:rsidRDefault="004754FE" w:rsidP="00E447BC">
      <w:pPr>
        <w:widowControl w:val="0"/>
        <w:numPr>
          <w:ilvl w:val="0"/>
          <w:numId w:val="22"/>
        </w:numPr>
        <w:tabs>
          <w:tab w:val="left" w:pos="37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Поочередное поднимание прямых рук вверх с одновременным подниманием головы.</w:t>
      </w:r>
    </w:p>
    <w:p w:rsidR="007C0A1A" w:rsidRPr="00E447BC" w:rsidRDefault="004754FE" w:rsidP="00E447BC">
      <w:pPr>
        <w:widowControl w:val="0"/>
        <w:numPr>
          <w:ilvl w:val="0"/>
          <w:numId w:val="22"/>
        </w:numPr>
        <w:tabs>
          <w:tab w:val="left" w:pos="37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Поочередные круговые движения прямыми руками с повор</w:t>
      </w:r>
      <w:r w:rsidR="007C0A1A" w:rsidRPr="00E447BC">
        <w:rPr>
          <w:noProof/>
          <w:color w:val="000000"/>
          <w:sz w:val="28"/>
          <w:szCs w:val="28"/>
        </w:rPr>
        <w:t>о</w:t>
      </w:r>
      <w:r w:rsidRPr="00E447BC">
        <w:rPr>
          <w:noProof/>
          <w:color w:val="000000"/>
          <w:sz w:val="28"/>
          <w:szCs w:val="28"/>
        </w:rPr>
        <w:t>том головы в одноименную сторону.</w:t>
      </w:r>
    </w:p>
    <w:p w:rsidR="007C0A1A" w:rsidRPr="00E447BC" w:rsidRDefault="004754FE" w:rsidP="00E447BC">
      <w:pPr>
        <w:widowControl w:val="0"/>
        <w:numPr>
          <w:ilvl w:val="0"/>
          <w:numId w:val="22"/>
        </w:numPr>
        <w:tabs>
          <w:tab w:val="left" w:pos="37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Поочередное поднимание прямых ног назад.</w:t>
      </w:r>
    </w:p>
    <w:p w:rsidR="007C0A1A" w:rsidRPr="00E447BC" w:rsidRDefault="004754FE" w:rsidP="00E447BC">
      <w:pPr>
        <w:widowControl w:val="0"/>
        <w:numPr>
          <w:ilvl w:val="0"/>
          <w:numId w:val="22"/>
        </w:numPr>
        <w:tabs>
          <w:tab w:val="left" w:pos="37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Поочередное поднимание прямых рук вверх с одновременным подниманием противоположной ноги назад.</w:t>
      </w:r>
    </w:p>
    <w:p w:rsidR="004754FE" w:rsidRPr="00E447BC" w:rsidRDefault="004754FE" w:rsidP="00E447BC">
      <w:pPr>
        <w:widowControl w:val="0"/>
        <w:numPr>
          <w:ilvl w:val="0"/>
          <w:numId w:val="22"/>
        </w:numPr>
        <w:tabs>
          <w:tab w:val="left" w:pos="37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Поочередное поднимание прямых рук вверх с одновременным подниманием одноименной ноги назад.</w:t>
      </w:r>
    </w:p>
    <w:p w:rsidR="004754FE" w:rsidRPr="00E447BC" w:rsidRDefault="004754FE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При выполнении указанных упражнений спина должна быть прогнута; принятое положение рук и ног удерживать 5</w:t>
      </w:r>
      <w:r w:rsidR="00C6664A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7 с.</w:t>
      </w:r>
    </w:p>
    <w:p w:rsidR="00C6664A" w:rsidRPr="00E447BC" w:rsidRDefault="004754FE" w:rsidP="00E447BC">
      <w:pPr>
        <w:widowControl w:val="0"/>
        <w:numPr>
          <w:ilvl w:val="0"/>
          <w:numId w:val="22"/>
        </w:numPr>
        <w:tabs>
          <w:tab w:val="left" w:pos="37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Передвижение на четвереньках вперед, назад.</w:t>
      </w:r>
    </w:p>
    <w:p w:rsidR="004754FE" w:rsidRPr="00E447BC" w:rsidRDefault="004754FE" w:rsidP="00E447BC">
      <w:pPr>
        <w:widowControl w:val="0"/>
        <w:numPr>
          <w:ilvl w:val="0"/>
          <w:numId w:val="22"/>
        </w:numPr>
        <w:tabs>
          <w:tab w:val="left" w:pos="37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Передвижение на четвереньках по кругу вправо и влево.</w:t>
      </w:r>
    </w:p>
    <w:p w:rsidR="004754FE" w:rsidRPr="00E447BC" w:rsidRDefault="004754FE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Исходное положение стоя на коленях.</w:t>
      </w:r>
    </w:p>
    <w:p w:rsidR="00D15D8C" w:rsidRPr="00E447BC" w:rsidRDefault="004754FE" w:rsidP="00E447BC">
      <w:pPr>
        <w:widowControl w:val="0"/>
        <w:numPr>
          <w:ilvl w:val="0"/>
          <w:numId w:val="24"/>
        </w:numPr>
        <w:tabs>
          <w:tab w:val="clear" w:pos="739"/>
          <w:tab w:val="left" w:pos="3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Руки к плечам. Круговые движения в плечевых суставах</w:t>
      </w:r>
      <w:r w:rsidR="00D15D8C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вперед и назад.</w:t>
      </w:r>
    </w:p>
    <w:p w:rsidR="00D15D8C" w:rsidRPr="00E447BC" w:rsidRDefault="004754FE" w:rsidP="00E447BC">
      <w:pPr>
        <w:widowControl w:val="0"/>
        <w:numPr>
          <w:ilvl w:val="0"/>
          <w:numId w:val="24"/>
        </w:numPr>
        <w:tabs>
          <w:tab w:val="clear" w:pos="739"/>
          <w:tab w:val="left" w:pos="3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Наклоны туловища вправо и влево.</w:t>
      </w:r>
    </w:p>
    <w:p w:rsidR="00EB4091" w:rsidRPr="00E447BC" w:rsidRDefault="004754FE" w:rsidP="00E447BC">
      <w:pPr>
        <w:widowControl w:val="0"/>
        <w:numPr>
          <w:ilvl w:val="0"/>
          <w:numId w:val="24"/>
        </w:numPr>
        <w:tabs>
          <w:tab w:val="clear" w:pos="739"/>
          <w:tab w:val="left" w:pos="3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Руки на пояс. Поворот направо, правую руку в сторону. То</w:t>
      </w:r>
      <w:r w:rsidR="00EB4091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же налево.</w:t>
      </w:r>
    </w:p>
    <w:p w:rsidR="00EB4091" w:rsidRPr="00E447BC" w:rsidRDefault="004754FE" w:rsidP="00E447BC">
      <w:pPr>
        <w:widowControl w:val="0"/>
        <w:numPr>
          <w:ilvl w:val="0"/>
          <w:numId w:val="24"/>
        </w:numPr>
        <w:tabs>
          <w:tab w:val="clear" w:pos="739"/>
          <w:tab w:val="left" w:pos="3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Ноги на ширину плеч, руки к плечам. Поворот направо,</w:t>
      </w:r>
      <w:r w:rsidR="00EB4091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 xml:space="preserve">руки вверх </w:t>
      </w:r>
      <w:r w:rsidR="00EB4091" w:rsidRPr="00E447BC">
        <w:rPr>
          <w:noProof/>
          <w:color w:val="000000"/>
          <w:sz w:val="28"/>
          <w:szCs w:val="28"/>
        </w:rPr>
        <w:t>и</w:t>
      </w:r>
      <w:r w:rsidRPr="00E447BC">
        <w:rPr>
          <w:noProof/>
          <w:color w:val="000000"/>
          <w:sz w:val="28"/>
          <w:szCs w:val="28"/>
        </w:rPr>
        <w:t xml:space="preserve"> сторону. То же налево.</w:t>
      </w:r>
    </w:p>
    <w:p w:rsidR="00EB4091" w:rsidRPr="00E447BC" w:rsidRDefault="004754FE" w:rsidP="00E447BC">
      <w:pPr>
        <w:widowControl w:val="0"/>
        <w:numPr>
          <w:ilvl w:val="0"/>
          <w:numId w:val="24"/>
        </w:numPr>
        <w:tabs>
          <w:tab w:val="clear" w:pos="739"/>
          <w:tab w:val="left" w:pos="3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Передвижение на коленях вперед и назад.</w:t>
      </w:r>
    </w:p>
    <w:p w:rsidR="004754FE" w:rsidRPr="00E447BC" w:rsidRDefault="004754FE" w:rsidP="00E447BC">
      <w:pPr>
        <w:widowControl w:val="0"/>
        <w:numPr>
          <w:ilvl w:val="0"/>
          <w:numId w:val="24"/>
        </w:numPr>
        <w:tabs>
          <w:tab w:val="clear" w:pos="739"/>
          <w:tab w:val="left" w:pos="3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Передвижение на коленях по кругу вправо и влево.</w:t>
      </w:r>
    </w:p>
    <w:p w:rsidR="004754FE" w:rsidRPr="00E447BC" w:rsidRDefault="004754FE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Все упражнения должны выполняться с прогнутой поясницей и небольшой задержкой в крайней точке движения</w:t>
      </w:r>
      <w:r w:rsidR="00D46B15" w:rsidRPr="00E447BC">
        <w:rPr>
          <w:noProof/>
          <w:color w:val="000000"/>
          <w:sz w:val="28"/>
          <w:szCs w:val="28"/>
        </w:rPr>
        <w:t>.</w:t>
      </w:r>
    </w:p>
    <w:p w:rsidR="00077EC5" w:rsidRPr="00E447BC" w:rsidRDefault="00077EC5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Четвертый этап начинается через 2 месяца после</w:t>
      </w:r>
      <w:r w:rsidR="00CF4CAD" w:rsidRPr="00E447BC">
        <w:rPr>
          <w:noProof/>
          <w:color w:val="000000"/>
          <w:sz w:val="28"/>
          <w:szCs w:val="28"/>
        </w:rPr>
        <w:t xml:space="preserve"> т</w:t>
      </w:r>
      <w:r w:rsidRPr="00E447BC">
        <w:rPr>
          <w:noProof/>
          <w:color w:val="000000"/>
          <w:sz w:val="28"/>
          <w:szCs w:val="28"/>
        </w:rPr>
        <w:t>равмы. Больного переводят в вертикальное положение стоя из положения стоя на коленях. После его адаптации к вертикальному положению начинают применять дозированную ходьбу, постепенно увеличивая ее продолжительность. Вначале рекомендуется вставать 2</w:t>
      </w:r>
      <w:r w:rsidR="0058569E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3 раза в день и ходить не более 15</w:t>
      </w:r>
      <w:r w:rsidR="0058569E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20 мин. При ходьбе необходимо следить за осанкой больного, обращая внимание на то, чтобы позвоночный столб в области повреждения был лордозирован. Помимо ходьбы и специальных упражнений в разгрузочных положениях (лежа, на четвереньках, на коленях) начинают применять упражнения в положении стоя. При этом очень важно укреплять мышцы ног и особенно стопы. Упражнения для туловища выполняются с большой амплитудой в различных плоскостях, исключаются только наклоны вперед. К концу третьего месяца после травмы продолжительность</w:t>
      </w:r>
      <w:r w:rsidR="009D7BC0" w:rsidRPr="00E447BC">
        <w:rPr>
          <w:noProof/>
          <w:color w:val="000000"/>
          <w:sz w:val="28"/>
          <w:szCs w:val="28"/>
        </w:rPr>
        <w:t xml:space="preserve"> х</w:t>
      </w:r>
      <w:r w:rsidRPr="00E447BC">
        <w:rPr>
          <w:noProof/>
          <w:color w:val="000000"/>
          <w:sz w:val="28"/>
          <w:szCs w:val="28"/>
        </w:rPr>
        <w:t>одьбы без отдыха</w:t>
      </w:r>
      <w:r w:rsidR="009D7BC0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мо</w:t>
      </w:r>
      <w:r w:rsidR="009D7BC0" w:rsidRPr="00E447BC">
        <w:rPr>
          <w:noProof/>
          <w:color w:val="000000"/>
          <w:sz w:val="28"/>
          <w:szCs w:val="28"/>
        </w:rPr>
        <w:t xml:space="preserve">жет </w:t>
      </w:r>
      <w:r w:rsidRPr="00E447BC">
        <w:rPr>
          <w:noProof/>
          <w:color w:val="000000"/>
          <w:sz w:val="28"/>
          <w:szCs w:val="28"/>
        </w:rPr>
        <w:t>достигать</w:t>
      </w:r>
      <w:r w:rsidR="009D7BC0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1,5</w:t>
      </w:r>
      <w:r w:rsidR="009D7BC0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2 ч, сидеть больному разрешается через 3</w:t>
      </w:r>
      <w:r w:rsidR="009D7BC0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3,5 месяца после травмы (вначале по 10</w:t>
      </w:r>
      <w:r w:rsidR="009D7BC0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15 мин несколько раз в день). Обязательным при этом является сохранение поясничного лордоза. В это же время разрешается выполнять наклоны туловища вперед, но сначала с напряженной прогнутой спиной. Особенно эффективно функции позвон</w:t>
      </w:r>
      <w:r w:rsidR="009F4488" w:rsidRPr="00E447BC">
        <w:rPr>
          <w:noProof/>
          <w:color w:val="000000"/>
          <w:sz w:val="28"/>
          <w:szCs w:val="28"/>
        </w:rPr>
        <w:t>о</w:t>
      </w:r>
      <w:r w:rsidRPr="00E447BC">
        <w:rPr>
          <w:noProof/>
          <w:color w:val="000000"/>
          <w:sz w:val="28"/>
          <w:szCs w:val="28"/>
        </w:rPr>
        <w:t>чника восстанавливаются при плавании и упражнениях в бассейне.</w:t>
      </w:r>
    </w:p>
    <w:p w:rsidR="00077EC5" w:rsidRPr="00E447BC" w:rsidRDefault="00077EC5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При переломах в грудном и поясничном отделах позвоночника для профилактики пролежней спину и ягодицы больного обрабатывают камфорным спиртом поглаживающими и растирающими движениями. В подостром периоде проводят массаж нижних конечностей и сегментарно-рефлекторный массаж паравертебральных зон грудных и поясничных сегментов, полезен массаж в теплой воде. В последующем используется разминание в сочетании с поглаживанием и потряхиванием мышц спины и ягодиц. В конце лечения можно рекомендовать общий массаж.</w:t>
      </w:r>
    </w:p>
    <w:p w:rsidR="00544290" w:rsidRPr="00E447BC" w:rsidRDefault="00544290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3E54" w:rsidRPr="00E447BC" w:rsidRDefault="009A3E54" w:rsidP="00E447B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447BC">
        <w:rPr>
          <w:b/>
          <w:bCs/>
          <w:noProof/>
          <w:color w:val="000000"/>
          <w:sz w:val="28"/>
          <w:szCs w:val="28"/>
        </w:rPr>
        <w:t>4. Физиотерапевтическое</w:t>
      </w:r>
      <w:r w:rsidR="00E447BC" w:rsidRPr="00E447BC">
        <w:rPr>
          <w:b/>
          <w:bCs/>
          <w:noProof/>
          <w:color w:val="000000"/>
          <w:sz w:val="28"/>
          <w:szCs w:val="28"/>
        </w:rPr>
        <w:t xml:space="preserve"> лечение на этапах реабилитации</w:t>
      </w:r>
    </w:p>
    <w:p w:rsidR="009A3E54" w:rsidRPr="00E447BC" w:rsidRDefault="009A3E54" w:rsidP="00E447B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447BC" w:rsidRPr="00E447BC" w:rsidRDefault="00465C8C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Физиотерапевтическое воздействие при переломах осуществляется по общепринятой методе с преимущественным использованием электро-, свето- и теплолечения. После иммобилизации для уменьшения болей у больного применяют слабоэритемные УФО выше места перелома, УВЧ слаботепловой</w:t>
      </w:r>
      <w:r w:rsidR="00522AE4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интенсивности через гипс по 10</w:t>
      </w:r>
      <w:r w:rsidR="001F64F1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15 мин ежедневно (10</w:t>
      </w:r>
      <w:r w:rsidR="001F64F1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12 процедур), индуктотермия на область перелома</w:t>
      </w:r>
    </w:p>
    <w:p w:rsidR="00465C8C" w:rsidRPr="00E447BC" w:rsidRDefault="00465C8C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15</w:t>
      </w:r>
      <w:r w:rsidR="001F64F1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20 мин, ежедневно до 12 процедур, облучение лампой соллюкс или с помощью электросветовых ванн (33</w:t>
      </w:r>
      <w:r w:rsidR="001F64F1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36°С). Со 2</w:t>
      </w:r>
      <w:r w:rsidR="001F64F1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3-й недели назначают ультразвук на область перелома по 10 мин ежедневно (12 процедур). Хорошее действие оказывает электрофорез с кальцием на область перелома в чередовании с фо</w:t>
      </w:r>
      <w:r w:rsidR="00533C43" w:rsidRPr="00E447BC">
        <w:rPr>
          <w:noProof/>
          <w:color w:val="000000"/>
          <w:sz w:val="28"/>
          <w:szCs w:val="28"/>
        </w:rPr>
        <w:t>сф</w:t>
      </w:r>
      <w:r w:rsidRPr="00E447BC">
        <w:rPr>
          <w:noProof/>
          <w:color w:val="000000"/>
          <w:sz w:val="28"/>
          <w:szCs w:val="28"/>
        </w:rPr>
        <w:t>ором 20</w:t>
      </w:r>
      <w:r w:rsidR="00533C43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 xml:space="preserve"> 30 мин ежедневно (до 15 процедур). Курс лечения </w:t>
      </w:r>
      <w:r w:rsidR="008B298B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 xml:space="preserve"> 2</w:t>
      </w:r>
      <w:r w:rsidR="008B298B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3 месяца.</w:t>
      </w:r>
    </w:p>
    <w:p w:rsidR="00465C8C" w:rsidRPr="00E447BC" w:rsidRDefault="00465C8C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Через месяц после травмы применяют парафиновые, озокеритовые (48</w:t>
      </w:r>
      <w:r w:rsidR="001A30C7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50°С) и грязевые (40</w:t>
      </w:r>
      <w:r w:rsidR="001A30C7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42°С) аппликации. После снятия гипсовой повязки проводят электростимуляцию функционально ослабленных мышц. При тугоподвижности суставов в результате длительной иммобилизации перед занятиями лечебной физкультурой назначают</w:t>
      </w:r>
      <w:r w:rsidR="006F1030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ДДТ</w:t>
      </w:r>
      <w:r w:rsidR="006F1030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(токи</w:t>
      </w:r>
      <w:r w:rsidR="006F1030" w:rsidRPr="00E447BC">
        <w:rPr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 xml:space="preserve">Бернара) на область перелома, применяя модулированный ток </w:t>
      </w:r>
      <w:r w:rsidR="00163B24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 xml:space="preserve"> короткими периодами по 4 мин (6</w:t>
      </w:r>
      <w:r w:rsidR="00163B24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8 процедур). Через 5</w:t>
      </w:r>
      <w:r w:rsidR="00163B24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6 недель в лечебный комплекс включают общие ванны: йодобромные, хлоридо-натриевые, шалфейные.</w:t>
      </w:r>
    </w:p>
    <w:p w:rsidR="00B43805" w:rsidRPr="00E447BC" w:rsidRDefault="00B43805" w:rsidP="00E447B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После выписки из стационара лечение необходимо продолжать в амбулаторных или санаторно-курортных условиях, систематически занимаясь специализированной лечебной физкультурой и восстанавливая адаптацию к нагрузкам, идентичным основному виду деятельности больного. К легкой работе можно приступать через 4</w:t>
      </w:r>
      <w:r w:rsidR="00D25174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 xml:space="preserve">5 месяца после травмы, а к тяжелой </w:t>
      </w:r>
      <w:r w:rsidR="00D25174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 xml:space="preserve"> через 10</w:t>
      </w:r>
      <w:r w:rsidR="00D25174" w:rsidRPr="00E447BC">
        <w:rPr>
          <w:noProof/>
          <w:color w:val="000000"/>
          <w:sz w:val="28"/>
          <w:szCs w:val="28"/>
        </w:rPr>
        <w:t>–</w:t>
      </w:r>
      <w:r w:rsidRPr="00E447BC">
        <w:rPr>
          <w:noProof/>
          <w:color w:val="000000"/>
          <w:sz w:val="28"/>
          <w:szCs w:val="28"/>
        </w:rPr>
        <w:t>12.</w:t>
      </w:r>
    </w:p>
    <w:p w:rsidR="009A3E54" w:rsidRPr="00E447BC" w:rsidRDefault="00E447BC" w:rsidP="00E447B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447BC">
        <w:rPr>
          <w:b/>
          <w:bCs/>
          <w:noProof/>
          <w:color w:val="000000"/>
          <w:sz w:val="28"/>
          <w:szCs w:val="28"/>
        </w:rPr>
        <w:br w:type="page"/>
      </w:r>
      <w:r w:rsidR="009A3E54" w:rsidRPr="00E447BC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9A3E54" w:rsidRPr="00E447BC" w:rsidRDefault="009A3E54" w:rsidP="00E447B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453B4" w:rsidRPr="00E447BC" w:rsidRDefault="007453B4" w:rsidP="00E447BC">
      <w:pPr>
        <w:numPr>
          <w:ilvl w:val="0"/>
          <w:numId w:val="25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 xml:space="preserve"> Коган О.Т</w:t>
      </w:r>
      <w:r w:rsidRPr="00E447BC">
        <w:rPr>
          <w:i/>
          <w:iCs/>
          <w:noProof/>
          <w:color w:val="000000"/>
          <w:sz w:val="28"/>
          <w:szCs w:val="28"/>
        </w:rPr>
        <w:t xml:space="preserve">. </w:t>
      </w:r>
      <w:r w:rsidRPr="00E447BC">
        <w:rPr>
          <w:noProof/>
          <w:color w:val="000000"/>
          <w:sz w:val="28"/>
          <w:szCs w:val="28"/>
        </w:rPr>
        <w:t>Реабилитация больных при травмах позвоночника и спинного мозга. — М: Медицина, 1975. — 240 с.</w:t>
      </w:r>
    </w:p>
    <w:p w:rsidR="007453B4" w:rsidRPr="00E447BC" w:rsidRDefault="007453B4" w:rsidP="00E447BC">
      <w:pPr>
        <w:numPr>
          <w:ilvl w:val="0"/>
          <w:numId w:val="25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 xml:space="preserve"> Мурза В.П. Фізична реабілітація. Навчальний посібник. – К.: «Олан», 2004. – 559 с.</w:t>
      </w:r>
    </w:p>
    <w:p w:rsidR="009A3E54" w:rsidRPr="00E447BC" w:rsidRDefault="009A3E54" w:rsidP="00E447BC">
      <w:pPr>
        <w:numPr>
          <w:ilvl w:val="0"/>
          <w:numId w:val="25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 xml:space="preserve"> Мухін В.М. Фізична реабілітація. – К.: Олімпійська література, 2000. – 424 с.</w:t>
      </w:r>
    </w:p>
    <w:p w:rsidR="007453B4" w:rsidRPr="00E447BC" w:rsidRDefault="007453B4" w:rsidP="00E447BC">
      <w:pPr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Полный курс массажа: Учебное пособи</w:t>
      </w:r>
      <w:r w:rsidR="00E447BC" w:rsidRPr="00E447BC">
        <w:rPr>
          <w:noProof/>
          <w:color w:val="000000"/>
          <w:sz w:val="28"/>
          <w:szCs w:val="28"/>
        </w:rPr>
        <w:t>е.— 2-е изд., испр. и доп. / В.</w:t>
      </w:r>
      <w:r w:rsidRPr="00E447BC">
        <w:rPr>
          <w:noProof/>
          <w:color w:val="000000"/>
          <w:sz w:val="28"/>
          <w:szCs w:val="28"/>
        </w:rPr>
        <w:t>Н. Фокин. — М.: ФАИР-ПРЕСС, 2004. — 512 с: ил. — (Популярная медицина).</w:t>
      </w:r>
    </w:p>
    <w:p w:rsidR="007453B4" w:rsidRPr="00E447BC" w:rsidRDefault="007453B4" w:rsidP="00E447BC">
      <w:pPr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 xml:space="preserve"> Руководство по кинезитерапии / Под ред. Л.Бонева, П. Слынчева и Ст. Банкова. – София: Медицина и физкультура, 1978. - 357 с.</w:t>
      </w:r>
    </w:p>
    <w:p w:rsidR="009A3E54" w:rsidRPr="00E447BC" w:rsidRDefault="009A3E54" w:rsidP="00E447BC">
      <w:pPr>
        <w:numPr>
          <w:ilvl w:val="0"/>
          <w:numId w:val="25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>Терновой Е.В., Кравченко А.А., Лещинский А.Ф.</w:t>
      </w:r>
      <w:r w:rsidRPr="00E447BC">
        <w:rPr>
          <w:i/>
          <w:iCs/>
          <w:noProof/>
          <w:color w:val="000000"/>
          <w:sz w:val="28"/>
          <w:szCs w:val="28"/>
        </w:rPr>
        <w:t xml:space="preserve"> </w:t>
      </w:r>
      <w:r w:rsidRPr="00E447BC">
        <w:rPr>
          <w:noProof/>
          <w:color w:val="000000"/>
          <w:sz w:val="28"/>
          <w:szCs w:val="28"/>
        </w:rPr>
        <w:t>Реабилитационная терапия при травмах костно-суставного аппарата. — Киев: Здоров'я, 1982. - 184 с.</w:t>
      </w:r>
    </w:p>
    <w:p w:rsidR="009A3E54" w:rsidRPr="00E447BC" w:rsidRDefault="009A3E54" w:rsidP="00E447BC">
      <w:pPr>
        <w:numPr>
          <w:ilvl w:val="0"/>
          <w:numId w:val="25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47BC">
        <w:rPr>
          <w:noProof/>
          <w:color w:val="000000"/>
          <w:sz w:val="28"/>
          <w:szCs w:val="28"/>
        </w:rPr>
        <w:t xml:space="preserve">Физическая реабилитация: Учебник для академий и институтов физической культуры / Под общей ред. проф. С.Н. Попова. – Ростов н / Д: изд-во «Феникс», 1999. – 608 с. </w:t>
      </w:r>
      <w:bookmarkStart w:id="0" w:name="_GoBack"/>
      <w:bookmarkEnd w:id="0"/>
    </w:p>
    <w:sectPr w:rsidR="009A3E54" w:rsidRPr="00E447BC" w:rsidSect="00E447BC">
      <w:headerReference w:type="default" r:id="rId8"/>
      <w:pgSz w:w="11907" w:h="16840" w:code="9"/>
      <w:pgMar w:top="1134" w:right="850" w:bottom="1134" w:left="1701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548" w:rsidRDefault="00AE7548">
      <w:r>
        <w:separator/>
      </w:r>
    </w:p>
  </w:endnote>
  <w:endnote w:type="continuationSeparator" w:id="0">
    <w:p w:rsidR="00AE7548" w:rsidRDefault="00AE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548" w:rsidRDefault="00AE7548">
      <w:r>
        <w:separator/>
      </w:r>
    </w:p>
  </w:footnote>
  <w:footnote w:type="continuationSeparator" w:id="0">
    <w:p w:rsidR="00AE7548" w:rsidRDefault="00AE7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B4" w:rsidRDefault="002D67B6" w:rsidP="00280520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7453B4" w:rsidRDefault="007453B4" w:rsidP="009A3E5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428797C"/>
    <w:lvl w:ilvl="0">
      <w:numFmt w:val="bullet"/>
      <w:lvlText w:val="*"/>
      <w:lvlJc w:val="left"/>
    </w:lvl>
  </w:abstractNum>
  <w:abstractNum w:abstractNumId="1">
    <w:nsid w:val="001A035B"/>
    <w:multiLevelType w:val="singleLevel"/>
    <w:tmpl w:val="CBF8662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06936927"/>
    <w:multiLevelType w:val="singleLevel"/>
    <w:tmpl w:val="700CD60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8640B64"/>
    <w:multiLevelType w:val="hybridMultilevel"/>
    <w:tmpl w:val="6A78FE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9151AB9"/>
    <w:multiLevelType w:val="hybridMultilevel"/>
    <w:tmpl w:val="BF62B49E"/>
    <w:lvl w:ilvl="0" w:tplc="041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5">
    <w:nsid w:val="0A5E731A"/>
    <w:multiLevelType w:val="hybridMultilevel"/>
    <w:tmpl w:val="E36AD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6B14"/>
    <w:multiLevelType w:val="hybridMultilevel"/>
    <w:tmpl w:val="7AD236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3E60DA"/>
    <w:multiLevelType w:val="hybridMultilevel"/>
    <w:tmpl w:val="8D323C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F95D41"/>
    <w:multiLevelType w:val="hybridMultilevel"/>
    <w:tmpl w:val="7C1A6C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F716C98"/>
    <w:multiLevelType w:val="singleLevel"/>
    <w:tmpl w:val="A0B4A696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23152546"/>
    <w:multiLevelType w:val="hybridMultilevel"/>
    <w:tmpl w:val="4A8C3CC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74A0023"/>
    <w:multiLevelType w:val="singleLevel"/>
    <w:tmpl w:val="A2261F6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2C016D92"/>
    <w:multiLevelType w:val="singleLevel"/>
    <w:tmpl w:val="A2261F6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391F0E04"/>
    <w:multiLevelType w:val="singleLevel"/>
    <w:tmpl w:val="A314DDAA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3C3B59F3"/>
    <w:multiLevelType w:val="hybridMultilevel"/>
    <w:tmpl w:val="0CB857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C552FC2"/>
    <w:multiLevelType w:val="hybridMultilevel"/>
    <w:tmpl w:val="AD02D12E"/>
    <w:lvl w:ilvl="0" w:tplc="83166462">
      <w:start w:val="1"/>
      <w:numFmt w:val="decimal"/>
      <w:lvlText w:val="%1."/>
      <w:lvlJc w:val="left"/>
      <w:pPr>
        <w:tabs>
          <w:tab w:val="num" w:pos="720"/>
        </w:tabs>
        <w:ind w:left="284" w:hanging="17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112E4E"/>
    <w:multiLevelType w:val="hybridMultilevel"/>
    <w:tmpl w:val="2FDEBA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5CD34ACD"/>
    <w:multiLevelType w:val="hybridMultilevel"/>
    <w:tmpl w:val="9DD2EC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73141872"/>
    <w:multiLevelType w:val="hybridMultilevel"/>
    <w:tmpl w:val="E0C0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16"/>
  </w:num>
  <w:num w:numId="14">
    <w:abstractNumId w:val="14"/>
  </w:num>
  <w:num w:numId="15">
    <w:abstractNumId w:val="13"/>
  </w:num>
  <w:num w:numId="16">
    <w:abstractNumId w:val="10"/>
  </w:num>
  <w:num w:numId="17">
    <w:abstractNumId w:val="12"/>
  </w:num>
  <w:num w:numId="18">
    <w:abstractNumId w:val="9"/>
  </w:num>
  <w:num w:numId="19">
    <w:abstractNumId w:val="11"/>
  </w:num>
  <w:num w:numId="20">
    <w:abstractNumId w:val="2"/>
  </w:num>
  <w:num w:numId="21">
    <w:abstractNumId w:val="2"/>
    <w:lvlOverride w:ilvl="0">
      <w:lvl w:ilvl="0">
        <w:start w:val="4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8"/>
  </w:num>
  <w:num w:numId="23">
    <w:abstractNumId w:val="7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278"/>
    <w:rsid w:val="0001149B"/>
    <w:rsid w:val="00012829"/>
    <w:rsid w:val="00013C7F"/>
    <w:rsid w:val="000254E9"/>
    <w:rsid w:val="00036F62"/>
    <w:rsid w:val="000510E0"/>
    <w:rsid w:val="00061AE7"/>
    <w:rsid w:val="00074462"/>
    <w:rsid w:val="00077EC5"/>
    <w:rsid w:val="000B7CAF"/>
    <w:rsid w:val="000D218B"/>
    <w:rsid w:val="000E3D91"/>
    <w:rsid w:val="000E7EBC"/>
    <w:rsid w:val="001007E7"/>
    <w:rsid w:val="001065DB"/>
    <w:rsid w:val="00113BD4"/>
    <w:rsid w:val="00113ECE"/>
    <w:rsid w:val="00116A8A"/>
    <w:rsid w:val="001170D7"/>
    <w:rsid w:val="0012065F"/>
    <w:rsid w:val="00122EB7"/>
    <w:rsid w:val="001267AB"/>
    <w:rsid w:val="001439C2"/>
    <w:rsid w:val="00151AE0"/>
    <w:rsid w:val="0015623C"/>
    <w:rsid w:val="0016060F"/>
    <w:rsid w:val="001606A7"/>
    <w:rsid w:val="00163B24"/>
    <w:rsid w:val="00164A30"/>
    <w:rsid w:val="001761B5"/>
    <w:rsid w:val="00192460"/>
    <w:rsid w:val="00194BCF"/>
    <w:rsid w:val="001A30C7"/>
    <w:rsid w:val="001B2B82"/>
    <w:rsid w:val="001D2587"/>
    <w:rsid w:val="001D770C"/>
    <w:rsid w:val="001D7EF8"/>
    <w:rsid w:val="001E1229"/>
    <w:rsid w:val="001F078B"/>
    <w:rsid w:val="001F168D"/>
    <w:rsid w:val="001F54B1"/>
    <w:rsid w:val="001F59F5"/>
    <w:rsid w:val="001F64F1"/>
    <w:rsid w:val="00200070"/>
    <w:rsid w:val="00210300"/>
    <w:rsid w:val="0021586A"/>
    <w:rsid w:val="0021784A"/>
    <w:rsid w:val="002404E0"/>
    <w:rsid w:val="0024454B"/>
    <w:rsid w:val="002539B2"/>
    <w:rsid w:val="002554DC"/>
    <w:rsid w:val="002642BF"/>
    <w:rsid w:val="00275230"/>
    <w:rsid w:val="00280520"/>
    <w:rsid w:val="00280680"/>
    <w:rsid w:val="00281D1A"/>
    <w:rsid w:val="00294F57"/>
    <w:rsid w:val="00295CE5"/>
    <w:rsid w:val="002A480D"/>
    <w:rsid w:val="002A5A48"/>
    <w:rsid w:val="002A5E67"/>
    <w:rsid w:val="002D67B6"/>
    <w:rsid w:val="002D7686"/>
    <w:rsid w:val="002E7224"/>
    <w:rsid w:val="002F01F7"/>
    <w:rsid w:val="002F4801"/>
    <w:rsid w:val="00312A45"/>
    <w:rsid w:val="00334250"/>
    <w:rsid w:val="00343C87"/>
    <w:rsid w:val="0036707A"/>
    <w:rsid w:val="00386DE5"/>
    <w:rsid w:val="003B1278"/>
    <w:rsid w:val="003B13E5"/>
    <w:rsid w:val="003C1611"/>
    <w:rsid w:val="003D431E"/>
    <w:rsid w:val="003F108C"/>
    <w:rsid w:val="003F38A5"/>
    <w:rsid w:val="00402B82"/>
    <w:rsid w:val="004133BA"/>
    <w:rsid w:val="004148CE"/>
    <w:rsid w:val="00414D77"/>
    <w:rsid w:val="00426ED0"/>
    <w:rsid w:val="004314DC"/>
    <w:rsid w:val="004324A6"/>
    <w:rsid w:val="00447CC3"/>
    <w:rsid w:val="0046253A"/>
    <w:rsid w:val="00465C8C"/>
    <w:rsid w:val="004754FE"/>
    <w:rsid w:val="004B62AC"/>
    <w:rsid w:val="004C37C5"/>
    <w:rsid w:val="004C7398"/>
    <w:rsid w:val="004E3E17"/>
    <w:rsid w:val="004F2F63"/>
    <w:rsid w:val="004F5492"/>
    <w:rsid w:val="004F55F7"/>
    <w:rsid w:val="00510086"/>
    <w:rsid w:val="005108D1"/>
    <w:rsid w:val="00522AE4"/>
    <w:rsid w:val="00526393"/>
    <w:rsid w:val="00532E9D"/>
    <w:rsid w:val="00533C43"/>
    <w:rsid w:val="00544290"/>
    <w:rsid w:val="00560967"/>
    <w:rsid w:val="0056193B"/>
    <w:rsid w:val="005655B1"/>
    <w:rsid w:val="00566309"/>
    <w:rsid w:val="005702C7"/>
    <w:rsid w:val="005742AE"/>
    <w:rsid w:val="0058569E"/>
    <w:rsid w:val="00587286"/>
    <w:rsid w:val="005A0D13"/>
    <w:rsid w:val="005A4273"/>
    <w:rsid w:val="005B0F96"/>
    <w:rsid w:val="005B5CEE"/>
    <w:rsid w:val="005C21A2"/>
    <w:rsid w:val="005D03FD"/>
    <w:rsid w:val="005D0542"/>
    <w:rsid w:val="005D08C5"/>
    <w:rsid w:val="005D2DF8"/>
    <w:rsid w:val="005D5028"/>
    <w:rsid w:val="005D7374"/>
    <w:rsid w:val="005E7461"/>
    <w:rsid w:val="005F410A"/>
    <w:rsid w:val="00620D93"/>
    <w:rsid w:val="00652F25"/>
    <w:rsid w:val="006551A6"/>
    <w:rsid w:val="00665500"/>
    <w:rsid w:val="00666944"/>
    <w:rsid w:val="0068526D"/>
    <w:rsid w:val="00691FA8"/>
    <w:rsid w:val="00696CBA"/>
    <w:rsid w:val="006A6B0C"/>
    <w:rsid w:val="006B26CA"/>
    <w:rsid w:val="006B6C5E"/>
    <w:rsid w:val="006C09B3"/>
    <w:rsid w:val="006C350A"/>
    <w:rsid w:val="006E4E57"/>
    <w:rsid w:val="006E723F"/>
    <w:rsid w:val="006F1030"/>
    <w:rsid w:val="00706075"/>
    <w:rsid w:val="007108A8"/>
    <w:rsid w:val="007150CD"/>
    <w:rsid w:val="007165EB"/>
    <w:rsid w:val="007209B3"/>
    <w:rsid w:val="00720BD7"/>
    <w:rsid w:val="007309ED"/>
    <w:rsid w:val="007453B4"/>
    <w:rsid w:val="00767F60"/>
    <w:rsid w:val="00773D2B"/>
    <w:rsid w:val="00780E73"/>
    <w:rsid w:val="007814BE"/>
    <w:rsid w:val="007851D0"/>
    <w:rsid w:val="0078668A"/>
    <w:rsid w:val="00790B86"/>
    <w:rsid w:val="007A50D5"/>
    <w:rsid w:val="007A5363"/>
    <w:rsid w:val="007A56CA"/>
    <w:rsid w:val="007B2626"/>
    <w:rsid w:val="007C0A1A"/>
    <w:rsid w:val="007C5AB7"/>
    <w:rsid w:val="007D07E4"/>
    <w:rsid w:val="007D0ADF"/>
    <w:rsid w:val="007E1F66"/>
    <w:rsid w:val="007E666F"/>
    <w:rsid w:val="007E7122"/>
    <w:rsid w:val="008059BC"/>
    <w:rsid w:val="008079EE"/>
    <w:rsid w:val="00807CD8"/>
    <w:rsid w:val="0084409C"/>
    <w:rsid w:val="00850032"/>
    <w:rsid w:val="0085039F"/>
    <w:rsid w:val="00860709"/>
    <w:rsid w:val="00870686"/>
    <w:rsid w:val="00882400"/>
    <w:rsid w:val="00893E29"/>
    <w:rsid w:val="008A2578"/>
    <w:rsid w:val="008B298B"/>
    <w:rsid w:val="008B6EC3"/>
    <w:rsid w:val="008E3B47"/>
    <w:rsid w:val="008F19CE"/>
    <w:rsid w:val="008F4D91"/>
    <w:rsid w:val="008F574E"/>
    <w:rsid w:val="0090263E"/>
    <w:rsid w:val="009030D6"/>
    <w:rsid w:val="009039AE"/>
    <w:rsid w:val="00934B4B"/>
    <w:rsid w:val="00935623"/>
    <w:rsid w:val="00946CF3"/>
    <w:rsid w:val="0095043F"/>
    <w:rsid w:val="0097263B"/>
    <w:rsid w:val="009870FD"/>
    <w:rsid w:val="00991806"/>
    <w:rsid w:val="00992482"/>
    <w:rsid w:val="009A05DC"/>
    <w:rsid w:val="009A1EA1"/>
    <w:rsid w:val="009A3E54"/>
    <w:rsid w:val="009A52B7"/>
    <w:rsid w:val="009B5D50"/>
    <w:rsid w:val="009B78EF"/>
    <w:rsid w:val="009D7BC0"/>
    <w:rsid w:val="009E1E63"/>
    <w:rsid w:val="009F4488"/>
    <w:rsid w:val="00A121AA"/>
    <w:rsid w:val="00A276AD"/>
    <w:rsid w:val="00A3277C"/>
    <w:rsid w:val="00A33D3C"/>
    <w:rsid w:val="00A40F81"/>
    <w:rsid w:val="00A41B7B"/>
    <w:rsid w:val="00A4290F"/>
    <w:rsid w:val="00A444E1"/>
    <w:rsid w:val="00A508CB"/>
    <w:rsid w:val="00A56AAF"/>
    <w:rsid w:val="00A625FE"/>
    <w:rsid w:val="00A76401"/>
    <w:rsid w:val="00A921A9"/>
    <w:rsid w:val="00A953F1"/>
    <w:rsid w:val="00AA10EF"/>
    <w:rsid w:val="00AC6EE8"/>
    <w:rsid w:val="00AD0E34"/>
    <w:rsid w:val="00AD3C8B"/>
    <w:rsid w:val="00AD5F9D"/>
    <w:rsid w:val="00AE7548"/>
    <w:rsid w:val="00AF5BBC"/>
    <w:rsid w:val="00B02F77"/>
    <w:rsid w:val="00B245C7"/>
    <w:rsid w:val="00B379A3"/>
    <w:rsid w:val="00B4277F"/>
    <w:rsid w:val="00B43805"/>
    <w:rsid w:val="00B44CAB"/>
    <w:rsid w:val="00B51332"/>
    <w:rsid w:val="00B552BF"/>
    <w:rsid w:val="00BB6E0C"/>
    <w:rsid w:val="00BE5B43"/>
    <w:rsid w:val="00BE7C4E"/>
    <w:rsid w:val="00BF3CD5"/>
    <w:rsid w:val="00BF6B48"/>
    <w:rsid w:val="00C15AA5"/>
    <w:rsid w:val="00C310CF"/>
    <w:rsid w:val="00C311B8"/>
    <w:rsid w:val="00C34980"/>
    <w:rsid w:val="00C41B69"/>
    <w:rsid w:val="00C60204"/>
    <w:rsid w:val="00C60F74"/>
    <w:rsid w:val="00C62A34"/>
    <w:rsid w:val="00C6664A"/>
    <w:rsid w:val="00C90999"/>
    <w:rsid w:val="00CA04D0"/>
    <w:rsid w:val="00CA3FA5"/>
    <w:rsid w:val="00CA7DF1"/>
    <w:rsid w:val="00CC6A3E"/>
    <w:rsid w:val="00CC7CFD"/>
    <w:rsid w:val="00CD0677"/>
    <w:rsid w:val="00CD5F7D"/>
    <w:rsid w:val="00CF3FCD"/>
    <w:rsid w:val="00CF4CAD"/>
    <w:rsid w:val="00D01C15"/>
    <w:rsid w:val="00D03C4C"/>
    <w:rsid w:val="00D04DA3"/>
    <w:rsid w:val="00D15D8C"/>
    <w:rsid w:val="00D16493"/>
    <w:rsid w:val="00D16526"/>
    <w:rsid w:val="00D25174"/>
    <w:rsid w:val="00D27160"/>
    <w:rsid w:val="00D32221"/>
    <w:rsid w:val="00D366E3"/>
    <w:rsid w:val="00D45E1E"/>
    <w:rsid w:val="00D46B15"/>
    <w:rsid w:val="00D73DCE"/>
    <w:rsid w:val="00D76E27"/>
    <w:rsid w:val="00D878BD"/>
    <w:rsid w:val="00D87B09"/>
    <w:rsid w:val="00D930C1"/>
    <w:rsid w:val="00DA4C50"/>
    <w:rsid w:val="00DB6296"/>
    <w:rsid w:val="00DC3212"/>
    <w:rsid w:val="00DE794E"/>
    <w:rsid w:val="00DF4ACA"/>
    <w:rsid w:val="00DF4DE9"/>
    <w:rsid w:val="00E04CC3"/>
    <w:rsid w:val="00E1035D"/>
    <w:rsid w:val="00E214A1"/>
    <w:rsid w:val="00E22BEB"/>
    <w:rsid w:val="00E43B53"/>
    <w:rsid w:val="00E447BC"/>
    <w:rsid w:val="00E503D3"/>
    <w:rsid w:val="00E52599"/>
    <w:rsid w:val="00E72F9B"/>
    <w:rsid w:val="00E730F9"/>
    <w:rsid w:val="00E85397"/>
    <w:rsid w:val="00E901C1"/>
    <w:rsid w:val="00EB277F"/>
    <w:rsid w:val="00EB4091"/>
    <w:rsid w:val="00EC6D00"/>
    <w:rsid w:val="00ED5CAA"/>
    <w:rsid w:val="00EE3655"/>
    <w:rsid w:val="00EE5204"/>
    <w:rsid w:val="00F02FB5"/>
    <w:rsid w:val="00F03BBF"/>
    <w:rsid w:val="00F03CC3"/>
    <w:rsid w:val="00F10E61"/>
    <w:rsid w:val="00F12A45"/>
    <w:rsid w:val="00F16629"/>
    <w:rsid w:val="00F20B5F"/>
    <w:rsid w:val="00F32D5C"/>
    <w:rsid w:val="00F53DB2"/>
    <w:rsid w:val="00F570D7"/>
    <w:rsid w:val="00F64708"/>
    <w:rsid w:val="00F66657"/>
    <w:rsid w:val="00F71EF6"/>
    <w:rsid w:val="00F94F19"/>
    <w:rsid w:val="00FB75B6"/>
    <w:rsid w:val="00FD1CEA"/>
    <w:rsid w:val="00FD2A90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AA6F9E7-CB3B-4C85-BAC3-AB70DC99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5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0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A3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A3E54"/>
  </w:style>
  <w:style w:type="paragraph" w:styleId="a7">
    <w:name w:val="footer"/>
    <w:basedOn w:val="a"/>
    <w:link w:val="a8"/>
    <w:uiPriority w:val="99"/>
    <w:rsid w:val="00E447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table" w:styleId="a9">
    <w:name w:val="Table Professional"/>
    <w:basedOn w:val="a1"/>
    <w:uiPriority w:val="99"/>
    <w:rsid w:val="00E447B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 при пошкодженнях ОРА</vt:lpstr>
    </vt:vector>
  </TitlesOfParts>
  <Company>x</Company>
  <LinksUpToDate>false</LinksUpToDate>
  <CharactersWithSpaces>23967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 при пошкодженнях ОРА</dc:title>
  <dc:subject/>
  <dc:creator>NicPH</dc:creator>
  <cp:keywords/>
  <dc:description/>
  <cp:lastModifiedBy>admin</cp:lastModifiedBy>
  <cp:revision>2</cp:revision>
  <dcterms:created xsi:type="dcterms:W3CDTF">2014-02-25T10:58:00Z</dcterms:created>
  <dcterms:modified xsi:type="dcterms:W3CDTF">2014-02-25T10:58:00Z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