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89" w:rsidRDefault="009C5189" w:rsidP="009C5189">
      <w:pPr>
        <w:autoSpaceDE w:val="0"/>
        <w:autoSpaceDN w:val="0"/>
        <w:adjustRightInd w:val="0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Назарова Зарина</w:t>
      </w:r>
    </w:p>
    <w:p w:rsidR="009C5189" w:rsidRPr="009C5189" w:rsidRDefault="009C5189" w:rsidP="009C5189">
      <w:pPr>
        <w:autoSpaceDE w:val="0"/>
        <w:autoSpaceDN w:val="0"/>
        <w:adjustRightInd w:val="0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(Колледж «Престиж»)</w:t>
      </w:r>
    </w:p>
    <w:p w:rsidR="009C5189" w:rsidRPr="009C5189" w:rsidRDefault="009C5189" w:rsidP="009C5189">
      <w:pPr>
        <w:autoSpaceDE w:val="0"/>
        <w:autoSpaceDN w:val="0"/>
        <w:adjustRightInd w:val="0"/>
        <w:ind w:firstLine="360"/>
        <w:jc w:val="center"/>
        <w:rPr>
          <w:b/>
          <w:sz w:val="32"/>
          <w:szCs w:val="32"/>
        </w:rPr>
      </w:pPr>
      <w:r w:rsidRPr="009C5189">
        <w:rPr>
          <w:b/>
          <w:sz w:val="32"/>
          <w:szCs w:val="32"/>
        </w:rPr>
        <w:t>Формирование характера в подростковом возрасте.</w:t>
      </w:r>
    </w:p>
    <w:p w:rsidR="009C5189" w:rsidRDefault="009C5189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C5189">
        <w:rPr>
          <w:sz w:val="28"/>
          <w:szCs w:val="28"/>
        </w:rPr>
        <w:t>Подростковый возраст- это период развития детей от 11-12 до 14-15 лет, (что соответственно приблизительно, среднему школьному возрасту, учащимся 5-7 классов), отличающийся мощным подъемом жизнедеятельности и глубокой перестройкой организма. В это время происходит не только физическое созревание человека, но и интенсивное формирование личности, энергичный рост моральных и интеллектуальных сил. Подростковый возрас</w:t>
      </w:r>
      <w:r>
        <w:rPr>
          <w:sz w:val="28"/>
          <w:szCs w:val="28"/>
        </w:rPr>
        <w:t>т</w:t>
      </w:r>
      <w:r w:rsidRPr="009C5189">
        <w:rPr>
          <w:sz w:val="28"/>
          <w:szCs w:val="28"/>
        </w:rPr>
        <w:t xml:space="preserve"> называется иначе переходным возрастом, так как он характеризуется переходом от детского сос</w:t>
      </w:r>
      <w:r>
        <w:rPr>
          <w:sz w:val="28"/>
          <w:szCs w:val="28"/>
        </w:rPr>
        <w:t>т</w:t>
      </w:r>
      <w:r w:rsidRPr="009C5189">
        <w:rPr>
          <w:sz w:val="28"/>
          <w:szCs w:val="28"/>
        </w:rPr>
        <w:t>ояния к взрослому, от незрелости к зрелости. Подросток - уже не ребенок, но еще и не взрослый человек. Это развитие завершается примерно к 15-16 годам превращением подростка в юношу или девушку.</w:t>
      </w:r>
    </w:p>
    <w:p w:rsidR="009C5189" w:rsidRDefault="009C5189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к этим годам подросток становится зрелым в половом отношении, но его физическое духовное развитие еще далеко не завершено, физическая и духовная зрелость наступает примерно, на 3-4 года позже.</w:t>
      </w:r>
    </w:p>
    <w:p w:rsidR="009C5189" w:rsidRDefault="009C5189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Стремление ко всему новому, необычному, интерес к технике и к технической новинке, желание быть на «равной ноге» </w:t>
      </w:r>
      <w:r w:rsidR="00D60297">
        <w:rPr>
          <w:sz w:val="28"/>
          <w:szCs w:val="28"/>
        </w:rPr>
        <w:t>с</w:t>
      </w:r>
      <w:r>
        <w:rPr>
          <w:sz w:val="28"/>
          <w:szCs w:val="28"/>
        </w:rPr>
        <w:t xml:space="preserve"> взрослыми, стремление к активной деятельности,- созерцание не удовлетворяет подростка.</w:t>
      </w:r>
    </w:p>
    <w:p w:rsidR="009C5189" w:rsidRDefault="009C5189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Подростковый возраст – это возраст пытливого ума, жадного стремления к познанию</w:t>
      </w:r>
      <w:r w:rsidR="00817509">
        <w:rPr>
          <w:sz w:val="28"/>
          <w:szCs w:val="28"/>
        </w:rPr>
        <w:t>, возраст исканий, особенно, если это имеет общественное значение, возраст кипучей деятельности, энергичных движений. Эти качества часто находят свое проявление в весьма неорганизованной форме. Соответствующих указаний и внушение со стороны  взрослых и в школе и дома более чем достаточно.</w:t>
      </w:r>
    </w:p>
    <w:p w:rsidR="00817509" w:rsidRDefault="00817509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этим, при правильном и твердом руководстве коллектив детей этого возраста</w:t>
      </w:r>
      <w:r w:rsidR="00A24BA2">
        <w:rPr>
          <w:sz w:val="28"/>
          <w:szCs w:val="28"/>
        </w:rPr>
        <w:t xml:space="preserve"> уже способен организованно и самостоятельно провести ряд общественных мероприятий. В этом отношении большая роль принадлежит пионерской организации. Чувства дружбы и товарищества становятся более глубокими и стойкими. Значительные сдвиги замечаются в усвоении моральных понятий и развитии их под влиянием воспитательной работы школы и семьи.</w:t>
      </w:r>
    </w:p>
    <w:p w:rsidR="00A24BA2" w:rsidRDefault="00A24BA2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участие в общественной жизни, отсутствие общественных интересов делает жизнь подростка бесцветной, пустой, сугубо личные интересы, как правило, не могут принести ему удовлетворения.</w:t>
      </w:r>
    </w:p>
    <w:p w:rsidR="00A24BA2" w:rsidRDefault="00A24BA2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Буржуазная психология  трактовке особенностей подросткового возраста в большинстве случаев стоит на реакционных позициях. Ее антинаучные выводы и положения неприемы для советской психологии и педагогике.</w:t>
      </w:r>
    </w:p>
    <w:p w:rsidR="00A24BA2" w:rsidRDefault="00A24BA2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 подростка, живущего и развивающегося в условиях социалистического строя</w:t>
      </w:r>
      <w:r w:rsidR="00780239">
        <w:rPr>
          <w:sz w:val="28"/>
          <w:szCs w:val="28"/>
        </w:rPr>
        <w:t>, формируются иные черты личности, чем те, о которых говорят буржуазные психологи.</w:t>
      </w:r>
    </w:p>
    <w:p w:rsidR="00780239" w:rsidRDefault="00780239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начинают складываться и закрепляться черты характера. Разумеется, формирование характера не начинается и не заканчивается в этом возрасте. Известно, что характер формируется и изменяется в течении жизни человека. Еще в дошкольном возрасте намечаются первые контуры будущего характера человека, складываются те или иные</w:t>
      </w:r>
      <w:r w:rsidR="00437F2D">
        <w:rPr>
          <w:sz w:val="28"/>
          <w:szCs w:val="28"/>
        </w:rPr>
        <w:t xml:space="preserve"> привычные способы и формы поведения. С другой стороны, и в старшем школьном возрасте, возрасте ранней юности, продолжается весьма интенсивное формирование характера. Тем не менее, подростковый возраст в отличии от дошкольного и младшего школьного возрастов – это возраст, когда формирование характера приобретает заметное место в общем процессе развития.</w:t>
      </w:r>
    </w:p>
    <w:p w:rsidR="00437F2D" w:rsidRDefault="00437F2D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Одной из наиболее характерных особенностей подростка, связанных с ростом его самосознание, как уже как уже указывалось, является ярко выраженное стремление к самостоятельности, стремление показать свою «взрослость».</w:t>
      </w:r>
    </w:p>
    <w:p w:rsidR="00437F2D" w:rsidRDefault="00437F2D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Подросток отстаивает свои взгляды и суждения, добиваясь того, чтобы взрослые считались с его мнением. Он считает себя достаточно взрослым, хочет иметь одинаковые с ним права, претендует на то, чтобы окружающие относились к нему как к равному, причем не только на словах</w:t>
      </w:r>
      <w:r w:rsidR="00211080">
        <w:rPr>
          <w:sz w:val="28"/>
          <w:szCs w:val="28"/>
        </w:rPr>
        <w:t>, но и на деле.</w:t>
      </w:r>
    </w:p>
    <w:p w:rsidR="00211080" w:rsidRPr="00D60297" w:rsidRDefault="00211080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Подросток имеет некоторые основания считать, что он уже не маленький ребенок. Он чувствует общее нарастание своих сил и энергии, видит как быстро увеличивается его рост, выносливость замечает появление у себя вторичных половых признаков, словом чувствует себя физически зрелым. </w:t>
      </w:r>
      <w:r w:rsidRPr="00D60297">
        <w:rPr>
          <w:sz w:val="28"/>
          <w:szCs w:val="28"/>
        </w:rPr>
        <w:t xml:space="preserve">Далее подросток отдает себе отчет в том, что его знания, навыки и умения становятся </w:t>
      </w:r>
      <w:r w:rsidR="00935F10" w:rsidRPr="00D60297">
        <w:rPr>
          <w:sz w:val="28"/>
          <w:szCs w:val="28"/>
        </w:rPr>
        <w:t>значительно более обширным, кое в чем в этом отношении он начинает превосходить взрослых, в частичности своих родителей. Его технические знания и навыки позволяют ему справляться с теми задачами, которые затрудняют некоторых взрослых (менять электропробки, чинить электроприборы, водопроводные краны и т.д.). Его познания в иностранном языке, а часто и в других науках, также нередко</w:t>
      </w:r>
      <w:r w:rsidR="00301E42" w:rsidRPr="00D60297">
        <w:rPr>
          <w:sz w:val="28"/>
          <w:szCs w:val="28"/>
        </w:rPr>
        <w:t xml:space="preserve"> превосходит познания взрослых, во многих вещах и явлениях он может разбираться самостоятельно. Наконец, подросток чувствует, что его участие в жизни взрослых людей становится значительно большим, чем в младшем школьном возрасте – он оказывает значительную помощь родителям, наприме</w:t>
      </w:r>
      <w:r w:rsidR="00D60297">
        <w:rPr>
          <w:sz w:val="28"/>
          <w:szCs w:val="28"/>
        </w:rPr>
        <w:t>р, пилит и колет дрова, зачасту</w:t>
      </w:r>
      <w:r w:rsidR="00301E42" w:rsidRPr="00D60297">
        <w:rPr>
          <w:sz w:val="28"/>
          <w:szCs w:val="28"/>
        </w:rPr>
        <w:t>ю несет весьма ответственные обязанности в семье (например, по уходу за младшими братьями и сестрами). Значительно повышается участие подростка в общественной жизни</w:t>
      </w:r>
      <w:r w:rsidR="00A72BD1" w:rsidRPr="00D60297">
        <w:rPr>
          <w:sz w:val="28"/>
          <w:szCs w:val="28"/>
        </w:rPr>
        <w:t xml:space="preserve"> – часто он уже комсомолец, староста класса, редактор стенгазеты, активный помощник учителя физики, химии или биологии по подготовке лабораторных опытов, на пришкольном участке.</w:t>
      </w:r>
    </w:p>
    <w:p w:rsidR="00A72BD1" w:rsidRDefault="00A72BD1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Переоценивая значение своих возросших возможностей, подростки приходят к убеждению, что они в сущности уже ничем (или почти ничем) не отличаются от взрослых людей.</w:t>
      </w:r>
    </w:p>
    <w:p w:rsidR="004B03C5" w:rsidRDefault="00A72BD1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Отсюда стремление подростков к самостоятельности и известной «независимости», отсюда -  их болезненное самолюбие и обидчивость, острая реакция на попытки взрослых недооценивать их права и интересы. Полезное и хорошее, вообще</w:t>
      </w:r>
      <w:r w:rsidR="004B0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говоря, стремление к самостоятельности часто осложняется у подростков в силу повышенной чувствительности к оценке </w:t>
      </w:r>
      <w:r w:rsidR="004B03C5">
        <w:rPr>
          <w:sz w:val="28"/>
          <w:szCs w:val="28"/>
        </w:rPr>
        <w:t>их личности и поведения взрослыми и может принять, если это взрослыми не учитывается, отрицательные формы сопротивления чужому влиянию, непризнание авторитета взрослых, игнорирование предъявляемых к ним требований.</w:t>
      </w:r>
    </w:p>
    <w:p w:rsidR="009C5189" w:rsidRDefault="004B03C5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уже указывалось, определенного и устойчивого представления о себе подростки часто еще не имеют. Этим и объясняется повышенная чувствительность оценке их поступков и результатов деятельности со стороны старших, к своим успехам и неудачам. Они склонны преувеличивать значение временных неудач и случайных успехов, отдельных похвал или отрицательных отзывов, расценивая их как веские показатели, своего рода «индикаторы» положительных или отрицательных  качеств своей личности. Поэтому </w:t>
      </w:r>
      <w:r w:rsidR="00CE6A86">
        <w:rPr>
          <w:sz w:val="28"/>
          <w:szCs w:val="28"/>
        </w:rPr>
        <w:t xml:space="preserve">даже отдельные неудачи или отрицательных оценки со стороны окружающих могут вызвать у подростка неуверенность в своих силах, робость и </w:t>
      </w:r>
      <w:r w:rsidR="009B7943">
        <w:rPr>
          <w:sz w:val="28"/>
          <w:szCs w:val="28"/>
        </w:rPr>
        <w:t>застенчивость</w:t>
      </w:r>
      <w:r w:rsidR="00CE6A86">
        <w:rPr>
          <w:sz w:val="28"/>
          <w:szCs w:val="28"/>
        </w:rPr>
        <w:t>, представление о собственной неполноценности.</w:t>
      </w:r>
    </w:p>
    <w:p w:rsidR="00CE6A86" w:rsidRDefault="00CE6A86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Равным образом и случайный успех, отдельная удача, похвала, одобрение, положительный отзыв могут прив</w:t>
      </w:r>
      <w:r w:rsidR="00D60297">
        <w:rPr>
          <w:sz w:val="28"/>
          <w:szCs w:val="28"/>
        </w:rPr>
        <w:t xml:space="preserve">ести к </w:t>
      </w:r>
      <w:r>
        <w:rPr>
          <w:sz w:val="28"/>
          <w:szCs w:val="28"/>
        </w:rPr>
        <w:t>переоценки своих сил и возможностей, сомнению и самонадеянности и наоборот.</w:t>
      </w:r>
    </w:p>
    <w:p w:rsidR="00CE6A86" w:rsidRDefault="00CE6A86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Подростков, как уже учитывалось, характеризует общий подъем жизнедеятельности, значительный рост жизненных сил. Этим и определяется, в основном, та, бурная активность, кипучая энергия, инициативность, которые свойственны подавляющему большинству подростков. Для подростков характерна  неисчерпаемая жажда деятельности</w:t>
      </w:r>
      <w:r w:rsidR="001314B6">
        <w:rPr>
          <w:sz w:val="28"/>
          <w:szCs w:val="28"/>
        </w:rPr>
        <w:t xml:space="preserve">, большая подвижность, стремление активно учувствовать в окружающей жизни, интерес ко всему происходящему во круг. Подросток не может сидеть без дела, не любит «просто отдыхать». Он постоянно занят чем – то, </w:t>
      </w:r>
      <w:r w:rsidR="00D60297">
        <w:rPr>
          <w:sz w:val="28"/>
          <w:szCs w:val="28"/>
        </w:rPr>
        <w:t>хочет, что-</w:t>
      </w:r>
      <w:r w:rsidR="001314B6">
        <w:rPr>
          <w:sz w:val="28"/>
          <w:szCs w:val="28"/>
        </w:rPr>
        <w:t>то узнать, изучить, познать, овладеть тем или иным умением. Если его энергия, активность не находит правильного выхода, то она проявляется в озорстве, шалостях, лихачестве, возня, беготне, а нередко приводит к более тяжелым случаям нарушения дисциплины.</w:t>
      </w:r>
      <w:r w:rsidR="009B7943">
        <w:rPr>
          <w:sz w:val="28"/>
          <w:szCs w:val="28"/>
        </w:rPr>
        <w:t xml:space="preserve"> Далее следует отметить характерную для подросткового возраста повышенную возбудимость, некоторую неуравновешенность характера, сравнительно частые, быстрые и резкие смены настроений, форм поведения.</w:t>
      </w:r>
      <w:r w:rsidR="001314B6">
        <w:rPr>
          <w:sz w:val="28"/>
          <w:szCs w:val="28"/>
        </w:rPr>
        <w:t xml:space="preserve"> </w:t>
      </w:r>
    </w:p>
    <w:p w:rsidR="00CA4240" w:rsidRDefault="009B7943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Смелость и решительность может быстро сменится у подростка робостью, застенчивостью, даже конфузливостью, которые, часто маскируются у него напускной грубостью (резкостью); неуверенность в себе, в своих силах периодически сменяется переоценкой своих сил и наоборот.  Подросток то весел, подвижен и жаждет общения, то задумчив и замкнут (что, впрочем случается реже), то мягок, приветлив, ласков и нежен, то резок непочтителен. Без какой либо серьезной причины он может «сорваться», нагрубить, проявить придирчивость, заносчивость, нетерпимость, без каких – либо внешних поводов, глубокий, ак</w:t>
      </w:r>
      <w:r w:rsidR="00CA4240">
        <w:rPr>
          <w:sz w:val="28"/>
          <w:szCs w:val="28"/>
        </w:rPr>
        <w:t>тивный</w:t>
      </w:r>
      <w:r>
        <w:rPr>
          <w:sz w:val="28"/>
          <w:szCs w:val="28"/>
        </w:rPr>
        <w:t>, действенный интерес</w:t>
      </w:r>
      <w:r w:rsidR="00A357C6">
        <w:rPr>
          <w:sz w:val="28"/>
          <w:szCs w:val="28"/>
        </w:rPr>
        <w:t xml:space="preserve"> к чему либо может временно уступить место вялости, апатии, равнодушию.</w:t>
      </w:r>
    </w:p>
    <w:p w:rsidR="000C1951" w:rsidRDefault="00CA4240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– видимому, эти особенности характера подростка во многом определяются той «внутренней ломкой», теми изменениями в его организме и, в частности, в нервной системе, которые связаны с половым созреванием. Например, у подростков часто усиливается деятельность щитовидной железы, гормоны которой повышают возбудимость нервной системы, чем от части можно объяснить </w:t>
      </w:r>
      <w:r w:rsidR="000C1951">
        <w:rPr>
          <w:sz w:val="28"/>
          <w:szCs w:val="28"/>
        </w:rPr>
        <w:t>повышенную раздражительность, несдержанность подростка. Имеет значение неравномерное кровоснабжения мозга, следствием чего является возбудимость и раздражительность.</w:t>
      </w:r>
    </w:p>
    <w:p w:rsidR="000C1951" w:rsidRDefault="000C1951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Разумеется, большая возбудимость, грубость, упрямство, раздражительность не являются неизбежными спутниками подросткового </w:t>
      </w:r>
      <w:r w:rsidR="00CC38C3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. В хорошо организованных коллективах, в том числе в семейных, с </w:t>
      </w:r>
      <w:r w:rsidR="00CC38C3">
        <w:rPr>
          <w:sz w:val="28"/>
          <w:szCs w:val="28"/>
        </w:rPr>
        <w:t>правильным</w:t>
      </w:r>
      <w:r>
        <w:rPr>
          <w:sz w:val="28"/>
          <w:szCs w:val="28"/>
        </w:rPr>
        <w:t xml:space="preserve"> режимом труда и отдыха, доброжелательными отношениями и твёрдыми требованиями, период полового созревания</w:t>
      </w:r>
      <w:r w:rsidR="00CC38C3">
        <w:rPr>
          <w:sz w:val="28"/>
          <w:szCs w:val="28"/>
        </w:rPr>
        <w:t xml:space="preserve"> и связанных с ним изменений в организме подростков проходит безболезненно. Неизбежная внутренняя перестройка организма в этих условиях происходит спокойнее, а её внешние изменения мало заметны и несущественны.</w:t>
      </w:r>
    </w:p>
    <w:p w:rsidR="00CC38C3" w:rsidRDefault="00CC38C3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Всё сказанное, конечно, не противоречит тому, что для подростка характерна жизнерадостность, бодрость, оптимизм – качества, которые в сочетании с активностью и энергией делают этот возраст столь привлекательным.</w:t>
      </w:r>
    </w:p>
    <w:p w:rsidR="00CC38C3" w:rsidRDefault="00CC38C3" w:rsidP="0085776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Значительное развитие в подростковом возрасте приобретают волевые черты характера. </w:t>
      </w:r>
      <w:r w:rsidR="0085776D">
        <w:rPr>
          <w:sz w:val="28"/>
          <w:szCs w:val="28"/>
        </w:rPr>
        <w:t xml:space="preserve">В процессе всё более усложняющейся учебной, трудовой деятельности, под влиянием повышенных требований, предъявляемых подростку, у него развивается способность длительно преследовать сознательно поставленные цели, умение преодолевать препятствия и трудности на этом пути. По сравнению с младшим школьником в регуляции поведения подростка большая роль принадлежит сознанию, большие значения приобретают сознательные волевые усилия, сознательное управление своим поведением, своими эмоциями. Подросток способен не только к отдельным волевым актам, что характеризует младшего школьника, </w:t>
      </w:r>
      <w:r w:rsidR="004E500E">
        <w:rPr>
          <w:sz w:val="28"/>
          <w:szCs w:val="28"/>
        </w:rPr>
        <w:t xml:space="preserve">но и к осуществлению связанных единой целью цепи волевых действий, иначе </w:t>
      </w:r>
      <w:r w:rsidR="00D60297">
        <w:rPr>
          <w:sz w:val="28"/>
          <w:szCs w:val="28"/>
        </w:rPr>
        <w:t>говоря,</w:t>
      </w:r>
      <w:r w:rsidR="004E500E">
        <w:rPr>
          <w:sz w:val="28"/>
          <w:szCs w:val="28"/>
        </w:rPr>
        <w:t xml:space="preserve"> к волевой деятельности. Младший школьник сравнительно редко ставит перед собой цели и задачи, требующие воли для их осуществления; обычно они ставятся перед ним другими людьми – учителями, родителями.</w:t>
      </w:r>
      <w:r w:rsidR="00D42269">
        <w:rPr>
          <w:sz w:val="28"/>
          <w:szCs w:val="28"/>
        </w:rPr>
        <w:t xml:space="preserve"> Подросток значительно чаще сам ставит перед собой определенные цели, сам планирует свою деятельность и нередко проявляет значительную настойчивость, выдержку, решительность и даже мужество в процессе достижения этих целей.</w:t>
      </w:r>
    </w:p>
    <w:p w:rsidR="00D42269" w:rsidRDefault="00D42269" w:rsidP="0085776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 подростков нередко можно наблюдать противоречия между высокой и благородной целью и недостойным способом её реализации. В большинстве случаев настойчивость подростков является ещё незрелой, что выражается в неумении достигать поставленной цели, во всех её видах деятельности.</w:t>
      </w:r>
    </w:p>
    <w:p w:rsidR="00D42269" w:rsidRDefault="00D42269" w:rsidP="0085776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три группы подростков в зависимости от развития у них настойчивости.</w:t>
      </w:r>
    </w:p>
    <w:p w:rsidR="00532E08" w:rsidRDefault="008A3DE7" w:rsidP="0085776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Первую группу составляют подростки, проявляющие настойчивость в нескольких видах деятельности: в учёбе, общественной работе, в физическом труде, спорте. Вторую группу составляют подростки, проявляющие настойчивость только в учении. Причина этого часто лежит в неправильном поведении родителей, которые требуют от подростка хорошей успеваемости и ничего больше. К третьей относятся подростки со слабо развитой настойчивостью в учении и других видах деятельности</w:t>
      </w:r>
      <w:r w:rsidR="00532E08">
        <w:rPr>
          <w:sz w:val="28"/>
          <w:szCs w:val="28"/>
        </w:rPr>
        <w:t xml:space="preserve"> (первая подгруппа).</w:t>
      </w:r>
    </w:p>
    <w:p w:rsidR="00D42269" w:rsidRDefault="00532E08" w:rsidP="0085776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Подростки со слабым развитием настойчивости в учебной работе могут проявлять настойчивость в других видах деятельности,</w:t>
      </w:r>
      <w:r w:rsidR="008A3DE7">
        <w:rPr>
          <w:sz w:val="28"/>
          <w:szCs w:val="28"/>
        </w:rPr>
        <w:t xml:space="preserve"> </w:t>
      </w:r>
      <w:r>
        <w:rPr>
          <w:sz w:val="28"/>
          <w:szCs w:val="28"/>
        </w:rPr>
        <w:t>не связанных с учением, по отношению к которым они имеют стойкие интересы.</w:t>
      </w:r>
      <w:r w:rsidR="008A3DE7">
        <w:rPr>
          <w:sz w:val="28"/>
          <w:szCs w:val="28"/>
        </w:rPr>
        <w:t xml:space="preserve">  </w:t>
      </w:r>
    </w:p>
    <w:p w:rsidR="008A3DE7" w:rsidRDefault="008A3DE7" w:rsidP="0085776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CC38C3" w:rsidRDefault="00CC38C3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CA4240" w:rsidRPr="00CE6A86" w:rsidRDefault="000C1951" w:rsidP="00CA4240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CA4240" w:rsidRPr="00CE6A86" w:rsidSect="00A357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189"/>
    <w:rsid w:val="000C1951"/>
    <w:rsid w:val="001314B6"/>
    <w:rsid w:val="00211080"/>
    <w:rsid w:val="00301E42"/>
    <w:rsid w:val="00437F2D"/>
    <w:rsid w:val="004B03C5"/>
    <w:rsid w:val="004E500E"/>
    <w:rsid w:val="00532E08"/>
    <w:rsid w:val="00780239"/>
    <w:rsid w:val="00817509"/>
    <w:rsid w:val="0085776D"/>
    <w:rsid w:val="008A3DE7"/>
    <w:rsid w:val="00935F10"/>
    <w:rsid w:val="009B7943"/>
    <w:rsid w:val="009C5189"/>
    <w:rsid w:val="00A24BA2"/>
    <w:rsid w:val="00A357C6"/>
    <w:rsid w:val="00A72BD1"/>
    <w:rsid w:val="00C74465"/>
    <w:rsid w:val="00CA4240"/>
    <w:rsid w:val="00CC38C3"/>
    <w:rsid w:val="00CE6A86"/>
    <w:rsid w:val="00D42269"/>
    <w:rsid w:val="00D60297"/>
    <w:rsid w:val="00DE67E5"/>
    <w:rsid w:val="00F1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96BD-A633-4D0D-85C0-EB429218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Назарова Зарина</vt:lpstr>
    </vt:vector>
  </TitlesOfParts>
  <Company>Павиола</Company>
  <LinksUpToDate>false</LinksUpToDate>
  <CharactersWithSpaces>11871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Назарова Зарина</dc:title>
  <dc:subject/>
  <dc:creator>Ольга</dc:creator>
  <cp:keywords/>
  <dc:description/>
  <cp:lastModifiedBy>admin</cp:lastModifiedBy>
  <cp:revision>2</cp:revision>
  <dcterms:created xsi:type="dcterms:W3CDTF">2014-02-09T13:45:00Z</dcterms:created>
  <dcterms:modified xsi:type="dcterms:W3CDTF">2014-02-09T13:45:00Z</dcterms:modified>
</cp:coreProperties>
</file>