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</w:pPr>
      <w:r>
        <w:t>Московский Педагогический Университет</w:t>
      </w:r>
      <w:r>
        <w:rPr>
          <w:lang w:val="en-US"/>
        </w:rPr>
        <w:t xml:space="preserve"> </w:t>
      </w:r>
      <w:r>
        <w:t>им. Крупской</w:t>
      </w:r>
    </w:p>
    <w:p w:rsidR="007B557E" w:rsidRDefault="007B557E">
      <w:pPr>
        <w:pStyle w:val="a3"/>
        <w:widowControl/>
        <w:spacing w:line="360" w:lineRule="auto"/>
        <w:jc w:val="center"/>
      </w:pPr>
      <w:r>
        <w:t>Факультет Технологии и Предпринимательства</w:t>
      </w:r>
    </w:p>
    <w:p w:rsidR="007B557E" w:rsidRDefault="007B557E">
      <w:pPr>
        <w:pStyle w:val="a3"/>
        <w:widowControl/>
        <w:spacing w:line="360" w:lineRule="auto"/>
        <w:jc w:val="center"/>
        <w:outlineLvl w:val="0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  <w:outlineLvl w:val="0"/>
        <w:rPr>
          <w:sz w:val="32"/>
          <w:lang w:val="en-US"/>
        </w:rPr>
      </w:pPr>
      <w:r>
        <w:rPr>
          <w:sz w:val="32"/>
        </w:rPr>
        <w:t>Реферат по возрастной психологии на тему</w:t>
      </w:r>
      <w:r>
        <w:rPr>
          <w:sz w:val="32"/>
          <w:lang w:val="en-US"/>
        </w:rPr>
        <w:t>:</w:t>
      </w:r>
    </w:p>
    <w:p w:rsidR="007B557E" w:rsidRDefault="007B557E">
      <w:pPr>
        <w:pStyle w:val="a3"/>
        <w:widowControl/>
        <w:spacing w:line="360" w:lineRule="auto"/>
        <w:jc w:val="center"/>
        <w:outlineLvl w:val="0"/>
        <w:rPr>
          <w:lang w:val="en-US"/>
        </w:rPr>
      </w:pPr>
      <w:r>
        <w:rPr>
          <w:sz w:val="28"/>
        </w:rPr>
        <w:t>«Формирование личности в младшем школьном возрасте»</w:t>
      </w: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right"/>
      </w:pPr>
    </w:p>
    <w:p w:rsidR="007B557E" w:rsidRDefault="007B557E">
      <w:pPr>
        <w:pStyle w:val="a3"/>
        <w:widowControl/>
        <w:spacing w:line="360" w:lineRule="auto"/>
        <w:jc w:val="center"/>
      </w:pPr>
      <w:r>
        <w:t xml:space="preserve">                                                            Выполнил</w:t>
      </w:r>
      <w:r>
        <w:rPr>
          <w:lang w:val="en-US"/>
        </w:rPr>
        <w:t xml:space="preserve">: </w:t>
      </w:r>
      <w:r>
        <w:t>Петухов С.Ю  .</w:t>
      </w:r>
    </w:p>
    <w:p w:rsidR="007B557E" w:rsidRDefault="007B557E">
      <w:pPr>
        <w:pStyle w:val="a3"/>
        <w:widowControl/>
        <w:spacing w:line="360" w:lineRule="auto"/>
        <w:jc w:val="center"/>
      </w:pPr>
      <w:r>
        <w:t xml:space="preserve">                                                                                        42  группа</w:t>
      </w:r>
    </w:p>
    <w:p w:rsidR="007B557E" w:rsidRDefault="007B557E">
      <w:pPr>
        <w:pStyle w:val="a3"/>
        <w:widowControl/>
        <w:spacing w:line="360" w:lineRule="auto"/>
        <w:jc w:val="center"/>
      </w:pPr>
      <w:r>
        <w:t xml:space="preserve">                                                                  </w:t>
      </w: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pStyle w:val="a3"/>
        <w:widowControl/>
        <w:spacing w:line="360" w:lineRule="auto"/>
        <w:jc w:val="center"/>
      </w:pPr>
    </w:p>
    <w:p w:rsidR="007B557E" w:rsidRDefault="007B557E">
      <w:pPr>
        <w:ind w:left="2160" w:firstLine="720"/>
      </w:pPr>
      <w:r>
        <w:t>Москва 2001</w:t>
      </w:r>
    </w:p>
    <w:p w:rsidR="007B557E" w:rsidRDefault="007B557E">
      <w:pPr>
        <w:ind w:right="-58"/>
      </w:pPr>
      <w:r>
        <w:rPr>
          <w:b/>
        </w:rPr>
        <w:t xml:space="preserve">1. Формирование отношения к учению и развитие познавательных интересов в младшем школьном возрасте. </w:t>
      </w:r>
      <w:r>
        <w:t>Переход к школьному обучению и ново</w:t>
      </w:r>
      <w:r>
        <w:softHyphen/>
        <w:t>му образу жизни, связанному с положением школьника, в том случае, если ребенок внутренне принял соответст</w:t>
      </w:r>
      <w:r>
        <w:softHyphen/>
        <w:t>вующую позицию, открывает для дальнейшего фор</w:t>
      </w:r>
      <w:r>
        <w:softHyphen/>
        <w:t>мирования его личности.</w:t>
      </w:r>
    </w:p>
    <w:p w:rsidR="007B557E" w:rsidRDefault="007B557E">
      <w:pPr>
        <w:pStyle w:val="a4"/>
        <w:ind w:left="0" w:firstLine="0"/>
        <w:rPr>
          <w:sz w:val="28"/>
        </w:rPr>
      </w:pPr>
      <w:r>
        <w:rPr>
          <w:sz w:val="28"/>
        </w:rPr>
        <w:t>Однако формирование личности ребенка практически идет разными путями в зависимости, во-первых, от того, с какой мерой готовности к школьному обучению прихо</w:t>
      </w:r>
      <w:r>
        <w:rPr>
          <w:sz w:val="28"/>
        </w:rPr>
        <w:softHyphen/>
        <w:t>дит ребенок, и, во-вторых, от системы тех педагогических воздействий, которые он получает.</w:t>
      </w:r>
    </w:p>
    <w:p w:rsidR="007B557E" w:rsidRDefault="007B557E">
      <w:pPr>
        <w:pStyle w:val="a3"/>
        <w:widowControl/>
        <w:rPr>
          <w:sz w:val="28"/>
        </w:rPr>
      </w:pPr>
      <w:r>
        <w:rPr>
          <w:sz w:val="28"/>
        </w:rPr>
        <w:t>Дети приходят в школу с жела</w:t>
      </w:r>
      <w:r>
        <w:rPr>
          <w:sz w:val="28"/>
        </w:rPr>
        <w:softHyphen/>
        <w:t>нием учиться, узнавать новое, с интересом к самим зна</w:t>
      </w:r>
      <w:r>
        <w:rPr>
          <w:sz w:val="28"/>
        </w:rPr>
        <w:softHyphen/>
        <w:t>ниям. При этом интерес к знаниям у них тесно перепле</w:t>
      </w:r>
      <w:r>
        <w:rPr>
          <w:sz w:val="28"/>
        </w:rPr>
        <w:softHyphen/>
        <w:t>тен с отношением к учению как к серьезной, общественно значимой деятельности. Этим объясняется их исключи</w:t>
      </w:r>
      <w:r>
        <w:rPr>
          <w:sz w:val="28"/>
        </w:rPr>
        <w:softHyphen/>
        <w:t>тельно добросовестное и прилежное отношение к делу.</w:t>
      </w:r>
    </w:p>
    <w:p w:rsidR="007B557E" w:rsidRDefault="007B557E">
      <w:r>
        <w:t>Исследования показывают, что маленькие школьники в огромном большинстве случаев очень любят учиться. При этом их привлекают именно серьезные занятия и значи</w:t>
      </w:r>
      <w:r>
        <w:softHyphen/>
        <w:t>тельно холоднее они относятся к тем видам работы, кото</w:t>
      </w:r>
      <w:r>
        <w:softHyphen/>
        <w:t>рые им напоминают занятия дошкольного типа. Экспери</w:t>
      </w:r>
      <w:r>
        <w:softHyphen/>
        <w:t>ментальные беседы с учащимися I—II классов пока</w:t>
      </w:r>
      <w:r>
        <w:softHyphen/>
        <w:t>зывают, что они больше любят уроки чтения, письма, арифметики, чем уроки физкультуры, рукоделия, пения. Урок они предпочитают перемене, хотят сократить кани</w:t>
      </w:r>
      <w:r>
        <w:softHyphen/>
        <w:t>кулы, огорчаются, если им не дают заданий на дом. В этом отношении к учению выражаются и познаватель</w:t>
      </w:r>
      <w:r>
        <w:softHyphen/>
        <w:t>ные интересы детей и переживание ими социального зна</w:t>
      </w:r>
      <w:r>
        <w:softHyphen/>
        <w:t>чения их учебного труда.</w:t>
      </w:r>
    </w:p>
    <w:p w:rsidR="007B557E" w:rsidRDefault="007B557E">
      <w:pPr>
        <w:pStyle w:val="a3"/>
        <w:widowControl/>
        <w:rPr>
          <w:sz w:val="28"/>
        </w:rPr>
      </w:pPr>
      <w:r>
        <w:rPr>
          <w:sz w:val="28"/>
        </w:rPr>
        <w:t>Социальный смысл учения отчетливо виден из отно</w:t>
      </w:r>
      <w:r>
        <w:rPr>
          <w:sz w:val="28"/>
        </w:rPr>
        <w:softHyphen/>
        <w:t>шения маленьких школьников к отметкам. Они долгое время воспринимают отметку как оценку своих стараний, а не качества проделанной работы.</w:t>
      </w:r>
    </w:p>
    <w:p w:rsidR="007B557E" w:rsidRDefault="007B557E">
      <w:r>
        <w:t>Такое отношение к отметке в дальнейшем исчезает; его наличие свидетельствует, что первоначально социаль</w:t>
      </w:r>
      <w:r>
        <w:softHyphen/>
        <w:t>ный смысл учебной деятельности заключен для детей не столько в ее результате, сколько в самом процессе учеб</w:t>
      </w:r>
      <w:r>
        <w:softHyphen/>
        <w:t>ного труда. Это остатки еще неизжитого отношения ре</w:t>
      </w:r>
      <w:r>
        <w:softHyphen/>
        <w:t>бенка к своей деятельности, которое было типично для него в дошкольном детстве.</w:t>
      </w:r>
    </w:p>
    <w:p w:rsidR="007B557E" w:rsidRDefault="007B557E">
      <w:r>
        <w:t xml:space="preserve">Экспериментальные исследования, проводившиеся М. Ф. Морозовым ,показали что учащихся уже в I классе начинают привлекать знания, которые требуют известной интеллектуальной активности, умственного напряжения. Особенно привлекала детей все усложняющееся содержание учебных занятий. М. Ф. Морозов приводит данные, свидетельствующие том, с каким интересом учащиеся I класса переходят к писания палочек и элементов букв к написанию самой буквы и целого слова, как им хочется научиться писать правильно и красиво. Аналогичные наблюдения он сделал и </w:t>
      </w:r>
      <w:r>
        <w:rPr>
          <w:i/>
        </w:rPr>
        <w:t xml:space="preserve">на </w:t>
      </w:r>
      <w:r>
        <w:t>уроках чтения и на уроках арифметики. И здесь они проявляют исключительную активность и старание; особенно нравится детям, когда им дается все новый :и новь материал и в такой форме, что он заставляет их думать.</w:t>
      </w:r>
    </w:p>
    <w:p w:rsidR="007B557E" w:rsidRDefault="007B557E">
      <w:pPr>
        <w:pStyle w:val="a4"/>
        <w:ind w:left="0" w:firstLine="0"/>
        <w:rPr>
          <w:sz w:val="28"/>
        </w:rPr>
      </w:pPr>
      <w:r>
        <w:rPr>
          <w:sz w:val="28"/>
        </w:rPr>
        <w:t>Таким образом, данные этого исследования опровергают имеющееся до сих пор мнение, что интересы младших школьников возникают из занимательности и поддерживаются ею.</w:t>
      </w:r>
    </w:p>
    <w:p w:rsidR="007B557E" w:rsidRDefault="007B557E">
      <w:pPr>
        <w:pStyle w:val="a4"/>
        <w:ind w:left="0" w:firstLine="0"/>
        <w:rPr>
          <w:sz w:val="28"/>
        </w:rPr>
      </w:pPr>
      <w:r>
        <w:rPr>
          <w:sz w:val="28"/>
        </w:rPr>
        <w:t>Оказывается, что подавляющее большинство школьников предпочитали всегда сложную и трудную задачу более легкой и про</w:t>
      </w:r>
      <w:r>
        <w:rPr>
          <w:sz w:val="28"/>
        </w:rPr>
        <w:softHyphen/>
        <w:t>стой. Интересно, что даже введение оценки работы учи</w:t>
      </w:r>
      <w:r>
        <w:rPr>
          <w:sz w:val="28"/>
        </w:rPr>
        <w:softHyphen/>
        <w:t>телем не изменило принципиально характера выбора за</w:t>
      </w:r>
      <w:r>
        <w:rPr>
          <w:sz w:val="28"/>
        </w:rPr>
        <w:softHyphen/>
        <w:t>даний.</w:t>
      </w:r>
    </w:p>
    <w:p w:rsidR="007B557E" w:rsidRDefault="007B557E">
      <w:pPr>
        <w:pStyle w:val="a4"/>
        <w:ind w:left="0" w:firstLine="0"/>
        <w:rPr>
          <w:sz w:val="28"/>
        </w:rPr>
      </w:pPr>
      <w:r>
        <w:rPr>
          <w:sz w:val="28"/>
        </w:rPr>
        <w:t>Обобщая приведенные в исследовании М. Ф. Морозо</w:t>
      </w:r>
      <w:r>
        <w:rPr>
          <w:sz w:val="28"/>
        </w:rPr>
        <w:softHyphen/>
        <w:t>ва наблюдения и эксперименты, можно утверждать, что учащиеся младшего школьного возраста интересуются всеми видами серьезной учебной работы, но предпочита</w:t>
      </w:r>
      <w:r>
        <w:rPr>
          <w:sz w:val="28"/>
        </w:rPr>
        <w:softHyphen/>
        <w:t>ют те из них, которые, являясь более сложными и труд</w:t>
      </w:r>
      <w:r>
        <w:rPr>
          <w:sz w:val="28"/>
        </w:rPr>
        <w:softHyphen/>
        <w:t>ными, требуют большого умственного напряжения, ак</w:t>
      </w:r>
      <w:r>
        <w:rPr>
          <w:sz w:val="28"/>
        </w:rPr>
        <w:softHyphen/>
        <w:t>тивизируют мысль учащихся, дают им новые знания и умения.</w:t>
      </w:r>
    </w:p>
    <w:p w:rsidR="007B557E" w:rsidRDefault="007B557E">
      <w:pPr>
        <w:pStyle w:val="a4"/>
        <w:ind w:left="0" w:firstLine="0"/>
        <w:rPr>
          <w:sz w:val="28"/>
        </w:rPr>
      </w:pPr>
      <w:r>
        <w:rPr>
          <w:sz w:val="28"/>
        </w:rPr>
        <w:t>И еще один факт удалось установить в излагаемом исследовании. К концу младшего школьного возраста у детей начинает возникать избирательный интерес к от</w:t>
      </w:r>
      <w:r>
        <w:rPr>
          <w:sz w:val="28"/>
        </w:rPr>
        <w:softHyphen/>
        <w:t>дельным учебным предметам. Причем у некоторых уча</w:t>
      </w:r>
      <w:r>
        <w:rPr>
          <w:sz w:val="28"/>
        </w:rPr>
        <w:softHyphen/>
        <w:t>щихся он приобретает характер относительно устойчиво</w:t>
      </w:r>
      <w:r>
        <w:rPr>
          <w:sz w:val="28"/>
        </w:rPr>
        <w:softHyphen/>
        <w:t>го интереса, выражающегося в том, что они по собствен</w:t>
      </w:r>
      <w:r>
        <w:rPr>
          <w:sz w:val="28"/>
        </w:rPr>
        <w:softHyphen/>
        <w:t>ной инициативе начинают читать научно-популярную литературу по этому предмету.</w:t>
      </w:r>
    </w:p>
    <w:p w:rsidR="007B557E" w:rsidRDefault="007B557E">
      <w:pPr>
        <w:pStyle w:val="a4"/>
        <w:ind w:left="0" w:firstLine="0"/>
        <w:rPr>
          <w:b/>
          <w:sz w:val="28"/>
        </w:rPr>
      </w:pPr>
      <w:r>
        <w:rPr>
          <w:b/>
          <w:sz w:val="28"/>
        </w:rPr>
        <w:t>2. Формирование ответственного и добросовестного отношения к учению у младших школь</w:t>
      </w:r>
      <w:r>
        <w:rPr>
          <w:b/>
          <w:sz w:val="28"/>
        </w:rPr>
        <w:softHyphen/>
        <w:t>ников.</w:t>
      </w:r>
    </w:p>
    <w:p w:rsidR="007B557E" w:rsidRDefault="007B557E">
      <w:pPr>
        <w:pStyle w:val="a4"/>
        <w:ind w:left="0" w:firstLine="0"/>
        <w:rPr>
          <w:sz w:val="28"/>
        </w:rPr>
      </w:pPr>
      <w:r>
        <w:rPr>
          <w:sz w:val="28"/>
        </w:rPr>
        <w:t>Данные, полу</w:t>
      </w:r>
      <w:r>
        <w:rPr>
          <w:sz w:val="28"/>
        </w:rPr>
        <w:softHyphen/>
        <w:t>ченные в нашем исследовании мотивов учебной деятель</w:t>
      </w:r>
      <w:r>
        <w:rPr>
          <w:sz w:val="28"/>
        </w:rPr>
        <w:softHyphen/>
        <w:t>ности школьников , показывают, что перелом в отно</w:t>
      </w:r>
      <w:r>
        <w:rPr>
          <w:sz w:val="28"/>
        </w:rPr>
        <w:softHyphen/>
        <w:t>шении учащихся к учению происходит, примерно, с III класса.</w:t>
      </w:r>
    </w:p>
    <w:p w:rsidR="007B557E" w:rsidRDefault="007B557E">
      <w:pPr>
        <w:pStyle w:val="a4"/>
        <w:ind w:left="0" w:firstLine="0"/>
        <w:rPr>
          <w:sz w:val="28"/>
        </w:rPr>
      </w:pPr>
      <w:r>
        <w:rPr>
          <w:sz w:val="28"/>
        </w:rPr>
        <w:t>Здесь уже многие дети начинают тяготиться школь</w:t>
      </w:r>
      <w:r>
        <w:rPr>
          <w:sz w:val="28"/>
        </w:rPr>
        <w:softHyphen/>
        <w:t>ными обязанностями, стремятся пропустить урок, их ста</w:t>
      </w:r>
      <w:r>
        <w:rPr>
          <w:sz w:val="28"/>
        </w:rPr>
        <w:softHyphen/>
        <w:t>рательность уменьшается, авторитет учителя падает. Даже сами дети замечают происходящую в них перемену, а учащиеся V—VI классов начинают звать маленьких школьников за :их исключительную добросовестность и прилежание «ишаками».</w:t>
      </w:r>
    </w:p>
    <w:p w:rsidR="007B557E" w:rsidRDefault="007B557E">
      <w:pPr>
        <w:pStyle w:val="a4"/>
        <w:ind w:left="0" w:firstLine="0"/>
        <w:rPr>
          <w:sz w:val="28"/>
        </w:rPr>
      </w:pPr>
      <w:r>
        <w:rPr>
          <w:sz w:val="28"/>
        </w:rPr>
        <w:t>Получается странная, парадоксальная картина: все психические процессы и функции детей младшего школьного возраста усложняются и совершенствуются память приобретает логический характер, внимание становится более устойчивым и произвольным, интеллектуальные операции более абстрактными и сложными; а вот нравственные качества — ответственность, прилежание, стремление к серьезной, общественно значимой деятельности, уважение к труду, к старшим не только не совершенствуются, но даже претерпевают как бы обратное развитие.</w:t>
      </w:r>
    </w:p>
    <w:p w:rsidR="007B557E" w:rsidRDefault="007B557E">
      <w:pPr>
        <w:pStyle w:val="a4"/>
        <w:ind w:left="0" w:firstLine="0"/>
        <w:rPr>
          <w:sz w:val="28"/>
        </w:rPr>
      </w:pPr>
      <w:r>
        <w:rPr>
          <w:sz w:val="28"/>
        </w:rPr>
        <w:t>Отношения между детьми в классе строятся преиму</w:t>
      </w:r>
      <w:r>
        <w:rPr>
          <w:sz w:val="28"/>
        </w:rPr>
        <w:softHyphen/>
        <w:t>щественно через учителя: учитель выделяет кого-либо из учеников как образец для подражания, он определяет их суждения друг о друге, он организует их совместную дея</w:t>
      </w:r>
      <w:r>
        <w:rPr>
          <w:sz w:val="28"/>
        </w:rPr>
        <w:softHyphen/>
        <w:t>тельность и общение, его требования и оценки принима</w:t>
      </w:r>
      <w:r>
        <w:rPr>
          <w:sz w:val="28"/>
        </w:rPr>
        <w:softHyphen/>
        <w:t>ются и усваиваются учащимися. Таким образом, учитель является центральной фигурой для учащихся I—II клас</w:t>
      </w:r>
      <w:r>
        <w:rPr>
          <w:sz w:val="28"/>
        </w:rPr>
        <w:softHyphen/>
        <w:t>сов, носителем существующего среди .них общественного мнения. Тем самым воспитательное воздействие осущест</w:t>
      </w:r>
      <w:r>
        <w:rPr>
          <w:sz w:val="28"/>
        </w:rPr>
        <w:softHyphen/>
        <w:t>вляется здесь учителем непосредственно, ему практи</w:t>
      </w:r>
      <w:r>
        <w:rPr>
          <w:sz w:val="28"/>
        </w:rPr>
        <w:softHyphen/>
        <w:t>чески еще нет необходимости опираться на детский кол</w:t>
      </w:r>
      <w:r>
        <w:rPr>
          <w:sz w:val="28"/>
        </w:rPr>
        <w:softHyphen/>
        <w:t>лектив.</w:t>
      </w:r>
    </w:p>
    <w:p w:rsidR="007B557E" w:rsidRDefault="007B557E">
      <w:pPr>
        <w:pStyle w:val="a3"/>
        <w:widowControl/>
        <w:rPr>
          <w:sz w:val="28"/>
        </w:rPr>
      </w:pPr>
      <w:r>
        <w:rPr>
          <w:sz w:val="28"/>
        </w:rPr>
        <w:t>Однако наши исследования показывают, что к III— IV классам те мотивы, которые составляли основу пове</w:t>
      </w:r>
      <w:r>
        <w:rPr>
          <w:sz w:val="28"/>
        </w:rPr>
        <w:softHyphen/>
        <w:t>дения и деятельности младшего школьника, начинают постепенно ослабевать и что, следовательно, надо свое</w:t>
      </w:r>
      <w:r>
        <w:rPr>
          <w:sz w:val="28"/>
        </w:rPr>
        <w:softHyphen/>
        <w:t>временно подготовить условия для возникновения новой, не менее значимой для личности школьника мотивации.</w:t>
      </w:r>
    </w:p>
    <w:p w:rsidR="007B557E" w:rsidRDefault="007B557E">
      <w:pPr>
        <w:pStyle w:val="a4"/>
        <w:ind w:left="0" w:firstLine="0"/>
        <w:rPr>
          <w:sz w:val="28"/>
        </w:rPr>
      </w:pPr>
      <w:r>
        <w:rPr>
          <w:sz w:val="28"/>
        </w:rPr>
        <w:t>Напомним, что у учащихся I—II классов их потреб</w:t>
      </w:r>
      <w:r>
        <w:rPr>
          <w:sz w:val="28"/>
        </w:rPr>
        <w:softHyphen/>
        <w:t>ности и стремления, их интерес и переживания в первую очередь связаны с их  новым общественным положением. Однако к III—IV классам дети уже привыкают к этому положению, осваиваются со своими новыми обязанностя</w:t>
      </w:r>
      <w:r>
        <w:rPr>
          <w:sz w:val="28"/>
        </w:rPr>
        <w:softHyphen/>
        <w:t>ми, овладевают необходимыми требованиями. Непосред</w:t>
      </w:r>
      <w:r>
        <w:rPr>
          <w:sz w:val="28"/>
        </w:rPr>
        <w:softHyphen/>
        <w:t>ственное переживание значимости положения школьника, его новизны и необычности, которое первоначально вызы</w:t>
      </w:r>
      <w:r>
        <w:rPr>
          <w:sz w:val="28"/>
        </w:rPr>
        <w:softHyphen/>
        <w:t>вало у детей чувство гордости и без всяких дополнитель</w:t>
      </w:r>
      <w:r>
        <w:rPr>
          <w:sz w:val="28"/>
        </w:rPr>
        <w:softHyphen/>
        <w:t>ных воспитательных мероприятий порождало у них стрем</w:t>
      </w:r>
      <w:r>
        <w:rPr>
          <w:sz w:val="28"/>
        </w:rPr>
        <w:softHyphen/>
        <w:t>ление быть на уровне предъявляемых к ним требований, теряет свою эмоциональную привлекательность.</w:t>
      </w:r>
    </w:p>
    <w:p w:rsidR="007B557E" w:rsidRDefault="007B557E">
      <w:pPr>
        <w:pStyle w:val="a4"/>
        <w:ind w:left="0" w:firstLine="0"/>
        <w:rPr>
          <w:sz w:val="28"/>
        </w:rPr>
      </w:pPr>
      <w:r>
        <w:rPr>
          <w:sz w:val="28"/>
        </w:rPr>
        <w:t>Вместе с тем и взрослый в этот период начинает зани</w:t>
      </w:r>
      <w:r>
        <w:rPr>
          <w:sz w:val="28"/>
        </w:rPr>
        <w:softHyphen/>
        <w:t>мать в жизни детей уже иное место. Во-первых, с возра</w:t>
      </w:r>
      <w:r>
        <w:rPr>
          <w:sz w:val="28"/>
        </w:rPr>
        <w:softHyphen/>
        <w:t>стом дети становятся все более самостоятельными и ме</w:t>
      </w:r>
      <w:r>
        <w:rPr>
          <w:sz w:val="28"/>
        </w:rPr>
        <w:softHyphen/>
        <w:t>нее зависимыми от помощи взрослых. Но самое главное заключается в том, что, поступив в школу, они обретают новую сферу жизни, полную своих собственных забот, ин</w:t>
      </w:r>
      <w:r>
        <w:rPr>
          <w:sz w:val="28"/>
        </w:rPr>
        <w:softHyphen/>
        <w:t>тересов, своих взаимоотношений со сверстниками.</w:t>
      </w:r>
    </w:p>
    <w:p w:rsidR="007B557E" w:rsidRDefault="007B557E">
      <w:pPr>
        <w:pStyle w:val="a4"/>
        <w:ind w:left="0" w:firstLine="0"/>
        <w:rPr>
          <w:sz w:val="28"/>
        </w:rPr>
      </w:pPr>
      <w:r>
        <w:rPr>
          <w:sz w:val="28"/>
        </w:rPr>
        <w:t>Теперь уже не только мнение взрослого, но и отношение со стороны одноклассников определяет по</w:t>
      </w:r>
      <w:r>
        <w:rPr>
          <w:sz w:val="28"/>
        </w:rPr>
        <w:softHyphen/>
        <w:t>ложение ребенка среди других детей и обеспечивает пере</w:t>
      </w:r>
      <w:r>
        <w:rPr>
          <w:sz w:val="28"/>
        </w:rPr>
        <w:softHyphen/>
        <w:t>живание им большего или меньшего эмоционального бла</w:t>
      </w:r>
      <w:r>
        <w:rPr>
          <w:sz w:val="28"/>
        </w:rPr>
        <w:softHyphen/>
        <w:t>гополучия. Таким образом, оценки товарищей, мнение детского коллектива становятся постепенно основными мотивами поведения школьника.</w:t>
      </w:r>
    </w:p>
    <w:p w:rsidR="007B557E" w:rsidRDefault="007B557E">
      <w:pPr>
        <w:pStyle w:val="a4"/>
        <w:ind w:left="0" w:firstLine="0"/>
        <w:rPr>
          <w:b/>
          <w:sz w:val="28"/>
        </w:rPr>
      </w:pPr>
      <w:r>
        <w:rPr>
          <w:b/>
          <w:sz w:val="28"/>
        </w:rPr>
        <w:t xml:space="preserve">3. Формирование у младшего школьника нравственных качеств личности. </w:t>
      </w:r>
    </w:p>
    <w:p w:rsidR="007B557E" w:rsidRDefault="007B557E">
      <w:pPr>
        <w:pStyle w:val="a4"/>
        <w:ind w:left="0" w:firstLine="0"/>
        <w:rPr>
          <w:sz w:val="28"/>
        </w:rPr>
      </w:pPr>
      <w:r>
        <w:rPr>
          <w:sz w:val="28"/>
        </w:rPr>
        <w:t>В советской психологии подавляющее большинство исследователей также отмечает огромное значение при</w:t>
      </w:r>
      <w:r>
        <w:rPr>
          <w:sz w:val="28"/>
        </w:rPr>
        <w:softHyphen/>
        <w:t>вычных форм поведения для формирования нравствен</w:t>
      </w:r>
      <w:r>
        <w:rPr>
          <w:sz w:val="28"/>
        </w:rPr>
        <w:softHyphen/>
        <w:t>ной стороны личности ребенка. С. Л. Рубинштейн, напри</w:t>
      </w:r>
      <w:r>
        <w:rPr>
          <w:sz w:val="28"/>
        </w:rPr>
        <w:softHyphen/>
        <w:t>мер, утверждает, что «...побуждая человека поступать определенным образом, мировоззрение, мораль, как бы оседают и закрепляются в его характере в виде привы</w:t>
      </w:r>
      <w:r>
        <w:rPr>
          <w:sz w:val="28"/>
        </w:rPr>
        <w:softHyphen/>
        <w:t>чек—привычных способов нравственного поведения. Превращаясь в привычки, они становятся «второй нату</w:t>
      </w:r>
      <w:r>
        <w:rPr>
          <w:sz w:val="28"/>
        </w:rPr>
        <w:softHyphen/>
        <w:t>рой» человека» Большое значение при</w:t>
      </w:r>
      <w:r>
        <w:rPr>
          <w:sz w:val="28"/>
        </w:rPr>
        <w:softHyphen/>
        <w:t>вычкам придают также Б. Г. Ананьев, А. А. Смирнов и другие.</w:t>
      </w:r>
    </w:p>
    <w:p w:rsidR="007B557E" w:rsidRDefault="007B557E">
      <w:pPr>
        <w:pStyle w:val="a3"/>
        <w:widowControl/>
        <w:rPr>
          <w:sz w:val="28"/>
        </w:rPr>
      </w:pPr>
      <w:r>
        <w:rPr>
          <w:sz w:val="28"/>
        </w:rPr>
        <w:t>Мы предположили, что в основе качеств или свойств личности лежат закрепившиеся и ставшие привычными формы поведения ребенка. Кроме того, мы предположи</w:t>
      </w:r>
      <w:r>
        <w:rPr>
          <w:sz w:val="28"/>
        </w:rPr>
        <w:softHyphen/>
        <w:t>ли, что закрепление «упражняемых» форм поведения и возникновение у ребенка потребности действовать со</w:t>
      </w:r>
      <w:r>
        <w:rPr>
          <w:sz w:val="28"/>
        </w:rPr>
        <w:softHyphen/>
        <w:t>ответственно этим усвоенным формам происходит лишь в том случае, если «упражнение» осуществляется только по определенным мотивам. Если же данная форма пове</w:t>
      </w:r>
      <w:r>
        <w:rPr>
          <w:sz w:val="28"/>
        </w:rPr>
        <w:softHyphen/>
        <w:t>дения осуществляется по принуждению, то хотя ребенок и приучается действовать по требованиям окружающих, однако у него не возникает потребности поступать так же и в тех случаях, когда отсутствует это требование или контроль за его выполнением. Следовательно, пове</w:t>
      </w:r>
      <w:r>
        <w:rPr>
          <w:sz w:val="28"/>
        </w:rPr>
        <w:softHyphen/>
        <w:t>дение, выработанное по принуждению, не является устой</w:t>
      </w:r>
      <w:r>
        <w:rPr>
          <w:sz w:val="28"/>
        </w:rPr>
        <w:softHyphen/>
        <w:t>чивым и не соответствует тому главному нравственному критерию, который был выдвинут А. С. Макаренко: хо</w:t>
      </w:r>
      <w:r>
        <w:rPr>
          <w:sz w:val="28"/>
        </w:rPr>
        <w:softHyphen/>
        <w:t>рошо нравственно воспитанный ребенок должен посту</w:t>
      </w:r>
      <w:r>
        <w:rPr>
          <w:sz w:val="28"/>
        </w:rPr>
        <w:softHyphen/>
        <w:t>пать правильно не только на людях, но и наедине с са</w:t>
      </w:r>
      <w:r>
        <w:rPr>
          <w:sz w:val="28"/>
        </w:rPr>
        <w:softHyphen/>
        <w:t>мим собой.</w:t>
      </w:r>
    </w:p>
    <w:p w:rsidR="007B557E" w:rsidRDefault="007B557E">
      <w:pPr>
        <w:pStyle w:val="a3"/>
        <w:widowControl/>
        <w:rPr>
          <w:sz w:val="28"/>
        </w:rPr>
      </w:pPr>
      <w:r>
        <w:rPr>
          <w:sz w:val="28"/>
        </w:rPr>
        <w:t>При воспи</w:t>
      </w:r>
      <w:r>
        <w:rPr>
          <w:sz w:val="28"/>
        </w:rPr>
        <w:softHyphen/>
        <w:t>тании организованности в качестве таких внешних средств выступали песочные часы, которые в наглядной форме показывали ребенку течение времени и таким образом позволяли ему, приноравливая свои действия к указанному времени, овладевать нужным темпом по</w:t>
      </w:r>
      <w:r>
        <w:rPr>
          <w:sz w:val="28"/>
        </w:rPr>
        <w:softHyphen/>
        <w:t>ведения. Использование песочных часов вырабатывало у детей чувство времени, умение ориентироваться на вре</w:t>
      </w:r>
      <w:r>
        <w:rPr>
          <w:sz w:val="28"/>
        </w:rPr>
        <w:softHyphen/>
        <w:t>менные показатели, что является важнейшим компонен</w:t>
      </w:r>
      <w:r>
        <w:rPr>
          <w:sz w:val="28"/>
        </w:rPr>
        <w:softHyphen/>
        <w:t>том организованного поведения.</w:t>
      </w:r>
    </w:p>
    <w:p w:rsidR="007B557E" w:rsidRDefault="007B557E">
      <w:pPr>
        <w:pStyle w:val="a3"/>
        <w:widowControl/>
        <w:spacing w:line="220" w:lineRule="auto"/>
        <w:rPr>
          <w:sz w:val="28"/>
        </w:rPr>
      </w:pPr>
      <w:r>
        <w:rPr>
          <w:sz w:val="28"/>
        </w:rPr>
        <w:t>Для формирования у детей не только орга</w:t>
      </w:r>
      <w:r>
        <w:rPr>
          <w:sz w:val="28"/>
        </w:rPr>
        <w:softHyphen/>
        <w:t>низованности, но и многих других качеств личности. Этими условиями являются: наличие достаточно сильного и длительно действующего мотива поведения; постоян</w:t>
      </w:r>
      <w:r>
        <w:rPr>
          <w:sz w:val="28"/>
        </w:rPr>
        <w:softHyphen/>
        <w:t>ство усваиваемых его форм, а также их расчленение на более элементарные; наличие внешних средств, являю</w:t>
      </w:r>
      <w:r>
        <w:rPr>
          <w:sz w:val="28"/>
        </w:rPr>
        <w:softHyphen/>
        <w:t>щихся опорой при овладении ребенком своим поведе</w:t>
      </w:r>
      <w:r>
        <w:rPr>
          <w:sz w:val="28"/>
        </w:rPr>
        <w:softHyphen/>
        <w:t>нием.</w:t>
      </w:r>
    </w:p>
    <w:p w:rsidR="007B557E" w:rsidRDefault="007B557E">
      <w:pPr>
        <w:ind w:left="800"/>
      </w:pPr>
      <w:r>
        <w:t>Исследования по формированию качеств личности школьника позволили сделать выводы и по некоторым общим закономерностям этого процесса, которые могут и должны быть использованы педагогикой при разра</w:t>
      </w:r>
      <w:r>
        <w:softHyphen/>
        <w:t>ботке ею конкретных вопросов построения методики вос</w:t>
      </w:r>
      <w:r>
        <w:softHyphen/>
        <w:t>питательного процесса.</w:t>
      </w:r>
    </w:p>
    <w:p w:rsidR="007B557E" w:rsidRDefault="007B557E">
      <w:pPr>
        <w:ind w:left="840"/>
      </w:pPr>
      <w:r>
        <w:t>Эти выводы в основном сводятся к следующему.</w:t>
      </w:r>
    </w:p>
    <w:p w:rsidR="007B557E" w:rsidRDefault="007B557E">
      <w:pPr>
        <w:ind w:left="840"/>
      </w:pPr>
      <w:r>
        <w:t>Качества личности представляют собой результат усвоения ребенком существующих в данном обществе форм поведения. По своей психологической природе они являются как бы синтезом, сплавом специфического для данного качества мотива и специфических для него форм и способов поведения.</w:t>
      </w:r>
    </w:p>
    <w:p w:rsidR="007B557E" w:rsidRDefault="007B557E">
      <w:pPr>
        <w:ind w:left="840"/>
      </w:pPr>
      <w:r>
        <w:t>Формирование качеств происходит в процессе упраж</w:t>
      </w:r>
      <w:r>
        <w:softHyphen/>
        <w:t>нения ребенка в соответствующих формах поведения, осуществляющегося при наличии определенной моти</w:t>
      </w:r>
      <w:r>
        <w:softHyphen/>
        <w:t>вации.</w:t>
      </w:r>
    </w:p>
    <w:p w:rsidR="007B557E" w:rsidRDefault="007B557E">
      <w:pPr>
        <w:ind w:left="840"/>
      </w:pPr>
      <w:r>
        <w:t>Усваиваемая форма поведения становится устойчи</w:t>
      </w:r>
      <w:r>
        <w:softHyphen/>
        <w:t>вой в том случае, если ребенок, с одной стороны, на</w:t>
      </w:r>
      <w:r>
        <w:softHyphen/>
        <w:t>учается соответствующим способам поведения, с дру</w:t>
      </w:r>
      <w:r>
        <w:softHyphen/>
        <w:t>гой -если у него возникает внутреннее побуждение вести себя согласно усвоенным образцам.</w:t>
      </w:r>
    </w:p>
    <w:p w:rsidR="007B557E" w:rsidRDefault="007B557E">
      <w:pPr>
        <w:ind w:left="840"/>
      </w:pPr>
      <w:r>
        <w:t>Воспитание устойчивости нравственно-психологиче</w:t>
      </w:r>
      <w:r>
        <w:softHyphen/>
        <w:t>ских качеств ребенка требует определенной организации как его мотивационной сферы, так и поведения.Что касается мотивации, то устойчивость качества возникает, во-первых, когда ребенок испытывает потреб</w:t>
      </w:r>
      <w:r>
        <w:softHyphen/>
        <w:t>ность в том поведении, которое составляет основу дан</w:t>
      </w:r>
      <w:r>
        <w:softHyphen/>
        <w:t>ного качества; -во-вторых, когда это поведение выступает для него как образец, как идеал, к которому он стре</w:t>
      </w:r>
      <w:r>
        <w:softHyphen/>
        <w:t>мится. Это последнее положение нам хотелось бы осо</w:t>
      </w:r>
      <w:r>
        <w:softHyphen/>
        <w:t>бенно подчеркнуть, так как до сих пор в педагогике нет достаточного понимания необходимости включать в про</w:t>
      </w:r>
      <w:r>
        <w:softHyphen/>
        <w:t>цесс воспитания собственную активность ребенка. Между тем исследования показывают, что важнейшим условием успешного воспитания является наличие предъявленных ребенку (может быть, даже в наглядном плане) образцов и мобилизация у него активного стремления к овла</w:t>
      </w:r>
      <w:r>
        <w:softHyphen/>
        <w:t>дению этими образцами. Часто можно и сейчас встретить учителей и воспитателей, глубоко убежденных в том, что одним из эффективных методов воспитания яв</w:t>
      </w:r>
      <w:r>
        <w:softHyphen/>
        <w:t>ляется принуждение детей подчиняться предъявляемым им требованиям, и непонимание того, что нравствен</w:t>
      </w:r>
      <w:r>
        <w:softHyphen/>
        <w:t>ное формирование личности невозможно путем при</w:t>
      </w:r>
      <w:r>
        <w:softHyphen/>
        <w:t>нуждения.</w:t>
      </w:r>
    </w:p>
    <w:p w:rsidR="007B557E" w:rsidRDefault="007B557E">
      <w:pPr>
        <w:ind w:left="840"/>
      </w:pPr>
      <w:r>
        <w:t>4</w:t>
      </w:r>
      <w:r>
        <w:rPr>
          <w:b/>
        </w:rPr>
        <w:t>. Особенности взаимоотношений детей младшего школьного возраста в коллективе.</w:t>
      </w:r>
      <w:r>
        <w:t xml:space="preserve"> Большие изменения происходят в младшем школьном возрасте в отношениях детей друг к другу. В этот период у них возникают коллективные связи, начинают формироваться общественное мнение, требовательность друг к другу, взаимная оценка. На этэй основе у них начинает опреде</w:t>
      </w:r>
      <w:r>
        <w:softHyphen/>
        <w:t>ляться направленность личности, происходит довольно интенсивное усвоение нравственных требований, предъ</w:t>
      </w:r>
      <w:r>
        <w:softHyphen/>
        <w:t>являемых не только учителями, но и товарищами, появ</w:t>
      </w:r>
      <w:r>
        <w:softHyphen/>
        <w:t>ляются новые нравственные чувства и потребности.</w:t>
      </w:r>
    </w:p>
    <w:p w:rsidR="007B557E" w:rsidRDefault="007B557E">
      <w:pPr>
        <w:ind w:left="840"/>
      </w:pPr>
      <w:r>
        <w:t>Мы уже указывали на решающее значение для раз</w:t>
      </w:r>
      <w:r>
        <w:softHyphen/>
        <w:t>вития личности ребенка младшего школьного возраста того факта, что вместе с поступлением в школу он всту</w:t>
      </w:r>
      <w:r>
        <w:softHyphen/>
        <w:t>пает и в коллектив сверстников. Конечно, и дошкольники, особенно если они воспитываются в детском саду, растут среди детей. Однако как по характеру деятельности, на основе которой организуются дети, так и по характеру взаимоотношений, которые возникают между ними, до</w:t>
      </w:r>
      <w:r>
        <w:softHyphen/>
        <w:t>школьная группа существенно отличается от коллектива класса. Общая учебная деятельность создает у школь</w:t>
      </w:r>
      <w:r>
        <w:softHyphen/>
        <w:t>ников и общую учебную целеустремленность.</w:t>
      </w:r>
    </w:p>
    <w:p w:rsidR="007B557E" w:rsidRDefault="007B557E">
      <w:pPr>
        <w:pStyle w:val="a5"/>
        <w:rPr>
          <w:sz w:val="28"/>
        </w:rPr>
      </w:pPr>
      <w:r>
        <w:rPr>
          <w:sz w:val="28"/>
        </w:rPr>
        <w:t>В связи с этим у детей младшего школьного возраста появляется общественная направленность личности, за</w:t>
      </w:r>
      <w:r>
        <w:rPr>
          <w:sz w:val="28"/>
        </w:rPr>
        <w:softHyphen/>
        <w:t>интересованность делами других детей, делами класса.Вначале общественная направленность младшего школьника выражается лишь в стремлении ребенка к обществу сверстников, в желании делать все сообща, делать то, что делают другие. Этим объясняется бросаю</w:t>
      </w:r>
      <w:r>
        <w:rPr>
          <w:sz w:val="28"/>
        </w:rPr>
        <w:softHyphen/>
        <w:t>щаяся в глаза подражательность младших школьников (стоит одному поднять руку, как за ним тянутся другие, смех одного может вызвать смех всего класса, если один придумал какой-нибудь пример, то все стремятся при</w:t>
      </w:r>
      <w:r>
        <w:rPr>
          <w:sz w:val="28"/>
        </w:rPr>
        <w:softHyphen/>
        <w:t>думать такой же).</w:t>
      </w:r>
    </w:p>
    <w:p w:rsidR="007B557E" w:rsidRDefault="007B557E">
      <w:pPr>
        <w:pStyle w:val="a5"/>
        <w:rPr>
          <w:sz w:val="28"/>
        </w:rPr>
      </w:pPr>
      <w:r>
        <w:rPr>
          <w:sz w:val="28"/>
        </w:rPr>
        <w:t>Заканчивая реферат о формировании личности в млад</w:t>
      </w:r>
      <w:r>
        <w:rPr>
          <w:sz w:val="28"/>
        </w:rPr>
        <w:softHyphen/>
        <w:t>шем школьном возрасте, мы хотим выделить те главные новообразования, которые возникают в этот период и являются необходимой предпосылкой для перехода ре</w:t>
      </w:r>
      <w:r>
        <w:rPr>
          <w:sz w:val="28"/>
        </w:rPr>
        <w:softHyphen/>
        <w:t>бенка на новый этап возрастного развития, а именно для перехода в средний школьный возраст.</w:t>
      </w:r>
    </w:p>
    <w:p w:rsidR="007B557E" w:rsidRDefault="007B557E">
      <w:pPr>
        <w:pStyle w:val="a5"/>
        <w:rPr>
          <w:sz w:val="28"/>
        </w:rPr>
      </w:pPr>
      <w:r>
        <w:rPr>
          <w:sz w:val="28"/>
        </w:rPr>
        <w:t>Это, во-первых, развитие познавательной сферы млад</w:t>
      </w:r>
      <w:r>
        <w:rPr>
          <w:sz w:val="28"/>
        </w:rPr>
        <w:softHyphen/>
        <w:t>шего. школьника: развитие у него нового познавательного отношения к действительности, определяющего и перс-ход к более сложным формам мышления.</w:t>
      </w:r>
    </w:p>
    <w:p w:rsidR="007B557E" w:rsidRDefault="007B557E">
      <w:pPr>
        <w:pStyle w:val="a5"/>
        <w:rPr>
          <w:sz w:val="28"/>
        </w:rPr>
      </w:pPr>
      <w:r>
        <w:rPr>
          <w:sz w:val="28"/>
        </w:rPr>
        <w:t>Во-вторых, это формирование нового уровня аффективно-потребностной сферы ребенка, позволяющего ему действовать не непосредственно, а руководствуясь созна</w:t>
      </w:r>
      <w:r>
        <w:rPr>
          <w:sz w:val="28"/>
        </w:rPr>
        <w:softHyphen/>
        <w:t>тельно поставленными целями, нравственными требова</w:t>
      </w:r>
      <w:r>
        <w:rPr>
          <w:sz w:val="28"/>
        </w:rPr>
        <w:softHyphen/>
        <w:t>ниями и чувствами.</w:t>
      </w:r>
    </w:p>
    <w:p w:rsidR="007B557E" w:rsidRDefault="007B557E">
      <w:pPr>
        <w:pStyle w:val="a5"/>
        <w:rPr>
          <w:sz w:val="28"/>
        </w:rPr>
      </w:pPr>
      <w:r>
        <w:rPr>
          <w:sz w:val="28"/>
        </w:rPr>
        <w:t>В-третьих, это возникновение относительно устойчи</w:t>
      </w:r>
      <w:r>
        <w:rPr>
          <w:sz w:val="28"/>
        </w:rPr>
        <w:softHyphen/>
        <w:t>вых форм поведения и деятельности ребенка, составляю</w:t>
      </w:r>
      <w:r>
        <w:rPr>
          <w:sz w:val="28"/>
        </w:rPr>
        <w:softHyphen/>
        <w:t>щих основу формирования его характера.</w:t>
      </w: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  <w:r>
        <w:rPr>
          <w:sz w:val="28"/>
        </w:rPr>
        <w:t>План.</w:t>
      </w:r>
    </w:p>
    <w:p w:rsidR="007B557E" w:rsidRDefault="007B557E">
      <w:pPr>
        <w:pStyle w:val="a5"/>
        <w:rPr>
          <w:sz w:val="28"/>
        </w:rPr>
      </w:pPr>
      <w:r>
        <w:rPr>
          <w:sz w:val="28"/>
        </w:rPr>
        <w:t>1. Формирование отношения к учению и развитие познавательных интересов в младшем школьном возрасте.</w:t>
      </w:r>
    </w:p>
    <w:p w:rsidR="007B557E" w:rsidRDefault="007B557E">
      <w:pPr>
        <w:pStyle w:val="a5"/>
        <w:rPr>
          <w:b/>
          <w:sz w:val="28"/>
        </w:rPr>
      </w:pPr>
      <w:r>
        <w:rPr>
          <w:sz w:val="28"/>
        </w:rPr>
        <w:t>2. Формирование ответственного и добросовестного отношения к учению у младших школь</w:t>
      </w:r>
      <w:r>
        <w:rPr>
          <w:sz w:val="28"/>
        </w:rPr>
        <w:softHyphen/>
        <w:t>ников</w:t>
      </w:r>
      <w:r>
        <w:rPr>
          <w:b/>
          <w:sz w:val="28"/>
        </w:rPr>
        <w:t>.</w:t>
      </w:r>
    </w:p>
    <w:p w:rsidR="007B557E" w:rsidRDefault="007B557E">
      <w:pPr>
        <w:pStyle w:val="a5"/>
        <w:rPr>
          <w:sz w:val="28"/>
        </w:rPr>
      </w:pPr>
      <w:r>
        <w:rPr>
          <w:sz w:val="28"/>
        </w:rPr>
        <w:t>3. Формирование у младшего школьника нравственных качеств личности.</w:t>
      </w:r>
    </w:p>
    <w:p w:rsidR="007B557E" w:rsidRDefault="007B557E">
      <w:pPr>
        <w:pStyle w:val="a5"/>
        <w:rPr>
          <w:b/>
          <w:sz w:val="28"/>
        </w:rPr>
      </w:pPr>
      <w:r>
        <w:rPr>
          <w:sz w:val="28"/>
        </w:rPr>
        <w:t>4</w:t>
      </w:r>
      <w:r>
        <w:rPr>
          <w:b/>
          <w:sz w:val="28"/>
        </w:rPr>
        <w:t xml:space="preserve">. </w:t>
      </w:r>
      <w:r>
        <w:rPr>
          <w:sz w:val="28"/>
        </w:rPr>
        <w:t>Особенности взаимоотношений детей младшего школьного возраста в коллективе</w:t>
      </w:r>
      <w:r>
        <w:rPr>
          <w:b/>
          <w:sz w:val="28"/>
        </w:rPr>
        <w:t>.</w:t>
      </w: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b/>
          <w:sz w:val="28"/>
        </w:rPr>
      </w:pPr>
    </w:p>
    <w:p w:rsidR="007B557E" w:rsidRDefault="007B557E">
      <w:pPr>
        <w:pStyle w:val="a5"/>
        <w:rPr>
          <w:sz w:val="28"/>
        </w:rPr>
      </w:pPr>
      <w:r>
        <w:t>Список используемой литературы</w:t>
      </w:r>
      <w:r>
        <w:rPr>
          <w:lang w:val="en-US"/>
        </w:rPr>
        <w:t>:</w:t>
      </w:r>
    </w:p>
    <w:p w:rsidR="007B557E" w:rsidRDefault="007B557E">
      <w:pPr>
        <w:pStyle w:val="a5"/>
      </w:pPr>
      <w:r>
        <w:t>1. Лидия Ильинична Божович</w:t>
      </w:r>
    </w:p>
    <w:p w:rsidR="007B557E" w:rsidRDefault="007B557E">
      <w:pPr>
        <w:pStyle w:val="a5"/>
      </w:pPr>
      <w:r>
        <w:t>ЛИЧНОСТЬ И ЕЕ ФОРМИРОВАНИЕ В ДЕТСКОМ ВОЗРАСТЕ.</w:t>
      </w:r>
    </w:p>
    <w:p w:rsidR="007B557E" w:rsidRDefault="007B557E">
      <w:pPr>
        <w:pStyle w:val="a5"/>
        <w:rPr>
          <w:sz w:val="28"/>
        </w:rPr>
      </w:pPr>
      <w:r>
        <w:t>2. ПЕДАГОГИКА</w:t>
      </w:r>
    </w:p>
    <w:p w:rsidR="007B557E" w:rsidRDefault="007B557E">
      <w:pPr>
        <w:pStyle w:val="a5"/>
      </w:pPr>
      <w:r>
        <w:t>Под редакцией С. П. Баранова, Т. В. Воликовой, В. А, Сластенина.</w:t>
      </w: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  <w:rPr>
          <w:sz w:val="28"/>
        </w:rPr>
      </w:pPr>
    </w:p>
    <w:p w:rsidR="007B557E" w:rsidRDefault="007B557E">
      <w:pPr>
        <w:pStyle w:val="a5"/>
      </w:pPr>
    </w:p>
    <w:p w:rsidR="007B557E" w:rsidRDefault="007B557E">
      <w:pPr>
        <w:ind w:left="840"/>
        <w:rPr>
          <w:sz w:val="24"/>
        </w:rPr>
      </w:pPr>
    </w:p>
    <w:p w:rsidR="007B557E" w:rsidRDefault="007B557E">
      <w:pPr>
        <w:pStyle w:val="a4"/>
        <w:ind w:left="0" w:firstLine="0"/>
      </w:pPr>
    </w:p>
    <w:p w:rsidR="007B557E" w:rsidRDefault="007B557E">
      <w:pPr>
        <w:pStyle w:val="a4"/>
        <w:ind w:left="0" w:firstLine="0"/>
      </w:pPr>
      <w:bookmarkStart w:id="0" w:name="_GoBack"/>
      <w:bookmarkEnd w:id="0"/>
    </w:p>
    <w:sectPr w:rsidR="007B557E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C0D"/>
    <w:rsid w:val="002B3C0D"/>
    <w:rsid w:val="002C5EEC"/>
    <w:rsid w:val="007B557E"/>
    <w:rsid w:val="00F4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515F5-0E95-4050-A731-F9E84D6D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 w:val="0"/>
    </w:pPr>
    <w:rPr>
      <w:sz w:val="24"/>
    </w:rPr>
  </w:style>
  <w:style w:type="paragraph" w:styleId="a4">
    <w:name w:val="Block Text"/>
    <w:basedOn w:val="a"/>
    <w:semiHidden/>
    <w:pPr>
      <w:ind w:left="1134" w:right="-58" w:firstLine="567"/>
    </w:pPr>
    <w:rPr>
      <w:sz w:val="24"/>
    </w:rPr>
  </w:style>
  <w:style w:type="paragraph" w:styleId="a5">
    <w:name w:val="Body Text Indent"/>
    <w:basedOn w:val="a"/>
    <w:semiHidden/>
    <w:pPr>
      <w:ind w:left="840"/>
    </w:pPr>
    <w:rPr>
      <w:sz w:val="24"/>
    </w:rPr>
  </w:style>
  <w:style w:type="paragraph" w:customStyle="1" w:styleId="FR1">
    <w:name w:val="FR1"/>
    <w:pPr>
      <w:widowControl w:val="0"/>
      <w:spacing w:line="300" w:lineRule="auto"/>
      <w:ind w:left="560" w:hanging="200"/>
    </w:pPr>
    <w:rPr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Cray</dc:creator>
  <cp:keywords/>
  <cp:lastModifiedBy>admin</cp:lastModifiedBy>
  <cp:revision>2</cp:revision>
  <dcterms:created xsi:type="dcterms:W3CDTF">2014-02-08T06:11:00Z</dcterms:created>
  <dcterms:modified xsi:type="dcterms:W3CDTF">2014-02-08T06:11:00Z</dcterms:modified>
</cp:coreProperties>
</file>