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0A" w:rsidRDefault="0052290A">
      <w:pPr>
        <w:pStyle w:val="6"/>
        <w:jc w:val="center"/>
        <w:rPr>
          <w:lang w:val="en-US"/>
        </w:rPr>
      </w:pPr>
    </w:p>
    <w:p w:rsidR="003147F8" w:rsidRPr="0052290A" w:rsidRDefault="003147F8" w:rsidP="0052290A"/>
    <w:p w:rsidR="003147F8" w:rsidRDefault="003147F8">
      <w:pPr>
        <w:pStyle w:val="a5"/>
        <w:spacing w:before="0" w:beforeAutospacing="0" w:after="0" w:afterAutospacing="0"/>
        <w:rPr>
          <w:spacing w:val="80"/>
        </w:rPr>
      </w:pPr>
    </w:p>
    <w:p w:rsidR="003147F8" w:rsidRDefault="003147F8" w:rsidP="000D0562">
      <w:r>
        <w:t xml:space="preserve">                        </w:t>
      </w:r>
    </w:p>
    <w:tbl>
      <w:tblPr>
        <w:tblpPr w:leftFromText="180" w:rightFromText="180" w:vertAnchor="page" w:horzAnchor="margin" w:tblpY="2755"/>
        <w:tblW w:w="0" w:type="auto"/>
        <w:tblLook w:val="0000" w:firstRow="0" w:lastRow="0" w:firstColumn="0" w:lastColumn="0" w:noHBand="0" w:noVBand="0"/>
      </w:tblPr>
      <w:tblGrid>
        <w:gridCol w:w="8118"/>
      </w:tblGrid>
      <w:tr w:rsidR="003147F8">
        <w:tc>
          <w:tcPr>
            <w:tcW w:w="8118" w:type="dxa"/>
          </w:tcPr>
          <w:p w:rsidR="003147F8" w:rsidRDefault="003147F8">
            <w:pPr>
              <w:pStyle w:val="4"/>
            </w:pPr>
            <w:r>
              <w:t>Ведение ……………………………………………………………3-6</w:t>
            </w:r>
          </w:p>
        </w:tc>
      </w:tr>
      <w:tr w:rsidR="003147F8">
        <w:tc>
          <w:tcPr>
            <w:tcW w:w="8118" w:type="dxa"/>
          </w:tcPr>
          <w:p w:rsidR="003147F8" w:rsidRDefault="003147F8">
            <w:pPr>
              <w:spacing w:line="360" w:lineRule="auto"/>
              <w:jc w:val="both"/>
              <w:rPr>
                <w:sz w:val="28"/>
                <w:szCs w:val="28"/>
              </w:rPr>
            </w:pPr>
            <w:r>
              <w:rPr>
                <w:sz w:val="28"/>
                <w:szCs w:val="28"/>
              </w:rPr>
              <w:t xml:space="preserve">Глава 1. Теоретические основы формирования полоролевых представлений детей старшего дошкольного возраста. </w:t>
            </w:r>
          </w:p>
          <w:p w:rsidR="003147F8" w:rsidRDefault="003147F8">
            <w:pPr>
              <w:spacing w:line="360" w:lineRule="auto"/>
              <w:jc w:val="both"/>
              <w:rPr>
                <w:sz w:val="28"/>
                <w:szCs w:val="28"/>
              </w:rPr>
            </w:pPr>
            <w:r>
              <w:rPr>
                <w:sz w:val="28"/>
                <w:szCs w:val="28"/>
              </w:rPr>
              <w:t>…………………………………………………………………….7-37</w:t>
            </w:r>
          </w:p>
        </w:tc>
      </w:tr>
      <w:tr w:rsidR="003147F8">
        <w:tc>
          <w:tcPr>
            <w:tcW w:w="8118" w:type="dxa"/>
          </w:tcPr>
          <w:p w:rsidR="003147F8" w:rsidRDefault="003147F8">
            <w:pPr>
              <w:spacing w:line="360" w:lineRule="auto"/>
              <w:ind w:left="708"/>
              <w:jc w:val="both"/>
              <w:rPr>
                <w:sz w:val="28"/>
                <w:szCs w:val="28"/>
              </w:rPr>
            </w:pPr>
            <w:r>
              <w:rPr>
                <w:sz w:val="28"/>
                <w:szCs w:val="28"/>
              </w:rPr>
              <w:t>1.1. Проблема воспитания полоролевого поведения дошкольников в психолого-педагогических исследованиях ……………………………………………………………..7-35</w:t>
            </w:r>
          </w:p>
        </w:tc>
      </w:tr>
      <w:tr w:rsidR="003147F8">
        <w:tc>
          <w:tcPr>
            <w:tcW w:w="8118" w:type="dxa"/>
          </w:tcPr>
          <w:p w:rsidR="003147F8" w:rsidRDefault="003147F8">
            <w:pPr>
              <w:spacing w:line="360" w:lineRule="auto"/>
              <w:ind w:left="708"/>
              <w:jc w:val="both"/>
              <w:rPr>
                <w:sz w:val="28"/>
                <w:szCs w:val="28"/>
              </w:rPr>
            </w:pPr>
            <w:r>
              <w:rPr>
                <w:sz w:val="28"/>
                <w:szCs w:val="28"/>
              </w:rPr>
              <w:t>1.2. Формирование полоролевых образов в дошкольном детстве …………………………………………………35-37</w:t>
            </w:r>
          </w:p>
        </w:tc>
      </w:tr>
      <w:tr w:rsidR="003147F8">
        <w:tc>
          <w:tcPr>
            <w:tcW w:w="8118" w:type="dxa"/>
          </w:tcPr>
          <w:p w:rsidR="003147F8" w:rsidRDefault="003147F8">
            <w:pPr>
              <w:spacing w:line="360" w:lineRule="auto"/>
              <w:rPr>
                <w:sz w:val="28"/>
                <w:szCs w:val="28"/>
              </w:rPr>
            </w:pPr>
            <w:r>
              <w:rPr>
                <w:sz w:val="28"/>
                <w:szCs w:val="28"/>
              </w:rPr>
              <w:t>Глава 2. Практическое исследование полоролевых представлений детей старшего дошкольного возраста.</w:t>
            </w:r>
          </w:p>
          <w:p w:rsidR="003147F8" w:rsidRDefault="003147F8">
            <w:pPr>
              <w:spacing w:line="360" w:lineRule="auto"/>
              <w:rPr>
                <w:sz w:val="28"/>
                <w:szCs w:val="28"/>
              </w:rPr>
            </w:pPr>
            <w:r>
              <w:rPr>
                <w:sz w:val="28"/>
                <w:szCs w:val="28"/>
              </w:rPr>
              <w:t>………………………………………………………………….38-45</w:t>
            </w:r>
          </w:p>
        </w:tc>
      </w:tr>
      <w:tr w:rsidR="003147F8">
        <w:tc>
          <w:tcPr>
            <w:tcW w:w="8118" w:type="dxa"/>
          </w:tcPr>
          <w:p w:rsidR="003147F8" w:rsidRDefault="003147F8">
            <w:pPr>
              <w:spacing w:line="360" w:lineRule="auto"/>
              <w:rPr>
                <w:sz w:val="28"/>
                <w:szCs w:val="28"/>
              </w:rPr>
            </w:pPr>
            <w:r>
              <w:rPr>
                <w:sz w:val="28"/>
                <w:szCs w:val="28"/>
              </w:rPr>
              <w:t xml:space="preserve">         2.1.Основные принципы работы по формированию полоролевого поведения у дошкольников……………………38-40</w:t>
            </w:r>
          </w:p>
        </w:tc>
      </w:tr>
      <w:tr w:rsidR="003147F8">
        <w:tc>
          <w:tcPr>
            <w:tcW w:w="8118" w:type="dxa"/>
          </w:tcPr>
          <w:p w:rsidR="003147F8" w:rsidRDefault="003147F8">
            <w:pPr>
              <w:spacing w:line="360" w:lineRule="auto"/>
              <w:rPr>
                <w:sz w:val="28"/>
                <w:szCs w:val="28"/>
              </w:rPr>
            </w:pPr>
            <w:r>
              <w:rPr>
                <w:sz w:val="28"/>
                <w:szCs w:val="28"/>
              </w:rPr>
              <w:t xml:space="preserve">         2.2. Практическое изучение  уровня сформированности половых ролей………………………………………………..41-42</w:t>
            </w:r>
          </w:p>
        </w:tc>
      </w:tr>
      <w:tr w:rsidR="003147F8">
        <w:tc>
          <w:tcPr>
            <w:tcW w:w="8118" w:type="dxa"/>
          </w:tcPr>
          <w:p w:rsidR="003147F8" w:rsidRDefault="003147F8">
            <w:pPr>
              <w:spacing w:line="360" w:lineRule="auto"/>
              <w:rPr>
                <w:sz w:val="28"/>
                <w:szCs w:val="28"/>
              </w:rPr>
            </w:pPr>
            <w:r>
              <w:rPr>
                <w:sz w:val="28"/>
                <w:szCs w:val="28"/>
              </w:rPr>
              <w:t xml:space="preserve">         2.3.Работа с родителями для реализации преемственности целей и задач воспитания в ДОУ и семье………………………43</w:t>
            </w:r>
          </w:p>
        </w:tc>
      </w:tr>
      <w:tr w:rsidR="003147F8">
        <w:tc>
          <w:tcPr>
            <w:tcW w:w="8118" w:type="dxa"/>
          </w:tcPr>
          <w:p w:rsidR="003147F8" w:rsidRDefault="003147F8">
            <w:pPr>
              <w:spacing w:line="360" w:lineRule="auto"/>
              <w:rPr>
                <w:sz w:val="28"/>
                <w:szCs w:val="28"/>
              </w:rPr>
            </w:pPr>
            <w:r>
              <w:rPr>
                <w:sz w:val="28"/>
                <w:szCs w:val="28"/>
              </w:rPr>
              <w:t xml:space="preserve">         2.4.Преемственность в работе ДОУ  школы по осуществлению программы воспитания……………………44-45</w:t>
            </w:r>
          </w:p>
        </w:tc>
      </w:tr>
      <w:tr w:rsidR="003147F8">
        <w:tc>
          <w:tcPr>
            <w:tcW w:w="8118" w:type="dxa"/>
          </w:tcPr>
          <w:p w:rsidR="003147F8" w:rsidRDefault="003147F8">
            <w:pPr>
              <w:spacing w:line="360" w:lineRule="auto"/>
              <w:rPr>
                <w:sz w:val="28"/>
                <w:szCs w:val="28"/>
              </w:rPr>
            </w:pPr>
            <w:r>
              <w:rPr>
                <w:sz w:val="28"/>
                <w:szCs w:val="28"/>
              </w:rPr>
              <w:t>Заключение……………………………………………………46-47</w:t>
            </w:r>
          </w:p>
        </w:tc>
      </w:tr>
      <w:tr w:rsidR="003147F8">
        <w:tc>
          <w:tcPr>
            <w:tcW w:w="8118" w:type="dxa"/>
          </w:tcPr>
          <w:p w:rsidR="003147F8" w:rsidRDefault="003147F8">
            <w:pPr>
              <w:spacing w:line="360" w:lineRule="auto"/>
              <w:rPr>
                <w:sz w:val="28"/>
                <w:szCs w:val="28"/>
              </w:rPr>
            </w:pPr>
            <w:r>
              <w:rPr>
                <w:sz w:val="28"/>
                <w:szCs w:val="28"/>
              </w:rPr>
              <w:t>Список используемой литературы………………………….48-49</w:t>
            </w:r>
          </w:p>
        </w:tc>
      </w:tr>
      <w:tr w:rsidR="003147F8">
        <w:tc>
          <w:tcPr>
            <w:tcW w:w="8118" w:type="dxa"/>
          </w:tcPr>
          <w:p w:rsidR="003147F8" w:rsidRDefault="003147F8">
            <w:pPr>
              <w:spacing w:line="360" w:lineRule="auto"/>
              <w:rPr>
                <w:sz w:val="28"/>
                <w:szCs w:val="28"/>
              </w:rPr>
            </w:pPr>
            <w:r>
              <w:rPr>
                <w:sz w:val="28"/>
                <w:szCs w:val="28"/>
              </w:rPr>
              <w:t>Приложение…………………………………………………..50-60</w:t>
            </w:r>
          </w:p>
        </w:tc>
      </w:tr>
    </w:tbl>
    <w:p w:rsidR="003147F8" w:rsidRDefault="003147F8"/>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tabs>
          <w:tab w:val="left" w:pos="0"/>
        </w:tabs>
        <w:spacing w:line="360" w:lineRule="auto"/>
        <w:ind w:right="567"/>
      </w:pPr>
    </w:p>
    <w:p w:rsidR="003147F8" w:rsidRDefault="003147F8">
      <w:pPr>
        <w:pStyle w:val="a3"/>
        <w:spacing w:line="360" w:lineRule="auto"/>
        <w:ind w:left="1701" w:right="567"/>
        <w:jc w:val="center"/>
      </w:pPr>
      <w:r>
        <w:rPr>
          <w:sz w:val="36"/>
        </w:rPr>
        <w:t>Введение.</w:t>
      </w:r>
    </w:p>
    <w:p w:rsidR="003147F8" w:rsidRDefault="003147F8">
      <w:pPr>
        <w:pStyle w:val="a3"/>
        <w:spacing w:line="360" w:lineRule="auto"/>
        <w:ind w:right="567"/>
      </w:pPr>
      <w:r>
        <w:t>Необходимость в исследовании данной проблемы, а также в составлении программы по полоролевой социализации мальчиков и девочек назрела уже давно. Современная педагогическая наука и практика чаще всего не учитывают пол как важную характеристику ребенка. Анализ лицензированных программ («Программа воспитания и обучения в детском саду» под. Ред. М.А.Васильевой, программа «Радуга»-1994, программа «Развитие»-1994) показал, что дифференциальный подход к мальчикам и девочкам не прослеживается. В результате воспитывается «усредненное» существо, в характере которого отсутствуют специфические мужские и женские черты. Бесполое воспитание приводит к феминизации мужчин и маскулинизации женщин. Между тем, серьезные психологические исследования на эту тему ведутся с начала века (И.С.Кон). Первыми в нашей стране забили тревогу физиологи (Т.П.Хризман,1978). К сожалению,  результаты их научных исследований не были востребованы педагогической практикой в полной мере. Как утверждает доктор психологических наук Т.А.Репина, анатомо-физиологические различия между мальчиками и девочками обнаруживаются уже в эмбриональный период: под влиянием половых гормонов формируются не только анатомические особенности пола, но и некоторые особенности развития мозга. Например, у девочек при рождении по сравнению с мальчиками,</w:t>
      </w:r>
    </w:p>
    <w:p w:rsidR="003147F8" w:rsidRDefault="003147F8">
      <w:pPr>
        <w:pStyle w:val="a3"/>
        <w:tabs>
          <w:tab w:val="left" w:pos="0"/>
        </w:tabs>
        <w:spacing w:line="360" w:lineRule="auto"/>
        <w:ind w:right="567"/>
      </w:pPr>
      <w:r>
        <w:t xml:space="preserve"> как правило, меньше масса тела, рост, сердце, легкие, удельный вес мускулатуры. Уже через четыре недели девочки начинают опережать мальчиков в общем, развитии. В дальнейшем они быстрее начинают ходить и говорить, у них большая сопротивляемость к заболеваниям. У девочек лучше развита тактильная чувствительность и чувствительность к запахам.</w:t>
      </w:r>
    </w:p>
    <w:p w:rsidR="003147F8" w:rsidRDefault="003147F8">
      <w:pPr>
        <w:pStyle w:val="a3"/>
        <w:tabs>
          <w:tab w:val="left" w:pos="1440"/>
        </w:tabs>
        <w:spacing w:line="360" w:lineRule="auto"/>
        <w:ind w:right="567" w:firstLine="1701"/>
      </w:pPr>
    </w:p>
    <w:p w:rsidR="003147F8" w:rsidRDefault="003147F8">
      <w:pPr>
        <w:pStyle w:val="a3"/>
        <w:tabs>
          <w:tab w:val="left" w:pos="1440"/>
        </w:tabs>
        <w:spacing w:line="360" w:lineRule="auto"/>
        <w:ind w:right="567" w:firstLine="1701"/>
      </w:pPr>
      <w:r>
        <w:t>В исследовании Т.П.Хризман показано, что у девочек и мальчиков дошкольного возраста «разная стратегия мозга», их эмоции имеют разную генетическую основу. Девочки чаще и ярче выражают сочувствие человеку, у них выше сопротивляемость к стрессовым ситуациям, гибкость в адаптации к новым условиям.</w:t>
      </w:r>
    </w:p>
    <w:p w:rsidR="003147F8" w:rsidRDefault="003147F8">
      <w:pPr>
        <w:pStyle w:val="a3"/>
        <w:tabs>
          <w:tab w:val="left" w:pos="0"/>
          <w:tab w:val="left" w:pos="180"/>
        </w:tabs>
        <w:spacing w:line="360" w:lineRule="auto"/>
        <w:ind w:right="567"/>
      </w:pPr>
      <w:r>
        <w:t xml:space="preserve">По данным Т.М.Титаренко (1989) мальчики и девочки существенно отличаются в физическом, интеллектуальном развитии, у них разные интересы. Так у девочек лучше показатели в равновесии, гибкости, более развита мелкая моторика. Мальчики же быстрее бегают, дальше прыгают с места, у них лучше показатели в метании на дальность, больше сила рук. Девочки начинают раньше читать, пользуются сложными грамматическими конструкциями, их речь предметно-оценочная. У мальчиков превалирует абстрактное мышление, «внесловесное», отвлеченное мышление, при решении арифметических задач присутствует логика. Словарь мальчиков богат глаголами, междометиями, что свидетельствует о внутреннем динамизме  психической жизни, стремлении не созерцать, а видоизменять. Девочек интересует человек и окружающая его среда: одежда, утварь, предметы домашнего обихода. Они любят играть с куклой, проявляя заботу. Предпочитают порядок в вещах. Мальчиков интересны средства передвижения: самолеты, машины, поезда, теплоходы. Они любят разобрать механизм, узнать его устройство, увидеть фактическую сторону дела. Под влиянием взрослых формируются и развиваются два типа человека с разной психикой, разными законами развития высших корковых функций, таких как речь, эмоции, мышление. Следует помнить главное: мальчики и девочки, имеют разный мозг, ведут себя по-разному. </w:t>
      </w:r>
    </w:p>
    <w:p w:rsidR="003147F8" w:rsidRDefault="003147F8">
      <w:pPr>
        <w:pStyle w:val="a3"/>
        <w:spacing w:line="360" w:lineRule="auto"/>
        <w:ind w:left="1701" w:right="567"/>
        <w:rPr>
          <w:sz w:val="24"/>
        </w:rPr>
      </w:pPr>
    </w:p>
    <w:p w:rsidR="003147F8" w:rsidRDefault="003147F8">
      <w:pPr>
        <w:tabs>
          <w:tab w:val="left" w:pos="720"/>
        </w:tabs>
        <w:spacing w:line="360" w:lineRule="auto"/>
        <w:ind w:right="567"/>
      </w:pPr>
      <w:r>
        <w:rPr>
          <w:rFonts w:ascii="Arial" w:hAnsi="Arial" w:cs="Arial"/>
          <w:b/>
          <w:bCs/>
          <w:i/>
          <w:iCs/>
          <w:sz w:val="28"/>
          <w:szCs w:val="28"/>
        </w:rPr>
        <w:t>Объект исследования</w:t>
      </w:r>
      <w:r>
        <w:t xml:space="preserve">: </w:t>
      </w:r>
      <w:r>
        <w:rPr>
          <w:sz w:val="28"/>
        </w:rPr>
        <w:t>Процесс формирования полоролевых представлений у дошкольников.</w:t>
      </w:r>
    </w:p>
    <w:p w:rsidR="003147F8" w:rsidRDefault="003147F8">
      <w:pPr>
        <w:spacing w:line="360" w:lineRule="auto"/>
        <w:ind w:right="567"/>
      </w:pPr>
      <w:r>
        <w:rPr>
          <w:rFonts w:ascii="Arial" w:hAnsi="Arial" w:cs="Arial"/>
          <w:b/>
          <w:bCs/>
          <w:i/>
          <w:iCs/>
          <w:sz w:val="28"/>
          <w:szCs w:val="28"/>
        </w:rPr>
        <w:t>Предмет исследования</w:t>
      </w:r>
      <w:r>
        <w:t xml:space="preserve">: </w:t>
      </w:r>
      <w:r>
        <w:rPr>
          <w:sz w:val="28"/>
        </w:rPr>
        <w:t>Психолого-педагогические условия для формирования полоролевых представлений в дошкольном возрасте.</w:t>
      </w:r>
    </w:p>
    <w:p w:rsidR="003147F8" w:rsidRDefault="003147F8">
      <w:pPr>
        <w:spacing w:line="360" w:lineRule="auto"/>
        <w:ind w:right="567"/>
      </w:pPr>
      <w:r>
        <w:rPr>
          <w:rFonts w:ascii="Arial" w:hAnsi="Arial" w:cs="Arial"/>
          <w:b/>
          <w:bCs/>
          <w:i/>
          <w:iCs/>
          <w:sz w:val="28"/>
          <w:szCs w:val="28"/>
        </w:rPr>
        <w:t>Цель исследования</w:t>
      </w:r>
      <w:r>
        <w:t xml:space="preserve">:  </w:t>
      </w:r>
      <w:r>
        <w:rPr>
          <w:sz w:val="28"/>
        </w:rPr>
        <w:t>Формирование полорлевых представлений</w:t>
      </w:r>
      <w:r>
        <w:t xml:space="preserve"> </w:t>
      </w:r>
      <w:r>
        <w:rPr>
          <w:sz w:val="28"/>
        </w:rPr>
        <w:t>у дошкольников.</w:t>
      </w:r>
    </w:p>
    <w:p w:rsidR="003147F8" w:rsidRDefault="003147F8">
      <w:pPr>
        <w:spacing w:line="360" w:lineRule="auto"/>
        <w:ind w:right="567"/>
        <w:rPr>
          <w:sz w:val="28"/>
        </w:rPr>
      </w:pPr>
      <w:r>
        <w:rPr>
          <w:rFonts w:ascii="Arial" w:hAnsi="Arial" w:cs="Arial"/>
          <w:b/>
          <w:bCs/>
          <w:i/>
          <w:iCs/>
          <w:sz w:val="28"/>
          <w:szCs w:val="28"/>
        </w:rPr>
        <w:t>Гипотеза</w:t>
      </w:r>
      <w:r>
        <w:t xml:space="preserve">. </w:t>
      </w:r>
      <w:r>
        <w:rPr>
          <w:sz w:val="28"/>
        </w:rPr>
        <w:t>Предположение о том, что при  целенаправленной работе воспитателя и создании пространственной среды полоролевые представления дошкольников будут сформированы и адекватны  в соответствие с возрастом.</w:t>
      </w:r>
    </w:p>
    <w:p w:rsidR="003147F8" w:rsidRDefault="003147F8">
      <w:pPr>
        <w:pStyle w:val="2"/>
        <w:spacing w:line="360" w:lineRule="auto"/>
        <w:ind w:right="567"/>
      </w:pPr>
      <w:r>
        <w:t>Задачи:</w:t>
      </w:r>
    </w:p>
    <w:p w:rsidR="003147F8" w:rsidRDefault="003147F8">
      <w:pPr>
        <w:spacing w:line="360" w:lineRule="auto"/>
        <w:ind w:right="567"/>
        <w:rPr>
          <w:sz w:val="28"/>
        </w:rPr>
      </w:pPr>
      <w:r>
        <w:rPr>
          <w:sz w:val="28"/>
        </w:rPr>
        <w:t>1.Изучение литературы по проблеме полоролевых представлений у дошкольников.</w:t>
      </w:r>
    </w:p>
    <w:p w:rsidR="003147F8" w:rsidRDefault="003147F8">
      <w:pPr>
        <w:spacing w:line="360" w:lineRule="auto"/>
        <w:ind w:right="567"/>
        <w:rPr>
          <w:sz w:val="28"/>
        </w:rPr>
      </w:pPr>
      <w:r>
        <w:rPr>
          <w:sz w:val="28"/>
        </w:rPr>
        <w:t>2.Разработка плана, программы исследовательской деятельности.</w:t>
      </w:r>
    </w:p>
    <w:p w:rsidR="003147F8" w:rsidRDefault="003147F8">
      <w:pPr>
        <w:spacing w:line="360" w:lineRule="auto"/>
        <w:ind w:right="567"/>
        <w:rPr>
          <w:sz w:val="28"/>
        </w:rPr>
      </w:pPr>
      <w:r>
        <w:rPr>
          <w:sz w:val="28"/>
        </w:rPr>
        <w:t>3.Анализ и обобщение результатов исследования.</w:t>
      </w:r>
    </w:p>
    <w:p w:rsidR="003147F8" w:rsidRDefault="003147F8">
      <w:pPr>
        <w:spacing w:line="360" w:lineRule="auto"/>
        <w:ind w:right="567" w:firstLine="1701"/>
      </w:pPr>
      <w:r>
        <w:rPr>
          <w:rFonts w:ascii="Arial" w:hAnsi="Arial" w:cs="Arial"/>
          <w:b/>
          <w:bCs/>
          <w:i/>
          <w:iCs/>
          <w:sz w:val="28"/>
          <w:szCs w:val="28"/>
        </w:rPr>
        <w:t>Методы исследования</w:t>
      </w:r>
      <w:r>
        <w:t>:</w:t>
      </w:r>
    </w:p>
    <w:p w:rsidR="003147F8" w:rsidRDefault="003147F8">
      <w:pPr>
        <w:spacing w:line="360" w:lineRule="auto"/>
        <w:ind w:right="567"/>
        <w:rPr>
          <w:sz w:val="28"/>
        </w:rPr>
      </w:pPr>
      <w:r>
        <w:rPr>
          <w:sz w:val="28"/>
        </w:rPr>
        <w:t>Анализ психолого-педагогической литературы по проблеме исследования.</w:t>
      </w:r>
    </w:p>
    <w:p w:rsidR="003147F8" w:rsidRDefault="003147F8">
      <w:pPr>
        <w:spacing w:line="360" w:lineRule="auto"/>
        <w:ind w:right="567"/>
        <w:rPr>
          <w:sz w:val="28"/>
        </w:rPr>
      </w:pPr>
      <w:r>
        <w:rPr>
          <w:sz w:val="28"/>
        </w:rPr>
        <w:t>Психолого-педагогический эксперимент.</w:t>
      </w:r>
    </w:p>
    <w:p w:rsidR="003147F8" w:rsidRDefault="003147F8">
      <w:pPr>
        <w:spacing w:line="360" w:lineRule="auto"/>
        <w:ind w:right="567"/>
        <w:rPr>
          <w:sz w:val="28"/>
        </w:rPr>
      </w:pPr>
      <w:r>
        <w:rPr>
          <w:sz w:val="28"/>
        </w:rPr>
        <w:t>Наблюдение.</w:t>
      </w:r>
    </w:p>
    <w:p w:rsidR="003147F8" w:rsidRDefault="003147F8">
      <w:pPr>
        <w:spacing w:line="360" w:lineRule="auto"/>
        <w:ind w:right="567"/>
        <w:rPr>
          <w:sz w:val="28"/>
        </w:rPr>
      </w:pPr>
      <w:r>
        <w:rPr>
          <w:sz w:val="28"/>
        </w:rPr>
        <w:t>Беседа.</w:t>
      </w:r>
    </w:p>
    <w:p w:rsidR="003147F8" w:rsidRDefault="003147F8">
      <w:pPr>
        <w:spacing w:line="360" w:lineRule="auto"/>
        <w:ind w:right="567"/>
        <w:rPr>
          <w:sz w:val="28"/>
        </w:rPr>
      </w:pPr>
      <w:r>
        <w:rPr>
          <w:sz w:val="28"/>
        </w:rPr>
        <w:t>Игровой метод.</w:t>
      </w:r>
    </w:p>
    <w:p w:rsidR="003147F8" w:rsidRDefault="003147F8">
      <w:pPr>
        <w:spacing w:line="360" w:lineRule="auto"/>
        <w:ind w:left="1701" w:right="567"/>
        <w:jc w:val="both"/>
        <w:rPr>
          <w:i/>
          <w:iCs/>
          <w:sz w:val="18"/>
          <w:szCs w:val="18"/>
        </w:rPr>
      </w:pPr>
    </w:p>
    <w:p w:rsidR="003147F8" w:rsidRDefault="003147F8">
      <w:pPr>
        <w:spacing w:line="360" w:lineRule="auto"/>
        <w:ind w:left="1701" w:right="567"/>
        <w:jc w:val="both"/>
        <w:rPr>
          <w:i/>
          <w:iCs/>
          <w:sz w:val="18"/>
          <w:szCs w:val="18"/>
        </w:rPr>
      </w:pPr>
    </w:p>
    <w:p w:rsidR="003147F8" w:rsidRDefault="003147F8">
      <w:pPr>
        <w:spacing w:line="360" w:lineRule="auto"/>
        <w:ind w:left="1701" w:right="567"/>
        <w:jc w:val="both"/>
        <w:rPr>
          <w:i/>
          <w:iCs/>
          <w:sz w:val="18"/>
          <w:szCs w:val="18"/>
        </w:rPr>
      </w:pPr>
    </w:p>
    <w:p w:rsidR="003147F8" w:rsidRDefault="003147F8">
      <w:pPr>
        <w:spacing w:line="360" w:lineRule="auto"/>
        <w:ind w:left="1701" w:right="567"/>
        <w:jc w:val="both"/>
        <w:rPr>
          <w:i/>
          <w:iCs/>
          <w:sz w:val="18"/>
          <w:szCs w:val="18"/>
        </w:rPr>
      </w:pPr>
    </w:p>
    <w:p w:rsidR="003147F8" w:rsidRDefault="003147F8">
      <w:pPr>
        <w:spacing w:line="360" w:lineRule="auto"/>
        <w:ind w:left="1701" w:right="567"/>
        <w:jc w:val="both"/>
        <w:rPr>
          <w:i/>
          <w:iCs/>
          <w:sz w:val="18"/>
          <w:szCs w:val="18"/>
        </w:rPr>
      </w:pPr>
    </w:p>
    <w:p w:rsidR="003147F8" w:rsidRDefault="003147F8">
      <w:pPr>
        <w:spacing w:line="360" w:lineRule="auto"/>
        <w:ind w:left="1701" w:right="567"/>
        <w:jc w:val="both"/>
        <w:rPr>
          <w:i/>
          <w:iCs/>
          <w:sz w:val="18"/>
          <w:szCs w:val="18"/>
        </w:rPr>
      </w:pPr>
    </w:p>
    <w:p w:rsidR="003147F8" w:rsidRDefault="003147F8">
      <w:pPr>
        <w:spacing w:line="360" w:lineRule="auto"/>
        <w:ind w:left="1701" w:right="567"/>
        <w:jc w:val="both"/>
        <w:rPr>
          <w:i/>
          <w:iCs/>
          <w:sz w:val="18"/>
          <w:szCs w:val="18"/>
        </w:rPr>
      </w:pPr>
    </w:p>
    <w:p w:rsidR="003147F8" w:rsidRDefault="003147F8">
      <w:pPr>
        <w:pStyle w:val="5"/>
        <w:spacing w:line="360" w:lineRule="auto"/>
        <w:ind w:left="1701" w:right="567"/>
      </w:pPr>
      <w:r>
        <w:t>Глава1.   Теоретические основы формирования полоролевых представлений детей старшего дошкольного возраста.</w:t>
      </w:r>
    </w:p>
    <w:p w:rsidR="003147F8" w:rsidRDefault="003147F8"/>
    <w:p w:rsidR="003147F8" w:rsidRDefault="003147F8">
      <w:pPr>
        <w:spacing w:line="360" w:lineRule="auto"/>
        <w:ind w:left="1701" w:right="567"/>
        <w:rPr>
          <w:sz w:val="28"/>
        </w:rPr>
      </w:pPr>
      <w:r>
        <w:rPr>
          <w:sz w:val="28"/>
        </w:rPr>
        <w:t>1.1 Проблема воспитания полоролевого поведения дошкольников в психолого-педагогических исследованиях.</w:t>
      </w:r>
    </w:p>
    <w:p w:rsidR="003147F8" w:rsidRDefault="003147F8">
      <w:pPr>
        <w:spacing w:line="360" w:lineRule="auto"/>
        <w:ind w:left="1701" w:right="567"/>
        <w:jc w:val="center"/>
        <w:rPr>
          <w:b/>
          <w:sz w:val="28"/>
          <w:szCs w:val="28"/>
        </w:rPr>
      </w:pPr>
    </w:p>
    <w:p w:rsidR="003147F8" w:rsidRDefault="003147F8">
      <w:pPr>
        <w:spacing w:line="360" w:lineRule="auto"/>
        <w:ind w:right="567" w:firstLine="2410"/>
        <w:jc w:val="both"/>
        <w:rPr>
          <w:sz w:val="28"/>
          <w:szCs w:val="28"/>
        </w:rPr>
      </w:pPr>
      <w:r>
        <w:rPr>
          <w:sz w:val="28"/>
          <w:szCs w:val="28"/>
        </w:rPr>
        <w:t xml:space="preserve"> </w:t>
      </w:r>
    </w:p>
    <w:p w:rsidR="003147F8" w:rsidRDefault="003147F8">
      <w:pPr>
        <w:spacing w:line="360" w:lineRule="auto"/>
        <w:ind w:right="567"/>
        <w:jc w:val="both"/>
        <w:rPr>
          <w:sz w:val="28"/>
          <w:szCs w:val="28"/>
        </w:rPr>
      </w:pPr>
      <w:r>
        <w:rPr>
          <w:sz w:val="28"/>
          <w:szCs w:val="28"/>
        </w:rPr>
        <w:t xml:space="preserve">         Формирование и развитие личности происходит через ее включение в системы общественных отношений. Среди выработанных обществом и господствующих в нем систем норм и ценностей особо выделим полоролевой фактор, который крайне редко рассматривается в научной литературе в связи с процессом формирования ценностей и ценностных ориентации. Каждое общество, каждая культура вырабатывает и трансформирует в отношении ценностей элементы стереотипов маскулинности и фемининности. Эти нормативные представления о соматических, психических и поведенческих свойствах, характерных для мужчины и женщины, служат нормой для индивида в процессе присвоения половых ролей. Вместе с тем социальный прогресс с его демократизацией отношений полов, стиранием границ между «мужскими» и «женскими» профессиями, совместное обучение и работа изменяют нормативные представления о мужских и женских ролях, нивелируют многие казавшиеся раньше естественными различия. В этой связи очень часто совершенно правильная и справедливая идея равноправия мужчин и женщин трансформируется и трактуется, как и «взаимозаменяемость» во всех областях человеческой деятельности. Это создает много трудностей и приносит большой вред. (1;26) </w:t>
      </w:r>
    </w:p>
    <w:p w:rsidR="003147F8" w:rsidRDefault="003147F8">
      <w:pPr>
        <w:spacing w:line="360" w:lineRule="auto"/>
        <w:ind w:right="567" w:firstLine="708"/>
        <w:jc w:val="both"/>
        <w:rPr>
          <w:sz w:val="28"/>
          <w:szCs w:val="28"/>
        </w:rPr>
      </w:pPr>
      <w:r>
        <w:rPr>
          <w:sz w:val="28"/>
          <w:szCs w:val="28"/>
        </w:rPr>
        <w:t xml:space="preserve">Полоролевое поведение  рассматривается не только как особая модель социального поведения и отличительный признак мужчины или женщины, а, прежде всего  как степень проявления культурного образа человека. Современное образование, к сожалению, не обеспечивает условий в процессе обучения и воспитания для реализации мальчиками в девочками полоролевого образа. Полоролевой                                                                                               образ мужчины или женщины в представлениях ребенка, а, прежде всего это поведение, которое характеризуется специфическими действиями по отношению к природе, к людям (женщинам, мужчинам, старикам. детям и др.). К предметам рукотворного мира. Ориентированными на культурно исторически сложившиеся эталоны, образцы.  Если для образа женщины характерна мягкость, терпимость, заботливость, нежность, эмоциональность, охранительность, то для образа мужчины выносливость, смелость, решительность, честность, сдержанность, практичность и т.п.  Женщину в девочке, так же как и мужчину в мальчике, нужно формировать с дошкольного возраста, не отделяя полоролевое воспитание от общего нравственного воспитания. Иначе при формировании личности девочки и мальчика неизбежны отклонения, способствующие ее эмоциональному неблагополучию среди сверстников, а в дальнейшем препятствующее выполнению семейной и общественной функции. </w:t>
      </w:r>
    </w:p>
    <w:p w:rsidR="003147F8" w:rsidRDefault="003147F8">
      <w:pPr>
        <w:spacing w:line="360" w:lineRule="auto"/>
        <w:ind w:right="567" w:firstLine="708"/>
        <w:jc w:val="both"/>
        <w:rPr>
          <w:sz w:val="28"/>
          <w:szCs w:val="28"/>
        </w:rPr>
      </w:pPr>
      <w:r>
        <w:rPr>
          <w:sz w:val="28"/>
          <w:szCs w:val="28"/>
        </w:rPr>
        <w:t>Традиционно половые роли и связанные с ними стереотипы маскулинности (мужественности) и фемининности (женственности) резко различались. Это проявлялось в том, что, «во-первых, мужские и женские виды деятельности и личные качества были отличающимися друг от друга и казались полярными; во–вторых, половые различия освящались религией или ссылками на природу и представлялись нерушимыми: в—третьих, мужские и женские функции были не просто взаимно дополнительными, но и иерархическими — женщине отводилась зависимая, подчиненная роль, так что даже идеальный образ женщины конструировался с точки зрения мужских интересов.</w:t>
      </w:r>
      <w:r>
        <w:rPr>
          <w:sz w:val="28"/>
          <w:szCs w:val="28"/>
        </w:rPr>
        <w:br/>
        <w:t xml:space="preserve">       В ХI</w:t>
      </w:r>
      <w:r>
        <w:rPr>
          <w:sz w:val="28"/>
          <w:szCs w:val="28"/>
          <w:lang w:val="en-US"/>
        </w:rPr>
        <w:t>V</w:t>
      </w:r>
      <w:r>
        <w:rPr>
          <w:sz w:val="28"/>
          <w:szCs w:val="28"/>
        </w:rPr>
        <w:t>-Х</w:t>
      </w:r>
      <w:r>
        <w:rPr>
          <w:sz w:val="28"/>
          <w:szCs w:val="28"/>
          <w:lang w:val="en-US"/>
        </w:rPr>
        <w:t>V</w:t>
      </w:r>
      <w:r>
        <w:rPr>
          <w:sz w:val="28"/>
          <w:szCs w:val="28"/>
        </w:rPr>
        <w:t xml:space="preserve"> вв. еще сильны были на Руси языческие устои, жизнь была окрашена аграрно-магическим мироощущением. Анализ фольклора, былин, сказок показывает, какой вольной была стихия женского начала в мироощущении древнего русича (чего стоят одни образы “поляниц” и богатырш) - резкий контраст с последующим, пришедшим вместе с христианством, табулированием женственности. Славяне-язычники поклонялись божествам как мужского, так и женского рода, «клали требы упырям и берегиням», а затем «роду и роженицам». Доминирование мужского начала никак нельзя назвать коренной чертой древней славянской культуры. В.Иваницкий отмечает, что женщина в славянском язычестве понимается не как человек второго сорта, но как совершенно иной человек, как самостоятельная сила”. Это оставляло женщине свободу, ритуальную по природе. Девичьи праздники, женские обряды были суверенной областью. В ответ мужское сознание испытывало почтение, страх перед неведомой женской силой, очень часто переходящее в маниакальную неприязнь. </w:t>
      </w:r>
    </w:p>
    <w:p w:rsidR="003147F8" w:rsidRDefault="003147F8">
      <w:pPr>
        <w:spacing w:line="360" w:lineRule="auto"/>
        <w:ind w:right="567" w:firstLine="708"/>
        <w:jc w:val="both"/>
        <w:rPr>
          <w:sz w:val="28"/>
          <w:szCs w:val="28"/>
        </w:rPr>
      </w:pPr>
      <w:r>
        <w:rPr>
          <w:sz w:val="28"/>
          <w:szCs w:val="28"/>
        </w:rPr>
        <w:t xml:space="preserve">В семье функции между мужским и женским разделялись не столько по ролям, сколько территориально. Женщине принадлежало внутреннее пространство, мужчине внешнее. Это делало хозяйку дома сильной фигурой. Женский авторитет обеспечивался властью над священным очагом и едой, влиянием на детей, мастерством в изготовлении одежды и т.п. </w:t>
      </w:r>
      <w:r>
        <w:rPr>
          <w:sz w:val="28"/>
          <w:szCs w:val="28"/>
        </w:rPr>
        <w:br/>
        <w:t>Весьма важной стороной истории русских женщин Х до Х</w:t>
      </w:r>
      <w:r>
        <w:rPr>
          <w:sz w:val="28"/>
          <w:szCs w:val="28"/>
          <w:lang w:val="en-US"/>
        </w:rPr>
        <w:t>V</w:t>
      </w:r>
      <w:r>
        <w:rPr>
          <w:sz w:val="28"/>
          <w:szCs w:val="28"/>
        </w:rPr>
        <w:t xml:space="preserve"> в. является участие представительниц привилегированного класса в политической жизни того времени. История сохранила десятки имен древнерусских женщин прославившихся значительными поступками и свершениями. Среди них великая княгиня Ольга, московские княгини Мария Ярославна, София Витовна Марфа Борецкая, рязанская правительница Анна Васильевна, королева польская Елена Ивановна. Политические биографии этих женщин — свидетельства особого места, которое занимали древнерусские женщины во внутренней и внешней политике средневековой Руси. (17; 7) </w:t>
      </w:r>
    </w:p>
    <w:p w:rsidR="003147F8" w:rsidRDefault="003147F8">
      <w:pPr>
        <w:spacing w:line="360" w:lineRule="auto"/>
        <w:ind w:right="567" w:firstLine="708"/>
        <w:jc w:val="both"/>
        <w:rPr>
          <w:sz w:val="28"/>
          <w:szCs w:val="28"/>
        </w:rPr>
      </w:pPr>
      <w:r>
        <w:rPr>
          <w:sz w:val="28"/>
          <w:szCs w:val="28"/>
        </w:rPr>
        <w:t xml:space="preserve">Официальные педагогические источники Древней Руси, рождавшиеся одновременно с развитием русской государственности, утверждением христианства, несли в себе два начала, два влияния -  </w:t>
      </w:r>
      <w:r>
        <w:rPr>
          <w:sz w:val="28"/>
          <w:szCs w:val="28"/>
        </w:rPr>
        <w:br/>
        <w:t xml:space="preserve">народный опыт, мудрость, героическое прошлое и настоящее русского народа и светско-религиозные нормы, развивающиеся в начальный период феодализма. В Уставе Ярослава Мудрого (978-1054 </w:t>
      </w:r>
      <w:r>
        <w:rPr>
          <w:sz w:val="28"/>
          <w:szCs w:val="28"/>
        </w:rPr>
        <w:br/>
        <w:t xml:space="preserve">написанном вместе с митрополитом Илларионом, очень многие статьи зафиксировали период древней семейной педагогики, основы семейного и брачного права,  сложившиеся еще в языческое время. </w:t>
      </w:r>
      <w:r>
        <w:rPr>
          <w:sz w:val="28"/>
          <w:szCs w:val="28"/>
        </w:rPr>
        <w:br/>
        <w:t xml:space="preserve">Это было данью истории и исторической преемственностью. </w:t>
      </w:r>
    </w:p>
    <w:p w:rsidR="003147F8" w:rsidRDefault="003147F8">
      <w:pPr>
        <w:spacing w:line="360" w:lineRule="auto"/>
        <w:ind w:left="1701" w:right="567" w:firstLine="708"/>
        <w:jc w:val="both"/>
        <w:rPr>
          <w:sz w:val="28"/>
          <w:szCs w:val="28"/>
        </w:rPr>
      </w:pPr>
    </w:p>
    <w:p w:rsidR="003147F8" w:rsidRDefault="003147F8">
      <w:pPr>
        <w:spacing w:line="360" w:lineRule="auto"/>
        <w:ind w:left="1701" w:right="567" w:firstLine="708"/>
        <w:jc w:val="both"/>
        <w:rPr>
          <w:sz w:val="28"/>
          <w:szCs w:val="28"/>
        </w:rPr>
      </w:pPr>
    </w:p>
    <w:p w:rsidR="003147F8" w:rsidRDefault="003147F8">
      <w:pPr>
        <w:spacing w:line="360" w:lineRule="auto"/>
        <w:ind w:right="567" w:firstLine="708"/>
        <w:jc w:val="both"/>
        <w:rPr>
          <w:sz w:val="28"/>
          <w:szCs w:val="28"/>
        </w:rPr>
      </w:pPr>
      <w:r>
        <w:rPr>
          <w:sz w:val="28"/>
          <w:szCs w:val="28"/>
        </w:rPr>
        <w:t xml:space="preserve"> Вместе с тем утверждались новые гуманные нравственные нормы, регулирующие общественные и семейные отношения. Под особую охрану взята мать, женщина, девица, ребенок. Более 14 статей Устава из 43 защищают их честь, свободу, благополучие. Иллариону принадлежит «Слово о законе и благодати». Разработанные митрополитом законоположения о семейных отношениях, охране материнства и младенчества дают основание считать его основоположником официальной семейной педагогики Руси. </w:t>
      </w:r>
    </w:p>
    <w:p w:rsidR="003147F8" w:rsidRDefault="003147F8">
      <w:pPr>
        <w:spacing w:line="360" w:lineRule="auto"/>
        <w:ind w:right="567" w:firstLine="708"/>
        <w:jc w:val="both"/>
        <w:rPr>
          <w:sz w:val="28"/>
          <w:szCs w:val="28"/>
        </w:rPr>
      </w:pPr>
      <w:r>
        <w:rPr>
          <w:sz w:val="28"/>
          <w:szCs w:val="28"/>
        </w:rPr>
        <w:t xml:space="preserve">Основные педагогические идеи Устава Ярослава Мудрого, «Слова о законе и благодати» Иллариона находят продолжение и развитие в поучениях детям Владимира Мономаха (1117г.). В.Мономах открыто отвергает церковную педагогику самоуничтожения, аскетизма, покорности,  утверждает свободу и творческие начала в воспитании. Он выступает за равные отношения между мужчиной и женщиной. «Жену свою любите, но не давайте ей власти над собой», - пишет он. </w:t>
      </w:r>
    </w:p>
    <w:p w:rsidR="003147F8" w:rsidRDefault="003147F8">
      <w:pPr>
        <w:spacing w:line="360" w:lineRule="auto"/>
        <w:ind w:right="567" w:firstLine="708"/>
        <w:jc w:val="both"/>
        <w:rPr>
          <w:sz w:val="28"/>
          <w:szCs w:val="28"/>
        </w:rPr>
      </w:pPr>
      <w:r>
        <w:rPr>
          <w:sz w:val="28"/>
          <w:szCs w:val="28"/>
        </w:rPr>
        <w:t>В Х</w:t>
      </w:r>
      <w:r>
        <w:rPr>
          <w:sz w:val="28"/>
          <w:szCs w:val="28"/>
          <w:lang w:val="en-US"/>
        </w:rPr>
        <w:t>V</w:t>
      </w:r>
      <w:r>
        <w:rPr>
          <w:sz w:val="28"/>
          <w:szCs w:val="28"/>
        </w:rPr>
        <w:t>I в. явно обозначился патриархальный клад общества, положение и статус русской женщины сильно изменилось. “Главное, что повлияло на экономический статус женщины в России, - пишет Н.Л.Пушкарева, - стало появление новой формы землевладения – землевладения дворянского, «служилого». Женщины оказались исключенными из числа получателей новых земельных угодий, так как они не служили в войске, а именно за “службу верную» царь или Боярская дума награждали землей. Немалую роль сыграло и  двухвековое татаро-монгольское иго. Для освобождения от него необходимо было единое централизованное автократическое государство. Русь собрала силы, сбросила в 1480г. иго, но автократическая система осталась. Известно, что в любом самодержавном, тоталитарном, иерархически построенном государстве структура семьи отражает все эти черты.</w:t>
      </w:r>
    </w:p>
    <w:p w:rsidR="003147F8" w:rsidRDefault="003147F8">
      <w:pPr>
        <w:spacing w:line="360" w:lineRule="auto"/>
        <w:ind w:right="567" w:firstLine="708"/>
        <w:jc w:val="both"/>
        <w:rPr>
          <w:sz w:val="28"/>
          <w:szCs w:val="28"/>
        </w:rPr>
      </w:pPr>
    </w:p>
    <w:p w:rsidR="003147F8" w:rsidRDefault="003147F8">
      <w:pPr>
        <w:spacing w:line="360" w:lineRule="auto"/>
        <w:ind w:right="567" w:firstLine="708"/>
        <w:jc w:val="both"/>
        <w:rPr>
          <w:sz w:val="28"/>
          <w:szCs w:val="28"/>
        </w:rPr>
      </w:pPr>
      <w:r>
        <w:rPr>
          <w:sz w:val="28"/>
          <w:szCs w:val="28"/>
        </w:rPr>
        <w:t xml:space="preserve">  И русская семья Х</w:t>
      </w:r>
      <w:r>
        <w:rPr>
          <w:sz w:val="28"/>
          <w:szCs w:val="28"/>
          <w:lang w:val="en-US"/>
        </w:rPr>
        <w:t>V</w:t>
      </w:r>
      <w:r>
        <w:rPr>
          <w:sz w:val="28"/>
          <w:szCs w:val="28"/>
        </w:rPr>
        <w:t xml:space="preserve">I в. несла на себе черты Московии как позднесредневековой монархии: усиливающуюся власть отца, мужа и вообще мужчины в доме, неполноправное положение женщин, особенно дочерей, молодых невесток и др. Основным документом, иллюстрирующим взаимоотношения мужчины и женщины, мужа и жены, является “Домострой” сводный рукописный памятник правил общественной и семейной жизни. Из него мы </w:t>
      </w:r>
      <w:r>
        <w:rPr>
          <w:sz w:val="28"/>
          <w:szCs w:val="28"/>
        </w:rPr>
        <w:br/>
        <w:t>узнаем:</w:t>
      </w:r>
    </w:p>
    <w:p w:rsidR="003147F8" w:rsidRDefault="003147F8">
      <w:pPr>
        <w:spacing w:line="360" w:lineRule="auto"/>
        <w:ind w:right="567" w:firstLine="708"/>
        <w:jc w:val="both"/>
        <w:rPr>
          <w:sz w:val="28"/>
          <w:szCs w:val="28"/>
        </w:rPr>
      </w:pPr>
      <w:r>
        <w:rPr>
          <w:sz w:val="28"/>
          <w:szCs w:val="28"/>
        </w:rPr>
        <w:t>«Русская женщина была постоянною невольницею с детства до гроба. В крестьянском быту, хотя она находилась под гнетом  тяжелых работ, хотя на нее, как на рабочую лошадь, взваливали все, что было потруднее, но, по крайней мере, не держали взаперти. У казаков женщины пользовались сравнительно большею свободой: жены казаков были их помощницами и даже ходили с ними в походы.</w:t>
      </w:r>
    </w:p>
    <w:p w:rsidR="003147F8" w:rsidRDefault="003147F8">
      <w:pPr>
        <w:pStyle w:val="a5"/>
        <w:spacing w:after="240" w:afterAutospacing="0" w:line="360" w:lineRule="auto"/>
        <w:ind w:right="567"/>
        <w:jc w:val="both"/>
        <w:rPr>
          <w:sz w:val="28"/>
          <w:szCs w:val="28"/>
        </w:rPr>
      </w:pPr>
      <w:r>
        <w:rPr>
          <w:sz w:val="28"/>
          <w:szCs w:val="28"/>
        </w:rPr>
        <w:t xml:space="preserve">          У знатных и зажиточных людей Московского государства женский пол</w:t>
      </w:r>
      <w:r>
        <w:rPr>
          <w:sz w:val="28"/>
          <w:szCs w:val="28"/>
        </w:rPr>
        <w:br/>
        <w:t xml:space="preserve">находился взаперти, как в мусульманских гаремах. Царевны были самые несчастные из русских девиц; погребенные в своих теремах, не смея показываться на свет, без надежды, когда будь иметь право любить в выйти замуж, они день и ночь пребывали в молитве и лица свои умывали слезами». </w:t>
      </w:r>
      <w:r>
        <w:rPr>
          <w:sz w:val="28"/>
          <w:szCs w:val="28"/>
        </w:rPr>
        <w:br/>
        <w:t xml:space="preserve">Вообще в России преобладал неопределенный взгляд на брак, вплоть до очень циничного. Необходимым следствием закрепления права на жену считались ревность и демонстрация власти над ней. Побои жены не преследовались, но даже “вменялись мужу в нравственную обязанность”. Жену секли, как малолетнего ребенка. Кто не бил жены, о том благочестивые люди говорило, что «он дом свой не строит и о своей душе не радеет, и сам погублен будет ив сем веке, и в будущем, и дом свой погубит». </w:t>
      </w:r>
      <w:r>
        <w:rPr>
          <w:sz w:val="28"/>
          <w:szCs w:val="28"/>
        </w:rPr>
        <w:br/>
        <w:t>Созвучна этому средневековая пословица: “Кто жалеет розгу, тот губит ребенка”. Просвечивает грозный архетип отношений Отца и Дочери. Ритуал свадьбы говорит о том же: передавая дочь на руки мужу, отец символически стегал ее плетью, передавая плеть мужу из рук в руки вместе со своими отцовскими правами на дочь, так что муж становился вторым отцом. Христианская заповедь гласит: «жены повинуйтесь своим мужьям, как Господу, потому что муж есть глава жены, как и Христос, глава Церкви». (10;304)</w:t>
      </w:r>
      <w:r>
        <w:rPr>
          <w:sz w:val="28"/>
          <w:szCs w:val="28"/>
        </w:rPr>
        <w:br/>
        <w:t xml:space="preserve">          В христианской культуре Пресвятая Троица являет собой мужской знак: Бог-Отец, Бог-Сын, Бог-Святой дух. И, несмотря на высказывания некоторых богомолов о недопустимости перенесения половых категорий на Бога, маркированность Бога как мужского знака пребывает и в богословии, и в общественном сознании незыблемым. Таким образом, “мужское” начало обожествляется, «женское» же расценивается как нечто недостаточное, требующее постоянного силового контроля со стороны «божественного» «мужского». Не случайно, видимо, в апокрифическом Евангелии от Фомы написано: «Симон Петр сказал им: “Пусть Мария уйдет от нас, ибо женщины недостойны жизни”. Иисус сказал: “Смотрите, я направляю ее, дабы сделать ее мужчиной, чтобы она также стала духом живым, подобным вам, мужчинам. Ибо всякая женщина, которая станет мужчиной, войдет в царствие небесное”. </w:t>
      </w:r>
      <w:r>
        <w:rPr>
          <w:sz w:val="28"/>
          <w:szCs w:val="28"/>
        </w:rPr>
        <w:br/>
        <w:t xml:space="preserve">Неудивительно, что в русском православии на редкость мало женщин—святых и почитание их неразвито. «Не более как за шестью русскими женщинами сохранилась до наших дней эта высокая честь, да и те все княжеского звания. Русская женщина имеет полное право жаловаться на невнимание к ней старинных грамотников», - сообщает в середине ХIХ века русский историк Ф. Буслаев, говоря об общерусских святых. </w:t>
      </w:r>
      <w:r>
        <w:rPr>
          <w:sz w:val="28"/>
          <w:szCs w:val="28"/>
        </w:rPr>
        <w:br/>
        <w:t xml:space="preserve">         На протяжении многих веков женщинам приходилось нести на своих плечах, как мужские работы, так и мужские роли, мужскую ответственность. И в низах, и в верхах России роль женщины была велика. Между тем многие свидетели отмечали женообразие русских мужских лиц, специфический тип эмоциональности и капризности русских бояр, пассивность и мягкость русской души, странно и взрывообразно переходящей в противоположное состояние. </w:t>
      </w:r>
      <w:r>
        <w:rPr>
          <w:sz w:val="28"/>
          <w:szCs w:val="28"/>
        </w:rPr>
        <w:br/>
        <w:t>Собственно половое поведение имело довольно широкие и не всегда оформленные рамки. Случалось, мужественность тела влекла за собой женственность души и наоборот. Тем не менее, Х</w:t>
      </w:r>
      <w:r>
        <w:rPr>
          <w:sz w:val="28"/>
          <w:szCs w:val="28"/>
          <w:lang w:val="en-US"/>
        </w:rPr>
        <w:t>VI</w:t>
      </w:r>
      <w:r>
        <w:rPr>
          <w:sz w:val="28"/>
          <w:szCs w:val="28"/>
        </w:rPr>
        <w:t>-Х</w:t>
      </w:r>
      <w:r>
        <w:rPr>
          <w:sz w:val="28"/>
          <w:szCs w:val="28"/>
          <w:lang w:val="en-US"/>
        </w:rPr>
        <w:t>VI</w:t>
      </w:r>
      <w:r>
        <w:rPr>
          <w:sz w:val="28"/>
          <w:szCs w:val="28"/>
        </w:rPr>
        <w:t>I века — период, когда были разведены на недосягаемую ранее дистанцию понятие мужского и женского. Мужское и женское начало утратили некую общую часть. Разделение функции стало абсолютным, разделение прав сделалось пустым понятием вследствие того, что у одной из сторон не стало никаких прав. (7;200)</w:t>
      </w:r>
      <w:r>
        <w:rPr>
          <w:sz w:val="28"/>
          <w:szCs w:val="28"/>
        </w:rPr>
        <w:br/>
        <w:t xml:space="preserve">        В замечательном памятнике русской педагогики – «Юности честное зерцало, или Показание к житейскому обхождению» Федора Поликарпова даются правила поведения для девушек дворянского сословия. Названия глав “Девичья честь и добродетелей венец”, «девичье целомудрие», “Девичье смирение” говорят сами за себя: нравственность, покорность утверждались основой семейной жизни женщин. Различие социальных ролей мужчин и женщин в обществе обусловило и различие в воспитании детей разного пола. Конкретные формы и содержание воспитания мальчиков и девочек были весьма многообразны в зависимости от экономического развития общества, национальных и культурных традиций. Детей с детства готовили к выполнению определенной социальной роли: девочек воспитывали как будущих хранительниц семейного очага, программа воспитания мальчиков была более обширной, большое значение имела подготовка к общественной деятельности. </w:t>
      </w:r>
      <w:r>
        <w:rPr>
          <w:sz w:val="28"/>
          <w:szCs w:val="28"/>
        </w:rPr>
        <w:br/>
        <w:t xml:space="preserve">       Весьма прогрессивными для эпохи Домостроя оказались взгляды известных зарубежных педагогов и мыслителей Т. Мора, Т.Кампанеллы, Я. А. Коменского, Дж. Локка, идеи, которых объединяет мысль о равноправии мужчины и женщины в обществе, об их равнозначной полезности  для отечества.  Английский мыслитель – гуманист Томас Мор В «Золотой книжке, столь же полезной, как и забавной, о наилучшем устройстве государства и о новом острове Утопия», написанной в 1516г., указывал, что на острове «Утопия» всем детям, как мальчикам, так и девочкам, дается равное общественное воспитание и первоначальное обучение. Т. Кампанелла считал свой «Город Солнца» счастливым государством тружеников и в </w:t>
      </w:r>
      <w:smartTag w:uri="urn:schemas-microsoft-com:office:smarttags" w:element="metricconverter">
        <w:smartTagPr>
          <w:attr w:name="ProductID" w:val="1602 г"/>
        </w:smartTagPr>
        <w:r>
          <w:rPr>
            <w:sz w:val="28"/>
            <w:szCs w:val="28"/>
          </w:rPr>
          <w:t>1602 г</w:t>
        </w:r>
      </w:smartTag>
      <w:r>
        <w:rPr>
          <w:sz w:val="28"/>
          <w:szCs w:val="28"/>
        </w:rPr>
        <w:t>. написал: “Занятие отвлеченными науками и ремеслами являются  у них общими как для мужчин, так и для женщин, с одним только различием - наиболее тяжелые ремесла и загородные работы исполняются мужчинами…»(15;77)</w:t>
      </w:r>
      <w:r>
        <w:rPr>
          <w:sz w:val="28"/>
          <w:szCs w:val="28"/>
        </w:rPr>
        <w:br/>
        <w:t xml:space="preserve">         Ведающийся педагог - гуманист Я. А. Коменский считал получение образования в одинаковой мере необходимым и для мужчин, и для женщин, «так как и те и другие должны стремиться к тому, чтобы, получив нравственные наставления в науке, добродетели и религии, могли проводить настоящую жизнь”. Английский педагог Д.Локк, выдвигая свою программу воспитания джентльмена, указывал, что программа воспитания девочек требует иного подхода и методов.(13;22)</w:t>
      </w:r>
    </w:p>
    <w:p w:rsidR="003147F8" w:rsidRDefault="003147F8">
      <w:pPr>
        <w:pStyle w:val="a5"/>
        <w:spacing w:after="240" w:afterAutospacing="0" w:line="360" w:lineRule="auto"/>
        <w:ind w:right="567"/>
        <w:jc w:val="both"/>
        <w:rPr>
          <w:sz w:val="28"/>
          <w:szCs w:val="28"/>
        </w:rPr>
      </w:pPr>
      <w:r>
        <w:rPr>
          <w:sz w:val="28"/>
          <w:szCs w:val="28"/>
        </w:rPr>
        <w:t xml:space="preserve">       Ж. Руссо считал существенными психические различия представителей мужского и женского пола и подчеркивал, что каждый из </w:t>
      </w:r>
      <w:r>
        <w:rPr>
          <w:sz w:val="28"/>
          <w:szCs w:val="28"/>
        </w:rPr>
        <w:br/>
        <w:t xml:space="preserve">них «выполняет предначертания природы и уготованную ему особую роль». Ж.Ж.Руссо выступал как против того, чтобы считать какой-либо пол совершеннее другого, так и против их уравнивания. Из того, что мужчина и женщина не могут обладать ни одинаковым характером, ни одинаковым темпераментом и имеют разное предназначение в жизни, Ж.Ж.Руссо делает важный вывод о том, что воспитание мальчиков и девочек не должно быть одинаковым.  </w:t>
      </w:r>
      <w:r>
        <w:rPr>
          <w:sz w:val="28"/>
          <w:szCs w:val="28"/>
        </w:rPr>
        <w:br/>
        <w:t>Х</w:t>
      </w:r>
      <w:r>
        <w:rPr>
          <w:sz w:val="28"/>
          <w:szCs w:val="28"/>
          <w:lang w:val="en-US"/>
        </w:rPr>
        <w:t>VIII</w:t>
      </w:r>
      <w:r>
        <w:rPr>
          <w:sz w:val="28"/>
          <w:szCs w:val="28"/>
        </w:rPr>
        <w:t xml:space="preserve"> век стал крупным рубежом в истории отношений мужчины и женщины. Реформы Петра Великого коснулись всех сторон жизни общества и значительно повлияли на положение женщин. Женщины привилегированных сословий вновь начали оказывать влияние на политику, полнее включаться в общественную жизнь. В семьях купцов женщины активно участвовали во всех торговых операциях, в крестьянских - вели напряженную трудовую деятельность и в поле, и дома. Церковные же установления, как и ранее, поддерживали идею главенства мужа в семье, не отрицая, впрочем, и авторитета  матери. (22;546)</w:t>
      </w:r>
      <w:r>
        <w:rPr>
          <w:sz w:val="28"/>
          <w:szCs w:val="28"/>
        </w:rPr>
        <w:br/>
        <w:t xml:space="preserve">Концентрированным выражением новой образовательной доктрины первого периода екатерининских учебных реформ было «Генеральное учреждение о воспитании обоего пола юношества», </w:t>
      </w:r>
      <w:r>
        <w:rPr>
          <w:sz w:val="28"/>
          <w:szCs w:val="28"/>
        </w:rPr>
        <w:br/>
        <w:t>утвержденное императрицей 12 марта 1764 года. Этот законодательный акт, составленный И.И.Бецким, - замечательный памятник отечественной педагогической мысли Х</w:t>
      </w:r>
      <w:r>
        <w:rPr>
          <w:sz w:val="28"/>
          <w:szCs w:val="28"/>
          <w:lang w:val="en-US"/>
        </w:rPr>
        <w:t>V</w:t>
      </w:r>
      <w:r>
        <w:rPr>
          <w:sz w:val="28"/>
          <w:szCs w:val="28"/>
        </w:rPr>
        <w:t xml:space="preserve">III столетия, во многих отношениях оказал весомое влияние на последующее развитие российского образования и педагогики. Сторонник женского образования, И.И.Бецкой признавал важную роль женщин в деле воспитания детей, особенно раннего возраста, говорил о необходимости создания в обществе уважения к женщине, как матери и воспитательнице. Он сыграл большую роль в открытии первого женского воспитательно-образовательного учреждения - Института благородных девиц. </w:t>
      </w:r>
      <w:r>
        <w:rPr>
          <w:sz w:val="28"/>
          <w:szCs w:val="28"/>
        </w:rPr>
        <w:br/>
        <w:t xml:space="preserve">ХIХ столетие характеризуется как время зарождения “женского вопроса”. “Женский вопрос в России начала ХIХ века понимался, прежде всего, как достижение некоторых удушений в социальном и семейном положении женщин. Не исключалась и борьба за активное участие женщин в политике. </w:t>
      </w:r>
      <w:r>
        <w:rPr>
          <w:sz w:val="28"/>
          <w:szCs w:val="28"/>
        </w:rPr>
        <w:br/>
        <w:t xml:space="preserve">        Прогрессивные деятели того времени  А.Н.Радищев, В.Г. Белинский, А.И. Герцен  горячо выступали за  получение образования девушками из народа. В частности, весьма остро ставился вопрос против домашнего предназначения женщины. Резко критикуя существующие системы воспитания русских девушек исключительно как будущих невест, В.Г. Белинский ратовал за их разностороннее воспитание на уровне высокой передовой культуры. Эти взгляды были созвучны взглядам А.И.Герцена, который доказывал необходимость воспитания и обучения женщин, полагая, что наука и разум не имеют пола. В трудах Н.Г.Чернышевского, Н.А.Добролюбова, А.И.Писарева отстаивалась мысль о необходимости независимости женщины от мужчины, ее равноправии в получении образования. В дальнейшем их взгляды были развиты М.И.Михайловым, который одним из первых революционеров- демократов выступил в защиту гражданского равноправия женщин от ветхозаветных, домостроевских представлений об их месте в семье и обществе. </w:t>
      </w:r>
      <w:r>
        <w:rPr>
          <w:sz w:val="28"/>
          <w:szCs w:val="28"/>
        </w:rPr>
        <w:br/>
        <w:t xml:space="preserve">        Глубоко осознавал необходимость дифференцированного подхода в воспитании подрастающего поколения в зависимости от пола выдающийся педагог ХIХ века К.Д.Ушинский. С позиции идеи народности в общественном воспитании К.Д. Ушинский раскрыл роль женщины в истории развития народа и воспитании. В женщине он видел личность, равноправную с мужчиной во всех отношениях, «проводника успехов науки и цивилизации в нравы и жизнь общества».(5;510)</w:t>
      </w:r>
      <w:r>
        <w:rPr>
          <w:sz w:val="28"/>
          <w:szCs w:val="28"/>
        </w:rPr>
        <w:br/>
        <w:t xml:space="preserve">            Он писал: “Женщина является необходимым посредствующим членом между наукой, искусством и поэзией, с одной стороны, правами, привычками и характером народа, с другой”. К.Д.Ушинский считал </w:t>
      </w:r>
      <w:r>
        <w:rPr>
          <w:sz w:val="28"/>
          <w:szCs w:val="28"/>
        </w:rPr>
        <w:br/>
        <w:t>необходимым в процессе преподавания опираться на психологические особенности представителей того и другого пола.</w:t>
      </w:r>
    </w:p>
    <w:p w:rsidR="003147F8" w:rsidRDefault="003147F8">
      <w:pPr>
        <w:pStyle w:val="a5"/>
        <w:spacing w:after="240" w:afterAutospacing="0" w:line="360" w:lineRule="auto"/>
        <w:ind w:right="567"/>
        <w:jc w:val="both"/>
        <w:rPr>
          <w:sz w:val="28"/>
          <w:szCs w:val="28"/>
        </w:rPr>
      </w:pPr>
    </w:p>
    <w:p w:rsidR="003147F8" w:rsidRDefault="003147F8">
      <w:pPr>
        <w:pStyle w:val="a5"/>
        <w:spacing w:after="240" w:afterAutospacing="0" w:line="360" w:lineRule="auto"/>
        <w:ind w:right="567" w:firstLine="1701"/>
        <w:jc w:val="both"/>
        <w:rPr>
          <w:sz w:val="28"/>
          <w:szCs w:val="28"/>
        </w:rPr>
      </w:pPr>
      <w:r>
        <w:rPr>
          <w:sz w:val="28"/>
          <w:szCs w:val="28"/>
        </w:rPr>
        <w:br/>
        <w:t xml:space="preserve">           В русской философии конца ХIХ начала ХХ века мы находим глубокие размышления о проблемах пола, семьи, брака, любви. Вплотную к обсуждению вопросов пола подошли В.В.Розанов, Н. А. Бердяев. С.Н. Булгаков. </w:t>
      </w:r>
      <w:r>
        <w:rPr>
          <w:sz w:val="28"/>
          <w:szCs w:val="28"/>
        </w:rPr>
        <w:br/>
        <w:t xml:space="preserve">          В.В. Розанов считал жизнь пола самым важным и самым священным в человеке. Это та область, где человек более всего касается Божией тайны и Бога. Пол определяет все и управляет всем. Душу, он считал функцией пола, полагая, что, изменив пол, можно изменить душу. </w:t>
      </w:r>
      <w:r>
        <w:rPr>
          <w:sz w:val="28"/>
          <w:szCs w:val="28"/>
        </w:rPr>
        <w:br/>
        <w:t xml:space="preserve">Все, что человеческое, все, что является источником жизни </w:t>
      </w:r>
      <w:r>
        <w:rPr>
          <w:sz w:val="28"/>
          <w:szCs w:val="28"/>
        </w:rPr>
        <w:br/>
        <w:t xml:space="preserve">священно. Вот любимая мысль В.В. Розанова. Эту мысль носило бессознательно в себе язычество. Язычество обожествляло кошек, крокодилов, быков, потому что кроме жизни для него не могло быть ничего святого. В язычестве пол был так же священен, как и идолы (культ фаллоса), в нем не было стыда. С пришествием Христа изменилось и отношение к полу. «Поистине, весь Розанов это реакция против двухтысячелетней бесполости мира в христианстве, против скопчества и аскетизма в христианстве, он, может быть, единственный вестник жизни в наше мертвое время». В.В.Розанов отождествлял пол с категорией любви. Любовь же, по его мнению, являлась важнейшей добродетелью, универсальным принципом отношений между людьми. “Рождаемся для любви, - утверждал В.В. Розанов - И насколько мы не исполнили любви, мы томимся на свете. И насколько мы не исполнили любви, мы будём наказаны на том свете”. </w:t>
      </w:r>
      <w:r>
        <w:rPr>
          <w:sz w:val="28"/>
          <w:szCs w:val="28"/>
        </w:rPr>
        <w:br/>
        <w:t xml:space="preserve">         Положение женщины в семейно-брачных отношениях в России того времени В.В.Розанов находил неравноправным по сравнению с мужчиной. Цивилизация привела к тому, что весь строй жизни, все ее сферы стали неуравновешенными, односторонними - “мужскими”. А поэтому перед женщиной стоит великая задача: “переработать нашу цивилизацию, приблизить ее к своему типу; увлажнить сухие ее черты влажностью материнства и краткую “деловитость” - негой и поэзией дитяти, так и хочется добавить -  его безгрешностью и святостью. В самом деле, эта задача не только культурная, но и религиозная.</w:t>
      </w:r>
    </w:p>
    <w:p w:rsidR="003147F8" w:rsidRDefault="003147F8">
      <w:pPr>
        <w:pStyle w:val="a5"/>
        <w:spacing w:after="240" w:afterAutospacing="0" w:line="360" w:lineRule="auto"/>
        <w:ind w:right="567"/>
        <w:jc w:val="both"/>
        <w:rPr>
          <w:sz w:val="28"/>
          <w:szCs w:val="28"/>
        </w:rPr>
      </w:pPr>
      <w:r>
        <w:rPr>
          <w:sz w:val="28"/>
          <w:szCs w:val="28"/>
        </w:rPr>
        <w:t xml:space="preserve">          Во многом мысли В.В. Розанова сходятся с идеями другого выдающегося русского философа – Н.А.Бердяева, который писал, что “пол -  не есть одна из сторон человека - он захватывает и определяет всего человека, даже абсолютное целомудрие не только тела, но и духа предполагает половую  жизнь». По мнению Н.А.Бердяева, мужчина несет собой антропологическое, человеческое начало, женщина - начало природное космическое. «Мужчина-человек через женщину связан с природой и космосом, вне женского он был бы отрезан от души мира, от матери земли. Женщина вне связи с мужским не была бы вполне человеком». Н.А.Бердяев считал, что мужское и женское борются друг с другом, как смертельные враги, характеризуя этим полярность человеческой природы. </w:t>
      </w:r>
      <w:r>
        <w:rPr>
          <w:sz w:val="28"/>
          <w:szCs w:val="28"/>
        </w:rPr>
        <w:br/>
        <w:t xml:space="preserve">Известный русский философ и мыслитель С.Н.Булгаков в своей работе “Свет невечерний” говорит о том, что полный образ человека есть мужчина и женщина в соединении. “Каждый в отдельности есть получеловек, однако является самостоятельной личностью, ипостасью, имеет свою духовную судьбу”. О.Сергий определяет отличительные черты мужского и женского самосознания. Мужчина деятелен, логичен, инициативен. Женщина инстинктивна, жертвенна, «мудра нелогической и неличной мудростью простоты и чистоты». Мужеобразная женщина, по мнению С.Н.Булгакова, производит столь же уродливое впечатление, как женообразный мужчина. Философ выступает против полового нигилизма, «который скрывается под личиной равенства полов, в действительности не равных, но глубоко различных». Мнимое равенство, неизбежно сочетаясь с «поруганием </w:t>
      </w:r>
      <w:r>
        <w:rPr>
          <w:sz w:val="28"/>
          <w:szCs w:val="28"/>
        </w:rPr>
        <w:br/>
        <w:t>женственности, ведет к простому различию самца и самки». (7;415)</w:t>
      </w:r>
      <w:r>
        <w:rPr>
          <w:sz w:val="28"/>
          <w:szCs w:val="28"/>
        </w:rPr>
        <w:br/>
        <w:t xml:space="preserve">        И в конечном итоге, считает С.Н. Булгаков, нигилизм приводит к цинизму. Наследие русских философов конца ХIХ — начала ХХ века позволяет нам утверждать, что темы пола, брака, отношений между мужчиной и женщиной ставились великими мыслителями в один ряд с важнейшими проблемами человечества и даже более, “В целом мире для Розанова нет ничего интереснее, огромнее, чем пол. Он для него выше политики, общественности, литературы, красоты, всех прикладных знаний”. Позиции философов во многом разнятся, но главное в понимании каждого  пол как определяющее начало человека. </w:t>
      </w:r>
      <w:r>
        <w:rPr>
          <w:sz w:val="28"/>
          <w:szCs w:val="28"/>
        </w:rPr>
        <w:br/>
        <w:t xml:space="preserve">         Начало ХХ столетия в общественной и педагогической мысли России характеризовалось повышенным вниманием к вопросам воспитания и обучения детей разного пола. Хотя дискуссия велась в связи с возможностью введения совместного обучения мальчиков и девочек в школе средней ступени, но проблема рассматривалась более широко. Постановка проблемы явилась толчком для изучения особенностей психики мужчин и женщин, размышлений относительно роли и места женщины в обществе и т.д. </w:t>
      </w:r>
      <w:r>
        <w:rPr>
          <w:sz w:val="28"/>
          <w:szCs w:val="28"/>
        </w:rPr>
        <w:br/>
        <w:t xml:space="preserve">           Реформы в области образования и воспитания после Октября были направлены в первую очередь на обеспечение равенства мужчин и женщин. Реализация равных прав вела к одинаковому подходу в воспитании мальчиков и девочек как в содержании воспитательно-образовательного процесса, так и в форме его осуществления. Юридически полное равноправие мужчин и женщин было закреплено первой советской Конституцией 1918 года. Сложнее, чем предполагалось, оказалось с обеспечением фактического равенства. </w:t>
      </w:r>
      <w:r>
        <w:rPr>
          <w:sz w:val="28"/>
          <w:szCs w:val="28"/>
        </w:rPr>
        <w:br/>
        <w:t xml:space="preserve">            Для обеспечения фактического равенства женщин и мужчин в области общественного производства партийные идеологи поставили задачу вовлечь в него возможно большее число женщин. Женщины в те годы работали на предприятиях и в колхозах наравне с мужчинами. Вынужденные интенсивно работать на производстве или в колхозе, женщины не имели возможности уделять достаточного внимания себе, своей семье, детям. </w:t>
      </w:r>
      <w:r>
        <w:rPr>
          <w:sz w:val="28"/>
          <w:szCs w:val="28"/>
        </w:rPr>
        <w:br/>
        <w:t xml:space="preserve">         Во имя осуществления фактического равенства мужчин и женщин в семейной жизни в начале 1920-х годов был проведен ряд важных и по-своему уникальных мероприятий. Так, уже в декабре 1917 года в ходе самых первых социалистических преобразований в России был принят декрет «О гражданском браке», который лег в основу закона 1918 года. Впервые в русской истории законным признавался лишь тот брак, который был заключен не в церкви, а в государственных учреждениях. Под защитой закона оказывались дети, беременные и кормящие матери. Была упрощена и бракоразводная процедура. Эти законоположения появились в России в условиях широкого распространения идей «свободной любви» и многочисленных «теорий по поводу полового вопроса». </w:t>
      </w:r>
      <w:r>
        <w:rPr>
          <w:sz w:val="28"/>
          <w:szCs w:val="28"/>
        </w:rPr>
        <w:br/>
        <w:t xml:space="preserve">Вопросы воспитания мальчиков и девочек широко обсуждаются на страницах печати, в педагогической литературе. Только за 1905-1914 годы выходит несколько сборников, посвященных вопросам совместного обучения, в которых публикуются статьи педагогов </w:t>
      </w:r>
      <w:r>
        <w:rPr>
          <w:sz w:val="28"/>
          <w:szCs w:val="28"/>
        </w:rPr>
        <w:br/>
        <w:t xml:space="preserve">и психологов из опыта работы первых совместных школ и переводные статьи из зарубежной литературы. Проблема воспитания детей разного пола обсуждается на проводимых в стране съездах по общественному и семейному воспитанию. Введение совместного обучения </w:t>
      </w:r>
      <w:r>
        <w:rPr>
          <w:sz w:val="28"/>
          <w:szCs w:val="28"/>
        </w:rPr>
        <w:br/>
        <w:t xml:space="preserve">мальчиков и девочек по одинаковой программе было </w:t>
      </w:r>
      <w:r>
        <w:rPr>
          <w:sz w:val="28"/>
          <w:szCs w:val="28"/>
        </w:rPr>
        <w:br/>
        <w:t>необходимым и прогрессивным делом, так как определялось требованиями времени, экономическими условиями, изменениями в общественной жизни.</w:t>
      </w:r>
      <w:r>
        <w:rPr>
          <w:sz w:val="28"/>
          <w:szCs w:val="28"/>
        </w:rPr>
        <w:br/>
        <w:t xml:space="preserve">          А.С. Макаренко подходил к проблеме полового воспитания с точки зрения единства формирования всей личности человека. «Отдельно воспитывая половое чувство, мы еще не воспитываем гражданина, воспитывая же гражданина, мы тем самым воспитываем и половое чувство, но уже облагороженное основным направлением нашего педагогического внимания». В своей практической работе      А.С.Макаренко учитывал психические особенности мальчиков и девочек. Рассматривая основные нравственные предпосылки формирования дружеских взаимоотношений между мальчиками и девочками, он показал место этой проблемы в общей системе воспитания. Он подчеркивал, что весь стиль работы учебно-воспитательных учреждений должен характеризоваться нравственной целеустремленностью, педагогическим оптимизмом и гуманностью в работе и в быту, в характере отношений между представителями разного пола. </w:t>
      </w:r>
      <w:r>
        <w:rPr>
          <w:sz w:val="28"/>
          <w:szCs w:val="28"/>
        </w:rPr>
        <w:br/>
        <w:t xml:space="preserve">         В.А.Сухомлинский считал важнейшей педагогической задачей школы формирование нравственных отношений между юношами и девушками он уделял особое внимание дифференцированному подходу к воспитанию юношей и девушек, развитию у них мужественности и женственности.    Принципиальное значение имеет понимание В.А.Сухомлинским воспитания мальчиков и девочек не как параллельных процессов, а как взаимосвязанных и взаимообусловленных. Он предлагает организовать так деятельность коллектива, чтобы не было специальных мужских и женских видов деятельности, а отличались лишь место и роль девочек и мальчиков в их осуществлении. В. А. Сухомлинский предложил целостную программу воспитания мальчиков и девочек.</w:t>
      </w:r>
      <w:r>
        <w:rPr>
          <w:sz w:val="28"/>
          <w:szCs w:val="28"/>
        </w:rPr>
        <w:br/>
        <w:t xml:space="preserve">        Реализация равных прав мужчин и женщин сводилась к абсолютно одинаковому подходу в воспитании мальчиков и </w:t>
      </w:r>
      <w:r>
        <w:rPr>
          <w:sz w:val="28"/>
          <w:szCs w:val="28"/>
        </w:rPr>
        <w:br/>
        <w:t xml:space="preserve"> девочек как в содержании  воспитательно-образовательного </w:t>
      </w:r>
      <w:r>
        <w:rPr>
          <w:sz w:val="28"/>
          <w:szCs w:val="28"/>
        </w:rPr>
        <w:br/>
        <w:t>процесса, так и в форме его осуществления. Отступление от этого принципа понималось как ущемление прав того и другого пола, что привело к определенным негативным последствиям. Прежде всего, это проявилось в прекращении исследований в области изучения половых различий.</w:t>
      </w:r>
      <w:r>
        <w:rPr>
          <w:sz w:val="28"/>
          <w:szCs w:val="28"/>
        </w:rPr>
        <w:br/>
        <w:t xml:space="preserve">         Если в ЗО-е годы поднимаются вопросы, связанные с проблемами пола, половым воспитанием, проводятся исследования в области дифференциации обучения и воспитания детей разного пола, то постепенно проблема психических особенностей мальчиков и девочек и специфики их воспитания перестает интересовать исследователей.</w:t>
      </w:r>
    </w:p>
    <w:p w:rsidR="003147F8" w:rsidRDefault="003147F8">
      <w:pPr>
        <w:pStyle w:val="a5"/>
        <w:spacing w:after="240" w:afterAutospacing="0" w:line="360" w:lineRule="auto"/>
        <w:ind w:right="567"/>
        <w:jc w:val="both"/>
        <w:rPr>
          <w:sz w:val="28"/>
          <w:szCs w:val="28"/>
        </w:rPr>
      </w:pPr>
    </w:p>
    <w:p w:rsidR="003147F8" w:rsidRDefault="003147F8">
      <w:pPr>
        <w:pStyle w:val="a5"/>
        <w:spacing w:after="240" w:afterAutospacing="0" w:line="360" w:lineRule="auto"/>
        <w:ind w:right="567"/>
        <w:jc w:val="both"/>
        <w:rPr>
          <w:sz w:val="28"/>
          <w:szCs w:val="28"/>
        </w:rPr>
      </w:pPr>
      <w:r>
        <w:rPr>
          <w:sz w:val="28"/>
          <w:szCs w:val="28"/>
        </w:rPr>
        <w:br/>
        <w:t xml:space="preserve">          На протяжении длительного времени в психологических и педагогических исследованиях присутствуют только “дети”, «учащиеся», но не мальчики и девочки. Все, что связано с характеристикой пола - представления, интересы детей, особенности их поведения практически не находит отражения в научной и методической литературе. Отсутствие дифференцированного в зависимости от пола воспитательного подхода привело к тому, что у мальчиков и девочек не формировались качества мужественности и женственности, необходимые для создания в будущем крепкой и дружной семьи. Недостатки в половом воспитании имеют влияние на репродуктивную способность семьи и демографическую ситуацию в широком смысле.       Здесь наметилось несколько негативных процессов: снижение рождаемости и числа детей в семьях, рост разводов и увеличение количества неполных семей. В 1995 году в России родилось наименьшее за все послевоенное время число детей. Это определяет серьезный «провал» в возрастной структуре населения России за долгие годы. </w:t>
      </w:r>
      <w:r>
        <w:rPr>
          <w:sz w:val="28"/>
          <w:szCs w:val="28"/>
        </w:rPr>
        <w:br/>
        <w:t xml:space="preserve">         Наряду со снижением рождаемости в России имеет место и сокращение количества заключенных браков. Снижение брачности связано, в первую очередь, с откладыванием браков, увеличением числа разводов. Из-за распада семей ежегодно более полумиллиона детей </w:t>
      </w:r>
      <w:r>
        <w:rPr>
          <w:sz w:val="28"/>
          <w:szCs w:val="28"/>
        </w:rPr>
        <w:br/>
        <w:t>в возрасте до 18 лет остаются без одного из родителей.      Негативные моменты в демографическом развитии России объясняются переживаемыми ныне трудностями в социально-экономической сфере. Но нельзя не предположить, что все эти процессы, происходящие в семейной политике, являются отдаленным отрицательнымым последствием того, что в педагогической науке, признающей одним из важнейших принципов необходимость учета возрастных и индивидуально-типологических особенностей в воспитании ребенка, являлась такая фундаментальная характеристика личности, как пол.</w:t>
      </w:r>
      <w:r>
        <w:rPr>
          <w:sz w:val="28"/>
          <w:szCs w:val="28"/>
        </w:rPr>
        <w:br/>
        <w:t xml:space="preserve">           В современной отечественной педагогике проблема дифференцированного подхода в воспитании мальчиков и девочек разработана недостаточно многоаспектно. В работе Т. Ю.Абаевой дифференцированный подход к мальчикам и девочкам выступает как важное условие эффективности учебно-воспитательной работы в школе.(1;26)  </w:t>
      </w:r>
      <w:r>
        <w:rPr>
          <w:sz w:val="28"/>
          <w:szCs w:val="28"/>
        </w:rPr>
        <w:br/>
        <w:t xml:space="preserve">          Автором намечаются пути организации воспитательно-образовательной работы, формирования умений и навыков с учетом пола учащихся, развития правильных взаимоотношений мальчиков и девочек. Т.Ю.Абаева определяет особенности проведения работы по профессиональной ориентации. Различные подходы к воспитанию мальчиков и девочек можно выделить в работах В.А.Белоусовой, Н.А.Кудровой, Д.Б.Раджабовой, С.В.Шаповаловой, по использованию народных традиций в воспитании. </w:t>
      </w:r>
      <w:r>
        <w:rPr>
          <w:sz w:val="28"/>
          <w:szCs w:val="28"/>
        </w:rPr>
        <w:br/>
        <w:t xml:space="preserve">       Д.Б. Колесов, считая, что женственность и мужественность являются обобщенной характеристикой положительных качеств женщины и мужчины, которые надо  </w:t>
      </w:r>
      <w:r>
        <w:rPr>
          <w:sz w:val="28"/>
          <w:szCs w:val="28"/>
        </w:rPr>
        <w:br/>
        <w:t xml:space="preserve">начинать развивать с дошкольного возраста, убедительно доказывает, что полоролевое воспитание, цели </w:t>
      </w:r>
      <w:r>
        <w:rPr>
          <w:sz w:val="28"/>
          <w:szCs w:val="28"/>
        </w:rPr>
        <w:br/>
        <w:t xml:space="preserve">и задачи которого определяются интересами общества, -  важный самостоятельный раздел нравственного воспитания.  </w:t>
      </w:r>
    </w:p>
    <w:p w:rsidR="003147F8" w:rsidRDefault="003147F8">
      <w:pPr>
        <w:pStyle w:val="a5"/>
        <w:spacing w:after="240" w:afterAutospacing="0" w:line="360" w:lineRule="auto"/>
        <w:ind w:left="1701" w:right="567"/>
        <w:jc w:val="both"/>
        <w:rPr>
          <w:sz w:val="28"/>
          <w:szCs w:val="28"/>
        </w:rPr>
      </w:pPr>
    </w:p>
    <w:p w:rsidR="003147F8" w:rsidRDefault="003147F8">
      <w:pPr>
        <w:pStyle w:val="a5"/>
        <w:spacing w:after="240" w:afterAutospacing="0" w:line="360" w:lineRule="auto"/>
        <w:ind w:right="567"/>
        <w:jc w:val="both"/>
        <w:rPr>
          <w:sz w:val="28"/>
          <w:szCs w:val="28"/>
        </w:rPr>
      </w:pPr>
      <w:r>
        <w:rPr>
          <w:sz w:val="28"/>
          <w:szCs w:val="28"/>
        </w:rPr>
        <w:t xml:space="preserve">         Этот раздел, как указывает автор, должен включать в себя, кроме формирования у детей соответствующих представлении о ценности семьи и содержании семейных ролей, необходимость осознания и переживания получаемых знаний. </w:t>
      </w:r>
      <w:r>
        <w:rPr>
          <w:sz w:val="28"/>
          <w:szCs w:val="28"/>
        </w:rPr>
        <w:br/>
        <w:t xml:space="preserve">          Изучение особенностей полоролевого поведения детей дошкольного возраста, их предпочтений, ценностных ориентацией, </w:t>
      </w:r>
      <w:r>
        <w:rPr>
          <w:sz w:val="28"/>
          <w:szCs w:val="28"/>
        </w:rPr>
        <w:br/>
        <w:t xml:space="preserve">вопросы формирования мужчин и женщин освещалось лишь в некоторых исследованиях, хотя в последние годы проблема полоролевой социализации становится все более актуальной. Это подтверждают исследования Л.А. Арутюновой, Л.В.Градусовой, Е.А.Кудрявцевой  и др. </w:t>
      </w:r>
      <w:r>
        <w:rPr>
          <w:sz w:val="28"/>
          <w:szCs w:val="28"/>
        </w:rPr>
        <w:br/>
        <w:t>В работе Л.А.Арутюновой изучаются особенности половой социализации мальчиков и девочек в семье, в детском саду, где отмечается, что особенности ценностных ориентацией родителей в области воспитания сыновей и дочерей, владение адекватными методами воспитания этих качеств и характер общения, взаимоотношений и трудового сотрудничества взрослых и детей являются важными факторами формирования основ мужественности и женственности у  ребенка.</w:t>
      </w:r>
      <w:r>
        <w:rPr>
          <w:sz w:val="28"/>
          <w:szCs w:val="28"/>
        </w:rPr>
        <w:br/>
        <w:t xml:space="preserve">        Л. В. Градусова в своей работе исследовала проблему нравственного воспитания мальчиков дошкольного возраста. Автор считает, что при воспитании начал мужественности в дошкольном возрасте на первый план выступает формирование у мальчиков эмоционально-положительного отношения к будущим социальным ролям и осознание ими нравственного смысла качеств мужественности.   Л.В.Градусовой  намечены пути формирования предпосылок мужественности с помощью сюжетно-ролевых игр героический тематики. </w:t>
      </w:r>
    </w:p>
    <w:p w:rsidR="003147F8" w:rsidRDefault="003147F8">
      <w:pPr>
        <w:pStyle w:val="a5"/>
        <w:spacing w:after="240" w:afterAutospacing="0" w:line="360" w:lineRule="auto"/>
        <w:ind w:right="567"/>
        <w:jc w:val="both"/>
        <w:rPr>
          <w:sz w:val="28"/>
          <w:szCs w:val="28"/>
        </w:rPr>
      </w:pPr>
      <w:r>
        <w:rPr>
          <w:sz w:val="28"/>
          <w:szCs w:val="28"/>
        </w:rPr>
        <w:t xml:space="preserve">         Кудрявцева Е.А. рассматривает педагогические </w:t>
      </w:r>
      <w:r>
        <w:rPr>
          <w:sz w:val="28"/>
          <w:szCs w:val="28"/>
        </w:rPr>
        <w:br/>
        <w:t xml:space="preserve">особенности нравственного воспитания девочек старшего дошкольного возраста. Автор отмечает, что в процессе формирования женственности у девочек «важным является не только обогащение представлений о желательных качествах женственности, но и необходимость воспитания у девочек положительного эмоционального отношения к будущей женской социальной роли и умения эффективно актуализировать эти представления в реальном взаимодействии с окружающими». Формирование начал женственности у дошкольниц автор осуществляет посредством восприятия ими художественных литературных произведений и инсценировки. </w:t>
      </w:r>
      <w:r>
        <w:rPr>
          <w:sz w:val="28"/>
          <w:szCs w:val="28"/>
        </w:rPr>
        <w:br/>
        <w:t xml:space="preserve">        Сегодня идеалы мужественности и женственности как никогда, противоречивы: традиционные черты в них переплетаются с современными; они значительно полнее, чем раньше, учитывают многообразие индивидуальных вариаций, и, что особенно важно, они отражают не только мужскую, но и женскую точку зрения. Новая женственность возникает, обогащая себя чертами, которые раньше считались мужскими (а также и общечеловеческими), но пропитывая их женственностью. Как справедливо замечает Ю.Б.Рюриков, “в старую женственность вживется новый слой — слой усиленной активности и доброго разума”, причем активность будет мягкая, а не силовая, разум-сердечный, эмоциональный, а не рассудочный.    Соответственно трансформируется и образ мужчины, рождается новая мужественность – не самовластная, диктаторская, а обогащенная добротой, гуманностью, тормозами терпения, выдержкой. Общая </w:t>
      </w:r>
      <w:r>
        <w:rPr>
          <w:sz w:val="28"/>
          <w:szCs w:val="28"/>
        </w:rPr>
        <w:br/>
        <w:t xml:space="preserve">тенденция развития в этой области заключается в ослаблении былой поляризации половых ролей и связанных с ними социально-психологических стереотипов. В этих условиях наборы социально-положительных качеств личности мужчины и женщины перестают казаться полярными, взаимоисключающими, открывается возможность самых разнообразных индивидуальных сочетаний. </w:t>
      </w:r>
      <w:r>
        <w:rPr>
          <w:sz w:val="28"/>
          <w:szCs w:val="28"/>
        </w:rPr>
        <w:br/>
        <w:t xml:space="preserve">         Изучение исторического развития взглядов отечественных педагогов и мыслителей на проблемы пола, на специфику воспитания мальчиков и девочек, показывает, что они менялись в большей мере в зависимости от содержания социальных ролей мужчины и женщины в обществе. </w:t>
      </w:r>
      <w:r>
        <w:rPr>
          <w:sz w:val="28"/>
          <w:szCs w:val="28"/>
        </w:rPr>
        <w:br/>
        <w:t xml:space="preserve">        Таким образом, современное состояние вопроса полового воспитания детей в педагогике нельзя назвать удовлетворительным в связи с его недостаточной изученностью, особенно применительно к детям дошкольного возраста, являющегося одним из важнейших периодов в становления личности. Необходимость формирования личности с учетом всех ее характеристик, в том числе и дифференцированного подхода в воспитании мальчиков и девочек, является условием повышения эффективности педагогического процесса и успешного решения задач формирования личности. </w:t>
      </w:r>
      <w:r>
        <w:rPr>
          <w:sz w:val="28"/>
          <w:szCs w:val="28"/>
        </w:rPr>
        <w:br/>
        <w:t xml:space="preserve">       Создавая программу развития полоролевого поведения, мы опирались на такие понятия, как “полоролевое поведение”, “половая роль”. В каждом обществе для половой идентификации ребенка существуют определенные половые роли, т. е. социальные нормы, регламентирующие, чем должны или не должны заниматься представители того или другого пола. Дифференциация половых ролей связана с социальным положением мужчины и женщины и по традиции зависит от полового разделения труда, круга специфических обязанностей мужчин и женщин и тд.     Конкретным выражением таких требований и норм, доступным и адекватным для любого члена общества являются стереотипы маскулинности и фемининности.          Исторически мужской тип поведения сложился как “инструментальный”: </w:t>
      </w:r>
      <w:r>
        <w:rPr>
          <w:sz w:val="28"/>
          <w:szCs w:val="28"/>
        </w:rPr>
        <w:br/>
        <w:t xml:space="preserve">мужчина кормилец, защитник семьи, независимый, сильный, целеустремленный, доминирующий в отношениях, а женский — как “экспрессивный”: нежная, тонко чувствующая, несколько социально и инструментально беспомощная женщина, воспитывающая детей и эмоционально поддерживающая мужа. Направление процесса социализации и его результат - половая идентичность — требуют освоения половых ролей и обучения полоролевому поведению. </w:t>
      </w:r>
      <w:r>
        <w:rPr>
          <w:sz w:val="28"/>
          <w:szCs w:val="28"/>
        </w:rPr>
        <w:br/>
        <w:t xml:space="preserve">           Поведение детей - это такая активность (или деятельность), основное содержание которой составляют отношения к другим людям и к самим себе, к окружающему предметному миру и природе, к нравственным, эстетическим и другим нормам и ценностям общества. Полоролевое поведение — поведение, свойственное человеку мужского или женского пола при выполнении ими различных социальных ролей. В поведении выражаются нравственные, эстетические и</w:t>
      </w:r>
      <w:r>
        <w:rPr>
          <w:sz w:val="28"/>
          <w:szCs w:val="28"/>
        </w:rPr>
        <w:br/>
        <w:t xml:space="preserve">другие ценностные ориентации детей, их взгляды, интересы, склонности. В поведении же они складываются, воспринимаются и формируются. </w:t>
      </w:r>
    </w:p>
    <w:p w:rsidR="003147F8" w:rsidRDefault="003147F8">
      <w:pPr>
        <w:pStyle w:val="a5"/>
        <w:spacing w:after="240" w:afterAutospacing="0" w:line="360" w:lineRule="auto"/>
        <w:ind w:right="567" w:firstLine="1701"/>
        <w:jc w:val="both"/>
        <w:rPr>
          <w:sz w:val="28"/>
          <w:szCs w:val="28"/>
        </w:rPr>
      </w:pPr>
      <w:r>
        <w:rPr>
          <w:sz w:val="28"/>
          <w:szCs w:val="28"/>
        </w:rPr>
        <w:br/>
        <w:t xml:space="preserve">          В начале века в отечественной психологии активно разрабатывалась проблема половой дифференциации. </w:t>
      </w:r>
      <w:r>
        <w:rPr>
          <w:sz w:val="28"/>
          <w:szCs w:val="28"/>
        </w:rPr>
        <w:br/>
        <w:t xml:space="preserve">Половое развитие представлялось закономерной составляющей общего психического развития ребенка и потому рассматривалось в структуре тех же факторов и с тех </w:t>
      </w:r>
      <w:r>
        <w:rPr>
          <w:sz w:val="28"/>
          <w:szCs w:val="28"/>
        </w:rPr>
        <w:br/>
        <w:t xml:space="preserve">же  позиций, что и развитие психики, прежде всего, с точки зрения доминирования биологического или социального.            Процесс физического, социального и психологического формирования человека как представителя мужского или женского пола раскрывался представителями различных школ отечественной психологии (рефлексологами: И.К.Сеченовым, В. М.Бехтеревым, А.А. Ухтомским и др.; представителями экспериментальной школы: А.П.Нечаевым, Н.Е.Румянцевым, Н.А.Рыбниковым, М.М.Рубинштейном, М.Я.Басовым и др. ;биогенетиками: Е.А.Аркиным, И.А.Арямовым, П.П.Блонским и др.; социотенетиками: А.Б.Залкиндом и др.). Главное внимание уделялось тому, что этот процесс протекает во взаимодействии врожденных задатков и программ развития, которые задаются обществом, культурой, воспитанием. </w:t>
      </w:r>
      <w:r>
        <w:rPr>
          <w:sz w:val="28"/>
          <w:szCs w:val="28"/>
        </w:rPr>
        <w:br/>
        <w:t xml:space="preserve">           Ученые - рефлексологи И.М.Сеченов, В.М.Бехтерев, А.А.Ухтомский вскрыли естественнонаучные основы полового развития, а также осуществили попытку связать их с психическим развитием личности. Исследователями были обоснованы и разработаны методы коррекции ненормального полового развития, обоснованы методы полового воспитания. </w:t>
      </w:r>
      <w:r>
        <w:rPr>
          <w:sz w:val="28"/>
          <w:szCs w:val="28"/>
        </w:rPr>
        <w:br/>
        <w:t xml:space="preserve">          Психологи экспериментальной школы внесли весомый вклад разработку вопросов, касающихся психологических различий. А.П. Нечаев, Н.Е. Румянцев, Н.А. Рыбников, М.М. Рубинштейн, М.Я. Басов разрабатывали, прежде всего, традиционный для классической психологии вопрос: исследование половых различий в интересах, идеалах и играх у мальчиков и девочек. В лаборатории А.П.Нечаева в первые годы двадцатого века экспериментальным путем было выявлено положительное влияние полов друг на друга, на развитие представлений мальчиков и девочек, на предупреждение их утомляемости, а также на изживание взглядов на мужественность как на грубую силу, а на женственность как на пассивность и несамостоятельность. Ученик и последователь А.П.Нечаева Н. Е.Румянцев считал половой вопрос актуальным. Постановка его оказалась чрезвычайно полезной: был сброшен заманчивый покров тайны с проблемы различий между полами и обращено внимание на недостатки сексуального воспитания и положено начало научной разработке педагогики полов. </w:t>
      </w:r>
      <w:r>
        <w:rPr>
          <w:sz w:val="28"/>
          <w:szCs w:val="28"/>
        </w:rPr>
        <w:br/>
        <w:t>М.М.Рубинштейн стремился соединить психологическое обоснование полового развития с педагогическими задачами воспитания и обучения детей. Он исходил из того, что социальная среда является важнейшим фактором психического (в том числе и сексуального) развития, т.к. она вводит половое созревание в социальные, культурные рамки, направляет и корректирует течение этого процесса. Основным механизмом развития полового поведения М.М.Рубинштейн считал бессознательную имитацию или подражание детей. (22;38)</w:t>
      </w:r>
      <w:r>
        <w:rPr>
          <w:sz w:val="28"/>
          <w:szCs w:val="28"/>
        </w:rPr>
        <w:br/>
        <w:t xml:space="preserve">        Не остался без внимания вопрос совместного обучения мальчиков и девочек. Среди психологов обнаружились его сторонники и его противники. Как бы подводя итог дискуссии ученых, М.М.Рубинштейн говорит о том, что они заинтересованы не только в равенстве духа, но и в развитии индивидуальности, насколько только позволяют условия совместной жизни в обществе и необходимость взаимного понимания людей. А из этого следует, что если совместная школа будет действительно нивелировать мужскую и женскую психику и создавать «равенство духа», тогда она — большой антикультурный фактор, культура подаст свой голос против. Рубинштейн подчеркивает, что женственность и мужественность являются хорошим дополнением друг друга, чтобы из них могло создаться гармоничное целое. </w:t>
      </w:r>
      <w:r>
        <w:rPr>
          <w:sz w:val="28"/>
          <w:szCs w:val="28"/>
        </w:rPr>
        <w:br/>
        <w:t xml:space="preserve">Если М.М.Рубинштейн основное внимание уделял половому развитию и воспитанию мальчиков и девочек школьного возраста, </w:t>
      </w:r>
      <w:r>
        <w:rPr>
          <w:sz w:val="28"/>
          <w:szCs w:val="28"/>
        </w:rPr>
        <w:br/>
        <w:t xml:space="preserve"> то другой известный  психолог Н.А.Рыбников считал необходимым исследовать психическое развитие детей раннего возраста, т.к. он предполагал что в этот период закладывается база, основа всего будущего психического развития человека. </w:t>
      </w:r>
      <w:r>
        <w:rPr>
          <w:sz w:val="28"/>
          <w:szCs w:val="28"/>
        </w:rPr>
        <w:br/>
        <w:t xml:space="preserve">         Проблема половой дифференциации была в центре внимания </w:t>
      </w:r>
      <w:r>
        <w:rPr>
          <w:sz w:val="28"/>
          <w:szCs w:val="28"/>
        </w:rPr>
        <w:br/>
        <w:t xml:space="preserve">одного из учеников Рыбникова -  Кожина С.П., который изучал проявление полового чувства у детей в раннем возрасте. Им были проведены наблюдения за играми полового характера. Отмечен факт, что любимыми играми с раннего возраста являются игры, в которых дети  изображают маму, папу, детей и пр.. Ввиду того, что дети любят подражать взрослым, здесь можно усматривать простое подражание. До известного  возраста мальчики и девочки принимают на себя по очереди мужские и женские роли. Но с течением времени в их сознании - инстинктивно или под влиянием воспитательного воздействия — происходит дифференциация интересов, и тогда мальчики исполняют только мужские, девочки — женские роли. Здесь возникает половое сознание, и в этом смысле автор перечисленные игры относит к категории половых. </w:t>
      </w:r>
    </w:p>
    <w:p w:rsidR="003147F8" w:rsidRDefault="003147F8">
      <w:pPr>
        <w:spacing w:line="360" w:lineRule="auto"/>
        <w:ind w:left="1701" w:right="567"/>
        <w:jc w:val="both"/>
        <w:rPr>
          <w:sz w:val="28"/>
          <w:szCs w:val="28"/>
        </w:rPr>
      </w:pPr>
    </w:p>
    <w:p w:rsidR="003147F8" w:rsidRDefault="003147F8">
      <w:pPr>
        <w:pStyle w:val="a5"/>
        <w:spacing w:after="240" w:afterAutospacing="0" w:line="360" w:lineRule="auto"/>
        <w:ind w:left="1701" w:right="567"/>
        <w:jc w:val="both"/>
        <w:rPr>
          <w:sz w:val="28"/>
          <w:szCs w:val="28"/>
        </w:rPr>
      </w:pPr>
    </w:p>
    <w:p w:rsidR="003147F8" w:rsidRDefault="003147F8">
      <w:pPr>
        <w:pStyle w:val="a5"/>
        <w:spacing w:after="240" w:afterAutospacing="0" w:line="360" w:lineRule="auto"/>
        <w:ind w:left="1701" w:right="567"/>
        <w:jc w:val="both"/>
        <w:rPr>
          <w:sz w:val="28"/>
          <w:szCs w:val="28"/>
        </w:rPr>
      </w:pPr>
    </w:p>
    <w:p w:rsidR="003147F8" w:rsidRDefault="003147F8">
      <w:pPr>
        <w:pStyle w:val="a5"/>
        <w:spacing w:after="240" w:afterAutospacing="0" w:line="360" w:lineRule="auto"/>
        <w:ind w:left="1701" w:right="567"/>
        <w:jc w:val="both"/>
        <w:rPr>
          <w:sz w:val="28"/>
          <w:szCs w:val="28"/>
        </w:rPr>
      </w:pPr>
    </w:p>
    <w:p w:rsidR="003147F8" w:rsidRDefault="003147F8">
      <w:pPr>
        <w:pStyle w:val="a5"/>
        <w:spacing w:after="240" w:afterAutospacing="0" w:line="360" w:lineRule="auto"/>
        <w:ind w:left="1701" w:right="567"/>
        <w:jc w:val="center"/>
        <w:rPr>
          <w:sz w:val="32"/>
          <w:szCs w:val="28"/>
        </w:rPr>
      </w:pPr>
      <w:r>
        <w:rPr>
          <w:sz w:val="32"/>
          <w:szCs w:val="28"/>
        </w:rPr>
        <w:t>1.2.Формирование полоролевых образов в дошкольном детстве.</w:t>
      </w:r>
    </w:p>
    <w:p w:rsidR="003147F8" w:rsidRDefault="003147F8">
      <w:pPr>
        <w:pStyle w:val="a5"/>
        <w:spacing w:after="240" w:afterAutospacing="0" w:line="360" w:lineRule="auto"/>
        <w:ind w:right="567"/>
        <w:jc w:val="both"/>
        <w:rPr>
          <w:sz w:val="28"/>
          <w:szCs w:val="28"/>
        </w:rPr>
      </w:pPr>
      <w:r>
        <w:rPr>
          <w:sz w:val="28"/>
          <w:szCs w:val="28"/>
        </w:rPr>
        <w:br/>
        <w:t xml:space="preserve">        Мужчины и женщины обычно различаются между собой по характеру деятельности  (служба, воспитание детей, домашняя работа, занятия на досуге), поэтому принято считать, что они играют половые роли. Разделение ролей происходит в детстве, оно включает не только игры.        Типичные для детей разного пола, но и другие значительные различия между мальчиками и девочками. Наиболее выразительно разделеиинс Их социальных миров, которое влечет становление двух различных культур. Характерно, что у мальчиков соответственно половой роли придается большее значение. С этим тесно связаны некоторые типы взаимодействия мальчиков с девочками, обеспечивающие укрепление границ между полами. И, несмотря на все это, в ходе развития обнаруживается непостоянство половых ролей. 2</w:t>
      </w:r>
      <w:r>
        <w:rPr>
          <w:sz w:val="28"/>
          <w:szCs w:val="28"/>
        </w:rPr>
        <w:br/>
        <w:t xml:space="preserve">        Половые роли можно объяснить с трех точек зрения: биологической, социальной и структурной. Первая предполагает, что роли определяются в процессе биологического созревания человека, в это отражает как генетические различия между мальчиками и девочками, так я эволюцию в целом. Вторая наибольшее значение придает социальным причинам, т.е. влиянию усваиваемых в детстве взглядов и ценностей, а также процессам, которые опосредуют воздействие на ребенка внешних факторов и восприятие им полоспецифичной информации. Структурный подход основывается на признании того, что. Общественные структуры непосредственно отражаются на взглядах и поведении людей, и  поэтому считается, что мужчины и женщины скорее приспосабливаются к воздействию культуры, чем усвавнают ее. С этих позиций социальная психология объясняла межполовые различия в невербальном общении, речи, в склонности помогать другим. И влиять на других... Например, мужичины в естественных условиях более склонны влиять сами, а женщины находиться под чьим-либо влиянием. Э.Игли утверждала, что данные различия являются прямым следствием формального неравенства мужчин в женщин. Я докажу, что многие особенности половых ролей в детстве можно объяснить в рамках этих представлений. (2;223)</w:t>
      </w:r>
      <w:r>
        <w:rPr>
          <w:sz w:val="28"/>
          <w:szCs w:val="28"/>
        </w:rPr>
        <w:br/>
        <w:t xml:space="preserve">          Межполовое разделение в детстве </w:t>
      </w:r>
      <w:r>
        <w:rPr>
          <w:sz w:val="28"/>
          <w:szCs w:val="28"/>
        </w:rPr>
        <w:br/>
        <w:t>Часто говорят, что мальчики и девочки начиная с дошкольного Возраста, живут в разных социальных мирах, которые мало сообщаются между собой и где действуют свои правила. Такая точка зрения основана на большом количестве исследований, проведенных в основном на Западе.</w:t>
      </w: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r>
        <w:t xml:space="preserve">       </w:t>
      </w: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pStyle w:val="5"/>
        <w:jc w:val="center"/>
      </w:pPr>
      <w:r>
        <w:t>Глава 2.Практическое исследование полоролевых различий детей старшего дошкольного возраста.</w:t>
      </w:r>
    </w:p>
    <w:p w:rsidR="003147F8" w:rsidRDefault="003147F8"/>
    <w:p w:rsidR="003147F8" w:rsidRDefault="003147F8">
      <w:pPr>
        <w:pStyle w:val="4"/>
        <w:ind w:left="1701" w:right="567"/>
      </w:pPr>
      <w:r>
        <w:rPr>
          <w:sz w:val="32"/>
        </w:rPr>
        <w:t>2.1.Основные принципы работы по формированию полоролевого поведения  у старших дошкольн</w:t>
      </w:r>
      <w:r>
        <w:t xml:space="preserve">иков.  </w:t>
      </w:r>
    </w:p>
    <w:p w:rsidR="003147F8" w:rsidRDefault="003147F8">
      <w:pPr>
        <w:pStyle w:val="a3"/>
        <w:tabs>
          <w:tab w:val="left" w:pos="0"/>
        </w:tabs>
        <w:spacing w:line="360" w:lineRule="auto"/>
        <w:ind w:right="567" w:firstLine="1701"/>
        <w:rPr>
          <w:b/>
          <w:bCs/>
        </w:rPr>
      </w:pPr>
      <w:r>
        <w:rPr>
          <w:b/>
          <w:bCs/>
        </w:rPr>
        <w:t xml:space="preserve">Систематичность. </w:t>
      </w:r>
    </w:p>
    <w:p w:rsidR="003147F8" w:rsidRDefault="003147F8">
      <w:pPr>
        <w:pStyle w:val="a6"/>
        <w:spacing w:line="360" w:lineRule="auto"/>
        <w:ind w:left="0" w:right="567"/>
      </w:pPr>
      <w:r>
        <w:t xml:space="preserve">       В течение учебного года работа по программе полоролевой дифференциации проводится систематически. Педагоги могут гибко распределять содержание в течении дня. В этом случае целесообразно специально организованные занятия проводить в первой половине дня. Нерегламентированна деятельность детей может осуществляться как до обеда, так и во второй половине дня. Для целенаправленного обучения может быть выбран определенный день или несколько дней в неделю. Также можно использовать тематические циклы, между которыми делается перерыв в 2-3 недели.</w:t>
      </w:r>
    </w:p>
    <w:p w:rsidR="003147F8" w:rsidRDefault="003147F8">
      <w:pPr>
        <w:pStyle w:val="a6"/>
        <w:spacing w:line="360" w:lineRule="auto"/>
        <w:ind w:left="0" w:right="567"/>
      </w:pPr>
      <w:r>
        <w:t>Особая специфика состоит в том, что даже запланированная тема не ограничивается рамками одного занятия, нельзя предвидеть спонтанно возникающие ситуации. От педагога может потребоваться дополнительные объяснения, ответы на вопросы, привлечение соответствующей художественной литературы.</w:t>
      </w:r>
    </w:p>
    <w:p w:rsidR="003147F8" w:rsidRDefault="003147F8">
      <w:pPr>
        <w:spacing w:line="360" w:lineRule="auto"/>
        <w:ind w:right="567"/>
        <w:rPr>
          <w:b/>
          <w:bCs/>
          <w:sz w:val="28"/>
        </w:rPr>
      </w:pPr>
      <w:r>
        <w:rPr>
          <w:b/>
          <w:bCs/>
          <w:sz w:val="28"/>
        </w:rPr>
        <w:t>Интеграция программного содержания.</w:t>
      </w:r>
    </w:p>
    <w:p w:rsidR="003147F8" w:rsidRDefault="003147F8">
      <w:pPr>
        <w:pStyle w:val="a6"/>
        <w:spacing w:line="360" w:lineRule="auto"/>
        <w:ind w:left="0" w:right="567"/>
      </w:pPr>
      <w:r>
        <w:t xml:space="preserve">         Такая интеграция  целесообразна, прежде всего, с занятиями по ознакомлению  окружающим миром, музыкальным, физическим, трудовым воспитанием, а также с игровой деятельностью. Для большей эффективности необходимо использовать разнообразные формы работы: специальные занятия, игры, инсценировки, режимные моменты, связанные, например, с организацией труда (взаимопомощь). Главное, чтобы программа естественно и органично вливалась в целостный педагогический процесс.</w:t>
      </w:r>
    </w:p>
    <w:p w:rsidR="003147F8" w:rsidRDefault="003147F8">
      <w:pPr>
        <w:pStyle w:val="a6"/>
        <w:spacing w:line="360" w:lineRule="auto"/>
        <w:ind w:left="0" w:right="567"/>
      </w:pPr>
      <w:r>
        <w:t xml:space="preserve">Координация деятельности педагогов.    </w:t>
      </w:r>
    </w:p>
    <w:p w:rsidR="003147F8" w:rsidRDefault="003147F8">
      <w:pPr>
        <w:pStyle w:val="a6"/>
        <w:spacing w:line="360" w:lineRule="auto"/>
        <w:ind w:left="-180" w:right="567" w:firstLine="1881"/>
      </w:pPr>
      <w:r>
        <w:t xml:space="preserve">Тематические планы воспитателей, специалистов должны быть скоординированы таким образом, чтобы, избегая повторов, последовательно во времени разворачивать определенные темы. Например, преподаватель изостудии планирует специальное занятие «Все работы хороши - выбирай на вкус». На занятиях по ознакомлению с окружающим миром воспитатель проводит беседу по картинкам из серии «Кем быть?». Музыкальный руководитель организует развлечение с показом инсценировки «А что у вас» С.В.Михалкова. </w:t>
      </w:r>
    </w:p>
    <w:p w:rsidR="003147F8" w:rsidRDefault="003147F8">
      <w:pPr>
        <w:spacing w:line="360" w:lineRule="auto"/>
        <w:ind w:right="567"/>
        <w:jc w:val="both"/>
        <w:outlineLvl w:val="0"/>
        <w:rPr>
          <w:b/>
          <w:bCs/>
          <w:sz w:val="28"/>
        </w:rPr>
      </w:pPr>
      <w:r>
        <w:rPr>
          <w:b/>
          <w:bCs/>
          <w:sz w:val="28"/>
        </w:rPr>
        <w:t xml:space="preserve">Создание предметной среды.     </w:t>
      </w:r>
    </w:p>
    <w:p w:rsidR="003147F8" w:rsidRDefault="003147F8">
      <w:pPr>
        <w:pStyle w:val="a6"/>
        <w:spacing w:line="360" w:lineRule="auto"/>
        <w:ind w:left="0" w:right="567"/>
      </w:pPr>
      <w:r>
        <w:t xml:space="preserve">        Реализация специфических интересов мальчиков и девочек в игровой деятельности связанна с организацией предметно - развивающей среды.</w:t>
      </w:r>
    </w:p>
    <w:p w:rsidR="003147F8" w:rsidRDefault="003147F8">
      <w:pPr>
        <w:pStyle w:val="a6"/>
        <w:spacing w:line="360" w:lineRule="auto"/>
        <w:ind w:left="0" w:right="567" w:firstLine="1701"/>
      </w:pPr>
      <w:r>
        <w:t>Для мальчиков необходимо установить спортивный комплекс, подобрать различные конструкторы, технические игрушки, подготовить атрибуты к сюжетно-ролевым играм: «Военные», «Моряки», «Космонавты», «Спасатели».</w:t>
      </w:r>
    </w:p>
    <w:p w:rsidR="003147F8" w:rsidRDefault="003147F8">
      <w:pPr>
        <w:pStyle w:val="a6"/>
        <w:spacing w:line="360" w:lineRule="auto"/>
        <w:ind w:left="0" w:right="567"/>
      </w:pPr>
      <w:r>
        <w:t>Для девочек оборудовать кукольный уголок, расположить предметы домашнего обихода, кукол, наряды. Можно поместить больших мягких кукол мальчика и девочку, сшитых руками мам.</w:t>
      </w:r>
    </w:p>
    <w:p w:rsidR="003147F8" w:rsidRDefault="003147F8">
      <w:pPr>
        <w:pStyle w:val="a6"/>
        <w:spacing w:line="360" w:lineRule="auto"/>
        <w:ind w:left="0" w:right="567"/>
      </w:pPr>
      <w:r>
        <w:t>Изготавливаются атрибуты к сюжетно-ролевым играм: «Салон красоты», «Супермаркет», «Скорая помощь», «Дочки матери», «Ателье». Выделяется место для театральной деятельности, где размещают костюмы для инсценирования литературных произведений.</w:t>
      </w:r>
    </w:p>
    <w:p w:rsidR="003147F8" w:rsidRDefault="003147F8">
      <w:pPr>
        <w:pStyle w:val="a6"/>
        <w:spacing w:line="360" w:lineRule="auto"/>
        <w:ind w:left="0" w:right="567"/>
      </w:pPr>
      <w:r>
        <w:t>В книжном уголке можно сделать подборку книг, иллюстраций, фотографий по темам: «Моя семья», «Все работы хороши - выбирай на вкус», « Мальчики и девочки вместе».</w:t>
      </w:r>
    </w:p>
    <w:p w:rsidR="003147F8" w:rsidRDefault="003147F8">
      <w:pPr>
        <w:pStyle w:val="a6"/>
        <w:spacing w:line="360" w:lineRule="auto"/>
        <w:ind w:left="0" w:right="567"/>
      </w:pPr>
      <w:r>
        <w:t>Украшение группы может должны служить тематические выставки детского рисунка «Рисуют мальчики», «Рисуют девочки», авторские рисунки и выставки поделок ручного труда (из дерева, бумаги, ткани).</w:t>
      </w:r>
    </w:p>
    <w:p w:rsidR="003147F8" w:rsidRDefault="003147F8">
      <w:pPr>
        <w:pStyle w:val="5"/>
        <w:spacing w:line="360" w:lineRule="auto"/>
        <w:ind w:right="567"/>
      </w:pPr>
      <w:r>
        <w:t>Дифференциации педагогического процесса.</w:t>
      </w:r>
    </w:p>
    <w:p w:rsidR="003147F8" w:rsidRDefault="003147F8">
      <w:pPr>
        <w:pStyle w:val="a6"/>
        <w:spacing w:line="360" w:lineRule="auto"/>
        <w:ind w:left="0" w:right="567" w:firstLine="1701"/>
      </w:pPr>
      <w:r>
        <w:t xml:space="preserve">  </w:t>
      </w:r>
    </w:p>
    <w:p w:rsidR="003147F8" w:rsidRDefault="003147F8">
      <w:pPr>
        <w:pStyle w:val="a6"/>
        <w:spacing w:line="360" w:lineRule="auto"/>
        <w:ind w:left="0" w:right="567"/>
      </w:pPr>
      <w:r>
        <w:t xml:space="preserve">       Например, на занятиях по математике воспитатель может предложить мальчикам для порядкового счета танки, солдатиков, кораблики, а девочкам - бантики, цветочки, куколок.  Мальчиков просить составить   решить задачи о военных, охотниках, средствах передвижения, а девочек - о принцессах, растениях, игрушках.</w:t>
      </w:r>
    </w:p>
    <w:p w:rsidR="003147F8" w:rsidRDefault="003147F8">
      <w:pPr>
        <w:pStyle w:val="a6"/>
        <w:spacing w:line="360" w:lineRule="auto"/>
        <w:ind w:left="1701" w:right="567"/>
      </w:pPr>
    </w:p>
    <w:p w:rsidR="003147F8" w:rsidRDefault="003147F8">
      <w:pPr>
        <w:pStyle w:val="5"/>
        <w:spacing w:line="360" w:lineRule="auto"/>
        <w:ind w:right="567"/>
      </w:pPr>
      <w:r>
        <w:t>Взаимосвязь социально-общественных институтов.</w:t>
      </w:r>
    </w:p>
    <w:p w:rsidR="003147F8" w:rsidRDefault="003147F8">
      <w:pPr>
        <w:pStyle w:val="a6"/>
        <w:spacing w:line="360" w:lineRule="auto"/>
        <w:ind w:left="0" w:right="567" w:firstLine="1701"/>
      </w:pPr>
      <w:r>
        <w:t xml:space="preserve">          </w:t>
      </w:r>
    </w:p>
    <w:p w:rsidR="003147F8" w:rsidRDefault="003147F8">
      <w:pPr>
        <w:pStyle w:val="a6"/>
        <w:spacing w:line="360" w:lineRule="auto"/>
        <w:ind w:left="0" w:right="567"/>
      </w:pPr>
      <w:r>
        <w:t xml:space="preserve">  Очень важно, чтобы педагоги еще до начала работы объяснили родителям цели и задачи необходимости реализации программы по полоролевому поведению. Для эффективной реализации родителям следует беседовать с ребенком на конкретные темы, быть активным участником педагогического процесса.(26;15)</w:t>
      </w: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pStyle w:val="20"/>
        <w:spacing w:line="360" w:lineRule="auto"/>
        <w:ind w:left="1701" w:right="567"/>
        <w:jc w:val="center"/>
        <w:rPr>
          <w:sz w:val="32"/>
        </w:rPr>
      </w:pPr>
      <w:r>
        <w:rPr>
          <w:sz w:val="32"/>
        </w:rPr>
        <w:t>2.2.Практическое изучение уровня сформированности полоролевого поведения.</w:t>
      </w:r>
    </w:p>
    <w:p w:rsidR="003147F8" w:rsidRDefault="003147F8">
      <w:pPr>
        <w:spacing w:line="360" w:lineRule="auto"/>
        <w:ind w:right="567"/>
        <w:jc w:val="both"/>
        <w:outlineLvl w:val="0"/>
        <w:rPr>
          <w:sz w:val="28"/>
        </w:rPr>
      </w:pPr>
      <w:r>
        <w:rPr>
          <w:sz w:val="28"/>
        </w:rPr>
        <w:t xml:space="preserve">       При изучении уровня сформированности половых ролей я использовала метод беседы. Обобщив и систематизировав ответы детей можно представить их в виде диаграммы.</w:t>
      </w:r>
    </w:p>
    <w:p w:rsidR="003147F8" w:rsidRDefault="003147F8">
      <w:pPr>
        <w:spacing w:line="360" w:lineRule="auto"/>
        <w:ind w:right="567"/>
        <w:jc w:val="both"/>
        <w:outlineLvl w:val="0"/>
        <w:rPr>
          <w:sz w:val="28"/>
        </w:rPr>
      </w:pPr>
      <w:r>
        <w:rPr>
          <w:sz w:val="28"/>
        </w:rPr>
        <w:object w:dxaOrig="9255" w:dyaOrig="6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307.5pt" o:ole="">
            <v:imagedata r:id="rId7" o:title=""/>
          </v:shape>
          <o:OLEObject Type="Embed" ProgID="MSGraph.Chart.8" ShapeID="_x0000_i1025" DrawAspect="Content" ObjectID="_1469710482" r:id="rId8">
            <o:FieldCodes>\s</o:FieldCodes>
          </o:OLEObject>
        </w:object>
      </w:r>
    </w:p>
    <w:p w:rsidR="003147F8" w:rsidRDefault="003147F8">
      <w:pPr>
        <w:spacing w:line="360" w:lineRule="auto"/>
        <w:ind w:right="567"/>
        <w:jc w:val="both"/>
        <w:outlineLvl w:val="0"/>
        <w:rPr>
          <w:sz w:val="28"/>
        </w:rPr>
      </w:pPr>
    </w:p>
    <w:p w:rsidR="003147F8" w:rsidRDefault="003147F8">
      <w:pPr>
        <w:spacing w:line="360" w:lineRule="auto"/>
        <w:ind w:right="567"/>
        <w:jc w:val="both"/>
        <w:outlineLvl w:val="0"/>
        <w:rPr>
          <w:sz w:val="28"/>
        </w:rPr>
      </w:pPr>
      <w:r>
        <w:rPr>
          <w:sz w:val="28"/>
        </w:rPr>
        <w:t xml:space="preserve">      При осуществлении наблюдения я выяснила, что девочки первыми идут мыть руки, первыми садятся за стол. Играют в различные игры соответствующие полу. Мальчики играют с машинками, в строительные игры, любят различные игры, направленные на развитие логики: домино, шашки, шахматы. Девочки играют в основном с куклами, мягкими игрушками, чаще рисуют, просят почитать книгу, основными сюжетно-ролевыми играми являются «Дочки- матери», «Магазин», «Парикмахерская».          С помощью беседы мне удалось определить уровень сформированости половых ролей. Дети подготовительной к школе группы имеют следующий уровень сформированности  половых ролей: </w:t>
      </w:r>
    </w:p>
    <w:p w:rsidR="003147F8" w:rsidRDefault="003147F8">
      <w:pPr>
        <w:spacing w:line="360" w:lineRule="auto"/>
        <w:ind w:left="1701" w:right="567"/>
        <w:jc w:val="both"/>
        <w:outlineLvl w:val="0"/>
        <w:rPr>
          <w:sz w:val="28"/>
        </w:rPr>
      </w:pPr>
      <w:r>
        <w:rPr>
          <w:sz w:val="28"/>
        </w:rPr>
        <w:t xml:space="preserve">Низкий уровень-13,5% </w:t>
      </w:r>
    </w:p>
    <w:p w:rsidR="003147F8" w:rsidRDefault="003147F8">
      <w:pPr>
        <w:spacing w:line="360" w:lineRule="auto"/>
        <w:ind w:left="1701" w:right="567"/>
        <w:jc w:val="both"/>
        <w:outlineLvl w:val="0"/>
        <w:rPr>
          <w:sz w:val="28"/>
        </w:rPr>
      </w:pPr>
      <w:r>
        <w:rPr>
          <w:sz w:val="28"/>
        </w:rPr>
        <w:t>Средний уровень-79,5%</w:t>
      </w:r>
    </w:p>
    <w:p w:rsidR="003147F8" w:rsidRDefault="003147F8">
      <w:pPr>
        <w:spacing w:line="360" w:lineRule="auto"/>
        <w:ind w:left="1701" w:right="567"/>
        <w:jc w:val="both"/>
        <w:outlineLvl w:val="0"/>
        <w:rPr>
          <w:sz w:val="28"/>
        </w:rPr>
      </w:pPr>
      <w:r>
        <w:rPr>
          <w:sz w:val="28"/>
        </w:rPr>
        <w:t xml:space="preserve">Высокий уровень-7% </w:t>
      </w:r>
    </w:p>
    <w:p w:rsidR="003147F8" w:rsidRDefault="003147F8">
      <w:pPr>
        <w:spacing w:line="360" w:lineRule="auto"/>
        <w:ind w:right="567"/>
        <w:jc w:val="both"/>
        <w:outlineLvl w:val="0"/>
        <w:rPr>
          <w:sz w:val="28"/>
        </w:rPr>
      </w:pPr>
      <w:r>
        <w:rPr>
          <w:sz w:val="28"/>
        </w:rPr>
        <w:t xml:space="preserve">        В результате трехнедельного наблюдения, я выяснила, что мальчики на прогулке играют большими группами в подвижные игры, в то время как девочки осуществляют игровую деятельность небольшими группами 2-4 человека, в большинстве случаев это игры малой подвижности, игры с предметами или с природным материалом </w:t>
      </w: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pStyle w:val="20"/>
        <w:spacing w:line="360" w:lineRule="auto"/>
        <w:ind w:left="1701" w:right="567"/>
        <w:jc w:val="center"/>
        <w:rPr>
          <w:sz w:val="32"/>
        </w:rPr>
      </w:pPr>
      <w:r>
        <w:rPr>
          <w:sz w:val="32"/>
        </w:rPr>
        <w:t>2.3. Работа с родителями для реализации преемственности целей и задач воспитания в ДОУ и сем</w:t>
      </w:r>
    </w:p>
    <w:p w:rsidR="003147F8" w:rsidRDefault="003147F8">
      <w:pPr>
        <w:pStyle w:val="20"/>
        <w:tabs>
          <w:tab w:val="left" w:pos="0"/>
        </w:tabs>
        <w:spacing w:line="360" w:lineRule="auto"/>
        <w:ind w:right="567"/>
        <w:jc w:val="center"/>
        <w:rPr>
          <w:sz w:val="32"/>
        </w:rPr>
      </w:pPr>
      <w:r>
        <w:t>Известно, что профессиональная деятельность педагога может быть по-настоящему результативной, когда родители становятся активным помощниками и единомышленниками.</w:t>
      </w:r>
    </w:p>
    <w:p w:rsidR="003147F8" w:rsidRDefault="003147F8">
      <w:pPr>
        <w:pStyle w:val="20"/>
        <w:spacing w:line="360" w:lineRule="auto"/>
        <w:ind w:right="567"/>
      </w:pPr>
      <w:r>
        <w:t>Воспитание базируется на положительных примерах поведения взрослых. Педагогам дошкольного учреждения необходимо это учитывать самим и пристальное внимание уделять работе с родителями. По некоторым вопросам необходимо достичь понимания: например, нельзя требовать от девочки ласки, внимания к членам семьи, если мать груба, постоянно кричит на мужа. Так и сын, отец которого устраняется от домашних обязанностей и воспитания детей, груб по отношению к жене и окружающим, может, став взрослым перенять эти черты. Несогласованность требований, предъявляемых в детском саду и дома, вызывает у ребенка чувство растерянности, обиды или даже агрессии.         Поэтому педагогам следует заинтересовать родителей перспективам нового направления развития детей, вовлечь их в жизнь детского сада, сделать союзниками в своей работе. Родителей надо постоянно держать в курсе событий, знакомить с работой детского сада на открытых занятиях и мероприятиях, оформлять информацию в «Уголке для родителей», организовывать выставки детских работ, просмотры тематических видеофильмов.(20;29)</w:t>
      </w:r>
    </w:p>
    <w:p w:rsidR="003147F8" w:rsidRDefault="003147F8">
      <w:pPr>
        <w:spacing w:line="360" w:lineRule="auto"/>
        <w:ind w:left="1701" w:right="567"/>
        <w:jc w:val="both"/>
        <w:outlineLvl w:val="0"/>
        <w:rPr>
          <w:sz w:val="28"/>
        </w:rPr>
      </w:pPr>
      <w:r>
        <w:rPr>
          <w:sz w:val="28"/>
        </w:rPr>
        <w:t xml:space="preserve">         </w:t>
      </w: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right="567"/>
        <w:jc w:val="both"/>
        <w:outlineLvl w:val="0"/>
        <w:rPr>
          <w:sz w:val="28"/>
        </w:rPr>
      </w:pPr>
    </w:p>
    <w:p w:rsidR="003147F8" w:rsidRDefault="003147F8">
      <w:pPr>
        <w:pStyle w:val="30"/>
        <w:spacing w:line="360" w:lineRule="auto"/>
        <w:ind w:left="1701" w:right="567"/>
        <w:rPr>
          <w:sz w:val="32"/>
        </w:rPr>
      </w:pPr>
      <w:r>
        <w:rPr>
          <w:sz w:val="32"/>
        </w:rPr>
        <w:t xml:space="preserve">     2.4. Преемственность в работе ДОУ и школы по осуществлению         программы воспитания.</w:t>
      </w:r>
    </w:p>
    <w:p w:rsidR="003147F8" w:rsidRDefault="003147F8">
      <w:pPr>
        <w:spacing w:line="360" w:lineRule="auto"/>
        <w:ind w:right="567"/>
        <w:jc w:val="both"/>
        <w:outlineLvl w:val="0"/>
        <w:rPr>
          <w:sz w:val="28"/>
        </w:rPr>
      </w:pPr>
      <w:r>
        <w:rPr>
          <w:sz w:val="28"/>
        </w:rPr>
        <w:t xml:space="preserve">           Проблема состоит в том, что нарушена непрерывность педагогического процесса между дошкольным и начальным образованием. Хотя, по признанию ученых практиков, именно этот возрастной  период является наиболее важным для общего развития, формирования личностных качеств, необходимых в течение всей последующей жизни и служащий фундаментом для приобретения специальных знаний и навыков. Программа начальной школы  не продолжает образовательную программу дошкольного учреждения. Существует разрыв в методах  формах организации педагогического процесса. Содержание обучения в начальной школе,</w:t>
      </w:r>
    </w:p>
    <w:p w:rsidR="003147F8" w:rsidRDefault="003147F8">
      <w:pPr>
        <w:pStyle w:val="a3"/>
        <w:spacing w:line="360" w:lineRule="auto"/>
        <w:ind w:right="567"/>
      </w:pPr>
      <w:r>
        <w:t xml:space="preserve">ориентируется, прежде всего, на формирование определенного объема знаний, умений и навыков. Не прослеживается  процесс полноценного развития личности ребенка, раскрытия его особенных, уникальных способностей; полностью отсутствует дифференцированный подход к воспитанию мальчиков и девочек. Решить проблему преемственности возможно, если будет реализована единая линия развития ребенка на этапах дошкольного и школьного детства. Только такой подход может придать педагогическому процессу целостный, последовательный и перспективный характер, только тогда две начальные ступени образования будут действовать не изолированно друг от друга, а в тесной взаимосвязи. Поэтому, по мнению И.П.Шелухиной,  прежде всего, необходимо пересмотреть и разработать: </w:t>
      </w: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numPr>
          <w:ilvl w:val="0"/>
          <w:numId w:val="12"/>
        </w:numPr>
        <w:spacing w:line="360" w:lineRule="auto"/>
        <w:ind w:left="1701" w:right="567"/>
        <w:jc w:val="both"/>
        <w:outlineLvl w:val="0"/>
        <w:rPr>
          <w:sz w:val="28"/>
        </w:rPr>
      </w:pPr>
      <w:r>
        <w:rPr>
          <w:sz w:val="28"/>
        </w:rPr>
        <w:t>общие подходы к организации воспитательно-образовательного процесса;</w:t>
      </w:r>
    </w:p>
    <w:p w:rsidR="003147F8" w:rsidRDefault="003147F8">
      <w:pPr>
        <w:numPr>
          <w:ilvl w:val="0"/>
          <w:numId w:val="12"/>
        </w:numPr>
        <w:spacing w:line="360" w:lineRule="auto"/>
        <w:ind w:left="1701" w:right="567"/>
        <w:jc w:val="both"/>
        <w:outlineLvl w:val="0"/>
        <w:rPr>
          <w:sz w:val="28"/>
        </w:rPr>
      </w:pPr>
      <w:r>
        <w:rPr>
          <w:sz w:val="28"/>
        </w:rPr>
        <w:t>общие принципы построения программ и методик;</w:t>
      </w:r>
    </w:p>
    <w:p w:rsidR="003147F8" w:rsidRDefault="003147F8">
      <w:pPr>
        <w:numPr>
          <w:ilvl w:val="0"/>
          <w:numId w:val="12"/>
        </w:numPr>
        <w:spacing w:line="360" w:lineRule="auto"/>
        <w:ind w:left="1701" w:right="567"/>
        <w:jc w:val="both"/>
        <w:outlineLvl w:val="0"/>
        <w:rPr>
          <w:sz w:val="28"/>
        </w:rPr>
      </w:pPr>
      <w:r>
        <w:rPr>
          <w:sz w:val="28"/>
        </w:rPr>
        <w:t>общие принципы подготовки кадров. (26;16)</w:t>
      </w: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pStyle w:val="a3"/>
        <w:spacing w:line="360" w:lineRule="auto"/>
        <w:ind w:left="1701" w:right="567"/>
      </w:pPr>
    </w:p>
    <w:p w:rsidR="003147F8" w:rsidRDefault="003147F8">
      <w:pPr>
        <w:spacing w:line="360" w:lineRule="auto"/>
        <w:ind w:left="1701" w:right="567"/>
        <w:jc w:val="center"/>
        <w:outlineLvl w:val="0"/>
        <w:rPr>
          <w:sz w:val="32"/>
        </w:rPr>
      </w:pPr>
      <w:r>
        <w:rPr>
          <w:sz w:val="32"/>
        </w:rPr>
        <w:t>Заключение.</w:t>
      </w:r>
    </w:p>
    <w:p w:rsidR="003147F8" w:rsidRDefault="003147F8">
      <w:pPr>
        <w:spacing w:line="360" w:lineRule="auto"/>
        <w:ind w:left="1701" w:right="567"/>
        <w:jc w:val="both"/>
        <w:outlineLvl w:val="0"/>
        <w:rPr>
          <w:sz w:val="28"/>
        </w:rPr>
      </w:pPr>
    </w:p>
    <w:p w:rsidR="003147F8" w:rsidRDefault="003147F8">
      <w:pPr>
        <w:spacing w:line="360" w:lineRule="auto"/>
        <w:ind w:right="567"/>
        <w:jc w:val="both"/>
        <w:outlineLvl w:val="0"/>
        <w:rPr>
          <w:sz w:val="28"/>
        </w:rPr>
      </w:pPr>
      <w:r>
        <w:rPr>
          <w:sz w:val="28"/>
        </w:rPr>
        <w:t xml:space="preserve">       В результате исследования проблемы полоролевых представлений детей старшего дошкольного возраста я пришла к выводу, что на современная педагогика не учитывает пол как значимую характеристику личности ребенка. В современных лицензированных программах отсутствует дифференцированный подход к воспитанию мальчиков и девочек, в результате чего воспитывается усредненное существо, в характеристике которого отсутствуют мужские и женские черты. Бесполое воспитание приводит к феминизации мужчин и маскулинизации женщин. По-прежнему в практике не востребованы исследования педагогов, психологов и физиологов о половых различиях.</w:t>
      </w:r>
    </w:p>
    <w:p w:rsidR="003147F8" w:rsidRDefault="003147F8">
      <w:pPr>
        <w:spacing w:line="360" w:lineRule="auto"/>
        <w:ind w:right="567"/>
        <w:jc w:val="both"/>
        <w:outlineLvl w:val="0"/>
        <w:rPr>
          <w:sz w:val="28"/>
        </w:rPr>
      </w:pPr>
      <w:r>
        <w:rPr>
          <w:sz w:val="28"/>
        </w:rPr>
        <w:t xml:space="preserve">     В процессе работы я выделила объект исследования, которым явился процесс формирования полоролевых представлений у дошкольников. Наличие  объекта  позволило выделить предмет исследования - психолого-педагогиеские условия для формирования полоролевых представлений в дошкольном  возрасте. Моей основной целью было изучение процесса формирования полоролевых представлений дошкольников. В качестве гипотезы я выдвинула предположение о том, что при целенаправленной работе всего педагогического коллектива ДОУ, а также создании предметно- пространственной среды полоролевые представления  у дошкольников будут  сформированы, адекватны и соответствовать возрасту. Для осуществлении цели я определила ряд задач, среди которых на первых этапах работы  я изучала различную литературу по данному вопросу. Затем я разработала план исследовательской деятельности. При прохождении практики в дошкольном подразделении «Радуга» я изучала состояние данной проблемы на практике. Далее с помощью различных методик я изучала уровень сформированости половых ролей, а также наблюдала за повседневным поведением мальчиков и девочек в условиях ДОУ. Основными методами моей работы являются: изучение литературы по данном вопросу, наблюдение за поведением мальчиков и девочек в естественных условиях, а также проведение различных игровых обучающих ситуаций, занятий с целью формирования у детей полоспецифичных различий в сознании и поведении.</w:t>
      </w:r>
    </w:p>
    <w:p w:rsidR="003147F8" w:rsidRDefault="003147F8">
      <w:pPr>
        <w:spacing w:line="360" w:lineRule="auto"/>
        <w:ind w:right="567" w:firstLine="1701"/>
        <w:jc w:val="both"/>
        <w:outlineLvl w:val="0"/>
        <w:rPr>
          <w:sz w:val="28"/>
        </w:rPr>
      </w:pPr>
      <w:r>
        <w:rPr>
          <w:sz w:val="28"/>
        </w:rPr>
        <w:t xml:space="preserve">      Подводя итог данного исследования, возможно, утверждать, что в практической деятельности пол не является значимой характеристикой ребенка. Вопросу формирования половых ролей уделяется минимальное внимание в практике. Результаты научных исследователей педагогов, психологов и физиологов остаются невостребованными в практической  стороне педагогического процесса. </w:t>
      </w: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28"/>
        </w:rPr>
      </w:pPr>
    </w:p>
    <w:p w:rsidR="003147F8" w:rsidRDefault="003147F8">
      <w:pPr>
        <w:spacing w:line="360" w:lineRule="auto"/>
        <w:ind w:left="1701" w:right="567"/>
        <w:jc w:val="both"/>
        <w:outlineLvl w:val="0"/>
        <w:rPr>
          <w:sz w:val="32"/>
        </w:rPr>
      </w:pPr>
    </w:p>
    <w:p w:rsidR="003147F8" w:rsidRDefault="003147F8">
      <w:pPr>
        <w:spacing w:line="360" w:lineRule="auto"/>
        <w:ind w:left="1701" w:right="567"/>
        <w:jc w:val="both"/>
        <w:outlineLvl w:val="0"/>
        <w:rPr>
          <w:sz w:val="32"/>
        </w:rPr>
      </w:pPr>
    </w:p>
    <w:p w:rsidR="003147F8" w:rsidRDefault="003147F8">
      <w:pPr>
        <w:spacing w:line="360" w:lineRule="auto"/>
        <w:ind w:left="1701" w:right="567"/>
        <w:jc w:val="both"/>
        <w:outlineLvl w:val="0"/>
        <w:rPr>
          <w:sz w:val="32"/>
        </w:rPr>
      </w:pPr>
    </w:p>
    <w:p w:rsidR="003147F8" w:rsidRDefault="003147F8">
      <w:pPr>
        <w:spacing w:line="360" w:lineRule="auto"/>
        <w:ind w:left="1701" w:right="567"/>
        <w:jc w:val="both"/>
        <w:outlineLvl w:val="0"/>
        <w:rPr>
          <w:sz w:val="32"/>
        </w:rPr>
      </w:pPr>
    </w:p>
    <w:p w:rsidR="003147F8" w:rsidRDefault="003147F8">
      <w:pPr>
        <w:spacing w:line="360" w:lineRule="auto"/>
        <w:ind w:left="1701" w:right="567"/>
        <w:jc w:val="both"/>
        <w:outlineLvl w:val="0"/>
        <w:rPr>
          <w:sz w:val="32"/>
        </w:rPr>
      </w:pPr>
    </w:p>
    <w:p w:rsidR="003147F8" w:rsidRDefault="003147F8">
      <w:pPr>
        <w:spacing w:line="360" w:lineRule="auto"/>
        <w:ind w:left="1701" w:right="567"/>
        <w:jc w:val="both"/>
        <w:outlineLvl w:val="0"/>
        <w:rPr>
          <w:sz w:val="32"/>
        </w:rPr>
      </w:pPr>
    </w:p>
    <w:p w:rsidR="003147F8" w:rsidRDefault="003147F8">
      <w:pPr>
        <w:spacing w:line="360" w:lineRule="auto"/>
        <w:ind w:left="1701" w:right="567"/>
        <w:jc w:val="both"/>
        <w:outlineLvl w:val="0"/>
        <w:rPr>
          <w:sz w:val="32"/>
        </w:rPr>
      </w:pPr>
    </w:p>
    <w:p w:rsidR="003147F8" w:rsidRDefault="003147F8">
      <w:pPr>
        <w:spacing w:line="360" w:lineRule="auto"/>
        <w:ind w:left="1701" w:right="567"/>
        <w:jc w:val="both"/>
        <w:outlineLvl w:val="0"/>
        <w:rPr>
          <w:sz w:val="32"/>
        </w:rPr>
      </w:pPr>
    </w:p>
    <w:p w:rsidR="003147F8" w:rsidRDefault="003147F8">
      <w:pPr>
        <w:spacing w:line="360" w:lineRule="auto"/>
        <w:ind w:left="1701" w:right="567"/>
        <w:jc w:val="both"/>
        <w:outlineLvl w:val="0"/>
        <w:rPr>
          <w:sz w:val="32"/>
        </w:rPr>
      </w:pPr>
    </w:p>
    <w:p w:rsidR="003147F8" w:rsidRDefault="003147F8">
      <w:pPr>
        <w:spacing w:line="360" w:lineRule="auto"/>
        <w:ind w:left="1701" w:right="567"/>
        <w:jc w:val="both"/>
        <w:outlineLvl w:val="0"/>
        <w:rPr>
          <w:sz w:val="32"/>
        </w:rPr>
      </w:pPr>
    </w:p>
    <w:p w:rsidR="003147F8" w:rsidRDefault="003147F8">
      <w:pPr>
        <w:spacing w:line="360" w:lineRule="auto"/>
        <w:ind w:left="1701" w:right="567"/>
        <w:jc w:val="both"/>
        <w:outlineLvl w:val="0"/>
        <w:rPr>
          <w:sz w:val="32"/>
        </w:rPr>
      </w:pPr>
    </w:p>
    <w:p w:rsidR="003147F8" w:rsidRDefault="003147F8">
      <w:pPr>
        <w:tabs>
          <w:tab w:val="left" w:pos="0"/>
        </w:tabs>
        <w:spacing w:line="360" w:lineRule="auto"/>
        <w:ind w:right="567"/>
        <w:jc w:val="center"/>
        <w:rPr>
          <w:sz w:val="32"/>
        </w:rPr>
      </w:pPr>
      <w:r>
        <w:rPr>
          <w:sz w:val="32"/>
        </w:rPr>
        <w:t>Литература.</w:t>
      </w:r>
    </w:p>
    <w:p w:rsidR="003147F8" w:rsidRDefault="003147F8">
      <w:pPr>
        <w:tabs>
          <w:tab w:val="left" w:pos="540"/>
        </w:tabs>
        <w:spacing w:line="360" w:lineRule="auto"/>
        <w:ind w:right="567"/>
        <w:rPr>
          <w:sz w:val="28"/>
        </w:rPr>
      </w:pPr>
    </w:p>
    <w:p w:rsidR="003147F8" w:rsidRDefault="003147F8">
      <w:pPr>
        <w:numPr>
          <w:ilvl w:val="0"/>
          <w:numId w:val="2"/>
        </w:numPr>
        <w:spacing w:line="360" w:lineRule="auto"/>
        <w:ind w:left="0" w:right="567"/>
        <w:rPr>
          <w:sz w:val="28"/>
        </w:rPr>
      </w:pPr>
      <w:r>
        <w:rPr>
          <w:sz w:val="28"/>
        </w:rPr>
        <w:t>Абаева Т.Ю. Дифференцированный подход к мальчикам и девочкам - важное условие эффективности учебно-воспитательной работы в школе: Аврорев. Дис. Канд. пед. наук  Ташкент, 1979,26с.</w:t>
      </w:r>
    </w:p>
    <w:p w:rsidR="003147F8" w:rsidRDefault="003147F8">
      <w:pPr>
        <w:numPr>
          <w:ilvl w:val="0"/>
          <w:numId w:val="2"/>
        </w:numPr>
        <w:spacing w:line="360" w:lineRule="auto"/>
        <w:ind w:left="0" w:right="567"/>
        <w:rPr>
          <w:sz w:val="28"/>
        </w:rPr>
      </w:pPr>
      <w:r>
        <w:rPr>
          <w:sz w:val="28"/>
        </w:rPr>
        <w:t>Адчер Д. Хрестоматия по возрастной психологии с.217-227</w:t>
      </w:r>
    </w:p>
    <w:p w:rsidR="003147F8" w:rsidRDefault="003147F8">
      <w:pPr>
        <w:numPr>
          <w:ilvl w:val="0"/>
          <w:numId w:val="2"/>
        </w:numPr>
        <w:spacing w:line="360" w:lineRule="auto"/>
        <w:ind w:left="180" w:right="567"/>
        <w:rPr>
          <w:sz w:val="28"/>
        </w:rPr>
      </w:pPr>
      <w:r>
        <w:rPr>
          <w:sz w:val="28"/>
        </w:rPr>
        <w:t>Апокрифы древних христиан. – М.,1989.с.262.</w:t>
      </w:r>
    </w:p>
    <w:p w:rsidR="003147F8" w:rsidRDefault="003147F8">
      <w:pPr>
        <w:numPr>
          <w:ilvl w:val="0"/>
          <w:numId w:val="2"/>
        </w:numPr>
        <w:spacing w:line="360" w:lineRule="auto"/>
        <w:ind w:left="0" w:right="567"/>
        <w:rPr>
          <w:sz w:val="28"/>
        </w:rPr>
      </w:pPr>
      <w:r>
        <w:rPr>
          <w:sz w:val="28"/>
        </w:rPr>
        <w:t>Аркин Е.А., Что должны знать родители по половому воспитанию Родителям о воспитании. – М., 1957. с.283-309.</w:t>
      </w:r>
    </w:p>
    <w:p w:rsidR="003147F8" w:rsidRDefault="003147F8">
      <w:pPr>
        <w:numPr>
          <w:ilvl w:val="0"/>
          <w:numId w:val="2"/>
        </w:numPr>
        <w:spacing w:line="360" w:lineRule="auto"/>
        <w:ind w:left="0" w:right="567"/>
        <w:rPr>
          <w:sz w:val="28"/>
        </w:rPr>
      </w:pPr>
      <w:r>
        <w:rPr>
          <w:sz w:val="28"/>
        </w:rPr>
        <w:t>Бердяев Н.А. Философия творчества, культуры и искусства: в 2-х т. – М.: Искусство, 1994. т.2. 510с.</w:t>
      </w:r>
    </w:p>
    <w:p w:rsidR="003147F8" w:rsidRDefault="003147F8">
      <w:pPr>
        <w:numPr>
          <w:ilvl w:val="0"/>
          <w:numId w:val="2"/>
        </w:numPr>
        <w:spacing w:line="360" w:lineRule="auto"/>
        <w:ind w:left="0" w:right="567"/>
        <w:rPr>
          <w:sz w:val="28"/>
        </w:rPr>
      </w:pPr>
      <w:r>
        <w:rPr>
          <w:sz w:val="28"/>
        </w:rPr>
        <w:t>Блонский П.П. Ведение в дошкольную педагогику. – М., 1989. с.13.</w:t>
      </w:r>
    </w:p>
    <w:p w:rsidR="003147F8" w:rsidRDefault="003147F8">
      <w:pPr>
        <w:numPr>
          <w:ilvl w:val="0"/>
          <w:numId w:val="2"/>
        </w:numPr>
        <w:spacing w:line="360" w:lineRule="auto"/>
        <w:ind w:left="0" w:right="567"/>
        <w:rPr>
          <w:sz w:val="28"/>
        </w:rPr>
      </w:pPr>
      <w:r>
        <w:rPr>
          <w:sz w:val="28"/>
        </w:rPr>
        <w:t>Буслаев Ф. О литературе. Исследования. Статьи. – М., 1990. с. 200.</w:t>
      </w:r>
    </w:p>
    <w:p w:rsidR="003147F8" w:rsidRDefault="003147F8">
      <w:pPr>
        <w:numPr>
          <w:ilvl w:val="0"/>
          <w:numId w:val="2"/>
        </w:numPr>
        <w:spacing w:line="360" w:lineRule="auto"/>
        <w:ind w:left="0" w:right="567"/>
        <w:rPr>
          <w:sz w:val="28"/>
        </w:rPr>
      </w:pPr>
      <w:r>
        <w:rPr>
          <w:sz w:val="28"/>
        </w:rPr>
        <w:t>Булгаков С.Н. Свет невечерний. Созерцаний и умозрения. М;1994.415с</w:t>
      </w:r>
    </w:p>
    <w:p w:rsidR="003147F8" w:rsidRDefault="003147F8">
      <w:pPr>
        <w:numPr>
          <w:ilvl w:val="0"/>
          <w:numId w:val="2"/>
        </w:numPr>
        <w:spacing w:line="360" w:lineRule="auto"/>
        <w:ind w:left="0" w:right="567" w:hanging="357"/>
        <w:rPr>
          <w:sz w:val="28"/>
        </w:rPr>
      </w:pPr>
      <w:r>
        <w:rPr>
          <w:sz w:val="28"/>
        </w:rPr>
        <w:t>Выготский Л.С. К вопросу о динамике детского характера: Собр. Соч.: в 6т. – М., 1983, т.5. с.153-165.</w:t>
      </w:r>
    </w:p>
    <w:p w:rsidR="003147F8" w:rsidRDefault="003147F8">
      <w:pPr>
        <w:numPr>
          <w:ilvl w:val="0"/>
          <w:numId w:val="2"/>
        </w:numPr>
        <w:spacing w:line="360" w:lineRule="auto"/>
        <w:ind w:left="0" w:right="567"/>
        <w:rPr>
          <w:sz w:val="28"/>
        </w:rPr>
      </w:pPr>
      <w:r>
        <w:rPr>
          <w:sz w:val="28"/>
        </w:rPr>
        <w:t>Дармоделкин С.В., Елизаров В.В. Проблемы семьи и семейной политики\\Соц-политич. Журнал. 1994. №9-10. с.43-54.</w:t>
      </w:r>
    </w:p>
    <w:p w:rsidR="003147F8" w:rsidRDefault="003147F8">
      <w:pPr>
        <w:numPr>
          <w:ilvl w:val="0"/>
          <w:numId w:val="2"/>
        </w:numPr>
        <w:spacing w:line="360" w:lineRule="auto"/>
        <w:ind w:left="0" w:right="567"/>
        <w:rPr>
          <w:sz w:val="28"/>
        </w:rPr>
      </w:pPr>
      <w:r>
        <w:rPr>
          <w:sz w:val="28"/>
        </w:rPr>
        <w:t>Домострой \ Сост., вступ.ст. пер. и комммент. В.В.Колесова.- М.,Сов. Россия, 1990. 304с.</w:t>
      </w:r>
    </w:p>
    <w:p w:rsidR="003147F8" w:rsidRDefault="003147F8">
      <w:pPr>
        <w:numPr>
          <w:ilvl w:val="0"/>
          <w:numId w:val="2"/>
        </w:numPr>
        <w:spacing w:line="360" w:lineRule="auto"/>
        <w:ind w:left="0" w:right="567"/>
        <w:rPr>
          <w:sz w:val="28"/>
        </w:rPr>
      </w:pPr>
      <w:r>
        <w:rPr>
          <w:sz w:val="28"/>
        </w:rPr>
        <w:t>Захаров А.И. Как предупредить отклонения в поведении ребенка. – М.: Просвещение, 1986. – 128с.</w:t>
      </w:r>
    </w:p>
    <w:p w:rsidR="003147F8" w:rsidRDefault="003147F8">
      <w:pPr>
        <w:numPr>
          <w:ilvl w:val="0"/>
          <w:numId w:val="2"/>
        </w:numPr>
        <w:spacing w:line="360" w:lineRule="auto"/>
        <w:ind w:left="180" w:right="567"/>
        <w:rPr>
          <w:sz w:val="28"/>
        </w:rPr>
      </w:pPr>
      <w:r>
        <w:rPr>
          <w:sz w:val="28"/>
        </w:rPr>
        <w:t>Иваницкий В. Русская женщина и эпоха «Домостроя»\\ Обществ. Науки. 1995. №3. с. 161-174.</w:t>
      </w:r>
    </w:p>
    <w:p w:rsidR="003147F8" w:rsidRDefault="003147F8">
      <w:pPr>
        <w:numPr>
          <w:ilvl w:val="0"/>
          <w:numId w:val="2"/>
        </w:numPr>
        <w:spacing w:line="360" w:lineRule="auto"/>
        <w:ind w:left="0" w:right="567"/>
        <w:rPr>
          <w:sz w:val="28"/>
        </w:rPr>
      </w:pPr>
      <w:r>
        <w:rPr>
          <w:sz w:val="28"/>
        </w:rPr>
        <w:t>Коменский Я.А. Великая дидактика Педагогическая хрестоматия Под. Ред. Н.Н.Завьялова. – М ., 1988. с.22.</w:t>
      </w:r>
    </w:p>
    <w:p w:rsidR="003147F8" w:rsidRDefault="003147F8">
      <w:pPr>
        <w:numPr>
          <w:ilvl w:val="0"/>
          <w:numId w:val="2"/>
        </w:numPr>
        <w:spacing w:line="360" w:lineRule="auto"/>
        <w:ind w:left="0" w:right="567"/>
        <w:rPr>
          <w:sz w:val="28"/>
        </w:rPr>
      </w:pPr>
      <w:r>
        <w:rPr>
          <w:sz w:val="28"/>
        </w:rPr>
        <w:t>Кон И.С. Психология половых различий Вопросы психологии. 1981. № 2. с.53.</w:t>
      </w:r>
    </w:p>
    <w:p w:rsidR="003147F8" w:rsidRDefault="003147F8">
      <w:pPr>
        <w:numPr>
          <w:ilvl w:val="0"/>
          <w:numId w:val="2"/>
        </w:numPr>
        <w:spacing w:line="360" w:lineRule="auto"/>
        <w:ind w:left="0" w:right="567"/>
        <w:rPr>
          <w:sz w:val="28"/>
        </w:rPr>
      </w:pPr>
      <w:r>
        <w:rPr>
          <w:sz w:val="28"/>
        </w:rPr>
        <w:t>Костомаров Н.И. Очерк домашней жизни и нравов великого русского народа в 16 и 17 столетиях. – М.: Республика, 1992. – 301с.</w:t>
      </w:r>
    </w:p>
    <w:p w:rsidR="003147F8" w:rsidRDefault="003147F8">
      <w:pPr>
        <w:numPr>
          <w:ilvl w:val="0"/>
          <w:numId w:val="2"/>
        </w:numPr>
        <w:spacing w:line="360" w:lineRule="auto"/>
        <w:ind w:left="0" w:right="567"/>
        <w:rPr>
          <w:sz w:val="28"/>
        </w:rPr>
      </w:pPr>
      <w:r>
        <w:rPr>
          <w:sz w:val="28"/>
        </w:rPr>
        <w:t>Кампанелла Т. Город солнца- М: Худ.лит-ра.1971</w:t>
      </w:r>
    </w:p>
    <w:p w:rsidR="003147F8" w:rsidRDefault="003147F8">
      <w:pPr>
        <w:numPr>
          <w:ilvl w:val="0"/>
          <w:numId w:val="2"/>
        </w:numPr>
        <w:spacing w:line="360" w:lineRule="auto"/>
        <w:ind w:left="0" w:right="567"/>
        <w:rPr>
          <w:sz w:val="28"/>
        </w:rPr>
      </w:pPr>
    </w:p>
    <w:p w:rsidR="003147F8" w:rsidRDefault="003147F8">
      <w:pPr>
        <w:spacing w:line="360" w:lineRule="auto"/>
        <w:ind w:left="-360" w:right="567"/>
        <w:rPr>
          <w:sz w:val="28"/>
        </w:rPr>
      </w:pPr>
      <w:r>
        <w:rPr>
          <w:sz w:val="28"/>
        </w:rPr>
        <w:t>Леонтьев А.Н. Проблемы развития психики: 3-е изд. – М.: изд-во МГУ, 1972.- 575с.</w:t>
      </w:r>
    </w:p>
    <w:p w:rsidR="003147F8" w:rsidRDefault="003147F8">
      <w:pPr>
        <w:numPr>
          <w:ilvl w:val="0"/>
          <w:numId w:val="2"/>
        </w:numPr>
        <w:tabs>
          <w:tab w:val="left" w:pos="1440"/>
        </w:tabs>
        <w:spacing w:line="360" w:lineRule="auto"/>
        <w:ind w:left="0" w:right="567"/>
        <w:rPr>
          <w:sz w:val="28"/>
        </w:rPr>
      </w:pPr>
      <w:r>
        <w:rPr>
          <w:sz w:val="28"/>
        </w:rPr>
        <w:t xml:space="preserve">Пушкарева Н.Л. Русская женщина в семье и обществе 10-11вв.: этапы истории Этнографические обозрение, 1994. №5. </w:t>
      </w:r>
    </w:p>
    <w:p w:rsidR="003147F8" w:rsidRDefault="003147F8">
      <w:pPr>
        <w:numPr>
          <w:ilvl w:val="0"/>
          <w:numId w:val="2"/>
        </w:numPr>
        <w:tabs>
          <w:tab w:val="left" w:pos="540"/>
        </w:tabs>
        <w:spacing w:line="360" w:lineRule="auto"/>
        <w:ind w:left="0" w:right="567"/>
        <w:rPr>
          <w:sz w:val="28"/>
        </w:rPr>
      </w:pPr>
      <w:r>
        <w:rPr>
          <w:sz w:val="28"/>
        </w:rPr>
        <w:t>Репина Т.А. Групп д.\сада и процесс социализации мальчиков и девочек\\Дошк.воспитание.1984.№4.с.28-30.</w:t>
      </w:r>
    </w:p>
    <w:p w:rsidR="003147F8" w:rsidRDefault="003147F8">
      <w:pPr>
        <w:numPr>
          <w:ilvl w:val="0"/>
          <w:numId w:val="2"/>
        </w:numPr>
        <w:spacing w:line="360" w:lineRule="auto"/>
        <w:ind w:left="0" w:right="567"/>
        <w:rPr>
          <w:sz w:val="28"/>
        </w:rPr>
      </w:pPr>
      <w:r>
        <w:rPr>
          <w:sz w:val="28"/>
        </w:rPr>
        <w:t>Розанов В.В.  Личность и творчество В.Розанова в оценке русских мыслителей и исследователей; Антология. - Спб:1995.Кн.-1.-512с.</w:t>
      </w:r>
    </w:p>
    <w:p w:rsidR="003147F8" w:rsidRDefault="003147F8">
      <w:pPr>
        <w:numPr>
          <w:ilvl w:val="0"/>
          <w:numId w:val="2"/>
        </w:numPr>
        <w:spacing w:line="360" w:lineRule="auto"/>
        <w:ind w:left="0" w:right="567"/>
        <w:rPr>
          <w:sz w:val="28"/>
        </w:rPr>
      </w:pPr>
      <w:r>
        <w:rPr>
          <w:sz w:val="28"/>
        </w:rPr>
        <w:t>Розанов В.В. Т.1 Религия и культура. - М.: Правда,1990-с.243-244</w:t>
      </w:r>
    </w:p>
    <w:p w:rsidR="003147F8" w:rsidRDefault="003147F8">
      <w:pPr>
        <w:numPr>
          <w:ilvl w:val="0"/>
          <w:numId w:val="2"/>
        </w:numPr>
        <w:spacing w:line="360" w:lineRule="auto"/>
        <w:ind w:left="0" w:right="567"/>
        <w:rPr>
          <w:sz w:val="28"/>
        </w:rPr>
      </w:pPr>
      <w:r>
        <w:rPr>
          <w:sz w:val="28"/>
        </w:rPr>
        <w:t>Рубинштейн М.М. Вопрос о совместном обучении.</w:t>
      </w:r>
    </w:p>
    <w:p w:rsidR="003147F8" w:rsidRDefault="003147F8">
      <w:pPr>
        <w:numPr>
          <w:ilvl w:val="0"/>
          <w:numId w:val="2"/>
        </w:numPr>
        <w:spacing w:line="360" w:lineRule="auto"/>
        <w:ind w:left="0" w:right="567"/>
        <w:rPr>
          <w:sz w:val="28"/>
        </w:rPr>
      </w:pPr>
      <w:r>
        <w:rPr>
          <w:sz w:val="28"/>
        </w:rPr>
        <w:t>Руссо Ж.Ж. Изб. пед. труды т.1 с.546</w:t>
      </w:r>
    </w:p>
    <w:p w:rsidR="003147F8" w:rsidRDefault="003147F8">
      <w:pPr>
        <w:numPr>
          <w:ilvl w:val="0"/>
          <w:numId w:val="2"/>
        </w:numPr>
        <w:spacing w:line="360" w:lineRule="auto"/>
        <w:ind w:left="0" w:right="567"/>
        <w:rPr>
          <w:sz w:val="28"/>
        </w:rPr>
      </w:pPr>
      <w:r>
        <w:rPr>
          <w:sz w:val="28"/>
        </w:rPr>
        <w:t xml:space="preserve"> Чумичева Р.М.  Ребенок в мире культуры. Ставрополь 1998 с.146-186</w:t>
      </w:r>
    </w:p>
    <w:p w:rsidR="003147F8" w:rsidRDefault="003147F8">
      <w:pPr>
        <w:numPr>
          <w:ilvl w:val="0"/>
          <w:numId w:val="2"/>
        </w:numPr>
        <w:spacing w:line="360" w:lineRule="auto"/>
        <w:ind w:left="0" w:right="567"/>
        <w:rPr>
          <w:sz w:val="28"/>
        </w:rPr>
      </w:pPr>
      <w:r>
        <w:rPr>
          <w:sz w:val="28"/>
        </w:rPr>
        <w:t>Шелухина И.П. Мальчики и девочки. С.12-16</w:t>
      </w:r>
    </w:p>
    <w:p w:rsidR="003147F8" w:rsidRDefault="003147F8">
      <w:pPr>
        <w:spacing w:line="360" w:lineRule="auto"/>
        <w:ind w:left="1701" w:right="567"/>
        <w:rPr>
          <w:sz w:val="28"/>
        </w:rPr>
      </w:pPr>
    </w:p>
    <w:p w:rsidR="003147F8" w:rsidRDefault="003147F8">
      <w:pPr>
        <w:spacing w:line="360" w:lineRule="auto"/>
        <w:ind w:left="1701" w:right="567"/>
      </w:pPr>
    </w:p>
    <w:p w:rsidR="003147F8" w:rsidRDefault="003147F8">
      <w:pPr>
        <w:spacing w:line="360" w:lineRule="auto"/>
        <w:ind w:left="1701" w:right="567"/>
      </w:pPr>
    </w:p>
    <w:p w:rsidR="003147F8" w:rsidRDefault="003147F8">
      <w:pPr>
        <w:spacing w:line="360" w:lineRule="auto"/>
        <w:ind w:left="1701" w:right="567"/>
      </w:pPr>
    </w:p>
    <w:p w:rsidR="003147F8" w:rsidRDefault="003147F8">
      <w:pPr>
        <w:spacing w:line="360" w:lineRule="auto"/>
        <w:ind w:left="1416" w:right="567"/>
      </w:pPr>
    </w:p>
    <w:p w:rsidR="003147F8" w:rsidRDefault="003147F8">
      <w:pPr>
        <w:spacing w:line="360" w:lineRule="auto"/>
        <w:ind w:left="1701" w:right="567"/>
      </w:pPr>
    </w:p>
    <w:p w:rsidR="003147F8" w:rsidRDefault="003147F8">
      <w:pPr>
        <w:pStyle w:val="3"/>
        <w:spacing w:line="360" w:lineRule="auto"/>
        <w:ind w:left="1701" w:right="567"/>
        <w:jc w:val="center"/>
        <w:rPr>
          <w:b/>
          <w:bCs/>
          <w:sz w:val="36"/>
        </w:rPr>
      </w:pPr>
      <w:r>
        <w:rPr>
          <w:b/>
          <w:bCs/>
          <w:sz w:val="36"/>
        </w:rPr>
        <w:t>Приложение.</w:t>
      </w:r>
    </w:p>
    <w:p w:rsidR="003147F8" w:rsidRDefault="003147F8">
      <w:pPr>
        <w:pStyle w:val="3"/>
        <w:spacing w:line="360" w:lineRule="auto"/>
        <w:ind w:left="1701" w:right="567"/>
        <w:jc w:val="center"/>
        <w:rPr>
          <w:b/>
          <w:bCs/>
        </w:rPr>
      </w:pPr>
    </w:p>
    <w:p w:rsidR="003147F8" w:rsidRDefault="003147F8">
      <w:pPr>
        <w:pStyle w:val="3"/>
        <w:spacing w:line="360" w:lineRule="auto"/>
        <w:ind w:left="1701" w:right="567"/>
        <w:jc w:val="center"/>
        <w:rPr>
          <w:b/>
          <w:bCs/>
          <w:sz w:val="32"/>
        </w:rPr>
      </w:pPr>
      <w:r>
        <w:rPr>
          <w:b/>
          <w:bCs/>
          <w:sz w:val="32"/>
        </w:rPr>
        <w:t>Условия развития полоролевого поведения детей</w:t>
      </w:r>
    </w:p>
    <w:p w:rsidR="003147F8" w:rsidRDefault="003147F8">
      <w:pPr>
        <w:spacing w:line="360" w:lineRule="auto"/>
        <w:ind w:left="1701" w:right="567"/>
        <w:jc w:val="center"/>
        <w:rPr>
          <w:sz w:val="32"/>
        </w:rPr>
      </w:pPr>
      <w:r>
        <w:rPr>
          <w:b/>
          <w:bCs/>
          <w:sz w:val="32"/>
        </w:rPr>
        <w:t>старшего дошкольного возраста</w:t>
      </w:r>
      <w:r>
        <w:rPr>
          <w:sz w:val="32"/>
        </w:rPr>
        <w:t>.</w:t>
      </w:r>
    </w:p>
    <w:p w:rsidR="003147F8" w:rsidRDefault="003147F8">
      <w:pPr>
        <w:spacing w:line="360" w:lineRule="auto"/>
        <w:ind w:right="567"/>
        <w:rPr>
          <w:sz w:val="28"/>
        </w:rPr>
      </w:pPr>
    </w:p>
    <w:p w:rsidR="003147F8" w:rsidRDefault="003147F8">
      <w:pPr>
        <w:pStyle w:val="20"/>
        <w:spacing w:line="360" w:lineRule="auto"/>
        <w:ind w:right="567"/>
      </w:pPr>
      <w:r>
        <w:t>Условиями развития полоролевого поведения детей являются: содержание программы «Мы - мальчики, Мы девочки, этические беседы, развивающие  ситуации, художественная литература, пространственно-предметная среда.</w:t>
      </w:r>
    </w:p>
    <w:p w:rsidR="003147F8" w:rsidRDefault="003147F8">
      <w:pPr>
        <w:spacing w:line="360" w:lineRule="auto"/>
        <w:ind w:left="1701" w:right="567"/>
        <w:rPr>
          <w:sz w:val="28"/>
          <w:u w:val="single"/>
        </w:rPr>
      </w:pPr>
      <w:r>
        <w:rPr>
          <w:sz w:val="28"/>
        </w:rPr>
        <w:t xml:space="preserve">                </w:t>
      </w:r>
      <w:r>
        <w:rPr>
          <w:sz w:val="28"/>
          <w:u w:val="single"/>
        </w:rPr>
        <w:t xml:space="preserve">Целью программы «Мы мальчики, Мы девочки» </w:t>
      </w:r>
    </w:p>
    <w:p w:rsidR="003147F8" w:rsidRDefault="003147F8">
      <w:pPr>
        <w:pStyle w:val="20"/>
        <w:spacing w:line="360" w:lineRule="auto"/>
        <w:ind w:right="567"/>
      </w:pPr>
      <w:r>
        <w:t>Является формирование полоролевого поведения детей в детском сообществе и жизнедеятельности.</w:t>
      </w:r>
    </w:p>
    <w:p w:rsidR="003147F8" w:rsidRDefault="003147F8">
      <w:pPr>
        <w:spacing w:line="360" w:lineRule="auto"/>
        <w:ind w:left="1701" w:right="567"/>
        <w:rPr>
          <w:sz w:val="28"/>
          <w:u w:val="single"/>
        </w:rPr>
      </w:pPr>
      <w:r>
        <w:rPr>
          <w:sz w:val="28"/>
        </w:rPr>
        <w:t xml:space="preserve">               </w:t>
      </w:r>
      <w:r>
        <w:rPr>
          <w:sz w:val="28"/>
          <w:u w:val="single"/>
        </w:rPr>
        <w:t>Задачи:</w:t>
      </w:r>
    </w:p>
    <w:p w:rsidR="003147F8" w:rsidRDefault="003147F8">
      <w:pPr>
        <w:numPr>
          <w:ilvl w:val="0"/>
          <w:numId w:val="3"/>
        </w:numPr>
        <w:spacing w:line="360" w:lineRule="auto"/>
        <w:ind w:left="0" w:right="567"/>
        <w:rPr>
          <w:sz w:val="28"/>
        </w:rPr>
      </w:pPr>
      <w:r>
        <w:rPr>
          <w:sz w:val="28"/>
        </w:rPr>
        <w:t>Сформировать представления об отличительных признаках поведения мальчиков и девочек.</w:t>
      </w:r>
    </w:p>
    <w:p w:rsidR="003147F8" w:rsidRDefault="003147F8">
      <w:pPr>
        <w:numPr>
          <w:ilvl w:val="0"/>
          <w:numId w:val="3"/>
        </w:numPr>
        <w:spacing w:line="360" w:lineRule="auto"/>
        <w:ind w:left="0" w:right="567"/>
        <w:rPr>
          <w:sz w:val="28"/>
        </w:rPr>
      </w:pPr>
      <w:r>
        <w:rPr>
          <w:sz w:val="28"/>
        </w:rPr>
        <w:t>Развивать способы взаимодействий, характерные для женского и мужского типа поведения.</w:t>
      </w:r>
    </w:p>
    <w:p w:rsidR="003147F8" w:rsidRDefault="003147F8">
      <w:pPr>
        <w:numPr>
          <w:ilvl w:val="0"/>
          <w:numId w:val="3"/>
        </w:numPr>
        <w:spacing w:line="360" w:lineRule="auto"/>
        <w:ind w:left="0" w:right="567"/>
        <w:rPr>
          <w:sz w:val="28"/>
        </w:rPr>
      </w:pPr>
      <w:r>
        <w:rPr>
          <w:sz w:val="28"/>
        </w:rPr>
        <w:t>Создать условия для формирования основ опыта мужского и женского поведения.</w:t>
      </w:r>
    </w:p>
    <w:p w:rsidR="003147F8" w:rsidRDefault="003147F8">
      <w:pPr>
        <w:numPr>
          <w:ilvl w:val="0"/>
          <w:numId w:val="3"/>
        </w:numPr>
        <w:tabs>
          <w:tab w:val="clear" w:pos="720"/>
          <w:tab w:val="num" w:pos="0"/>
        </w:tabs>
        <w:spacing w:line="360" w:lineRule="auto"/>
        <w:ind w:left="0" w:right="567"/>
        <w:rPr>
          <w:sz w:val="28"/>
        </w:rPr>
      </w:pPr>
      <w:r>
        <w:rPr>
          <w:sz w:val="28"/>
        </w:rPr>
        <w:t>Развивать нравственно-волевые качества, характерные для мальчиков (смелость, решительность, сила, выносливость, вера и др.) и девочек (чувствительность, доброта, нежность, сострадание и др.).</w:t>
      </w:r>
    </w:p>
    <w:p w:rsidR="003147F8" w:rsidRDefault="003147F8">
      <w:pPr>
        <w:spacing w:line="360" w:lineRule="auto"/>
        <w:ind w:right="567"/>
        <w:rPr>
          <w:sz w:val="28"/>
        </w:rPr>
      </w:pPr>
      <w:r>
        <w:rPr>
          <w:sz w:val="28"/>
        </w:rPr>
        <w:t xml:space="preserve">               Содержание данной программы является дополняющим к программе «Познай свой образ «Я», состоит из разделов «Поведение мальчиков», «Поведение девочек», «Мальчики и  девочки вместе».</w:t>
      </w:r>
    </w:p>
    <w:p w:rsidR="003147F8" w:rsidRDefault="003147F8">
      <w:pPr>
        <w:spacing w:line="360" w:lineRule="auto"/>
        <w:ind w:left="1701" w:right="567"/>
        <w:rPr>
          <w:sz w:val="28"/>
        </w:rPr>
      </w:pPr>
    </w:p>
    <w:p w:rsidR="003147F8" w:rsidRDefault="003147F8">
      <w:pPr>
        <w:spacing w:line="360" w:lineRule="auto"/>
        <w:ind w:left="1701" w:right="567"/>
        <w:rPr>
          <w:sz w:val="28"/>
        </w:rPr>
      </w:pPr>
      <w:r>
        <w:rPr>
          <w:sz w:val="28"/>
        </w:rPr>
        <w:t xml:space="preserve">                          </w:t>
      </w:r>
    </w:p>
    <w:p w:rsidR="003147F8" w:rsidRDefault="003147F8">
      <w:pPr>
        <w:spacing w:line="360" w:lineRule="auto"/>
        <w:ind w:left="1701" w:right="567"/>
        <w:jc w:val="center"/>
        <w:rPr>
          <w:sz w:val="28"/>
        </w:rPr>
      </w:pPr>
      <w:r>
        <w:rPr>
          <w:b/>
          <w:bCs/>
          <w:sz w:val="28"/>
        </w:rPr>
        <w:t>Содержание программы</w:t>
      </w:r>
      <w:r>
        <w:rPr>
          <w:sz w:val="28"/>
        </w:rPr>
        <w:t>.</w:t>
      </w:r>
    </w:p>
    <w:p w:rsidR="003147F8" w:rsidRDefault="003147F8">
      <w:pPr>
        <w:spacing w:line="360" w:lineRule="auto"/>
        <w:ind w:left="1701" w:right="567"/>
        <w:rPr>
          <w:sz w:val="28"/>
        </w:rPr>
      </w:pPr>
    </w:p>
    <w:p w:rsidR="003147F8" w:rsidRDefault="003147F8">
      <w:pPr>
        <w:spacing w:line="360" w:lineRule="auto"/>
        <w:ind w:right="567" w:firstLine="1701"/>
        <w:rPr>
          <w:sz w:val="28"/>
          <w:u w:val="single"/>
        </w:rPr>
      </w:pPr>
      <w:r>
        <w:rPr>
          <w:sz w:val="28"/>
        </w:rPr>
        <w:t xml:space="preserve">              </w:t>
      </w:r>
      <w:r>
        <w:rPr>
          <w:sz w:val="28"/>
          <w:u w:val="single"/>
        </w:rPr>
        <w:t>Раздел «Поведение мальчиков».</w:t>
      </w:r>
    </w:p>
    <w:p w:rsidR="003147F8" w:rsidRDefault="003147F8">
      <w:pPr>
        <w:spacing w:line="360" w:lineRule="auto"/>
        <w:ind w:right="567"/>
        <w:rPr>
          <w:sz w:val="28"/>
        </w:rPr>
      </w:pPr>
      <w:r>
        <w:rPr>
          <w:sz w:val="28"/>
        </w:rPr>
        <w:t xml:space="preserve">          Дать представление мальчикам о том, что в будущем они станут мужчинами, обладают особенными признаками поведения в ситуациях, когда они общаются с природой, с предметами и девочками, мальчиками. Они берут на себя самые сложные, трудные, не интересные, но необходимые обязанности, поручения. Таким образом, проявляют свои самые лучшие мужские качества - силу, выносливость, умение преодолевать трудности, достигать цели, быть спокойными, терпимыми, рассудительными и др. Находясь в природном окружении, в окружении девочек, мужчины и мальчики берут на себя роль защитника и охранителя.</w:t>
      </w:r>
    </w:p>
    <w:p w:rsidR="003147F8" w:rsidRDefault="003147F8">
      <w:pPr>
        <w:spacing w:line="360" w:lineRule="auto"/>
        <w:ind w:right="567"/>
        <w:rPr>
          <w:sz w:val="28"/>
        </w:rPr>
      </w:pPr>
      <w:r>
        <w:rPr>
          <w:sz w:val="28"/>
        </w:rPr>
        <w:t xml:space="preserve">              Мальчики учатся устанавливать общность и отличие для их пап и других мужчин, сравнивая и анализируя жизненные ситуации в домашнем хозяйстве, прогулки семьи, день рождения семьи и др. Педагог формирует опыт поведения мальчиков в экстремальных ситуациях - страха, пожара, нападения, споров и др.</w:t>
      </w: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u w:val="single"/>
        </w:rPr>
      </w:pPr>
      <w:r>
        <w:rPr>
          <w:sz w:val="28"/>
        </w:rPr>
        <w:t xml:space="preserve">            </w:t>
      </w:r>
      <w:r>
        <w:rPr>
          <w:sz w:val="28"/>
          <w:u w:val="single"/>
        </w:rPr>
        <w:t>Раздел «Поведение девочек».</w:t>
      </w:r>
    </w:p>
    <w:p w:rsidR="003147F8" w:rsidRDefault="003147F8">
      <w:pPr>
        <w:spacing w:line="360" w:lineRule="auto"/>
        <w:ind w:right="567"/>
        <w:rPr>
          <w:sz w:val="28"/>
        </w:rPr>
      </w:pPr>
      <w:r>
        <w:t xml:space="preserve">            </w:t>
      </w:r>
      <w:r>
        <w:rPr>
          <w:sz w:val="28"/>
        </w:rPr>
        <w:t xml:space="preserve">Девочкам дать представления о том, что в будущем они станут женщинами, которые  обладают отличительными признаками поведения  от мальчиков в различных ситуациях: когда они общаются с природой, с предметами и мальчиками, девочками. Они берут на себя заботы, поручения связанные с созданием красоты, уюта, заботы о маленьких и животных и др. Таким образом, проявляют свои лучшие женские качества - заботливость, внимание, терпение, нежность, и др. Находясь в природном окружении, девочки, как и мальчики, берут на себя обязанности сохранять природу и восторгаться ею. Находясь в окружении мальчиков, девочки демонстрируют свою гордость, игривость, достоинство и доброту и др. </w:t>
      </w:r>
    </w:p>
    <w:p w:rsidR="003147F8" w:rsidRDefault="003147F8">
      <w:pPr>
        <w:spacing w:line="360" w:lineRule="auto"/>
        <w:ind w:right="567"/>
        <w:rPr>
          <w:sz w:val="28"/>
        </w:rPr>
      </w:pPr>
      <w:r>
        <w:rPr>
          <w:sz w:val="28"/>
        </w:rPr>
        <w:t xml:space="preserve">        Девочки устанавливают общность и отличие своих действий, характерных для их мам и других женщин, сравнивая и анализируя жизненные ситуации: досуг на природе, уход за домом, за детьми, создание красоты вокруг, проблемные ситуации в домашнем  хозяйстве, прогулки семьи, день рождения семьи и др. Педагог формирует опыт поведения девочек в экстремальных ситуациях - рассердилась, не поделилась, разозлились и т.д.</w:t>
      </w:r>
    </w:p>
    <w:p w:rsidR="003147F8" w:rsidRDefault="003147F8">
      <w:pPr>
        <w:spacing w:line="360" w:lineRule="auto"/>
        <w:ind w:left="1701" w:right="567"/>
        <w:rPr>
          <w:sz w:val="28"/>
        </w:rPr>
      </w:pPr>
      <w:r>
        <w:rPr>
          <w:sz w:val="28"/>
        </w:rPr>
        <w:t xml:space="preserve"> </w:t>
      </w:r>
    </w:p>
    <w:p w:rsidR="003147F8" w:rsidRDefault="003147F8">
      <w:pPr>
        <w:spacing w:line="360" w:lineRule="auto"/>
        <w:ind w:right="567"/>
        <w:rPr>
          <w:sz w:val="28"/>
          <w:u w:val="single"/>
        </w:rPr>
      </w:pPr>
      <w:r>
        <w:rPr>
          <w:sz w:val="28"/>
        </w:rPr>
        <w:t xml:space="preserve">          </w:t>
      </w:r>
      <w:r>
        <w:rPr>
          <w:sz w:val="28"/>
          <w:u w:val="single"/>
        </w:rPr>
        <w:t>Раздел «Мальчики и девочки вместе».</w:t>
      </w:r>
    </w:p>
    <w:p w:rsidR="003147F8" w:rsidRDefault="003147F8">
      <w:pPr>
        <w:spacing w:line="360" w:lineRule="auto"/>
        <w:ind w:right="567"/>
        <w:rPr>
          <w:sz w:val="28"/>
          <w:u w:val="single"/>
        </w:rPr>
      </w:pPr>
      <w:r>
        <w:rPr>
          <w:sz w:val="28"/>
        </w:rPr>
        <w:t>У мальчиков формируется представление и опыт общения в среде мальчиков, где они ведут себя друг с другом иначе, чем в обществе девочек: они демонстрируют силу, ловкость, ум, достоинство и др., а перед девочками - внимание к ним, уважение, желание оказать помощь, ум и др. через предложения вместе играть, рисовать, смотреть книги,  музыку и т.д.</w:t>
      </w:r>
    </w:p>
    <w:p w:rsidR="003147F8" w:rsidRDefault="003147F8">
      <w:pPr>
        <w:pStyle w:val="20"/>
        <w:spacing w:line="360" w:lineRule="auto"/>
        <w:ind w:right="567"/>
      </w:pPr>
      <w:r>
        <w:t xml:space="preserve">        У девочек формируется представление и опыт общения в среде девочек, где они обмениваются мнениями, суждениями о красивых предметах, прочитанных книгах, музыке, животных, игрушках, а в обществе мальчиков - они делятся впечатлениями о том, что красивого, доброго или безобразного, злого они увидели вокруг. Педагог формирует в жизненных ситуациях и различных видах деятельности опыт взаимодействия посредствам предметов (игрушки, цветы, книги др.) и коммуникаций (мнения, суждения,  оценки, вопросы, ответы и др.). Педагог демонстрирует и развивает у детей способность отбирать наиболее точные и правильные действия во взаимоотношениях в ситуациях независимо от их пола - уступать, понимать друг друга, быть благодарным за уступку, уметь слушать друг друга, попеременно высказывать суждения, уважать мнение, право первого выбора остаётся за девочкой.</w:t>
      </w:r>
    </w:p>
    <w:p w:rsidR="003147F8" w:rsidRDefault="003147F8">
      <w:pPr>
        <w:pStyle w:val="20"/>
        <w:spacing w:line="360" w:lineRule="auto"/>
        <w:ind w:left="1701" w:right="567"/>
      </w:pPr>
    </w:p>
    <w:p w:rsidR="003147F8" w:rsidRDefault="003147F8">
      <w:pPr>
        <w:pStyle w:val="20"/>
        <w:spacing w:line="360" w:lineRule="auto"/>
        <w:ind w:left="1701" w:right="567"/>
      </w:pPr>
    </w:p>
    <w:p w:rsidR="003147F8" w:rsidRDefault="003147F8">
      <w:pPr>
        <w:spacing w:line="360" w:lineRule="auto"/>
        <w:ind w:left="1701" w:right="567"/>
        <w:jc w:val="center"/>
        <w:rPr>
          <w:sz w:val="28"/>
        </w:rPr>
      </w:pPr>
      <w:r>
        <w:rPr>
          <w:b/>
          <w:bCs/>
          <w:sz w:val="28"/>
        </w:rPr>
        <w:t>Изучение особенностей полоролевого поведения ребенка</w:t>
      </w:r>
      <w:r>
        <w:rPr>
          <w:sz w:val="28"/>
        </w:rPr>
        <w:t>.</w:t>
      </w:r>
    </w:p>
    <w:p w:rsidR="003147F8" w:rsidRDefault="003147F8">
      <w:pPr>
        <w:spacing w:line="360" w:lineRule="auto"/>
        <w:ind w:left="1701" w:right="567"/>
        <w:rPr>
          <w:sz w:val="28"/>
        </w:rPr>
      </w:pPr>
    </w:p>
    <w:p w:rsidR="003147F8" w:rsidRDefault="003147F8">
      <w:pPr>
        <w:spacing w:line="360" w:lineRule="auto"/>
        <w:ind w:right="567"/>
        <w:rPr>
          <w:sz w:val="28"/>
        </w:rPr>
      </w:pPr>
      <w:r>
        <w:rPr>
          <w:sz w:val="28"/>
        </w:rPr>
        <w:t>Критериями оценки представлений о своем полоролевом образе поведении являются:</w:t>
      </w:r>
    </w:p>
    <w:p w:rsidR="003147F8" w:rsidRDefault="003147F8">
      <w:pPr>
        <w:spacing w:line="360" w:lineRule="auto"/>
        <w:ind w:left="1701" w:right="567"/>
        <w:rPr>
          <w:sz w:val="28"/>
          <w:u w:val="single"/>
        </w:rPr>
      </w:pPr>
      <w:r>
        <w:rPr>
          <w:sz w:val="28"/>
        </w:rPr>
        <w:t xml:space="preserve">                 </w:t>
      </w:r>
      <w:r>
        <w:rPr>
          <w:sz w:val="28"/>
          <w:u w:val="single"/>
        </w:rPr>
        <w:t>Высокий уровень</w:t>
      </w:r>
    </w:p>
    <w:p w:rsidR="003147F8" w:rsidRDefault="003147F8">
      <w:pPr>
        <w:pStyle w:val="a6"/>
        <w:spacing w:line="360" w:lineRule="auto"/>
        <w:ind w:left="0" w:right="567"/>
      </w:pPr>
      <w:r>
        <w:t>Представления о своем половом образе: адекватные, ориентированные на образ другого (мать, отец), согласованность представлений и полоролевого поведения, точность отличительных признаков;</w:t>
      </w:r>
    </w:p>
    <w:p w:rsidR="003147F8" w:rsidRDefault="003147F8">
      <w:pPr>
        <w:numPr>
          <w:ilvl w:val="0"/>
          <w:numId w:val="4"/>
        </w:numPr>
        <w:spacing w:line="360" w:lineRule="auto"/>
        <w:ind w:left="0" w:right="567"/>
        <w:rPr>
          <w:sz w:val="28"/>
        </w:rPr>
      </w:pPr>
      <w:r>
        <w:rPr>
          <w:sz w:val="28"/>
        </w:rPr>
        <w:t>Полоролевое поведение мальчиков в среде мальчиков и девочек в «мужской» среде – адекватное по действиям, в «женской - адекватное мужскому типу поведения, но ориентированное на «женское» поведение; в среде девочек и мальчиков - аналогично;</w:t>
      </w:r>
    </w:p>
    <w:p w:rsidR="003147F8" w:rsidRDefault="003147F8">
      <w:pPr>
        <w:numPr>
          <w:ilvl w:val="0"/>
          <w:numId w:val="4"/>
        </w:numPr>
        <w:spacing w:line="360" w:lineRule="auto"/>
        <w:ind w:left="1701" w:right="567"/>
        <w:rPr>
          <w:sz w:val="28"/>
        </w:rPr>
      </w:pPr>
      <w:r>
        <w:rPr>
          <w:sz w:val="28"/>
        </w:rPr>
        <w:t>Наличие у мальчиков сдержанности эмоциональной, у девочек - волевого контроля над эмоциями;</w:t>
      </w:r>
    </w:p>
    <w:p w:rsidR="003147F8" w:rsidRDefault="003147F8">
      <w:pPr>
        <w:numPr>
          <w:ilvl w:val="0"/>
          <w:numId w:val="4"/>
        </w:numPr>
        <w:spacing w:line="360" w:lineRule="auto"/>
        <w:ind w:left="1701" w:right="567"/>
        <w:rPr>
          <w:sz w:val="28"/>
        </w:rPr>
      </w:pPr>
      <w:r>
        <w:rPr>
          <w:sz w:val="28"/>
        </w:rPr>
        <w:t>Наличие эталонов мужского (женского) поведения при установлении взаимоотношений со сверстниками);</w:t>
      </w:r>
    </w:p>
    <w:p w:rsidR="003147F8" w:rsidRDefault="003147F8">
      <w:pPr>
        <w:numPr>
          <w:ilvl w:val="0"/>
          <w:numId w:val="4"/>
        </w:numPr>
        <w:spacing w:line="360" w:lineRule="auto"/>
        <w:ind w:left="1701" w:right="567"/>
        <w:rPr>
          <w:sz w:val="28"/>
        </w:rPr>
      </w:pPr>
      <w:r>
        <w:rPr>
          <w:sz w:val="28"/>
        </w:rPr>
        <w:t>Постоянство проявления «мужских» («женских») способов поведения в различных ситуациях.</w:t>
      </w:r>
    </w:p>
    <w:p w:rsidR="003147F8" w:rsidRDefault="003147F8">
      <w:pPr>
        <w:spacing w:line="360" w:lineRule="auto"/>
        <w:ind w:right="567"/>
        <w:rPr>
          <w:sz w:val="28"/>
        </w:rPr>
      </w:pPr>
    </w:p>
    <w:p w:rsidR="003147F8" w:rsidRDefault="003147F8">
      <w:pPr>
        <w:spacing w:line="360" w:lineRule="auto"/>
        <w:ind w:right="567"/>
        <w:rPr>
          <w:sz w:val="28"/>
        </w:rPr>
      </w:pPr>
    </w:p>
    <w:p w:rsidR="003147F8" w:rsidRDefault="003147F8">
      <w:pPr>
        <w:spacing w:line="360" w:lineRule="auto"/>
        <w:ind w:left="1701" w:right="567"/>
        <w:rPr>
          <w:sz w:val="28"/>
        </w:rPr>
      </w:pPr>
      <w:r>
        <w:rPr>
          <w:sz w:val="28"/>
        </w:rPr>
        <w:t xml:space="preserve">                 </w:t>
      </w:r>
      <w:r>
        <w:rPr>
          <w:sz w:val="28"/>
          <w:u w:val="single"/>
        </w:rPr>
        <w:t>Средний уровень</w:t>
      </w:r>
      <w:r>
        <w:rPr>
          <w:sz w:val="28"/>
        </w:rPr>
        <w:t xml:space="preserve">                               </w:t>
      </w:r>
    </w:p>
    <w:p w:rsidR="003147F8" w:rsidRDefault="003147F8">
      <w:pPr>
        <w:numPr>
          <w:ilvl w:val="0"/>
          <w:numId w:val="5"/>
        </w:numPr>
        <w:spacing w:line="360" w:lineRule="auto"/>
        <w:ind w:left="0" w:right="567" w:firstLine="1341"/>
        <w:rPr>
          <w:sz w:val="28"/>
        </w:rPr>
      </w:pPr>
      <w:r>
        <w:rPr>
          <w:sz w:val="28"/>
        </w:rPr>
        <w:t>Представления о своем образе н всегда адекватные, ориентированные на образ другого (мать, отец);</w:t>
      </w:r>
    </w:p>
    <w:p w:rsidR="003147F8" w:rsidRDefault="003147F8">
      <w:pPr>
        <w:numPr>
          <w:ilvl w:val="0"/>
          <w:numId w:val="5"/>
        </w:numPr>
        <w:spacing w:line="360" w:lineRule="auto"/>
        <w:ind w:left="1701" w:right="567"/>
        <w:rPr>
          <w:sz w:val="28"/>
        </w:rPr>
      </w:pPr>
      <w:r>
        <w:rPr>
          <w:sz w:val="28"/>
        </w:rPr>
        <w:t>Полоролевое поведение мальчиков в среде мальчиков и девочек: в мужской среде не всегда адекватное по действиям, в «женской»- не сориентированное на «женское» поведение; девочек в среде девочек и мальчиков-анологично;</w:t>
      </w:r>
    </w:p>
    <w:p w:rsidR="003147F8" w:rsidRDefault="003147F8">
      <w:pPr>
        <w:numPr>
          <w:ilvl w:val="0"/>
          <w:numId w:val="5"/>
        </w:numPr>
        <w:spacing w:line="360" w:lineRule="auto"/>
        <w:ind w:left="1701" w:right="567"/>
        <w:rPr>
          <w:sz w:val="28"/>
        </w:rPr>
      </w:pPr>
      <w:r>
        <w:rPr>
          <w:sz w:val="28"/>
        </w:rPr>
        <w:t>Наличие эмоциональной нестабильности мальчиков, у девочек  волевой контроль над эмоциями зависим от сложности ситуации;</w:t>
      </w:r>
    </w:p>
    <w:p w:rsidR="003147F8" w:rsidRDefault="003147F8">
      <w:pPr>
        <w:numPr>
          <w:ilvl w:val="0"/>
          <w:numId w:val="5"/>
        </w:numPr>
        <w:spacing w:line="360" w:lineRule="auto"/>
        <w:ind w:left="1701" w:right="567"/>
        <w:rPr>
          <w:sz w:val="28"/>
        </w:rPr>
      </w:pPr>
      <w:r>
        <w:rPr>
          <w:sz w:val="28"/>
        </w:rPr>
        <w:t>Нет четких представлений об эталонах мужского и женского поведения при установлении взаимоотношений со сверстниками (девочками и мальчиками);</w:t>
      </w:r>
    </w:p>
    <w:p w:rsidR="003147F8" w:rsidRDefault="003147F8">
      <w:pPr>
        <w:numPr>
          <w:ilvl w:val="0"/>
          <w:numId w:val="5"/>
        </w:numPr>
        <w:spacing w:line="360" w:lineRule="auto"/>
        <w:ind w:left="1701" w:right="567"/>
        <w:rPr>
          <w:sz w:val="28"/>
        </w:rPr>
      </w:pPr>
      <w:r>
        <w:rPr>
          <w:sz w:val="28"/>
        </w:rPr>
        <w:t>Нестабильность в проявлении «мужских» («женских») способов поведения в различных ситуациях.</w:t>
      </w:r>
    </w:p>
    <w:p w:rsidR="003147F8" w:rsidRDefault="003147F8">
      <w:pPr>
        <w:spacing w:line="360" w:lineRule="auto"/>
        <w:ind w:left="1701" w:right="567"/>
        <w:rPr>
          <w:sz w:val="28"/>
          <w:u w:val="single"/>
        </w:rPr>
      </w:pPr>
      <w:r>
        <w:rPr>
          <w:sz w:val="28"/>
        </w:rPr>
        <w:t xml:space="preserve">                 </w:t>
      </w:r>
      <w:r>
        <w:rPr>
          <w:sz w:val="28"/>
          <w:u w:val="single"/>
        </w:rPr>
        <w:t>Низкий уровень:</w:t>
      </w:r>
    </w:p>
    <w:p w:rsidR="003147F8" w:rsidRDefault="003147F8">
      <w:pPr>
        <w:numPr>
          <w:ilvl w:val="0"/>
          <w:numId w:val="6"/>
        </w:numPr>
        <w:spacing w:line="360" w:lineRule="auto"/>
        <w:ind w:left="1701" w:right="567"/>
        <w:rPr>
          <w:sz w:val="28"/>
        </w:rPr>
      </w:pPr>
      <w:r>
        <w:rPr>
          <w:sz w:val="28"/>
        </w:rPr>
        <w:t>Представления о своем половом образе неадекватные, не ориентированные на образ другого (мать, отец);</w:t>
      </w:r>
    </w:p>
    <w:p w:rsidR="003147F8" w:rsidRDefault="003147F8">
      <w:pPr>
        <w:numPr>
          <w:ilvl w:val="0"/>
          <w:numId w:val="6"/>
        </w:numPr>
        <w:spacing w:line="360" w:lineRule="auto"/>
        <w:ind w:left="1701" w:right="567"/>
        <w:rPr>
          <w:sz w:val="28"/>
        </w:rPr>
      </w:pPr>
      <w:r>
        <w:rPr>
          <w:sz w:val="28"/>
        </w:rPr>
        <w:t>Полоролевое поведение детей не соотносится и не регулируется по половому признаку;</w:t>
      </w:r>
    </w:p>
    <w:p w:rsidR="003147F8" w:rsidRDefault="003147F8">
      <w:pPr>
        <w:numPr>
          <w:ilvl w:val="0"/>
          <w:numId w:val="6"/>
        </w:numPr>
        <w:spacing w:line="360" w:lineRule="auto"/>
        <w:ind w:left="1701" w:right="567"/>
        <w:rPr>
          <w:sz w:val="28"/>
        </w:rPr>
      </w:pPr>
      <w:r>
        <w:rPr>
          <w:sz w:val="28"/>
        </w:rPr>
        <w:t>Наличие эмоциональной нестабильности и неуравновешенности независимо от пола;</w:t>
      </w:r>
    </w:p>
    <w:p w:rsidR="003147F8" w:rsidRDefault="003147F8">
      <w:pPr>
        <w:numPr>
          <w:ilvl w:val="0"/>
          <w:numId w:val="6"/>
        </w:numPr>
        <w:spacing w:line="360" w:lineRule="auto"/>
        <w:ind w:left="1701" w:right="567"/>
        <w:rPr>
          <w:sz w:val="28"/>
        </w:rPr>
      </w:pPr>
      <w:r>
        <w:rPr>
          <w:sz w:val="28"/>
        </w:rPr>
        <w:t>Отсутствие представлений об эталонах мужского (женского) поведения при установлении взаимоотношений со сверстниками (девочками мальчиками);</w:t>
      </w:r>
    </w:p>
    <w:p w:rsidR="003147F8" w:rsidRDefault="003147F8">
      <w:pPr>
        <w:numPr>
          <w:ilvl w:val="0"/>
          <w:numId w:val="6"/>
        </w:numPr>
        <w:spacing w:line="360" w:lineRule="auto"/>
        <w:ind w:left="1701" w:right="567"/>
        <w:rPr>
          <w:sz w:val="28"/>
        </w:rPr>
      </w:pPr>
      <w:r>
        <w:rPr>
          <w:sz w:val="28"/>
        </w:rPr>
        <w:t>Нестабильность в проявлении «мужских» («женских) способов поведения в различных ситуациях.</w:t>
      </w:r>
    </w:p>
    <w:p w:rsidR="003147F8" w:rsidRDefault="003147F8">
      <w:pPr>
        <w:spacing w:line="360" w:lineRule="auto"/>
        <w:ind w:left="1701" w:right="567"/>
        <w:rPr>
          <w:sz w:val="28"/>
        </w:rPr>
      </w:pPr>
      <w:r>
        <w:rPr>
          <w:sz w:val="28"/>
        </w:rPr>
        <w:t>Особенности полоролевого поведения детей изучались следующими диагностическими методами: наблюдения, беседы, игровой метод «Кубики», рисуночный тест, тестовое задание «Мордашки».</w:t>
      </w:r>
    </w:p>
    <w:p w:rsidR="003147F8" w:rsidRDefault="003147F8">
      <w:pPr>
        <w:spacing w:line="360" w:lineRule="auto"/>
        <w:ind w:left="1701" w:right="567"/>
        <w:rPr>
          <w:sz w:val="28"/>
        </w:rPr>
      </w:pPr>
    </w:p>
    <w:p w:rsidR="003147F8" w:rsidRDefault="003147F8">
      <w:pPr>
        <w:pStyle w:val="2"/>
        <w:spacing w:line="360" w:lineRule="auto"/>
        <w:ind w:left="1701" w:right="567"/>
      </w:pPr>
      <w:r>
        <w:t xml:space="preserve">                           Метод наблюдения.</w:t>
      </w:r>
    </w:p>
    <w:p w:rsidR="003147F8" w:rsidRDefault="003147F8">
      <w:pPr>
        <w:spacing w:line="360" w:lineRule="auto"/>
        <w:ind w:right="567"/>
        <w:rPr>
          <w:sz w:val="28"/>
        </w:rPr>
      </w:pPr>
      <w:r>
        <w:t xml:space="preserve">           </w:t>
      </w:r>
      <w:r>
        <w:rPr>
          <w:sz w:val="28"/>
        </w:rPr>
        <w:t>Объектом наблюдения являются действия в игре, на прогулке, в раздевалке, в процессе ухода за животными и выявляются их женские и мужские признаки и качества личности.</w:t>
      </w:r>
    </w:p>
    <w:p w:rsidR="003147F8" w:rsidRDefault="003147F8">
      <w:pPr>
        <w:pStyle w:val="2"/>
        <w:spacing w:line="360" w:lineRule="auto"/>
        <w:ind w:left="1701" w:right="567"/>
      </w:pPr>
      <w:r>
        <w:t xml:space="preserve">                            Беседа</w:t>
      </w:r>
    </w:p>
    <w:p w:rsidR="003147F8" w:rsidRDefault="003147F8">
      <w:pPr>
        <w:pStyle w:val="20"/>
        <w:spacing w:line="360" w:lineRule="auto"/>
        <w:ind w:right="567"/>
      </w:pPr>
      <w:r>
        <w:t xml:space="preserve"> Целью беседы является определения уровня представлений детей дошкольного возраста о собственном образе мальчика (девочки)</w:t>
      </w:r>
    </w:p>
    <w:p w:rsidR="003147F8" w:rsidRDefault="003147F8">
      <w:pPr>
        <w:spacing w:line="360" w:lineRule="auto"/>
        <w:ind w:left="1701" w:right="567"/>
        <w:rPr>
          <w:sz w:val="28"/>
        </w:rPr>
      </w:pPr>
    </w:p>
    <w:p w:rsidR="003147F8" w:rsidRDefault="003147F8">
      <w:pPr>
        <w:spacing w:line="360" w:lineRule="auto"/>
        <w:ind w:right="567"/>
        <w:rPr>
          <w:sz w:val="28"/>
        </w:rPr>
      </w:pPr>
      <w:r>
        <w:rPr>
          <w:sz w:val="28"/>
        </w:rPr>
        <w:t xml:space="preserve">                 Беседа строится в трех аспектах:</w:t>
      </w:r>
    </w:p>
    <w:p w:rsidR="003147F8" w:rsidRDefault="003147F8">
      <w:pPr>
        <w:spacing w:line="360" w:lineRule="auto"/>
        <w:ind w:left="1701" w:right="567"/>
        <w:rPr>
          <w:sz w:val="28"/>
        </w:rPr>
      </w:pPr>
    </w:p>
    <w:p w:rsidR="003147F8" w:rsidRDefault="003147F8">
      <w:pPr>
        <w:spacing w:line="360" w:lineRule="auto"/>
        <w:ind w:left="-360" w:right="567"/>
        <w:rPr>
          <w:sz w:val="28"/>
        </w:rPr>
      </w:pPr>
      <w:r>
        <w:rPr>
          <w:sz w:val="28"/>
        </w:rPr>
        <w:t>«Я-мужчина», «Я - женщина»- отличительная сущность мужского и женского пола.</w:t>
      </w:r>
    </w:p>
    <w:p w:rsidR="003147F8" w:rsidRDefault="003147F8">
      <w:pPr>
        <w:numPr>
          <w:ilvl w:val="0"/>
          <w:numId w:val="7"/>
        </w:numPr>
        <w:spacing w:line="360" w:lineRule="auto"/>
        <w:ind w:left="1701" w:right="567"/>
        <w:rPr>
          <w:sz w:val="28"/>
        </w:rPr>
      </w:pPr>
      <w:r>
        <w:rPr>
          <w:sz w:val="28"/>
        </w:rPr>
        <w:t>«Папа-мужчина», «Мама- женщина»- полоролевое поведение мужчины и женщины в семье.</w:t>
      </w:r>
    </w:p>
    <w:p w:rsidR="003147F8" w:rsidRDefault="003147F8">
      <w:pPr>
        <w:numPr>
          <w:ilvl w:val="0"/>
          <w:numId w:val="7"/>
        </w:numPr>
        <w:spacing w:line="360" w:lineRule="auto"/>
        <w:ind w:left="1701" w:right="567"/>
        <w:rPr>
          <w:sz w:val="28"/>
        </w:rPr>
      </w:pPr>
      <w:r>
        <w:rPr>
          <w:sz w:val="28"/>
        </w:rPr>
        <w:t>«Мужчины- женщины»- полоролевое поведение мужчины и женщины в обществе.</w:t>
      </w: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right="567"/>
        <w:rPr>
          <w:sz w:val="28"/>
        </w:rPr>
      </w:pPr>
      <w:r>
        <w:rPr>
          <w:sz w:val="28"/>
        </w:rPr>
        <w:t>Соответственно беседа включает три блока вопросов:</w:t>
      </w:r>
    </w:p>
    <w:p w:rsidR="003147F8" w:rsidRDefault="003147F8">
      <w:pPr>
        <w:spacing w:line="360" w:lineRule="auto"/>
        <w:ind w:left="1701" w:right="567"/>
        <w:rPr>
          <w:sz w:val="28"/>
        </w:rPr>
      </w:pPr>
    </w:p>
    <w:p w:rsidR="003147F8" w:rsidRDefault="003147F8">
      <w:pPr>
        <w:numPr>
          <w:ilvl w:val="0"/>
          <w:numId w:val="8"/>
        </w:numPr>
        <w:spacing w:line="360" w:lineRule="auto"/>
        <w:ind w:left="1701" w:right="567"/>
        <w:rPr>
          <w:sz w:val="28"/>
        </w:rPr>
      </w:pPr>
      <w:r>
        <w:rPr>
          <w:sz w:val="28"/>
        </w:rPr>
        <w:t>Кто ты есть?</w:t>
      </w:r>
    </w:p>
    <w:p w:rsidR="003147F8" w:rsidRDefault="003147F8">
      <w:pPr>
        <w:numPr>
          <w:ilvl w:val="0"/>
          <w:numId w:val="8"/>
        </w:numPr>
        <w:spacing w:line="360" w:lineRule="auto"/>
        <w:ind w:left="1701" w:right="567"/>
        <w:rPr>
          <w:sz w:val="28"/>
        </w:rPr>
      </w:pPr>
      <w:r>
        <w:rPr>
          <w:sz w:val="28"/>
        </w:rPr>
        <w:t>Чем ты отличаешься от Лены (Сережи)?</w:t>
      </w:r>
    </w:p>
    <w:p w:rsidR="003147F8" w:rsidRDefault="003147F8">
      <w:pPr>
        <w:numPr>
          <w:ilvl w:val="0"/>
          <w:numId w:val="8"/>
        </w:numPr>
        <w:spacing w:line="360" w:lineRule="auto"/>
        <w:ind w:left="1701" w:right="567"/>
        <w:rPr>
          <w:sz w:val="28"/>
        </w:rPr>
      </w:pPr>
      <w:r>
        <w:rPr>
          <w:sz w:val="28"/>
        </w:rPr>
        <w:t>Как ты узнал (а), что ты мальчик (девочка)?</w:t>
      </w:r>
    </w:p>
    <w:p w:rsidR="003147F8" w:rsidRDefault="003147F8">
      <w:pPr>
        <w:numPr>
          <w:ilvl w:val="0"/>
          <w:numId w:val="8"/>
        </w:numPr>
        <w:spacing w:line="360" w:lineRule="auto"/>
        <w:ind w:left="1701" w:right="567"/>
        <w:rPr>
          <w:sz w:val="28"/>
        </w:rPr>
      </w:pPr>
      <w:r>
        <w:rPr>
          <w:sz w:val="28"/>
        </w:rPr>
        <w:t>Что как мальчик (девочка) ты делаешь в семье?</w:t>
      </w: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r>
        <w:rPr>
          <w:sz w:val="28"/>
        </w:rPr>
        <w:t>1.Мама - кто у тебя? А папа?</w:t>
      </w:r>
    </w:p>
    <w:p w:rsidR="003147F8" w:rsidRDefault="003147F8">
      <w:pPr>
        <w:spacing w:line="360" w:lineRule="auto"/>
        <w:ind w:left="1701" w:right="567"/>
        <w:rPr>
          <w:sz w:val="28"/>
        </w:rPr>
      </w:pPr>
      <w:r>
        <w:rPr>
          <w:sz w:val="28"/>
        </w:rPr>
        <w:t>2.Как в семье узнают, что мама есть женщина, а папа-мужчина?</w:t>
      </w:r>
    </w:p>
    <w:p w:rsidR="003147F8" w:rsidRDefault="003147F8">
      <w:pPr>
        <w:spacing w:line="360" w:lineRule="auto"/>
        <w:ind w:left="1701" w:right="567"/>
        <w:rPr>
          <w:sz w:val="28"/>
        </w:rPr>
      </w:pPr>
      <w:r>
        <w:rPr>
          <w:sz w:val="28"/>
        </w:rPr>
        <w:t>3.С кем ты больше дружишь: с мамой или папой? Почему?</w:t>
      </w:r>
    </w:p>
    <w:p w:rsidR="003147F8" w:rsidRDefault="003147F8">
      <w:pPr>
        <w:spacing w:line="360" w:lineRule="auto"/>
        <w:ind w:left="1701" w:right="567"/>
        <w:rPr>
          <w:sz w:val="28"/>
        </w:rPr>
      </w:pPr>
      <w:r>
        <w:rPr>
          <w:sz w:val="28"/>
        </w:rPr>
        <w:t>4.Хочешь ли ты быть папой (мамой), когда вырастешь и каким (ой) папой (мамой), ты хочешь стать?</w:t>
      </w: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r>
        <w:rPr>
          <w:sz w:val="28"/>
        </w:rPr>
        <w:t>1.Кто такие мужчины и кто такие женщины?</w:t>
      </w:r>
    </w:p>
    <w:p w:rsidR="003147F8" w:rsidRDefault="003147F8">
      <w:pPr>
        <w:spacing w:line="360" w:lineRule="auto"/>
        <w:ind w:left="1701" w:right="567"/>
        <w:rPr>
          <w:sz w:val="28"/>
        </w:rPr>
      </w:pPr>
      <w:r>
        <w:rPr>
          <w:sz w:val="28"/>
        </w:rPr>
        <w:t>2.Почему в мире существуют мужчины и женщины?</w:t>
      </w:r>
    </w:p>
    <w:p w:rsidR="003147F8" w:rsidRDefault="003147F8">
      <w:pPr>
        <w:spacing w:line="360" w:lineRule="auto"/>
        <w:ind w:left="1701" w:right="567"/>
        <w:rPr>
          <w:i/>
          <w:iCs/>
          <w:sz w:val="28"/>
        </w:rPr>
      </w:pPr>
      <w:r>
        <w:rPr>
          <w:sz w:val="28"/>
        </w:rPr>
        <w:t>3.Что создают мужчины и что создают женщины</w:t>
      </w:r>
    </w:p>
    <w:p w:rsidR="003147F8" w:rsidRDefault="003147F8">
      <w:pPr>
        <w:spacing w:line="360" w:lineRule="auto"/>
        <w:ind w:left="1701" w:right="567"/>
        <w:rPr>
          <w:sz w:val="28"/>
        </w:rPr>
      </w:pPr>
    </w:p>
    <w:p w:rsidR="003147F8" w:rsidRDefault="003147F8">
      <w:pPr>
        <w:spacing w:line="360" w:lineRule="auto"/>
        <w:ind w:left="1701" w:right="567"/>
        <w:rPr>
          <w:b/>
          <w:bCs/>
          <w:i/>
          <w:iCs/>
          <w:sz w:val="28"/>
        </w:rPr>
      </w:pPr>
      <w:r>
        <w:t xml:space="preserve">    </w:t>
      </w:r>
    </w:p>
    <w:p w:rsidR="003147F8" w:rsidRDefault="003147F8">
      <w:pPr>
        <w:spacing w:line="360" w:lineRule="auto"/>
        <w:ind w:right="567"/>
        <w:rPr>
          <w:sz w:val="28"/>
        </w:rPr>
      </w:pPr>
      <w:r>
        <w:rPr>
          <w:sz w:val="28"/>
        </w:rPr>
        <w:t xml:space="preserve">             Игровой метод «Кубики». Цель его: выявить возможности ребенка моделировать действия поведения мужчины и женщины. Инструкция: «Воспроизведите с помощью кубиков действия папы и мамы, в какой- нибудь ситуации. Выберите, какой кубик будет папа,  мама и ты».</w:t>
      </w:r>
    </w:p>
    <w:p w:rsidR="003147F8" w:rsidRDefault="003147F8">
      <w:pPr>
        <w:spacing w:line="360" w:lineRule="auto"/>
        <w:ind w:right="567" w:firstLine="1701"/>
        <w:rPr>
          <w:sz w:val="28"/>
        </w:rPr>
      </w:pPr>
      <w:r>
        <w:rPr>
          <w:sz w:val="28"/>
        </w:rPr>
        <w:t xml:space="preserve">             Цель рисуночного теста «Моя семья»- выявить представления о ценности мамы и папы в семье и на работе. Детям предлагается нарисовать маму и папу в семье и на работе.</w:t>
      </w:r>
    </w:p>
    <w:p w:rsidR="003147F8" w:rsidRDefault="003147F8">
      <w:pPr>
        <w:spacing w:line="360" w:lineRule="auto"/>
        <w:ind w:right="567"/>
        <w:rPr>
          <w:sz w:val="28"/>
        </w:rPr>
      </w:pPr>
      <w:r>
        <w:rPr>
          <w:sz w:val="28"/>
        </w:rPr>
        <w:t xml:space="preserve">             Тестовое задание, «Мордашки», представляет собой модификацию методики И.И.Лунина по изучению полоролевых стереотипов у детей. Цель - определить наличие представлений о мужественности (женственности) у детей. Суть задания детям предъявляется серия схематичных лиц (например, щенячьих мордашек), которые выражали различные эмоции, но по которым нельзя было определить пол. От испытуемых требовалось определить пол и эмоцию каждого лица. Поскольку лица не имели никаких половых признаков, то любая тенденция в приписывании пола к определенной эмоции рассматривалась как наличие  неадекватных представлений.</w:t>
      </w:r>
    </w:p>
    <w:p w:rsidR="003147F8" w:rsidRDefault="003147F8">
      <w:pPr>
        <w:spacing w:line="360" w:lineRule="auto"/>
        <w:ind w:left="1701" w:right="567"/>
        <w:rPr>
          <w:sz w:val="28"/>
        </w:rPr>
      </w:pPr>
      <w:r>
        <w:rPr>
          <w:sz w:val="28"/>
        </w:rPr>
        <w:t xml:space="preserve">          </w:t>
      </w: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outlineLvl w:val="0"/>
        <w:rPr>
          <w:rFonts w:ascii="Arial" w:hAnsi="Arial" w:cs="Arial"/>
          <w:b/>
          <w:bCs/>
          <w:kern w:val="32"/>
          <w:sz w:val="40"/>
          <w:szCs w:val="32"/>
        </w:rPr>
      </w:pPr>
      <w:r>
        <w:rPr>
          <w:b/>
          <w:bCs/>
          <w:sz w:val="32"/>
        </w:rPr>
        <w:t xml:space="preserve">Тема занятия: </w:t>
      </w:r>
      <w:r>
        <w:rPr>
          <w:rFonts w:ascii="Arial" w:hAnsi="Arial" w:cs="Arial"/>
          <w:b/>
          <w:bCs/>
          <w:kern w:val="32"/>
          <w:sz w:val="40"/>
          <w:szCs w:val="32"/>
        </w:rPr>
        <w:t xml:space="preserve">Друзья      </w:t>
      </w:r>
    </w:p>
    <w:p w:rsidR="003147F8" w:rsidRDefault="003147F8">
      <w:pPr>
        <w:rPr>
          <w:rFonts w:ascii="Arial" w:hAnsi="Arial" w:cs="Arial"/>
          <w:b/>
          <w:bCs/>
          <w:kern w:val="32"/>
          <w:sz w:val="40"/>
          <w:szCs w:val="32"/>
        </w:rPr>
      </w:pPr>
      <w:r>
        <w:rPr>
          <w:rFonts w:ascii="Arial" w:hAnsi="Arial" w:cs="Arial"/>
          <w:b/>
          <w:bCs/>
          <w:kern w:val="32"/>
          <w:sz w:val="40"/>
          <w:szCs w:val="32"/>
        </w:rPr>
        <w:t xml:space="preserve"> </w:t>
      </w:r>
    </w:p>
    <w:p w:rsidR="003147F8" w:rsidRDefault="003147F8">
      <w:pPr>
        <w:pStyle w:val="a3"/>
        <w:ind w:left="720"/>
        <w:outlineLvl w:val="0"/>
      </w:pPr>
      <w:r>
        <w:t xml:space="preserve">Цель:  </w:t>
      </w:r>
    </w:p>
    <w:p w:rsidR="003147F8" w:rsidRDefault="003147F8">
      <w:pPr>
        <w:pStyle w:val="a3"/>
        <w:numPr>
          <w:ilvl w:val="0"/>
          <w:numId w:val="14"/>
        </w:numPr>
      </w:pPr>
      <w:r>
        <w:t>Формировать понятие о дружбе, осознание различий в поведении мальчиков и девочек, определение необходимых качеств для девочек и мальчиков в дружбе.</w:t>
      </w:r>
    </w:p>
    <w:p w:rsidR="003147F8" w:rsidRDefault="003147F8">
      <w:pPr>
        <w:pStyle w:val="a3"/>
        <w:numPr>
          <w:ilvl w:val="0"/>
          <w:numId w:val="14"/>
        </w:numPr>
        <w:jc w:val="both"/>
      </w:pPr>
      <w:r>
        <w:t>Воспитывать бережное отношение к друзьям, как к мальчикам, так и к девочкам..</w:t>
      </w:r>
    </w:p>
    <w:p w:rsidR="003147F8" w:rsidRDefault="003147F8">
      <w:pPr>
        <w:pStyle w:val="a3"/>
      </w:pPr>
    </w:p>
    <w:p w:rsidR="003147F8" w:rsidRDefault="003147F8">
      <w:pPr>
        <w:pStyle w:val="a3"/>
        <w:outlineLvl w:val="0"/>
      </w:pPr>
      <w:r>
        <w:t>Ход занятия.</w:t>
      </w:r>
    </w:p>
    <w:p w:rsidR="003147F8" w:rsidRDefault="003147F8">
      <w:pPr>
        <w:pStyle w:val="a3"/>
      </w:pPr>
    </w:p>
    <w:p w:rsidR="003147F8" w:rsidRDefault="003147F8">
      <w:pPr>
        <w:pStyle w:val="a3"/>
        <w:outlineLvl w:val="0"/>
      </w:pPr>
      <w:r>
        <w:t>Здравствуйте ребята! Сегодня мы с вами поговорим о дружбе.</w:t>
      </w:r>
    </w:p>
    <w:p w:rsidR="003147F8" w:rsidRDefault="003147F8">
      <w:pPr>
        <w:pStyle w:val="a3"/>
        <w:outlineLvl w:val="0"/>
      </w:pPr>
      <w:r>
        <w:t xml:space="preserve">Играет песня:  </w:t>
      </w:r>
    </w:p>
    <w:p w:rsidR="003147F8" w:rsidRDefault="003147F8">
      <w:pPr>
        <w:pStyle w:val="a3"/>
        <w:outlineLvl w:val="0"/>
      </w:pPr>
      <w:r>
        <w:t xml:space="preserve">                          Дружба крепкая не сломается,</w:t>
      </w:r>
    </w:p>
    <w:p w:rsidR="003147F8" w:rsidRDefault="003147F8">
      <w:pPr>
        <w:pStyle w:val="a3"/>
        <w:outlineLvl w:val="0"/>
      </w:pPr>
      <w:r>
        <w:t xml:space="preserve">                          Не расклеится от дождей и вьюг,</w:t>
      </w:r>
    </w:p>
    <w:p w:rsidR="003147F8" w:rsidRDefault="003147F8">
      <w:pPr>
        <w:pStyle w:val="a3"/>
        <w:outlineLvl w:val="0"/>
      </w:pPr>
      <w:r>
        <w:t xml:space="preserve">                          Друг в беде не бросит</w:t>
      </w:r>
    </w:p>
    <w:p w:rsidR="003147F8" w:rsidRDefault="003147F8">
      <w:pPr>
        <w:pStyle w:val="a3"/>
        <w:outlineLvl w:val="0"/>
      </w:pPr>
      <w:r>
        <w:t xml:space="preserve">                          Лишнего не спросит</w:t>
      </w:r>
    </w:p>
    <w:p w:rsidR="003147F8" w:rsidRDefault="003147F8">
      <w:pPr>
        <w:pStyle w:val="a3"/>
        <w:outlineLvl w:val="0"/>
      </w:pPr>
      <w:r>
        <w:t xml:space="preserve">                          Вот, что значит настоящий, верный друг. </w:t>
      </w:r>
    </w:p>
    <w:p w:rsidR="003147F8" w:rsidRDefault="003147F8">
      <w:pPr>
        <w:pStyle w:val="a3"/>
        <w:outlineLvl w:val="0"/>
      </w:pPr>
      <w:r>
        <w:t>Ребята вы знаете эту песню?</w:t>
      </w:r>
    </w:p>
    <w:p w:rsidR="003147F8" w:rsidRDefault="003147F8">
      <w:pPr>
        <w:pStyle w:val="a3"/>
        <w:outlineLvl w:val="0"/>
      </w:pPr>
      <w:r>
        <w:t>А какой человек, по вашему мнению, считается другом?</w:t>
      </w:r>
    </w:p>
    <w:p w:rsidR="003147F8" w:rsidRDefault="003147F8">
      <w:pPr>
        <w:pStyle w:val="a3"/>
        <w:outlineLvl w:val="0"/>
      </w:pPr>
      <w:r>
        <w:t>У вас есть друзья?</w:t>
      </w:r>
    </w:p>
    <w:p w:rsidR="003147F8" w:rsidRDefault="003147F8">
      <w:pPr>
        <w:pStyle w:val="a3"/>
        <w:outlineLvl w:val="0"/>
      </w:pPr>
      <w:r>
        <w:t>С каким человеком вы бы хотели дружить?</w:t>
      </w:r>
    </w:p>
    <w:p w:rsidR="003147F8" w:rsidRDefault="003147F8">
      <w:pPr>
        <w:pStyle w:val="a3"/>
        <w:outlineLvl w:val="0"/>
      </w:pPr>
      <w:r>
        <w:t>А с каким бы человеком вы бы не хотели дружить?</w:t>
      </w:r>
    </w:p>
    <w:p w:rsidR="003147F8" w:rsidRDefault="003147F8">
      <w:pPr>
        <w:pStyle w:val="a3"/>
      </w:pPr>
      <w:r>
        <w:t>(Беру куклу- мальчика)</w:t>
      </w:r>
    </w:p>
    <w:p w:rsidR="003147F8" w:rsidRDefault="003147F8">
      <w:pPr>
        <w:pStyle w:val="a3"/>
      </w:pPr>
    </w:p>
    <w:p w:rsidR="003147F8" w:rsidRDefault="003147F8">
      <w:pPr>
        <w:pStyle w:val="a3"/>
      </w:pPr>
      <w:r>
        <w:t>Ребята, а теперь давайте поиграем в игру «Имена мальчиков», вы берете в руки куклу и по очереди называете имена мальчиков.</w:t>
      </w:r>
    </w:p>
    <w:p w:rsidR="003147F8" w:rsidRDefault="003147F8">
      <w:pPr>
        <w:pStyle w:val="a3"/>
      </w:pPr>
    </w:p>
    <w:p w:rsidR="003147F8" w:rsidRDefault="003147F8">
      <w:pPr>
        <w:pStyle w:val="a3"/>
      </w:pPr>
      <w:r>
        <w:t>Девочки, а теперь скажите каким должен быть мальчик, с которым вы хотели вы дружить?</w:t>
      </w:r>
    </w:p>
    <w:p w:rsidR="003147F8" w:rsidRDefault="003147F8">
      <w:pPr>
        <w:pStyle w:val="a3"/>
      </w:pPr>
    </w:p>
    <w:p w:rsidR="003147F8" w:rsidRDefault="003147F8">
      <w:pPr>
        <w:pStyle w:val="a3"/>
      </w:pPr>
      <w:r>
        <w:t>Мальчики, а вы как думаете, каким должен быть  настоящий друг?</w:t>
      </w:r>
    </w:p>
    <w:p w:rsidR="003147F8" w:rsidRDefault="003147F8">
      <w:pPr>
        <w:pStyle w:val="a3"/>
      </w:pPr>
    </w:p>
    <w:p w:rsidR="003147F8" w:rsidRDefault="003147F8">
      <w:pPr>
        <w:pStyle w:val="a3"/>
      </w:pPr>
      <w:r>
        <w:t>Обобщаю ответы детей: мальчик должен быть умным, сильным, ловким, смелым, уметь постоять за себя и за девочку.</w:t>
      </w:r>
    </w:p>
    <w:p w:rsidR="003147F8" w:rsidRDefault="003147F8">
      <w:pPr>
        <w:pStyle w:val="a3"/>
      </w:pPr>
    </w:p>
    <w:p w:rsidR="003147F8" w:rsidRDefault="003147F8">
      <w:pPr>
        <w:pStyle w:val="a3"/>
        <w:outlineLvl w:val="0"/>
      </w:pPr>
      <w:r>
        <w:t>Девочки, а с каким мальчиком вы бы не хотели дружить?</w:t>
      </w:r>
    </w:p>
    <w:p w:rsidR="003147F8" w:rsidRDefault="003147F8">
      <w:pPr>
        <w:pStyle w:val="a3"/>
        <w:outlineLvl w:val="0"/>
      </w:pPr>
      <w:r>
        <w:t>А вы мальчики, как думаете?</w:t>
      </w:r>
    </w:p>
    <w:p w:rsidR="003147F8" w:rsidRDefault="003147F8">
      <w:pPr>
        <w:pStyle w:val="a3"/>
      </w:pPr>
    </w:p>
    <w:p w:rsidR="003147F8" w:rsidRDefault="003147F8">
      <w:pPr>
        <w:pStyle w:val="a3"/>
      </w:pPr>
      <w:r>
        <w:t>Обобщаю ответы детей: мальчик не должен быть слабым, ленивым, трусливым, жадным, обижать девочек, говорить плохие слова.</w:t>
      </w:r>
    </w:p>
    <w:p w:rsidR="003147F8" w:rsidRDefault="003147F8">
      <w:pPr>
        <w:pStyle w:val="a3"/>
      </w:pPr>
    </w:p>
    <w:p w:rsidR="003147F8" w:rsidRDefault="003147F8">
      <w:pPr>
        <w:pStyle w:val="a3"/>
      </w:pPr>
      <w:r>
        <w:t>Сейчас мы поиграем в игру «Имена девочек», вы по цепочке называете имена девочек.</w:t>
      </w:r>
    </w:p>
    <w:p w:rsidR="003147F8" w:rsidRDefault="003147F8">
      <w:pPr>
        <w:pStyle w:val="a3"/>
      </w:pPr>
      <w:r>
        <w:t>(Беру в руки  куклу - девочка)</w:t>
      </w:r>
    </w:p>
    <w:p w:rsidR="003147F8" w:rsidRDefault="003147F8">
      <w:pPr>
        <w:pStyle w:val="a3"/>
      </w:pPr>
    </w:p>
    <w:p w:rsidR="003147F8" w:rsidRDefault="003147F8">
      <w:pPr>
        <w:pStyle w:val="a3"/>
      </w:pPr>
      <w:r>
        <w:t>Мальчики, а какой должна быть девочка, с которой хочется дружить?</w:t>
      </w:r>
    </w:p>
    <w:p w:rsidR="003147F8" w:rsidRDefault="003147F8">
      <w:pPr>
        <w:pStyle w:val="a3"/>
      </w:pPr>
    </w:p>
    <w:p w:rsidR="003147F8" w:rsidRDefault="003147F8">
      <w:pPr>
        <w:pStyle w:val="a3"/>
        <w:outlineLvl w:val="0"/>
      </w:pPr>
      <w:r>
        <w:t>Девочки как вы думаете, какой должна быть подруга?</w:t>
      </w:r>
    </w:p>
    <w:p w:rsidR="003147F8" w:rsidRDefault="003147F8">
      <w:pPr>
        <w:pStyle w:val="a3"/>
      </w:pPr>
    </w:p>
    <w:p w:rsidR="003147F8" w:rsidRDefault="003147F8">
      <w:pPr>
        <w:pStyle w:val="a3"/>
      </w:pPr>
      <w:r>
        <w:t>Обобщаю ответы детей: Доброй, аккуратной, внимательной, заботливой, трудолюбивой.</w:t>
      </w:r>
    </w:p>
    <w:p w:rsidR="003147F8" w:rsidRDefault="003147F8">
      <w:pPr>
        <w:pStyle w:val="a3"/>
      </w:pPr>
    </w:p>
    <w:p w:rsidR="003147F8" w:rsidRDefault="003147F8">
      <w:pPr>
        <w:pStyle w:val="a3"/>
        <w:outlineLvl w:val="0"/>
      </w:pPr>
      <w:r>
        <w:t>А как не должна себя вести девочка?</w:t>
      </w:r>
    </w:p>
    <w:p w:rsidR="003147F8" w:rsidRDefault="003147F8">
      <w:pPr>
        <w:pStyle w:val="a3"/>
      </w:pPr>
    </w:p>
    <w:p w:rsidR="003147F8" w:rsidRDefault="003147F8">
      <w:pPr>
        <w:pStyle w:val="a3"/>
      </w:pPr>
      <w:r>
        <w:t>Обобщаю ответы детей: Злой, ленивой, болтливой, неряшливой.</w:t>
      </w:r>
    </w:p>
    <w:p w:rsidR="003147F8" w:rsidRDefault="003147F8">
      <w:pPr>
        <w:pStyle w:val="a3"/>
      </w:pPr>
    </w:p>
    <w:p w:rsidR="003147F8" w:rsidRDefault="003147F8">
      <w:pPr>
        <w:pStyle w:val="a3"/>
      </w:pPr>
      <w:r>
        <w:t>Каждый человек хочет иметь друга, но при этом ребята нужно помнить Золотое правило этикета.</w:t>
      </w:r>
    </w:p>
    <w:p w:rsidR="003147F8" w:rsidRDefault="003147F8">
      <w:pPr>
        <w:pStyle w:val="a3"/>
      </w:pPr>
      <w:r>
        <w:t>Этикет это правила поведения в обществе. А главное правило, которое называют золотым, говорит нам о том, что поступать с другими нужно также,  как хочешь, чтобы поступили с тобой.</w:t>
      </w:r>
    </w:p>
    <w:p w:rsidR="003147F8" w:rsidRDefault="003147F8">
      <w:pPr>
        <w:pStyle w:val="a3"/>
      </w:pPr>
    </w:p>
    <w:p w:rsidR="003147F8" w:rsidRDefault="003147F8">
      <w:pPr>
        <w:pStyle w:val="a3"/>
      </w:pPr>
      <w:r>
        <w:t>Но главное если с вами поступили плохо то не надо сразу думать, что человек плохой, просто он ошибся и ему надо помочь исправиться. И только если человек постоянно совершает плохие поступки, то с ним лучше не дружить.</w:t>
      </w:r>
    </w:p>
    <w:p w:rsidR="003147F8" w:rsidRDefault="003147F8">
      <w:pPr>
        <w:pStyle w:val="a3"/>
      </w:pPr>
    </w:p>
    <w:p w:rsidR="003147F8" w:rsidRDefault="003147F8">
      <w:pPr>
        <w:pStyle w:val="a3"/>
      </w:pPr>
      <w:r>
        <w:t>А вы знаете, что есть пословица « Скажи мне кто твой друг и я скажу кто ты?»</w:t>
      </w:r>
    </w:p>
    <w:p w:rsidR="003147F8" w:rsidRDefault="003147F8">
      <w:pPr>
        <w:pStyle w:val="a3"/>
        <w:outlineLvl w:val="0"/>
      </w:pPr>
      <w:r>
        <w:t>Ребята кто знает, что это значит?</w:t>
      </w:r>
    </w:p>
    <w:p w:rsidR="003147F8" w:rsidRDefault="003147F8">
      <w:pPr>
        <w:pStyle w:val="a3"/>
      </w:pPr>
      <w:r>
        <w:t>Это значит, что о нас судят по нашим друзьям, и если друзья хорошие, то и о нас думают хорошо.</w:t>
      </w:r>
    </w:p>
    <w:p w:rsidR="003147F8" w:rsidRDefault="003147F8">
      <w:pPr>
        <w:pStyle w:val="a3"/>
      </w:pPr>
    </w:p>
    <w:p w:rsidR="003147F8" w:rsidRDefault="003147F8">
      <w:pPr>
        <w:pStyle w:val="a3"/>
        <w:outlineLvl w:val="0"/>
      </w:pPr>
      <w:r>
        <w:t>А теперь я предлагаю открыть клуб «Знатоки».</w:t>
      </w:r>
    </w:p>
    <w:p w:rsidR="003147F8" w:rsidRDefault="003147F8">
      <w:pPr>
        <w:pStyle w:val="a3"/>
      </w:pPr>
      <w:r>
        <w:t>Мы поиграем в игру, а для этого мы разделимся на 2 команды «Девочки» и «Мальчики».</w:t>
      </w:r>
    </w:p>
    <w:p w:rsidR="003147F8" w:rsidRDefault="003147F8">
      <w:pPr>
        <w:pStyle w:val="a3"/>
      </w:pPr>
      <w:r>
        <w:t>Я вам буду задавать вопросы, команда будет совещаться и отвечать.</w:t>
      </w:r>
    </w:p>
    <w:p w:rsidR="003147F8" w:rsidRDefault="003147F8">
      <w:pPr>
        <w:pStyle w:val="a3"/>
      </w:pPr>
      <w:r>
        <w:t>После ответа каждая команда получает картинку (мальчики с изображением машинок, девочки с изображением цветов), у кого наберется больше картинок та команда и считается выигравшей.</w:t>
      </w: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pPr>
    </w:p>
    <w:p w:rsidR="003147F8" w:rsidRDefault="003147F8">
      <w:pPr>
        <w:pStyle w:val="a3"/>
        <w:outlineLvl w:val="0"/>
        <w:rPr>
          <w:sz w:val="40"/>
        </w:rPr>
      </w:pPr>
      <w:r>
        <w:t xml:space="preserve">                         </w:t>
      </w:r>
      <w:r>
        <w:rPr>
          <w:sz w:val="40"/>
        </w:rPr>
        <w:t>Вопросы.</w:t>
      </w:r>
    </w:p>
    <w:p w:rsidR="003147F8" w:rsidRDefault="003147F8">
      <w:pPr>
        <w:pStyle w:val="a3"/>
        <w:rPr>
          <w:sz w:val="4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5"/>
        <w:gridCol w:w="4786"/>
      </w:tblGrid>
      <w:tr w:rsidR="003147F8">
        <w:tc>
          <w:tcPr>
            <w:tcW w:w="4785" w:type="dxa"/>
            <w:tcBorders>
              <w:top w:val="single" w:sz="4" w:space="0" w:color="auto"/>
              <w:left w:val="single" w:sz="4" w:space="0" w:color="auto"/>
              <w:bottom w:val="single" w:sz="4" w:space="0" w:color="auto"/>
              <w:right w:val="single" w:sz="4" w:space="0" w:color="auto"/>
            </w:tcBorders>
          </w:tcPr>
          <w:p w:rsidR="003147F8" w:rsidRDefault="003147F8">
            <w:pPr>
              <w:pStyle w:val="a3"/>
              <w:rPr>
                <w:sz w:val="40"/>
              </w:rPr>
            </w:pPr>
            <w:r>
              <w:rPr>
                <w:sz w:val="40"/>
              </w:rPr>
              <w:t>Девочки.</w:t>
            </w:r>
          </w:p>
        </w:tc>
        <w:tc>
          <w:tcPr>
            <w:tcW w:w="4786" w:type="dxa"/>
            <w:tcBorders>
              <w:top w:val="single" w:sz="4" w:space="0" w:color="auto"/>
              <w:left w:val="single" w:sz="4" w:space="0" w:color="auto"/>
              <w:bottom w:val="single" w:sz="4" w:space="0" w:color="auto"/>
              <w:right w:val="single" w:sz="4" w:space="0" w:color="auto"/>
            </w:tcBorders>
          </w:tcPr>
          <w:p w:rsidR="003147F8" w:rsidRDefault="003147F8">
            <w:pPr>
              <w:pStyle w:val="a3"/>
              <w:rPr>
                <w:sz w:val="40"/>
              </w:rPr>
            </w:pPr>
            <w:r>
              <w:rPr>
                <w:sz w:val="40"/>
              </w:rPr>
              <w:t>Мальчики.</w:t>
            </w:r>
          </w:p>
        </w:tc>
      </w:tr>
      <w:tr w:rsidR="003147F8">
        <w:tc>
          <w:tcPr>
            <w:tcW w:w="4785" w:type="dxa"/>
            <w:tcBorders>
              <w:top w:val="single" w:sz="4" w:space="0" w:color="auto"/>
              <w:left w:val="single" w:sz="4" w:space="0" w:color="auto"/>
              <w:bottom w:val="single" w:sz="4" w:space="0" w:color="auto"/>
              <w:right w:val="single" w:sz="4" w:space="0" w:color="auto"/>
            </w:tcBorders>
          </w:tcPr>
          <w:p w:rsidR="003147F8" w:rsidRDefault="003147F8">
            <w:pPr>
              <w:pStyle w:val="a3"/>
            </w:pPr>
            <w:r>
              <w:t>Для чего нужны друзья?</w:t>
            </w:r>
          </w:p>
        </w:tc>
        <w:tc>
          <w:tcPr>
            <w:tcW w:w="4786" w:type="dxa"/>
            <w:tcBorders>
              <w:top w:val="single" w:sz="4" w:space="0" w:color="auto"/>
              <w:left w:val="single" w:sz="4" w:space="0" w:color="auto"/>
              <w:bottom w:val="single" w:sz="4" w:space="0" w:color="auto"/>
              <w:right w:val="single" w:sz="4" w:space="0" w:color="auto"/>
            </w:tcBorders>
          </w:tcPr>
          <w:p w:rsidR="003147F8" w:rsidRDefault="003147F8">
            <w:pPr>
              <w:pStyle w:val="a3"/>
            </w:pPr>
            <w:r>
              <w:t>Для чего нужны друзья?</w:t>
            </w:r>
          </w:p>
        </w:tc>
      </w:tr>
      <w:tr w:rsidR="003147F8">
        <w:tc>
          <w:tcPr>
            <w:tcW w:w="4785" w:type="dxa"/>
            <w:tcBorders>
              <w:top w:val="single" w:sz="4" w:space="0" w:color="auto"/>
              <w:left w:val="single" w:sz="4" w:space="0" w:color="auto"/>
              <w:bottom w:val="single" w:sz="4" w:space="0" w:color="auto"/>
              <w:right w:val="single" w:sz="4" w:space="0" w:color="auto"/>
            </w:tcBorders>
          </w:tcPr>
          <w:p w:rsidR="003147F8" w:rsidRDefault="003147F8">
            <w:pPr>
              <w:pStyle w:val="a3"/>
            </w:pPr>
            <w:r>
              <w:t>Какой должна быть подруга?</w:t>
            </w:r>
          </w:p>
        </w:tc>
        <w:tc>
          <w:tcPr>
            <w:tcW w:w="4786" w:type="dxa"/>
            <w:tcBorders>
              <w:top w:val="single" w:sz="4" w:space="0" w:color="auto"/>
              <w:left w:val="single" w:sz="4" w:space="0" w:color="auto"/>
              <w:bottom w:val="single" w:sz="4" w:space="0" w:color="auto"/>
              <w:right w:val="single" w:sz="4" w:space="0" w:color="auto"/>
            </w:tcBorders>
          </w:tcPr>
          <w:p w:rsidR="003147F8" w:rsidRDefault="003147F8">
            <w:pPr>
              <w:pStyle w:val="a3"/>
            </w:pPr>
            <w:r>
              <w:t>Каким должен быть друг?</w:t>
            </w:r>
          </w:p>
        </w:tc>
      </w:tr>
      <w:tr w:rsidR="003147F8">
        <w:tc>
          <w:tcPr>
            <w:tcW w:w="4785" w:type="dxa"/>
            <w:tcBorders>
              <w:top w:val="single" w:sz="4" w:space="0" w:color="auto"/>
              <w:left w:val="single" w:sz="4" w:space="0" w:color="auto"/>
              <w:bottom w:val="single" w:sz="4" w:space="0" w:color="auto"/>
              <w:right w:val="single" w:sz="4" w:space="0" w:color="auto"/>
            </w:tcBorders>
          </w:tcPr>
          <w:p w:rsidR="003147F8" w:rsidRDefault="003147F8">
            <w:pPr>
              <w:pStyle w:val="a3"/>
            </w:pPr>
            <w:r>
              <w:t>Ваша подруга во время игры нечаянно испачкала вам платье. Что вы будете делать?</w:t>
            </w:r>
          </w:p>
        </w:tc>
        <w:tc>
          <w:tcPr>
            <w:tcW w:w="4786" w:type="dxa"/>
            <w:tcBorders>
              <w:top w:val="single" w:sz="4" w:space="0" w:color="auto"/>
              <w:left w:val="single" w:sz="4" w:space="0" w:color="auto"/>
              <w:bottom w:val="single" w:sz="4" w:space="0" w:color="auto"/>
              <w:right w:val="single" w:sz="4" w:space="0" w:color="auto"/>
            </w:tcBorders>
          </w:tcPr>
          <w:p w:rsidR="003147F8" w:rsidRDefault="003147F8">
            <w:pPr>
              <w:pStyle w:val="a3"/>
            </w:pPr>
            <w:r>
              <w:t>Ваш друг во время игры нечаянно порвал вашу куртку. Что вы будете делать?</w:t>
            </w:r>
          </w:p>
        </w:tc>
      </w:tr>
      <w:tr w:rsidR="003147F8">
        <w:tc>
          <w:tcPr>
            <w:tcW w:w="4785" w:type="dxa"/>
            <w:tcBorders>
              <w:top w:val="single" w:sz="4" w:space="0" w:color="auto"/>
              <w:left w:val="single" w:sz="4" w:space="0" w:color="auto"/>
              <w:bottom w:val="single" w:sz="4" w:space="0" w:color="auto"/>
              <w:right w:val="single" w:sz="4" w:space="0" w:color="auto"/>
            </w:tcBorders>
          </w:tcPr>
          <w:p w:rsidR="003147F8" w:rsidRDefault="003147F8">
            <w:pPr>
              <w:pStyle w:val="a3"/>
            </w:pPr>
            <w:r>
              <w:t>Как объяснить значение пословицы: «Лучше горькая, правда, чем сладкая ложь.»</w:t>
            </w:r>
          </w:p>
        </w:tc>
        <w:tc>
          <w:tcPr>
            <w:tcW w:w="4786" w:type="dxa"/>
            <w:tcBorders>
              <w:top w:val="single" w:sz="4" w:space="0" w:color="auto"/>
              <w:left w:val="single" w:sz="4" w:space="0" w:color="auto"/>
              <w:bottom w:val="single" w:sz="4" w:space="0" w:color="auto"/>
              <w:right w:val="single" w:sz="4" w:space="0" w:color="auto"/>
            </w:tcBorders>
          </w:tcPr>
          <w:p w:rsidR="003147F8" w:rsidRDefault="003147F8">
            <w:pPr>
              <w:pStyle w:val="a3"/>
            </w:pPr>
            <w:r>
              <w:t>Как объяснить значение пословицы: « Старый друг, лучше новых двух.»</w:t>
            </w:r>
          </w:p>
        </w:tc>
      </w:tr>
    </w:tbl>
    <w:p w:rsidR="003147F8" w:rsidRDefault="003147F8">
      <w:pPr>
        <w:pStyle w:val="a3"/>
        <w:rPr>
          <w:sz w:val="40"/>
        </w:rPr>
      </w:pPr>
    </w:p>
    <w:p w:rsidR="003147F8" w:rsidRDefault="003147F8">
      <w:pPr>
        <w:pStyle w:val="a3"/>
      </w:pPr>
      <w:r>
        <w:t xml:space="preserve"> Как вы думаете, кто победил? Молодцы ребята, сегодня победила дружба!</w:t>
      </w:r>
    </w:p>
    <w:p w:rsidR="003147F8" w:rsidRDefault="003147F8">
      <w:pPr>
        <w:pStyle w:val="a3"/>
      </w:pPr>
    </w:p>
    <w:p w:rsidR="003147F8" w:rsidRDefault="003147F8">
      <w:pPr>
        <w:pStyle w:val="a3"/>
        <w:outlineLvl w:val="0"/>
      </w:pPr>
      <w:r>
        <w:t>Ребята о чем мы с вами  сегодня говорили на занятии?</w:t>
      </w:r>
    </w:p>
    <w:p w:rsidR="003147F8" w:rsidRDefault="003147F8">
      <w:pPr>
        <w:pStyle w:val="a3"/>
        <w:outlineLvl w:val="0"/>
      </w:pPr>
      <w:r>
        <w:t>А что вы нового сегодня узнали?</w:t>
      </w:r>
    </w:p>
    <w:p w:rsidR="003147F8" w:rsidRDefault="003147F8">
      <w:pPr>
        <w:pStyle w:val="a3"/>
        <w:outlineLvl w:val="0"/>
      </w:pPr>
      <w:r>
        <w:t>А что вы, уже знали до занятия?</w:t>
      </w:r>
    </w:p>
    <w:p w:rsidR="003147F8" w:rsidRDefault="003147F8">
      <w:pPr>
        <w:pStyle w:val="a3"/>
      </w:pPr>
    </w:p>
    <w:p w:rsidR="003147F8" w:rsidRDefault="003147F8">
      <w:pPr>
        <w:pStyle w:val="a3"/>
      </w:pPr>
      <w:r>
        <w:t>Относитесь к людям с любовью, добротой, и вы приобретете настоящих друзей.</w:t>
      </w:r>
    </w:p>
    <w:p w:rsidR="003147F8" w:rsidRDefault="003147F8">
      <w:pPr>
        <w:pStyle w:val="a3"/>
      </w:pPr>
    </w:p>
    <w:p w:rsidR="003147F8" w:rsidRDefault="003147F8">
      <w:pPr>
        <w:pStyle w:val="a3"/>
      </w:pPr>
      <w:r>
        <w:t>А теперь давайте встанем в хоровод, возьмемся за руки и споем вашу любимую песню!</w:t>
      </w:r>
    </w:p>
    <w:p w:rsidR="003147F8" w:rsidRDefault="003147F8">
      <w:pPr>
        <w:pStyle w:val="a3"/>
      </w:pPr>
      <w:r>
        <w:t>Занятие заканчивается песней «Вместе весело шагать по просторам.»</w:t>
      </w:r>
    </w:p>
    <w:p w:rsidR="003147F8" w:rsidRDefault="003147F8">
      <w:pPr>
        <w:pStyle w:val="a3"/>
      </w:pPr>
    </w:p>
    <w:p w:rsidR="003147F8" w:rsidRDefault="003147F8">
      <w:pPr>
        <w:spacing w:line="360" w:lineRule="auto"/>
        <w:ind w:left="1701" w:right="567"/>
        <w:rPr>
          <w:sz w:val="28"/>
        </w:rPr>
      </w:pPr>
    </w:p>
    <w:p w:rsidR="003147F8" w:rsidRDefault="003147F8">
      <w:pPr>
        <w:spacing w:line="360" w:lineRule="auto"/>
        <w:ind w:left="1701" w:right="567"/>
        <w:rPr>
          <w:rFonts w:ascii="Arial Black" w:hAnsi="Arial Black"/>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p>
    <w:p w:rsidR="003147F8" w:rsidRDefault="003147F8">
      <w:pPr>
        <w:spacing w:line="360" w:lineRule="auto"/>
        <w:ind w:left="1701" w:right="567"/>
        <w:rPr>
          <w:sz w:val="28"/>
        </w:rPr>
      </w:pPr>
      <w:r>
        <w:rPr>
          <w:sz w:val="28"/>
        </w:rPr>
        <w:t xml:space="preserve">                                          </w:t>
      </w:r>
    </w:p>
    <w:p w:rsidR="003147F8" w:rsidRDefault="003147F8">
      <w:pPr>
        <w:spacing w:line="360" w:lineRule="auto"/>
        <w:ind w:left="1701" w:right="567"/>
        <w:rPr>
          <w:sz w:val="32"/>
        </w:rPr>
      </w:pPr>
    </w:p>
    <w:p w:rsidR="003147F8" w:rsidRDefault="003147F8">
      <w:pPr>
        <w:spacing w:line="360" w:lineRule="auto"/>
        <w:ind w:left="1701" w:right="567"/>
      </w:pPr>
      <w:r>
        <w:rPr>
          <w:sz w:val="32"/>
        </w:rPr>
        <w:t xml:space="preserve"> </w:t>
      </w:r>
      <w:bookmarkStart w:id="0" w:name="_GoBack"/>
      <w:bookmarkEnd w:id="0"/>
    </w:p>
    <w:sectPr w:rsidR="003147F8">
      <w:headerReference w:type="even" r:id="rId9"/>
      <w:headerReference w:type="default" r:id="rId10"/>
      <w:footerReference w:type="even" r:id="rId11"/>
      <w:footerReference w:type="default" r:id="rId12"/>
      <w:pgSz w:w="11906" w:h="16838"/>
      <w:pgMar w:top="1134" w:right="567" w:bottom="1134" w:left="1980"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7F8" w:rsidRDefault="003147F8">
      <w:r>
        <w:separator/>
      </w:r>
    </w:p>
  </w:endnote>
  <w:endnote w:type="continuationSeparator" w:id="0">
    <w:p w:rsidR="003147F8" w:rsidRDefault="0031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F8" w:rsidRDefault="003147F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47F8" w:rsidRDefault="003147F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F8" w:rsidRDefault="003147F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2290A">
      <w:rPr>
        <w:rStyle w:val="a9"/>
        <w:noProof/>
      </w:rPr>
      <w:t>2</w:t>
    </w:r>
    <w:r>
      <w:rPr>
        <w:rStyle w:val="a9"/>
      </w:rPr>
      <w:fldChar w:fldCharType="end"/>
    </w:r>
  </w:p>
  <w:p w:rsidR="003147F8" w:rsidRDefault="003147F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7F8" w:rsidRDefault="003147F8">
      <w:r>
        <w:separator/>
      </w:r>
    </w:p>
  </w:footnote>
  <w:footnote w:type="continuationSeparator" w:id="0">
    <w:p w:rsidR="003147F8" w:rsidRDefault="00314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F8" w:rsidRDefault="003147F8">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47F8" w:rsidRDefault="003147F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F8" w:rsidRDefault="003147F8">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2290A">
      <w:rPr>
        <w:rStyle w:val="a9"/>
        <w:noProof/>
      </w:rPr>
      <w:t>2</w:t>
    </w:r>
    <w:r>
      <w:rPr>
        <w:rStyle w:val="a9"/>
      </w:rPr>
      <w:fldChar w:fldCharType="end"/>
    </w:r>
  </w:p>
  <w:p w:rsidR="003147F8" w:rsidRDefault="003147F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45E2E"/>
    <w:multiLevelType w:val="multilevel"/>
    <w:tmpl w:val="C3CC19B2"/>
    <w:lvl w:ilvl="0">
      <w:start w:val="1"/>
      <w:numFmt w:val="decimal"/>
      <w:lvlText w:val="%1."/>
      <w:lvlJc w:val="left"/>
      <w:pPr>
        <w:tabs>
          <w:tab w:val="num" w:pos="1320"/>
        </w:tabs>
        <w:ind w:left="1320" w:hanging="1320"/>
      </w:pPr>
      <w:rPr>
        <w:rFonts w:hint="default"/>
      </w:rPr>
    </w:lvl>
    <w:lvl w:ilvl="1">
      <w:start w:val="3"/>
      <w:numFmt w:val="decimal"/>
      <w:lvlText w:val="%1.%2."/>
      <w:lvlJc w:val="left"/>
      <w:pPr>
        <w:tabs>
          <w:tab w:val="num" w:pos="1860"/>
        </w:tabs>
        <w:ind w:left="1860" w:hanging="1320"/>
      </w:pPr>
      <w:rPr>
        <w:rFonts w:hint="default"/>
      </w:rPr>
    </w:lvl>
    <w:lvl w:ilvl="2">
      <w:start w:val="1"/>
      <w:numFmt w:val="decimal"/>
      <w:lvlText w:val="%1.%2.%3."/>
      <w:lvlJc w:val="left"/>
      <w:pPr>
        <w:tabs>
          <w:tab w:val="num" w:pos="2400"/>
        </w:tabs>
        <w:ind w:left="2400" w:hanging="1320"/>
      </w:pPr>
      <w:rPr>
        <w:rFonts w:hint="default"/>
      </w:rPr>
    </w:lvl>
    <w:lvl w:ilvl="3">
      <w:start w:val="1"/>
      <w:numFmt w:val="decimal"/>
      <w:lvlText w:val="%1.%2.%3.%4."/>
      <w:lvlJc w:val="left"/>
      <w:pPr>
        <w:tabs>
          <w:tab w:val="num" w:pos="2940"/>
        </w:tabs>
        <w:ind w:left="2940" w:hanging="1320"/>
      </w:pPr>
      <w:rPr>
        <w:rFonts w:hint="default"/>
      </w:rPr>
    </w:lvl>
    <w:lvl w:ilvl="4">
      <w:start w:val="1"/>
      <w:numFmt w:val="decimal"/>
      <w:lvlText w:val="%1.%2.%3.%4.%5."/>
      <w:lvlJc w:val="left"/>
      <w:pPr>
        <w:tabs>
          <w:tab w:val="num" w:pos="3480"/>
        </w:tabs>
        <w:ind w:left="3480" w:hanging="132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20D66B36"/>
    <w:multiLevelType w:val="hybridMultilevel"/>
    <w:tmpl w:val="AF469DEE"/>
    <w:lvl w:ilvl="0" w:tplc="DCE4CD1C">
      <w:start w:val="1"/>
      <w:numFmt w:val="bullet"/>
      <w:lvlText w:val=""/>
      <w:lvlJc w:val="left"/>
      <w:pPr>
        <w:tabs>
          <w:tab w:val="num" w:pos="2460"/>
        </w:tabs>
        <w:ind w:left="246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
    <w:nsid w:val="24813418"/>
    <w:multiLevelType w:val="hybridMultilevel"/>
    <w:tmpl w:val="82CE7A2A"/>
    <w:lvl w:ilvl="0" w:tplc="DCE4CD1C">
      <w:start w:val="1"/>
      <w:numFmt w:val="bullet"/>
      <w:lvlText w:val=""/>
      <w:lvlJc w:val="left"/>
      <w:pPr>
        <w:tabs>
          <w:tab w:val="num" w:pos="2460"/>
        </w:tabs>
        <w:ind w:left="246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3">
    <w:nsid w:val="2A9B447A"/>
    <w:multiLevelType w:val="hybridMultilevel"/>
    <w:tmpl w:val="5B0AE126"/>
    <w:lvl w:ilvl="0" w:tplc="DCE4CD1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7500F6"/>
    <w:multiLevelType w:val="hybridMultilevel"/>
    <w:tmpl w:val="00921C00"/>
    <w:lvl w:ilvl="0" w:tplc="0419000F">
      <w:start w:val="1"/>
      <w:numFmt w:val="decimal"/>
      <w:lvlText w:val="%1."/>
      <w:lvlJc w:val="left"/>
      <w:pPr>
        <w:tabs>
          <w:tab w:val="num" w:pos="1515"/>
        </w:tabs>
        <w:ind w:left="15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B2258A"/>
    <w:multiLevelType w:val="hybridMultilevel"/>
    <w:tmpl w:val="95624A42"/>
    <w:lvl w:ilvl="0" w:tplc="DCE4CD1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9C796A"/>
    <w:multiLevelType w:val="hybridMultilevel"/>
    <w:tmpl w:val="3AF41974"/>
    <w:lvl w:ilvl="0" w:tplc="DCE4CD1C">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4F5B244C"/>
    <w:multiLevelType w:val="hybridMultilevel"/>
    <w:tmpl w:val="722EB0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5D3864"/>
    <w:multiLevelType w:val="hybridMultilevel"/>
    <w:tmpl w:val="4C3E3A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652710"/>
    <w:multiLevelType w:val="hybridMultilevel"/>
    <w:tmpl w:val="8C9E0C66"/>
    <w:lvl w:ilvl="0" w:tplc="0419000F">
      <w:start w:val="1"/>
      <w:numFmt w:val="decimal"/>
      <w:lvlText w:val="%1."/>
      <w:lvlJc w:val="left"/>
      <w:pPr>
        <w:tabs>
          <w:tab w:val="num" w:pos="1860"/>
        </w:tabs>
        <w:ind w:left="1860" w:hanging="360"/>
      </w:p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10">
    <w:nsid w:val="610F4673"/>
    <w:multiLevelType w:val="hybridMultilevel"/>
    <w:tmpl w:val="C46CD6F2"/>
    <w:lvl w:ilvl="0" w:tplc="DCE4CD1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6836B9"/>
    <w:multiLevelType w:val="hybridMultilevel"/>
    <w:tmpl w:val="47D080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702207A8"/>
    <w:multiLevelType w:val="hybridMultilevel"/>
    <w:tmpl w:val="DC46F0BE"/>
    <w:lvl w:ilvl="0" w:tplc="DCE4CD1C">
      <w:start w:val="1"/>
      <w:numFmt w:val="bullet"/>
      <w:lvlText w:val=""/>
      <w:lvlJc w:val="left"/>
      <w:pPr>
        <w:tabs>
          <w:tab w:val="num" w:pos="2670"/>
        </w:tabs>
        <w:ind w:left="267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3">
    <w:nsid w:val="73205E3F"/>
    <w:multiLevelType w:val="hybridMultilevel"/>
    <w:tmpl w:val="D8085BB8"/>
    <w:lvl w:ilvl="0" w:tplc="0419000F">
      <w:start w:val="1"/>
      <w:numFmt w:val="decimal"/>
      <w:lvlText w:val="%1."/>
      <w:lvlJc w:val="left"/>
      <w:pPr>
        <w:tabs>
          <w:tab w:val="num" w:pos="2295"/>
        </w:tabs>
        <w:ind w:left="2295" w:hanging="360"/>
      </w:pPr>
    </w:lvl>
    <w:lvl w:ilvl="1" w:tplc="04190019" w:tentative="1">
      <w:start w:val="1"/>
      <w:numFmt w:val="lowerLetter"/>
      <w:lvlText w:val="%2."/>
      <w:lvlJc w:val="left"/>
      <w:pPr>
        <w:tabs>
          <w:tab w:val="num" w:pos="3015"/>
        </w:tabs>
        <w:ind w:left="3015" w:hanging="360"/>
      </w:pPr>
    </w:lvl>
    <w:lvl w:ilvl="2" w:tplc="0419001B" w:tentative="1">
      <w:start w:val="1"/>
      <w:numFmt w:val="lowerRoman"/>
      <w:lvlText w:val="%3."/>
      <w:lvlJc w:val="right"/>
      <w:pPr>
        <w:tabs>
          <w:tab w:val="num" w:pos="3735"/>
        </w:tabs>
        <w:ind w:left="3735" w:hanging="180"/>
      </w:pPr>
    </w:lvl>
    <w:lvl w:ilvl="3" w:tplc="0419000F" w:tentative="1">
      <w:start w:val="1"/>
      <w:numFmt w:val="decimal"/>
      <w:lvlText w:val="%4."/>
      <w:lvlJc w:val="left"/>
      <w:pPr>
        <w:tabs>
          <w:tab w:val="num" w:pos="4455"/>
        </w:tabs>
        <w:ind w:left="4455" w:hanging="360"/>
      </w:pPr>
    </w:lvl>
    <w:lvl w:ilvl="4" w:tplc="04190019" w:tentative="1">
      <w:start w:val="1"/>
      <w:numFmt w:val="lowerLetter"/>
      <w:lvlText w:val="%5."/>
      <w:lvlJc w:val="left"/>
      <w:pPr>
        <w:tabs>
          <w:tab w:val="num" w:pos="5175"/>
        </w:tabs>
        <w:ind w:left="5175" w:hanging="360"/>
      </w:pPr>
    </w:lvl>
    <w:lvl w:ilvl="5" w:tplc="0419001B" w:tentative="1">
      <w:start w:val="1"/>
      <w:numFmt w:val="lowerRoman"/>
      <w:lvlText w:val="%6."/>
      <w:lvlJc w:val="right"/>
      <w:pPr>
        <w:tabs>
          <w:tab w:val="num" w:pos="5895"/>
        </w:tabs>
        <w:ind w:left="5895" w:hanging="180"/>
      </w:pPr>
    </w:lvl>
    <w:lvl w:ilvl="6" w:tplc="0419000F" w:tentative="1">
      <w:start w:val="1"/>
      <w:numFmt w:val="decimal"/>
      <w:lvlText w:val="%7."/>
      <w:lvlJc w:val="left"/>
      <w:pPr>
        <w:tabs>
          <w:tab w:val="num" w:pos="6615"/>
        </w:tabs>
        <w:ind w:left="6615" w:hanging="360"/>
      </w:pPr>
    </w:lvl>
    <w:lvl w:ilvl="7" w:tplc="04190019" w:tentative="1">
      <w:start w:val="1"/>
      <w:numFmt w:val="lowerLetter"/>
      <w:lvlText w:val="%8."/>
      <w:lvlJc w:val="left"/>
      <w:pPr>
        <w:tabs>
          <w:tab w:val="num" w:pos="7335"/>
        </w:tabs>
        <w:ind w:left="7335" w:hanging="360"/>
      </w:pPr>
    </w:lvl>
    <w:lvl w:ilvl="8" w:tplc="0419001B" w:tentative="1">
      <w:start w:val="1"/>
      <w:numFmt w:val="lowerRoman"/>
      <w:lvlText w:val="%9."/>
      <w:lvlJc w:val="right"/>
      <w:pPr>
        <w:tabs>
          <w:tab w:val="num" w:pos="8055"/>
        </w:tabs>
        <w:ind w:left="8055" w:hanging="180"/>
      </w:pPr>
    </w:lvl>
  </w:abstractNum>
  <w:num w:numId="1">
    <w:abstractNumId w:val="0"/>
  </w:num>
  <w:num w:numId="2">
    <w:abstractNumId w:val="7"/>
  </w:num>
  <w:num w:numId="3">
    <w:abstractNumId w:val="8"/>
  </w:num>
  <w:num w:numId="4">
    <w:abstractNumId w:val="1"/>
  </w:num>
  <w:num w:numId="5">
    <w:abstractNumId w:val="2"/>
  </w:num>
  <w:num w:numId="6">
    <w:abstractNumId w:val="12"/>
  </w:num>
  <w:num w:numId="7">
    <w:abstractNumId w:val="9"/>
  </w:num>
  <w:num w:numId="8">
    <w:abstractNumId w:val="13"/>
  </w:num>
  <w:num w:numId="9">
    <w:abstractNumId w:val="6"/>
  </w:num>
  <w:num w:numId="10">
    <w:abstractNumId w:val="10"/>
  </w:num>
  <w:num w:numId="11">
    <w:abstractNumId w:val="5"/>
  </w:num>
  <w:num w:numId="12">
    <w:abstractNumId w:val="3"/>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562"/>
    <w:rsid w:val="000D0562"/>
    <w:rsid w:val="003147F8"/>
    <w:rsid w:val="0052290A"/>
    <w:rsid w:val="007C6F67"/>
    <w:rsid w:val="00870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98927A9-7B61-4BF6-A985-FECA8555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outlineLvl w:val="2"/>
    </w:pPr>
    <w:rPr>
      <w:sz w:val="28"/>
    </w:rPr>
  </w:style>
  <w:style w:type="paragraph" w:styleId="4">
    <w:name w:val="heading 4"/>
    <w:basedOn w:val="a"/>
    <w:next w:val="a"/>
    <w:qFormat/>
    <w:pPr>
      <w:keepNext/>
      <w:spacing w:line="360" w:lineRule="auto"/>
      <w:jc w:val="both"/>
      <w:outlineLvl w:val="3"/>
    </w:pPr>
    <w:rPr>
      <w:sz w:val="28"/>
      <w:szCs w:val="28"/>
    </w:rPr>
  </w:style>
  <w:style w:type="paragraph" w:styleId="5">
    <w:name w:val="heading 5"/>
    <w:basedOn w:val="a"/>
    <w:next w:val="a"/>
    <w:qFormat/>
    <w:pPr>
      <w:keepNext/>
      <w:jc w:val="both"/>
      <w:outlineLvl w:val="4"/>
    </w:pPr>
    <w:rPr>
      <w:b/>
      <w:bCs/>
      <w:sz w:val="28"/>
    </w:rPr>
  </w:style>
  <w:style w:type="paragraph" w:styleId="6">
    <w:name w:val="heading 6"/>
    <w:basedOn w:val="a"/>
    <w:next w:val="a"/>
    <w:qFormat/>
    <w:pPr>
      <w:keepNext/>
      <w:jc w:val="right"/>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character" w:styleId="a4">
    <w:name w:val="footnote reference"/>
    <w:basedOn w:val="a0"/>
    <w:semiHidden/>
    <w:rPr>
      <w:vertAlign w:val="superscript"/>
    </w:rPr>
  </w:style>
  <w:style w:type="paragraph" w:styleId="a5">
    <w:name w:val="Normal (Web)"/>
    <w:basedOn w:val="a"/>
    <w:pPr>
      <w:spacing w:before="100" w:beforeAutospacing="1" w:after="100" w:afterAutospacing="1"/>
    </w:pPr>
  </w:style>
  <w:style w:type="paragraph" w:styleId="a6">
    <w:name w:val="Body Text Indent"/>
    <w:basedOn w:val="a"/>
    <w:pPr>
      <w:ind w:left="1200"/>
    </w:pPr>
    <w:rPr>
      <w:sz w:val="28"/>
    </w:rPr>
  </w:style>
  <w:style w:type="paragraph" w:styleId="20">
    <w:name w:val="Body Text 2"/>
    <w:basedOn w:val="a"/>
    <w:rPr>
      <w:sz w:val="28"/>
    </w:rPr>
  </w:style>
  <w:style w:type="paragraph" w:styleId="30">
    <w:name w:val="Body Text 3"/>
    <w:basedOn w:val="a"/>
    <w:pPr>
      <w:jc w:val="both"/>
      <w:outlineLvl w:val="0"/>
    </w:pPr>
    <w:rPr>
      <w:sz w:val="28"/>
    </w:rPr>
  </w:style>
  <w:style w:type="paragraph" w:styleId="a7">
    <w:name w:val="footnote text"/>
    <w:basedOn w:val="a"/>
    <w:semiHidden/>
    <w:rPr>
      <w:sz w:val="20"/>
      <w:szCs w:val="20"/>
    </w:rPr>
  </w:style>
  <w:style w:type="paragraph" w:styleId="a8">
    <w:name w:val="footer"/>
    <w:basedOn w:val="a"/>
    <w:pPr>
      <w:tabs>
        <w:tab w:val="center" w:pos="4677"/>
        <w:tab w:val="right" w:pos="9355"/>
      </w:tabs>
    </w:pPr>
  </w:style>
  <w:style w:type="character" w:styleId="a9">
    <w:name w:val="page number"/>
    <w:basedOn w:val="a0"/>
  </w:style>
  <w:style w:type="paragraph" w:styleId="aa">
    <w:name w:val="header"/>
    <w:basedOn w:val="a"/>
    <w:pPr>
      <w:tabs>
        <w:tab w:val="center" w:pos="4677"/>
        <w:tab w:val="right" w:pos="9355"/>
      </w:tabs>
    </w:pPr>
  </w:style>
  <w:style w:type="paragraph" w:styleId="ab">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11190</Words>
  <Characters>63783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СТАВРОПОЛЬСКОГО КРАЯ</vt:lpstr>
    </vt:vector>
  </TitlesOfParts>
  <Company>Home</Company>
  <LinksUpToDate>false</LinksUpToDate>
  <CharactersWithSpaces>74824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СТАВРОПОЛЬСКОГО КРАЯ</dc:title>
  <dc:subject/>
  <dc:creator>Aram</dc:creator>
  <cp:keywords/>
  <dc:description/>
  <cp:lastModifiedBy>Irina</cp:lastModifiedBy>
  <cp:revision>2</cp:revision>
  <dcterms:created xsi:type="dcterms:W3CDTF">2014-08-16T13:08:00Z</dcterms:created>
  <dcterms:modified xsi:type="dcterms:W3CDTF">2014-08-16T13:08:00Z</dcterms:modified>
</cp:coreProperties>
</file>