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696" w:rsidRDefault="00175696" w:rsidP="00B5007E">
      <w:pPr>
        <w:pStyle w:val="2"/>
      </w:pPr>
    </w:p>
    <w:p w:rsidR="00B5007E" w:rsidRDefault="00B5007E" w:rsidP="00B5007E">
      <w:pPr>
        <w:pStyle w:val="2"/>
      </w:pPr>
      <w:r>
        <w:t>Формирование познавательной деятельности учащихся на уроках кулинарии</w:t>
      </w:r>
    </w:p>
    <w:p w:rsidR="00B5007E" w:rsidRDefault="00B5007E" w:rsidP="00B5007E">
      <w:pPr>
        <w:pStyle w:val="a3"/>
      </w:pPr>
      <w:r>
        <w:rPr>
          <w:rStyle w:val="a4"/>
        </w:rPr>
        <w:t>Методы активного обучения</w:t>
      </w:r>
      <w:r>
        <w:t xml:space="preserve"> - совокупность педагогических действий и приемов, направленных на организацию учебного процесса и создающего специальными средствами условия, мотивирующие обучающихся к самостоятельному, инициативному и творческому освоению учебного материала в процессе познавательной деятельности. (Кругликов В.Н.)</w:t>
      </w:r>
    </w:p>
    <w:p w:rsidR="00B5007E" w:rsidRDefault="00B5007E" w:rsidP="00B5007E">
      <w:pPr>
        <w:pStyle w:val="a3"/>
      </w:pPr>
      <w:r>
        <w:t>Одним из приоритетных направлений государственной политики в сфере российского образования является повышение качества профессионального образования.</w:t>
      </w:r>
    </w:p>
    <w:p w:rsidR="00B5007E" w:rsidRDefault="00B5007E" w:rsidP="00B5007E">
      <w:pPr>
        <w:pStyle w:val="a3"/>
      </w:pPr>
      <w:r>
        <w:t>С этой целью Шишкина И. А. в педагогической деятельности стала работать над одной из актуальных проблем современного профессионального образования - формирование учебно-познавательной деятельности обучающихся.</w:t>
      </w:r>
    </w:p>
    <w:p w:rsidR="00B5007E" w:rsidRDefault="00B5007E" w:rsidP="00B5007E">
      <w:pPr>
        <w:pStyle w:val="a3"/>
      </w:pPr>
      <w:r>
        <w:t>Профессиональные интересы у учащихся в процессе обучения и воспитания формируются не систематически, не целенаправленно, отсутствует педагогическая система методических приемов и средств. Понимая важность и актуальность проблемы, преподаватель разработала систему по формированию познавательной деятельности учащихся на уроках и во внеурочное время.</w:t>
      </w:r>
    </w:p>
    <w:p w:rsidR="00B5007E" w:rsidRDefault="00B5007E" w:rsidP="00B5007E">
      <w:pPr>
        <w:pStyle w:val="a3"/>
      </w:pPr>
      <w:r>
        <w:t xml:space="preserve">Система разработки представлена в следующих схемах. </w:t>
      </w:r>
      <w:r w:rsidR="0081277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риоритетные направления государственной политики в сфере российского образования" style="width:375pt;height:368.25pt">
            <v:imagedata r:id="rId5" o:title=""/>
          </v:shape>
        </w:pict>
      </w:r>
    </w:p>
    <w:p w:rsidR="00B5007E" w:rsidRDefault="00812777" w:rsidP="00B5007E">
      <w:pPr>
        <w:pStyle w:val="a3"/>
      </w:pPr>
      <w:r>
        <w:pict>
          <v:shape id="_x0000_i1026" type="#_x0000_t75" alt="Отношение учащихся к познавательной деятельности" style="width:348.75pt;height:187.5pt">
            <v:imagedata r:id="rId6" o:title=""/>
          </v:shape>
        </w:pict>
      </w:r>
    </w:p>
    <w:p w:rsidR="00B5007E" w:rsidRDefault="00812777" w:rsidP="00B5007E">
      <w:pPr>
        <w:pStyle w:val="a3"/>
      </w:pPr>
      <w:r>
        <w:pict>
          <v:shape id="_x0000_i1027" type="#_x0000_t75" alt="Источники учебно-познавательной активности учащихся" style="width:371.25pt;height:158.25pt">
            <v:imagedata r:id="rId7" o:title=""/>
          </v:shape>
        </w:pict>
      </w:r>
    </w:p>
    <w:p w:rsidR="00B5007E" w:rsidRDefault="00812777" w:rsidP="00B5007E">
      <w:pPr>
        <w:pStyle w:val="a3"/>
      </w:pPr>
      <w:r>
        <w:pict>
          <v:shape id="_x0000_i1028" type="#_x0000_t75" alt="Способы формирования положительной мотивации учащихся к позитивной деятельности" style="width:305.25pt;height:233.25pt">
            <v:imagedata r:id="rId8" o:title=""/>
          </v:shape>
        </w:pict>
      </w:r>
    </w:p>
    <w:p w:rsidR="00B5007E" w:rsidRDefault="00B5007E" w:rsidP="00B5007E">
      <w:pPr>
        <w:pStyle w:val="3"/>
      </w:pPr>
      <w:r>
        <w:t>Признаки активных методов обучения:</w:t>
      </w:r>
    </w:p>
    <w:p w:rsidR="00B5007E" w:rsidRDefault="00B5007E" w:rsidP="00B5007E">
      <w:pPr>
        <w:numPr>
          <w:ilvl w:val="0"/>
          <w:numId w:val="1"/>
        </w:numPr>
        <w:spacing w:before="100" w:beforeAutospacing="1" w:after="100" w:afterAutospacing="1"/>
      </w:pPr>
      <w:r>
        <w:t>проблемность;</w:t>
      </w:r>
    </w:p>
    <w:p w:rsidR="00B5007E" w:rsidRDefault="00B5007E" w:rsidP="00B5007E">
      <w:pPr>
        <w:numPr>
          <w:ilvl w:val="0"/>
          <w:numId w:val="1"/>
        </w:numPr>
        <w:spacing w:before="100" w:beforeAutospacing="1" w:after="100" w:afterAutospacing="1"/>
      </w:pPr>
      <w:r>
        <w:t>взаимообучение;</w:t>
      </w:r>
    </w:p>
    <w:p w:rsidR="00B5007E" w:rsidRDefault="00B5007E" w:rsidP="00B5007E">
      <w:pPr>
        <w:numPr>
          <w:ilvl w:val="0"/>
          <w:numId w:val="1"/>
        </w:numPr>
        <w:spacing w:before="100" w:beforeAutospacing="1" w:after="100" w:afterAutospacing="1"/>
      </w:pPr>
      <w:r>
        <w:t>индивидуализация</w:t>
      </w:r>
    </w:p>
    <w:p w:rsidR="00B5007E" w:rsidRDefault="00B5007E" w:rsidP="00B5007E">
      <w:pPr>
        <w:numPr>
          <w:ilvl w:val="0"/>
          <w:numId w:val="1"/>
        </w:numPr>
        <w:spacing w:before="100" w:beforeAutospacing="1" w:after="100" w:afterAutospacing="1"/>
      </w:pPr>
      <w:r>
        <w:t>исследование изучаемых пролем и явлений;</w:t>
      </w:r>
    </w:p>
    <w:p w:rsidR="00B5007E" w:rsidRDefault="00B5007E" w:rsidP="00B5007E">
      <w:pPr>
        <w:numPr>
          <w:ilvl w:val="0"/>
          <w:numId w:val="1"/>
        </w:numPr>
        <w:spacing w:before="100" w:beforeAutospacing="1" w:after="100" w:afterAutospacing="1"/>
      </w:pPr>
      <w:r>
        <w:t>непосредственность, самостоятельность взаимодействия учащихся с учебной информацией;</w:t>
      </w:r>
    </w:p>
    <w:p w:rsidR="00B5007E" w:rsidRDefault="00B5007E" w:rsidP="00B5007E">
      <w:pPr>
        <w:numPr>
          <w:ilvl w:val="0"/>
          <w:numId w:val="1"/>
        </w:numPr>
        <w:spacing w:before="100" w:beforeAutospacing="1" w:after="100" w:afterAutospacing="1"/>
      </w:pPr>
      <w:r>
        <w:t>мотивация;</w:t>
      </w:r>
    </w:p>
    <w:p w:rsidR="00B5007E" w:rsidRDefault="00B5007E" w:rsidP="00B5007E">
      <w:pPr>
        <w:numPr>
          <w:ilvl w:val="0"/>
          <w:numId w:val="1"/>
        </w:numPr>
        <w:spacing w:before="100" w:beforeAutospacing="1" w:after="100" w:afterAutospacing="1"/>
      </w:pPr>
      <w:r>
        <w:t>деловое общение.</w:t>
      </w:r>
    </w:p>
    <w:p w:rsidR="00B5007E" w:rsidRDefault="00B5007E" w:rsidP="00B5007E">
      <w:pPr>
        <w:pStyle w:val="a3"/>
      </w:pPr>
      <w:r>
        <w:t>Задача педагога - создать условия для активной и самостоятельной деятельности учащихся на основе положительной мотивации учащихся к позитивной деятельности. Для этого необходимо добиться формирования или развития интереса к выбранной профессии, как положительное оценочное отношение к конкретной профессии (не секрет, что среди поступивших не только ребята, мечтающие освоить данную профессию, но и случайные люди).</w:t>
      </w:r>
    </w:p>
    <w:p w:rsidR="00B5007E" w:rsidRDefault="00B5007E" w:rsidP="00B5007E">
      <w:pPr>
        <w:pStyle w:val="a3"/>
      </w:pPr>
      <w:r>
        <w:t xml:space="preserve">Для этого Ирина Александровна использует несколько способов: </w:t>
      </w:r>
    </w:p>
    <w:p w:rsidR="00B5007E" w:rsidRDefault="00B5007E" w:rsidP="00B5007E">
      <w:pPr>
        <w:numPr>
          <w:ilvl w:val="0"/>
          <w:numId w:val="2"/>
        </w:numPr>
        <w:spacing w:before="100" w:beforeAutospacing="1" w:after="100" w:afterAutospacing="1"/>
      </w:pPr>
      <w:r>
        <w:t>опора на личностный профессиональный опыт педагога. Учащиеся очень тонко чувствуют квалификационный уровень преподавателя, и как следствие возрастает авторитет наставника;</w:t>
      </w:r>
    </w:p>
    <w:p w:rsidR="00B5007E" w:rsidRDefault="00B5007E" w:rsidP="00B5007E">
      <w:pPr>
        <w:numPr>
          <w:ilvl w:val="0"/>
          <w:numId w:val="2"/>
        </w:numPr>
        <w:spacing w:before="100" w:beforeAutospacing="1" w:after="100" w:afterAutospacing="1"/>
      </w:pPr>
      <w:r>
        <w:t>увлекательная подача самого учебного материала (новизна, показ современных достижений науки, посещение профессиональных выставок, проведение обзора кулинарной литературы для учащихся);</w:t>
      </w:r>
    </w:p>
    <w:p w:rsidR="00B5007E" w:rsidRDefault="00B5007E" w:rsidP="00B5007E">
      <w:pPr>
        <w:numPr>
          <w:ilvl w:val="0"/>
          <w:numId w:val="2"/>
        </w:numPr>
        <w:spacing w:before="100" w:beforeAutospacing="1" w:after="100" w:afterAutospacing="1"/>
      </w:pPr>
      <w:r>
        <w:t>использование традиционных методов и форм обучения, побуждающих учащихся к самостоятельной познавательной деятельности (методы проблемного обучения, групповая работа, взаимообучение, использование средств наглядности, внеурочные мероприятия (кулинарный клуб, недели кулинарии и т. д.).</w:t>
      </w:r>
    </w:p>
    <w:p w:rsidR="00B5007E" w:rsidRDefault="00B5007E" w:rsidP="00B5007E">
      <w:pPr>
        <w:pStyle w:val="a3"/>
      </w:pPr>
      <w:r>
        <w:t>Сущность активных методов обучения заключается в актуализации, накоплении и трансформации знаний в умения и навыки, накоплении профессионального опыта личности и ее развитие. Нетрадиционные методы обучения позволяют использовать все уровни усвоения знаний: от воспроизводящей деятельности через преобразующую к главной цели - творческо-поисковой деятельности.</w:t>
      </w:r>
    </w:p>
    <w:p w:rsidR="00B5007E" w:rsidRDefault="00B5007E" w:rsidP="00B5007E">
      <w:pPr>
        <w:pStyle w:val="a3"/>
      </w:pPr>
      <w:r>
        <w:t xml:space="preserve">При разработке активных методов обучения Ириной Александровной учитываются следующие их признаки: </w:t>
      </w:r>
    </w:p>
    <w:p w:rsidR="00B5007E" w:rsidRDefault="00B5007E" w:rsidP="00B5007E">
      <w:pPr>
        <w:numPr>
          <w:ilvl w:val="0"/>
          <w:numId w:val="3"/>
        </w:numPr>
        <w:spacing w:before="100" w:beforeAutospacing="1" w:after="100" w:afterAutospacing="1"/>
      </w:pPr>
      <w:r>
        <w:rPr>
          <w:rStyle w:val="a4"/>
        </w:rPr>
        <w:t>Проблемность.</w:t>
      </w:r>
      <w:r>
        <w:t xml:space="preserve"> Основная задача - ввести обучаемого в проблемную ситуацию, для выхода из которой ему не хватает имеющихся знаний и он вынужден сам активно формировать новые знания с помощью преподавателя и с участием других слушателей, основываясь на известном ему чужом и своем профессиональном опыте, логике и здравом смысле. Например, на уроке учащиеся грамотно справляются с проблемой - из данного набора сырья, имеющегося на производстве составить меню.</w:t>
      </w:r>
    </w:p>
    <w:p w:rsidR="00B5007E" w:rsidRDefault="00B5007E" w:rsidP="00B5007E">
      <w:pPr>
        <w:numPr>
          <w:ilvl w:val="0"/>
          <w:numId w:val="3"/>
        </w:numPr>
        <w:spacing w:before="100" w:beforeAutospacing="1" w:after="100" w:afterAutospacing="1"/>
      </w:pPr>
      <w:r>
        <w:rPr>
          <w:rStyle w:val="a4"/>
        </w:rPr>
        <w:t>Взаимообучение.</w:t>
      </w:r>
      <w:r>
        <w:t xml:space="preserve"> Главным моментом проведения занятия является коллективная деятельность и дискуссионная форма обучения. Коллективная форма обучения оказывает большое влияние на развитие учащихся. С учетом этого признака разработаны методы проведения уроков групповыми формами. Например, урок-игра "Счастливый случай".</w:t>
      </w:r>
    </w:p>
    <w:p w:rsidR="00B5007E" w:rsidRDefault="00B5007E" w:rsidP="00B5007E">
      <w:pPr>
        <w:numPr>
          <w:ilvl w:val="0"/>
          <w:numId w:val="3"/>
        </w:numPr>
        <w:spacing w:before="100" w:beforeAutospacing="1" w:after="100" w:afterAutospacing="1"/>
      </w:pPr>
      <w:r>
        <w:rPr>
          <w:rStyle w:val="a4"/>
        </w:rPr>
        <w:t>Индивидуализация.</w:t>
      </w:r>
      <w:r>
        <w:t xml:space="preserve"> Требование организации учебно- познавательной деятельности с учетом индивидуальных способностей и возможностей обучающихся. Признак так же подразумевает развитие у учащихся механизмов самоконтроля, саморегулирования, самообучения. Учитывается при проведении игры "Слабое звено".</w:t>
      </w:r>
    </w:p>
    <w:p w:rsidR="00B5007E" w:rsidRDefault="00B5007E" w:rsidP="00B5007E">
      <w:pPr>
        <w:numPr>
          <w:ilvl w:val="0"/>
          <w:numId w:val="3"/>
        </w:numPr>
        <w:spacing w:before="100" w:beforeAutospacing="1" w:after="100" w:afterAutospacing="1"/>
      </w:pPr>
      <w:r>
        <w:rPr>
          <w:rStyle w:val="a4"/>
        </w:rPr>
        <w:t>Исследования изучаемых проблем и явлений.</w:t>
      </w:r>
      <w:r>
        <w:t xml:space="preserve"> Реализация признака позволяет обеспечить формирование отправных начальных моментов навыков, необходимых для успешного самообразования, основанного на умении анализировать, обобщать, творчески подходить к использованию знаний и опыта. Например, одной из тем заседания кулинарного клуба была тема "Питание во время поста".</w:t>
      </w:r>
    </w:p>
    <w:p w:rsidR="00B5007E" w:rsidRDefault="00B5007E" w:rsidP="00B5007E">
      <w:pPr>
        <w:numPr>
          <w:ilvl w:val="0"/>
          <w:numId w:val="3"/>
        </w:numPr>
        <w:spacing w:before="100" w:beforeAutospacing="1" w:after="100" w:afterAutospacing="1"/>
      </w:pPr>
      <w:r>
        <w:rPr>
          <w:rStyle w:val="a4"/>
        </w:rPr>
        <w:t>Непосредственность, самостоятельность взаимодействия</w:t>
      </w:r>
      <w:r>
        <w:t xml:space="preserve"> учащихся с учебной информацией. Педагог отходит на уровень обучающихся в роли помощника, участвует в процессе их взаимодействия с учебным материалом, в идеале преподаватель становится руководителем их самостоятельной работы. Например, учащиеся пишут рефераты, доклады.</w:t>
      </w:r>
    </w:p>
    <w:p w:rsidR="00B5007E" w:rsidRDefault="00B5007E" w:rsidP="00B5007E">
      <w:pPr>
        <w:numPr>
          <w:ilvl w:val="0"/>
          <w:numId w:val="3"/>
        </w:numPr>
        <w:spacing w:before="100" w:beforeAutospacing="1" w:after="100" w:afterAutospacing="1"/>
      </w:pPr>
      <w:r>
        <w:rPr>
          <w:rStyle w:val="a4"/>
        </w:rPr>
        <w:t>Мотивация.</w:t>
      </w:r>
      <w:r>
        <w:t xml:space="preserve"> Активность учащихся развивается и поддерживается системой мотивации. При этом к числу используемых преподавателем мотивов обучающихся относятся профессиональный интерес, творческий характер учебно-познавательной деятельности, состязательность, эмоциональное воздействие. Реализация признака при проведении урока-соревнования, исторической игры, кулинарного шоу "Угадай блюдо" и т. д.</w:t>
      </w:r>
    </w:p>
    <w:p w:rsidR="00B5007E" w:rsidRDefault="00B5007E" w:rsidP="00B5007E">
      <w:pPr>
        <w:numPr>
          <w:ilvl w:val="0"/>
          <w:numId w:val="3"/>
        </w:numPr>
        <w:spacing w:before="100" w:beforeAutospacing="1" w:after="100" w:afterAutospacing="1"/>
      </w:pPr>
      <w:r>
        <w:rPr>
          <w:rStyle w:val="a4"/>
        </w:rPr>
        <w:t>Деловое общение.</w:t>
      </w:r>
      <w:r>
        <w:t xml:space="preserve"> Этот признак учитывается при разработке и проведении заседаний кулинарного клуба, где на равных происходит деловое общение между учащимися младших курсов с учащимися старших курсов, между мастерами производственного обучения и учащимися, между преподавателями и учащимися. Темы заседаний кулинарного клуба выбираются совместно, подготовка осуществляется общими усилиями. Преподаватель совместно с мастерами производственного обучения естественно проводят организаторскую работу, но очень тонко, не акцентируя на этом внимания учащихся. В процессе подготовки учащихся, проявляя максимальную самостоятельность, используются инструменты делового общения между собой как при подготовке теоретического материала, так и при выполнении практических заданий.</w:t>
      </w:r>
    </w:p>
    <w:p w:rsidR="00B5007E" w:rsidRDefault="00B5007E" w:rsidP="00B5007E">
      <w:pPr>
        <w:pStyle w:val="a3"/>
      </w:pPr>
      <w:r>
        <w:t>Проведение внеурочных мероприятий дает возможность учащимся наряду с фундаментальными знаниями, предусмотренными образовательным стандартом, получить дополнительные профессиональные знания и умения в соответствии с современными и международными требованиями.</w:t>
      </w:r>
    </w:p>
    <w:p w:rsidR="00B5007E" w:rsidRDefault="00B5007E" w:rsidP="00B5007E">
      <w:pPr>
        <w:pStyle w:val="3"/>
      </w:pPr>
      <w:r>
        <w:t>Сущность системы работы педагога</w:t>
      </w:r>
    </w:p>
    <w:p w:rsidR="00B5007E" w:rsidRDefault="00B5007E" w:rsidP="00B5007E">
      <w:pPr>
        <w:pStyle w:val="a3"/>
      </w:pPr>
      <w:r>
        <w:t xml:space="preserve">Для активизации познавательной мыслительной деятельности учащихся преподаватель использует различные формы и методы обучения: </w:t>
      </w:r>
    </w:p>
    <w:p w:rsidR="00B5007E" w:rsidRDefault="00B5007E" w:rsidP="00B5007E">
      <w:pPr>
        <w:numPr>
          <w:ilvl w:val="0"/>
          <w:numId w:val="4"/>
        </w:numPr>
        <w:spacing w:before="100" w:beforeAutospacing="1" w:after="100" w:afterAutospacing="1"/>
      </w:pPr>
      <w:r>
        <w:t>развитие познавательного интереса к предмету, к теме урока;</w:t>
      </w:r>
    </w:p>
    <w:p w:rsidR="00B5007E" w:rsidRDefault="00B5007E" w:rsidP="00B5007E">
      <w:pPr>
        <w:numPr>
          <w:ilvl w:val="0"/>
          <w:numId w:val="4"/>
        </w:numPr>
        <w:spacing w:before="100" w:beforeAutospacing="1" w:after="100" w:afterAutospacing="1"/>
      </w:pPr>
      <w:r>
        <w:t>постановка проблемы на уроке;</w:t>
      </w:r>
    </w:p>
    <w:p w:rsidR="00B5007E" w:rsidRDefault="00B5007E" w:rsidP="00B5007E">
      <w:pPr>
        <w:numPr>
          <w:ilvl w:val="0"/>
          <w:numId w:val="4"/>
        </w:numPr>
        <w:spacing w:before="100" w:beforeAutospacing="1" w:after="100" w:afterAutospacing="1"/>
      </w:pPr>
      <w:r>
        <w:t>самостоятельная работа учащихся;</w:t>
      </w:r>
    </w:p>
    <w:p w:rsidR="00B5007E" w:rsidRDefault="00B5007E" w:rsidP="00B5007E">
      <w:pPr>
        <w:numPr>
          <w:ilvl w:val="0"/>
          <w:numId w:val="4"/>
        </w:numPr>
        <w:spacing w:before="100" w:beforeAutospacing="1" w:after="100" w:afterAutospacing="1"/>
      </w:pPr>
      <w:r>
        <w:t>использование нетрадиционных типов и видов уроков;</w:t>
      </w:r>
    </w:p>
    <w:p w:rsidR="00B5007E" w:rsidRDefault="00B5007E" w:rsidP="00B5007E">
      <w:pPr>
        <w:numPr>
          <w:ilvl w:val="0"/>
          <w:numId w:val="4"/>
        </w:numPr>
        <w:spacing w:before="100" w:beforeAutospacing="1" w:after="100" w:afterAutospacing="1"/>
      </w:pPr>
      <w:r>
        <w:t>межпредметные связи;</w:t>
      </w:r>
    </w:p>
    <w:p w:rsidR="00B5007E" w:rsidRDefault="00B5007E" w:rsidP="00B5007E">
      <w:pPr>
        <w:numPr>
          <w:ilvl w:val="0"/>
          <w:numId w:val="4"/>
        </w:numPr>
        <w:spacing w:before="100" w:beforeAutospacing="1" w:after="100" w:afterAutospacing="1"/>
      </w:pPr>
      <w:r>
        <w:t>использование ТСО;</w:t>
      </w:r>
    </w:p>
    <w:p w:rsidR="00B5007E" w:rsidRDefault="00B5007E" w:rsidP="00B5007E">
      <w:pPr>
        <w:numPr>
          <w:ilvl w:val="0"/>
          <w:numId w:val="4"/>
        </w:numPr>
        <w:spacing w:before="100" w:beforeAutospacing="1" w:after="100" w:afterAutospacing="1"/>
      </w:pPr>
      <w:r>
        <w:t>внеклассная работа.</w:t>
      </w:r>
    </w:p>
    <w:p w:rsidR="00B5007E" w:rsidRDefault="00B5007E" w:rsidP="00B5007E">
      <w:pPr>
        <w:pStyle w:val="3"/>
      </w:pPr>
      <w:r>
        <w:t>Результативность</w:t>
      </w:r>
    </w:p>
    <w:p w:rsidR="00B5007E" w:rsidRDefault="00B5007E" w:rsidP="00B5007E">
      <w:pPr>
        <w:pStyle w:val="a3"/>
      </w:pPr>
      <w:r>
        <w:t xml:space="preserve">Работа по формированию учебно-познавательной деятельности учащихся, обучающихся по профессии "повар, кондитер", дает свои результаты: </w:t>
      </w:r>
    </w:p>
    <w:p w:rsidR="00B5007E" w:rsidRDefault="00B5007E" w:rsidP="00B5007E">
      <w:pPr>
        <w:numPr>
          <w:ilvl w:val="0"/>
          <w:numId w:val="5"/>
        </w:numPr>
        <w:spacing w:before="100" w:beforeAutospacing="1" w:after="100" w:afterAutospacing="1"/>
      </w:pPr>
      <w:r>
        <w:t>воспитание творческих личностей;</w:t>
      </w:r>
    </w:p>
    <w:p w:rsidR="00B5007E" w:rsidRDefault="00B5007E" w:rsidP="00B5007E">
      <w:pPr>
        <w:numPr>
          <w:ilvl w:val="0"/>
          <w:numId w:val="5"/>
        </w:numPr>
        <w:spacing w:before="100" w:beforeAutospacing="1" w:after="100" w:afterAutospacing="1"/>
      </w:pPr>
      <w:r>
        <w:t>учащиеся более грамотно пользуются профессиональной терминологией;</w:t>
      </w:r>
    </w:p>
    <w:p w:rsidR="00B5007E" w:rsidRDefault="00B5007E" w:rsidP="00B5007E">
      <w:pPr>
        <w:numPr>
          <w:ilvl w:val="0"/>
          <w:numId w:val="5"/>
        </w:numPr>
        <w:spacing w:before="100" w:beforeAutospacing="1" w:after="100" w:afterAutospacing="1"/>
      </w:pPr>
      <w:r>
        <w:t>у учащихся развиваются навыки делового общения;</w:t>
      </w:r>
    </w:p>
    <w:p w:rsidR="00B5007E" w:rsidRDefault="00B5007E" w:rsidP="00B5007E">
      <w:pPr>
        <w:numPr>
          <w:ilvl w:val="0"/>
          <w:numId w:val="5"/>
        </w:numPr>
        <w:spacing w:before="100" w:beforeAutospacing="1" w:after="100" w:afterAutospacing="1"/>
      </w:pPr>
      <w:r>
        <w:t>увеличилось количество учащихся, защитивших на итоговой аттестации повышенный разряд (4) повара, кондитера;</w:t>
      </w:r>
    </w:p>
    <w:p w:rsidR="00B5007E" w:rsidRDefault="00B5007E" w:rsidP="00B5007E">
      <w:pPr>
        <w:numPr>
          <w:ilvl w:val="0"/>
          <w:numId w:val="5"/>
        </w:numPr>
        <w:spacing w:before="100" w:beforeAutospacing="1" w:after="100" w:afterAutospacing="1"/>
      </w:pPr>
      <w:r>
        <w:t>творческая самостоятельность проявляется при участии воспитанников в областных конкурсах профессионального мастерства. Неоднократно наши учащиеся занимали призовые места;</w:t>
      </w:r>
    </w:p>
    <w:p w:rsidR="00B5007E" w:rsidRDefault="00B5007E" w:rsidP="00B5007E">
      <w:pPr>
        <w:numPr>
          <w:ilvl w:val="0"/>
          <w:numId w:val="5"/>
        </w:numPr>
        <w:spacing w:before="100" w:beforeAutospacing="1" w:after="100" w:afterAutospacing="1"/>
      </w:pPr>
      <w:r>
        <w:t>формирование учебно-познавательной деятельности у учащихся дает толчок к тому, что выпускники не желают останавливаться на достигнутом.</w:t>
      </w:r>
    </w:p>
    <w:p w:rsidR="00B5007E" w:rsidRDefault="00B5007E" w:rsidP="00B5007E">
      <w:pPr>
        <w:pStyle w:val="a3"/>
      </w:pPr>
      <w:r>
        <w:t>Многие продолжают учиться на следующей ступени СПО и вузах. Теперь у детей появилась такая возможность получить среднее профессиональное образование. В этом году впервые выпускается группа технологов.</w:t>
      </w:r>
    </w:p>
    <w:p w:rsidR="00B5007E" w:rsidRDefault="00B5007E" w:rsidP="00B5007E">
      <w:pPr>
        <w:pStyle w:val="a3"/>
      </w:pPr>
      <w:r>
        <w:t>Выпускники работают на различных предприятиях общественного питания в нашем районе, г. Рязани, г. Москвы. Есть и такие, которые открывают свои частные предприятия.</w:t>
      </w:r>
    </w:p>
    <w:p w:rsidR="00B5007E" w:rsidRDefault="00B5007E" w:rsidP="00B5007E">
      <w:pPr>
        <w:pStyle w:val="a3"/>
      </w:pPr>
      <w:r>
        <w:t>На современном рынке труда востребованы такие кадры, которые работают не как роботы, а как творческие личности, у кого в груди горит огонек любви к профессии, к искусству кулинарии.</w:t>
      </w:r>
    </w:p>
    <w:p w:rsidR="00B5007E" w:rsidRDefault="00B5007E" w:rsidP="00B5007E">
      <w:pPr>
        <w:pStyle w:val="a3"/>
      </w:pPr>
      <w:r>
        <w:t>Чтобы подготовить таких профессионалов, необходимо немало потрудиться. Педагоги, как Прометеи, отдавая свой огонек учащимся, теряют много сил, здоровья. Но одновременно получают такую энергетическую подпитку, наблюдая, как работают выпускники, гордятся ими. А ради этого стоит работать.</w:t>
      </w:r>
    </w:p>
    <w:p w:rsidR="00B5007E" w:rsidRDefault="00B5007E" w:rsidP="00B5007E">
      <w:pPr>
        <w:pStyle w:val="a3"/>
      </w:pPr>
      <w:r>
        <w:t>(опыт обобщила Шапошникова Е. А. - методист Рязанского института развития образования (РИРО) )</w:t>
      </w:r>
    </w:p>
    <w:p w:rsidR="00B5007E" w:rsidRDefault="00B5007E">
      <w:bookmarkStart w:id="0" w:name="_GoBack"/>
      <w:bookmarkEnd w:id="0"/>
    </w:p>
    <w:sectPr w:rsidR="00B5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476E3"/>
    <w:multiLevelType w:val="multilevel"/>
    <w:tmpl w:val="8DDC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A6F31"/>
    <w:multiLevelType w:val="multilevel"/>
    <w:tmpl w:val="1742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40EED"/>
    <w:multiLevelType w:val="multilevel"/>
    <w:tmpl w:val="8EAE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777446"/>
    <w:multiLevelType w:val="multilevel"/>
    <w:tmpl w:val="00F4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93506F"/>
    <w:multiLevelType w:val="multilevel"/>
    <w:tmpl w:val="FF9EF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007E"/>
    <w:rsid w:val="00175696"/>
    <w:rsid w:val="00812777"/>
    <w:rsid w:val="00867723"/>
    <w:rsid w:val="00B5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82095835-9ACF-495E-B8ED-AE85B210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B500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B5007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007E"/>
    <w:pPr>
      <w:spacing w:before="100" w:beforeAutospacing="1" w:after="100" w:afterAutospacing="1"/>
    </w:pPr>
  </w:style>
  <w:style w:type="character" w:styleId="a4">
    <w:name w:val="Strong"/>
    <w:basedOn w:val="a0"/>
    <w:qFormat/>
    <w:rsid w:val="00B500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8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Смольянинова</dc:creator>
  <cp:keywords/>
  <cp:lastModifiedBy>Irina</cp:lastModifiedBy>
  <cp:revision>2</cp:revision>
  <dcterms:created xsi:type="dcterms:W3CDTF">2014-10-31T11:49:00Z</dcterms:created>
  <dcterms:modified xsi:type="dcterms:W3CDTF">2014-10-31T11:49:00Z</dcterms:modified>
</cp:coreProperties>
</file>