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B63" w:rsidRDefault="00102B63">
      <w:pPr>
        <w:pStyle w:val="2"/>
      </w:pPr>
      <w:r>
        <w:t>Содержание</w:t>
      </w:r>
    </w:p>
    <w:p w:rsidR="00102B63" w:rsidRDefault="00102B63">
      <w:pPr>
        <w:spacing w:line="360" w:lineRule="auto"/>
        <w:jc w:val="center"/>
        <w:rPr>
          <w:b/>
          <w:bCs/>
          <w:sz w:val="28"/>
          <w:szCs w:val="28"/>
        </w:rPr>
      </w:pPr>
    </w:p>
    <w:p w:rsidR="00102B63" w:rsidRDefault="00102B63">
      <w:pPr>
        <w:spacing w:line="360" w:lineRule="auto"/>
        <w:jc w:val="center"/>
        <w:rPr>
          <w:b/>
          <w:bCs/>
          <w:sz w:val="28"/>
          <w:szCs w:val="28"/>
        </w:rPr>
      </w:pPr>
    </w:p>
    <w:p w:rsidR="00102B63" w:rsidRDefault="00102B6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Формирование средств Фонда занятости</w:t>
      </w:r>
    </w:p>
    <w:p w:rsidR="00102B63" w:rsidRDefault="00102B63">
      <w:pPr>
        <w:pStyle w:val="21"/>
        <w:jc w:val="both"/>
      </w:pPr>
    </w:p>
    <w:p w:rsidR="00102B63" w:rsidRDefault="00102B63">
      <w:pPr>
        <w:pStyle w:val="21"/>
        <w:jc w:val="both"/>
      </w:pPr>
      <w:r>
        <w:t xml:space="preserve">2. Контроль, учет и отчетность по Фонду занятости </w:t>
      </w:r>
    </w:p>
    <w:p w:rsidR="00102B63" w:rsidRDefault="00102B63">
      <w:pPr>
        <w:pStyle w:val="21"/>
        <w:jc w:val="both"/>
      </w:pPr>
    </w:p>
    <w:p w:rsidR="00102B63" w:rsidRDefault="00102B63">
      <w:pPr>
        <w:pStyle w:val="21"/>
        <w:jc w:val="both"/>
      </w:pPr>
      <w:r>
        <w:t>3. Использование средств Фонда занятости</w:t>
      </w:r>
    </w:p>
    <w:p w:rsidR="00102B63" w:rsidRDefault="00102B63">
      <w:pPr>
        <w:pStyle w:val="21"/>
        <w:jc w:val="both"/>
      </w:pPr>
    </w:p>
    <w:p w:rsidR="00102B63" w:rsidRDefault="00102B63">
      <w:pPr>
        <w:pStyle w:val="21"/>
        <w:jc w:val="both"/>
      </w:pPr>
      <w:r>
        <w:t>4. Исполнение доходов и расходов Краевого Фонда занятости за 1999 год</w:t>
      </w:r>
    </w:p>
    <w:p w:rsidR="00102B63" w:rsidRDefault="00102B63">
      <w:pPr>
        <w:spacing w:line="360" w:lineRule="auto"/>
        <w:jc w:val="both"/>
        <w:rPr>
          <w:sz w:val="28"/>
          <w:szCs w:val="28"/>
        </w:rPr>
      </w:pPr>
    </w:p>
    <w:p w:rsidR="00102B63" w:rsidRDefault="00102B63">
      <w:pPr>
        <w:spacing w:line="360" w:lineRule="auto"/>
        <w:jc w:val="both"/>
        <w:rPr>
          <w:sz w:val="28"/>
          <w:szCs w:val="28"/>
        </w:rPr>
      </w:pPr>
    </w:p>
    <w:p w:rsidR="00102B63" w:rsidRDefault="00102B63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102B63" w:rsidRDefault="00102B63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Формирование средств Фонда занятости</w:t>
      </w:r>
    </w:p>
    <w:p w:rsidR="00102B63" w:rsidRDefault="00102B6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Государственный Фонд занятости населения Российской Федерации, образованный в соответствии с Федеральным законом «О занятости населения в Российской Федерации» является государственным внебюджетным фондом и предназначен для финансирования мероприятий, связанных с разработкой иреализацией государственной политики занятости населения.</w:t>
      </w:r>
    </w:p>
    <w:p w:rsidR="00102B63" w:rsidRDefault="00102B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Средства Фонда занятости являются федеральной государственной собственностью Российской Федерации и находятся в оперативном управлении  и распоряжении Государственного комитета Российской Федерации по занятости  населения и подведомственных ему территориальных органов федеральной государственной службы занятости населения.</w:t>
      </w:r>
    </w:p>
    <w:p w:rsidR="00102B63" w:rsidRDefault="00102B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Средства Фонда занятости не входят в состав республиканского бюджета РФ, бюджетов национально-государственных и административно-территориальных образований РФ, других фондов и изъятию не подлежат.</w:t>
      </w:r>
    </w:p>
    <w:p w:rsidR="00102B63" w:rsidRDefault="00102B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Фонды занятости  в городах и районах формируются за счет:</w:t>
      </w:r>
    </w:p>
    <w:p w:rsidR="00102B63" w:rsidRDefault="00102B6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обязательных страховых взносов работодателей (предприятий, организаций и др.);</w:t>
      </w:r>
    </w:p>
    <w:p w:rsidR="00102B63" w:rsidRDefault="00102B6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обязательных страховых взносов с заработка  работающих граждан;</w:t>
      </w:r>
    </w:p>
    <w:p w:rsidR="00102B63" w:rsidRDefault="00102B6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ассигнований из городских и районных бюджетов;</w:t>
      </w:r>
    </w:p>
    <w:p w:rsidR="00102B63" w:rsidRDefault="00102B6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доходов от размещения средств фондов занятости на депозитных счетах в учреждениях Центрального банка РФ, от приобретения краткосрочных государственных ценных бумаг, от учредительской (соучредительской) деятельности организаций и учреждений, непосредственно способствующих функционированию службы занятости;</w:t>
      </w:r>
    </w:p>
    <w:p w:rsidR="00102B63" w:rsidRDefault="00102B6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доходов от кредитных вложений: непосредственно товаропроизводителям на договорных началах под гарантии сохранения, создания дополнительных или новых рабочих мест; предприятиям и организациям, осуществляющим по договорам  профессиональную подготовку и переподготовку безработных граждан с последующим их обязательным трудоустройством; в виде процентов по ссудам, предоставляемым безработным гражданам для осуществления предпринимательской деятельности;</w:t>
      </w:r>
    </w:p>
    <w:p w:rsidR="00102B63" w:rsidRDefault="00102B6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дотаций, субсидий и субвенций из вышестоящих фондов занятости;</w:t>
      </w:r>
    </w:p>
    <w:p w:rsidR="00102B63" w:rsidRDefault="00102B6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добровольных взносов предприятий, организаций, учреждений, общественных организаций и граждан;</w:t>
      </w:r>
    </w:p>
    <w:p w:rsidR="00102B63" w:rsidRDefault="00102B63">
      <w:pPr>
        <w:pStyle w:val="21"/>
        <w:jc w:val="both"/>
      </w:pPr>
      <w:r>
        <w:t>- прочих поступлений (внереализационные доходы, штрафы, пени, иные санкции).</w:t>
      </w:r>
    </w:p>
    <w:p w:rsidR="00102B63" w:rsidRDefault="00102B63">
      <w:pPr>
        <w:pStyle w:val="21"/>
        <w:jc w:val="both"/>
      </w:pPr>
      <w:r>
        <w:t>Фонды занятости в республиках в составе Российской Федерации, автономной области и автономных округах, краях, областях функционируют за счет:</w:t>
      </w:r>
    </w:p>
    <w:p w:rsidR="00102B63" w:rsidRDefault="00102B63">
      <w:pPr>
        <w:pStyle w:val="21"/>
        <w:jc w:val="both"/>
      </w:pPr>
      <w:r>
        <w:t>- отчислений из фондов занятости, формируемых в городах и районах (с учетом перечисления части средств в федеральную часть Фонда занятости), в части обязательных страховых взносов работодателей и работающих граждан;</w:t>
      </w:r>
    </w:p>
    <w:p w:rsidR="00102B63" w:rsidRDefault="00102B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ассигнований из соответствующих бюджетов;</w:t>
      </w:r>
    </w:p>
    <w:p w:rsidR="00102B63" w:rsidRDefault="00102B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доходов от размещения средств занятости на депозитных счетах в учреждениях Центрального банка Российской Федерации, от приобретения краткосрочных государственных ценных бумаг, от учредительской (соучредительской) деятельности организаций и учреждений, непосредственно способствующих функционированию службы занятости, от кредитных вложений предприятиям и организациям, осуществляющим по договорам профессиональную подготовку и переподготовку безработных граждан с последующим их обязательным трудоустройством;</w:t>
      </w:r>
    </w:p>
    <w:p w:rsidR="00102B63" w:rsidRDefault="00102B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дотаций, субсидий и субвенций из федеральной части фонда занятости;</w:t>
      </w:r>
    </w:p>
    <w:p w:rsidR="00102B63" w:rsidRDefault="00102B6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добровольных взносов предприятий, организаций, учреждений, общественных организаций и граждан;</w:t>
      </w:r>
    </w:p>
    <w:p w:rsidR="00102B63" w:rsidRDefault="00102B63">
      <w:pPr>
        <w:pStyle w:val="21"/>
        <w:jc w:val="both"/>
      </w:pPr>
      <w:r>
        <w:t>- прочих поступлений (внереализационные доходы, штрафы, пени, иные санкции).</w:t>
      </w:r>
    </w:p>
    <w:p w:rsidR="00102B63" w:rsidRDefault="00102B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Федеральная часть Фонда занятости формируется за счет:</w:t>
      </w:r>
    </w:p>
    <w:p w:rsidR="00102B63" w:rsidRDefault="00102B63">
      <w:pPr>
        <w:pStyle w:val="21"/>
        <w:jc w:val="both"/>
      </w:pPr>
      <w:r>
        <w:t>- отчислений из фондов занятости, формируемых в республиках в составе Российской Федерации, автономной области, автономных округах, краях, областях, городах Москве и Санкт-Петербурге, в части обязательных страховых взносов работодателей и работающих граждан;</w:t>
      </w:r>
    </w:p>
    <w:p w:rsidR="00102B63" w:rsidRDefault="00102B63">
      <w:pPr>
        <w:pStyle w:val="21"/>
        <w:jc w:val="both"/>
      </w:pPr>
      <w:r>
        <w:t>- ассигнований из республиканского бюджета Российской Федерации;</w:t>
      </w:r>
    </w:p>
    <w:p w:rsidR="00102B63" w:rsidRDefault="00102B63">
      <w:pPr>
        <w:pStyle w:val="21"/>
        <w:jc w:val="both"/>
      </w:pPr>
      <w:r>
        <w:t>- доходов от размещения средств федеральной части Фонда занятости на денежных счетах в учреждениях Центрального банка Российской Федерации, от приобретения краткосрочных государственных ценных бумаг, от учредительской (соучредительской) деятельности организаций и учреждений, непосредственно способствующих функционированию службы занятости, от кредитных вложений предприятиям и организациям, осуществляющим по договорам профессиональную подготовку и переподготовку безработных граждан с последующим их обязательным трудоустройством;</w:t>
      </w:r>
    </w:p>
    <w:p w:rsidR="00102B63" w:rsidRDefault="00102B63">
      <w:pPr>
        <w:pStyle w:val="21"/>
        <w:jc w:val="both"/>
      </w:pPr>
      <w:r>
        <w:t>- добровольных взносов предприятий, организаций, учреждений, общественных организаций и граждан;</w:t>
      </w:r>
    </w:p>
    <w:p w:rsidR="00102B63" w:rsidRDefault="00102B63">
      <w:pPr>
        <w:pStyle w:val="21"/>
        <w:jc w:val="both"/>
      </w:pPr>
      <w:r>
        <w:t>- прочих поступлений.</w:t>
      </w:r>
    </w:p>
    <w:p w:rsidR="00102B63" w:rsidRDefault="00102B63">
      <w:pPr>
        <w:pStyle w:val="21"/>
        <w:jc w:val="both"/>
      </w:pPr>
      <w:r>
        <w:t>Размеры обязательных страховых взносов работодателей и работающих граждан  в Фонд занятости и размеры отчислений в федеральную часть Фонда занятости из фондов занятости, формируемых в республиках в составе Российской Федерации, автономной области, автономных округах, краях, областях, городах Москва и Санкт-Петербург, в части обязательных страховых взносов работодателей  и работающих граждан устанавливается Верховным Советом Российской Федерации по представлению Правительства Российской Федерации.</w:t>
      </w:r>
    </w:p>
    <w:p w:rsidR="00102B63" w:rsidRDefault="00102B63">
      <w:pPr>
        <w:pStyle w:val="21"/>
        <w:jc w:val="both"/>
      </w:pPr>
      <w:r>
        <w:t>Размеры отчислений из фондов занятости, формируемых в городах и районах, в части обязательных страховых взносов работодателей и работающих граждан в фонды занятости, формируемые в республиках в составе Российской Федерации устанавливаются Верховными Советами республик в составе Российской Федерации, Советами народных депутатов.</w:t>
      </w:r>
    </w:p>
    <w:p w:rsidR="00102B63" w:rsidRDefault="00102B63">
      <w:pPr>
        <w:pStyle w:val="21"/>
        <w:jc w:val="both"/>
      </w:pPr>
      <w:r>
        <w:t>Разработку указанных в данном пункте показателей осуществляют соответствующие органы службы занятости.</w:t>
      </w:r>
    </w:p>
    <w:p w:rsidR="00102B63" w:rsidRDefault="00102B63">
      <w:pPr>
        <w:pStyle w:val="21"/>
        <w:jc w:val="both"/>
      </w:pPr>
      <w:r>
        <w:t>Размеры ассигнований из бюджетов всех уровней в соответствующие части Фонда занятости определяются представительными органами власти при утверждении бюджетов на планируемый период.</w:t>
      </w:r>
    </w:p>
    <w:p w:rsidR="00102B63" w:rsidRDefault="00102B63">
      <w:pPr>
        <w:pStyle w:val="21"/>
        <w:jc w:val="both"/>
        <w:rPr>
          <w:b/>
          <w:bCs/>
        </w:rPr>
      </w:pPr>
    </w:p>
    <w:p w:rsidR="00102B63" w:rsidRDefault="00102B63">
      <w:pPr>
        <w:pStyle w:val="21"/>
        <w:jc w:val="both"/>
        <w:rPr>
          <w:b/>
          <w:bCs/>
        </w:rPr>
      </w:pPr>
      <w:r>
        <w:rPr>
          <w:b/>
          <w:bCs/>
        </w:rPr>
        <w:t xml:space="preserve">2. Контроль, учет и отчетность по Фонду занятости </w:t>
      </w:r>
    </w:p>
    <w:p w:rsidR="00102B63" w:rsidRDefault="00102B63">
      <w:pPr>
        <w:pStyle w:val="21"/>
        <w:jc w:val="both"/>
      </w:pPr>
      <w:r>
        <w:t>Контроль за своевременным и полным поступлением страховых взносов в Фонд занятости осуществляют органы службы занятости в виде доходов от финансово-хозяйственной деятельности, направляются в полном объеме на социальную защиту населения от безработицы и налогообложению не подлежат.</w:t>
      </w:r>
    </w:p>
    <w:p w:rsidR="00102B63" w:rsidRDefault="00102B63">
      <w:pPr>
        <w:pStyle w:val="21"/>
        <w:jc w:val="both"/>
      </w:pPr>
      <w:r>
        <w:t>Средства Фонда занятости хранятся на счетах в учреждениях Центрального банка Российской Федерации, а при их отсутствии – в других банках.</w:t>
      </w:r>
    </w:p>
    <w:p w:rsidR="00102B63" w:rsidRDefault="00102B63">
      <w:pPr>
        <w:pStyle w:val="21"/>
        <w:jc w:val="both"/>
      </w:pPr>
      <w:r>
        <w:t>Органы службы занятости на основе программ занятости разрабатывают с участием представителей организаций, работодателей и трудящихся в рамках координационных комитетов содействия занятости населения проекты бюджетов фондов занятости на соответствующий период. Указанные проекты бюджетов направляются на рассмотрение соответствующему исполнительному органу власти и вышестоящему органу службы занятости и после согласования вносятся на утверждение соответствующего представительного органа власти.</w:t>
      </w:r>
    </w:p>
    <w:p w:rsidR="00102B63" w:rsidRDefault="00102B63">
      <w:pPr>
        <w:pStyle w:val="21"/>
        <w:jc w:val="both"/>
      </w:pPr>
      <w:r>
        <w:t>В пределах утвержденных бюджетов  фондов занятости руководители органов службы занятости всех уровней утверждают структуру, численность работников, штатное расписание и смету расходов  на содержание службы занятости и ревизионной комиссии. Бюджет фонда занятости и отчет о его исполнении утверждаются Верховным Советом РФ по представлению Правительства Российской Федерации.</w:t>
      </w:r>
    </w:p>
    <w:p w:rsidR="00102B63" w:rsidRDefault="00102B63">
      <w:pPr>
        <w:pStyle w:val="21"/>
        <w:jc w:val="both"/>
      </w:pPr>
      <w:r>
        <w:t>Контроль за исполнением бюджетов фондов занятости всех уровней осуществляют соответствующие представительные органы власти. Контроль за финансово-хозяйственной деятельностью органов службы занятости осуществляют ревизионные комиссии.  Методическое руководство финансово-хозяйственной деятельностью органов службы занятости осуществляет Государственный комитет Российской Федерации по занятости населения. Порядок учета, отчетности и контроля за расходованием средств Фонда занятости определяется Правительством Российской Федерации по согласованию с Государственным комитетом Российской Федерации по статистике и Центральным банком Российской Федерации.</w:t>
      </w:r>
    </w:p>
    <w:p w:rsidR="00102B63" w:rsidRDefault="00102B63">
      <w:pPr>
        <w:pStyle w:val="21"/>
        <w:jc w:val="both"/>
        <w:rPr>
          <w:b/>
          <w:bCs/>
        </w:rPr>
      </w:pPr>
    </w:p>
    <w:p w:rsidR="00102B63" w:rsidRDefault="00102B63">
      <w:pPr>
        <w:pStyle w:val="21"/>
        <w:jc w:val="both"/>
        <w:rPr>
          <w:b/>
          <w:bCs/>
        </w:rPr>
      </w:pPr>
      <w:r>
        <w:rPr>
          <w:b/>
          <w:bCs/>
        </w:rPr>
        <w:t>3. Использование средств Фонда занятости</w:t>
      </w:r>
    </w:p>
    <w:p w:rsidR="00102B63" w:rsidRDefault="00102B63">
      <w:pPr>
        <w:pStyle w:val="21"/>
        <w:jc w:val="both"/>
      </w:pPr>
      <w:r>
        <w:t>Средства Фонда занятости направляются на:</w:t>
      </w:r>
    </w:p>
    <w:p w:rsidR="00102B63" w:rsidRDefault="00102B63">
      <w:pPr>
        <w:pStyle w:val="21"/>
        <w:jc w:val="both"/>
      </w:pPr>
      <w:r>
        <w:t>1) мероприятия по профориентации, профессиональной подготовке и переподготовке безработных граждан;</w:t>
      </w:r>
    </w:p>
    <w:p w:rsidR="00102B63" w:rsidRDefault="00102B63">
      <w:pPr>
        <w:pStyle w:val="21"/>
        <w:jc w:val="both"/>
      </w:pPr>
      <w:r>
        <w:t>2) организацию общественных работ;</w:t>
      </w:r>
    </w:p>
    <w:p w:rsidR="00102B63" w:rsidRDefault="00102B63">
      <w:pPr>
        <w:pStyle w:val="21"/>
        <w:jc w:val="both"/>
      </w:pPr>
      <w:r>
        <w:t>3) выплаты пособий по безработице, компенсации материальных затрат безработным гражданам в связи с их добровольным переездом в другую местность по предложению службы занятости; оказание материальной и иной помощи членам семьи безработного, находящимся на его иждивении, а также гражданам, потерявшим право на пособие по безработице в связи с истечением установленного законодательством срока его выплаты; оплату периода временной нетрудоспособности безработным гражданам;</w:t>
      </w:r>
    </w:p>
    <w:p w:rsidR="00102B63" w:rsidRDefault="00102B63">
      <w:pPr>
        <w:pStyle w:val="21"/>
        <w:jc w:val="both"/>
      </w:pPr>
      <w:r>
        <w:t>4) возмещение затрат Пенсионному Фонду Российской Федерации в связи с назначением досрочных пенсий безработным;</w:t>
      </w:r>
    </w:p>
    <w:p w:rsidR="00102B63" w:rsidRDefault="00102B63">
      <w:pPr>
        <w:pStyle w:val="21"/>
        <w:jc w:val="both"/>
      </w:pPr>
      <w:r>
        <w:t>5) мероприятие по сохранению, созданию дополнительных или новых рабочих мест, по созданию специализированных рабочих мест для граждан, особо нуждающихся в социальной защите, по развитию предпринимательской деятельности безработных граждан. Указанные расходы производятся как в порядке прямого инвестирования, так и на условиях кредитования согласно заключенным договорам;</w:t>
      </w:r>
    </w:p>
    <w:p w:rsidR="00102B63" w:rsidRDefault="00102B63">
      <w:pPr>
        <w:pStyle w:val="21"/>
        <w:jc w:val="both"/>
      </w:pPr>
      <w:r>
        <w:t>6) расходы по анализу рынка труда, расходы в связи с разработкой баланса трудовых ресурсов и программ занятости, включая мероприятия по социальной защищенности различных групп населения;</w:t>
      </w:r>
    </w:p>
    <w:p w:rsidR="00102B63" w:rsidRDefault="00102B63">
      <w:pPr>
        <w:pStyle w:val="21"/>
        <w:jc w:val="both"/>
      </w:pPr>
      <w:r>
        <w:t>7) создание и содержание информационных систем рынка рабочей силы и разработку их программного обеспечения, включая приобретение технических средств;</w:t>
      </w:r>
    </w:p>
    <w:p w:rsidR="00102B63" w:rsidRDefault="00102B63">
      <w:pPr>
        <w:pStyle w:val="21"/>
        <w:jc w:val="both"/>
      </w:pPr>
      <w:r>
        <w:t>8) осуществление информационно-справочной и рекламно-издательской деятельности по вопросам занятости населения;</w:t>
      </w:r>
    </w:p>
    <w:p w:rsidR="00102B63" w:rsidRDefault="00102B63">
      <w:pPr>
        <w:pStyle w:val="21"/>
        <w:jc w:val="both"/>
      </w:pPr>
      <w:r>
        <w:t>9) научно-исследовательские работы по вопросам занятости населения;</w:t>
      </w:r>
    </w:p>
    <w:p w:rsidR="00102B63" w:rsidRDefault="00102B63">
      <w:pPr>
        <w:pStyle w:val="21"/>
        <w:jc w:val="both"/>
      </w:pPr>
      <w:r>
        <w:t>10) организацию международного сотрудничества в решении проблем занятости населения, включая вопросы трудовой деятельности граждан Российской Федерации за рубежом и иностранных граждан на территории Российской Федерации;</w:t>
      </w:r>
    </w:p>
    <w:p w:rsidR="00102B63" w:rsidRDefault="00102B63">
      <w:pPr>
        <w:pStyle w:val="21"/>
        <w:jc w:val="both"/>
      </w:pPr>
      <w:r>
        <w:t>11) содержание органов службы занятости и ревизионных комиссий, включая расходы на социально-бытовое и медицинское обслуживанием работников по нормам и нормативам, принятым для структурных подразделений соответствующих исполнительных органов власти;</w:t>
      </w:r>
    </w:p>
    <w:p w:rsidR="00102B63" w:rsidRDefault="00102B63">
      <w:pPr>
        <w:pStyle w:val="21"/>
        <w:jc w:val="both"/>
      </w:pPr>
      <w:r>
        <w:t>12) подготовку и повышение квалификации кадров органов службы занятости и содержание учебно-методической базы;</w:t>
      </w:r>
    </w:p>
    <w:p w:rsidR="00102B63" w:rsidRDefault="00102B63">
      <w:pPr>
        <w:pStyle w:val="21"/>
        <w:jc w:val="both"/>
      </w:pPr>
      <w:r>
        <w:t>13) издание нормативных и методических материалов, а также бланочной продукции общероссийского образца и обеспечение ими органов службы занятости;</w:t>
      </w:r>
    </w:p>
    <w:p w:rsidR="00102B63" w:rsidRDefault="00102B63">
      <w:pPr>
        <w:pStyle w:val="21"/>
        <w:jc w:val="both"/>
      </w:pPr>
      <w:r>
        <w:t>14) проведение семинаров, совещаний и др. организационно-методических мероприятий.</w:t>
      </w:r>
    </w:p>
    <w:p w:rsidR="00102B63" w:rsidRDefault="00102B63">
      <w:pPr>
        <w:pStyle w:val="21"/>
        <w:jc w:val="both"/>
      </w:pPr>
      <w:r>
        <w:t>Руководители органов службы занятости не вправе принимать к исполнению указания вышестоящих органов службы занятости, представительных органов власти о расходовании средств Фонда занятости на цели, не предусмотренные Законом Российской Федерации «О занятости населения в Российской Федерации».</w:t>
      </w:r>
    </w:p>
    <w:p w:rsidR="00102B63" w:rsidRDefault="00102B63">
      <w:pPr>
        <w:pStyle w:val="21"/>
        <w:jc w:val="both"/>
        <w:rPr>
          <w:b/>
          <w:bCs/>
        </w:rPr>
      </w:pPr>
    </w:p>
    <w:p w:rsidR="00102B63" w:rsidRDefault="00102B63">
      <w:pPr>
        <w:pStyle w:val="21"/>
        <w:jc w:val="both"/>
        <w:rPr>
          <w:b/>
          <w:bCs/>
        </w:rPr>
      </w:pPr>
    </w:p>
    <w:p w:rsidR="00102B63" w:rsidRDefault="00102B63">
      <w:pPr>
        <w:pStyle w:val="21"/>
        <w:jc w:val="both"/>
        <w:rPr>
          <w:b/>
          <w:bCs/>
        </w:rPr>
      </w:pPr>
    </w:p>
    <w:p w:rsidR="00102B63" w:rsidRDefault="00102B63">
      <w:pPr>
        <w:pStyle w:val="21"/>
        <w:jc w:val="both"/>
        <w:rPr>
          <w:b/>
          <w:bCs/>
        </w:rPr>
      </w:pPr>
    </w:p>
    <w:p w:rsidR="00102B63" w:rsidRDefault="00102B63">
      <w:pPr>
        <w:pStyle w:val="21"/>
        <w:jc w:val="both"/>
        <w:rPr>
          <w:b/>
          <w:bCs/>
        </w:rPr>
      </w:pPr>
      <w:r>
        <w:rPr>
          <w:b/>
          <w:bCs/>
        </w:rPr>
        <w:t>4. Фактическое исполнение доходов и расходов Краевого Фонда занятости з</w:t>
      </w:r>
      <w:r>
        <w:t>а</w:t>
      </w:r>
      <w:r>
        <w:rPr>
          <w:b/>
          <w:bCs/>
        </w:rPr>
        <w:t xml:space="preserve"> 1999 год</w:t>
      </w:r>
    </w:p>
    <w:p w:rsidR="00102B63" w:rsidRDefault="00102B63">
      <w:pPr>
        <w:pStyle w:val="21"/>
        <w:jc w:val="right"/>
      </w:pPr>
      <w:r>
        <w:t>Таблица 1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6237"/>
        <w:gridCol w:w="1134"/>
        <w:gridCol w:w="1134"/>
      </w:tblGrid>
      <w:tr w:rsidR="00102B63">
        <w:tc>
          <w:tcPr>
            <w:tcW w:w="1134" w:type="dxa"/>
          </w:tcPr>
          <w:p w:rsidR="00102B63" w:rsidRDefault="00102B63">
            <w:pPr>
              <w:pStyle w:val="21"/>
              <w:ind w:firstLine="0"/>
              <w:jc w:val="center"/>
            </w:pPr>
            <w:r>
              <w:t>№</w:t>
            </w:r>
          </w:p>
        </w:tc>
        <w:tc>
          <w:tcPr>
            <w:tcW w:w="6237" w:type="dxa"/>
          </w:tcPr>
          <w:p w:rsidR="00102B63" w:rsidRDefault="00102B63">
            <w:pPr>
              <w:pStyle w:val="21"/>
              <w:ind w:firstLine="0"/>
              <w:jc w:val="center"/>
            </w:pPr>
            <w:r>
              <w:t>Наименование статей доходов и расходов</w:t>
            </w:r>
          </w:p>
        </w:tc>
        <w:tc>
          <w:tcPr>
            <w:tcW w:w="1134" w:type="dxa"/>
          </w:tcPr>
          <w:p w:rsidR="00102B63" w:rsidRDefault="00102B63">
            <w:pPr>
              <w:pStyle w:val="21"/>
              <w:ind w:firstLine="0"/>
              <w:jc w:val="center"/>
            </w:pPr>
            <w:r>
              <w:t>тыс.</w:t>
            </w:r>
          </w:p>
          <w:p w:rsidR="00102B63" w:rsidRDefault="00102B63">
            <w:pPr>
              <w:pStyle w:val="21"/>
              <w:ind w:firstLine="0"/>
              <w:jc w:val="center"/>
            </w:pPr>
            <w:r>
              <w:t>руб.</w:t>
            </w:r>
          </w:p>
        </w:tc>
        <w:tc>
          <w:tcPr>
            <w:tcW w:w="1134" w:type="dxa"/>
          </w:tcPr>
          <w:p w:rsidR="00102B63" w:rsidRDefault="00102B63">
            <w:pPr>
              <w:pStyle w:val="21"/>
              <w:ind w:firstLine="0"/>
              <w:jc w:val="center"/>
            </w:pPr>
            <w:r>
              <w:t>%</w:t>
            </w:r>
          </w:p>
        </w:tc>
      </w:tr>
      <w:tr w:rsidR="00102B63">
        <w:tc>
          <w:tcPr>
            <w:tcW w:w="1134" w:type="dxa"/>
          </w:tcPr>
          <w:p w:rsidR="00102B63" w:rsidRDefault="00102B63">
            <w:pPr>
              <w:pStyle w:val="21"/>
              <w:ind w:firstLine="0"/>
              <w:jc w:val="center"/>
            </w:pPr>
            <w:r>
              <w:t>1</w:t>
            </w:r>
          </w:p>
        </w:tc>
        <w:tc>
          <w:tcPr>
            <w:tcW w:w="6237" w:type="dxa"/>
          </w:tcPr>
          <w:p w:rsidR="00102B63" w:rsidRDefault="00102B63">
            <w:pPr>
              <w:pStyle w:val="21"/>
              <w:ind w:firstLine="0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102B63" w:rsidRDefault="00102B63">
            <w:pPr>
              <w:pStyle w:val="21"/>
              <w:ind w:firstLine="0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102B63" w:rsidRDefault="00102B63">
            <w:pPr>
              <w:pStyle w:val="21"/>
              <w:ind w:firstLine="0"/>
              <w:jc w:val="center"/>
            </w:pPr>
            <w:r>
              <w:t>4</w:t>
            </w:r>
          </w:p>
        </w:tc>
      </w:tr>
      <w:tr w:rsidR="00102B63">
        <w:trPr>
          <w:cantSplit/>
          <w:trHeight w:val="970"/>
        </w:trPr>
        <w:tc>
          <w:tcPr>
            <w:tcW w:w="7371" w:type="dxa"/>
            <w:gridSpan w:val="2"/>
          </w:tcPr>
          <w:p w:rsidR="00102B63" w:rsidRDefault="00102B63">
            <w:pPr>
              <w:pStyle w:val="21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 Доходы Фонда занятости, всего</w:t>
            </w:r>
          </w:p>
          <w:p w:rsidR="00102B63" w:rsidRDefault="00102B63">
            <w:pPr>
              <w:pStyle w:val="21"/>
              <w:ind w:firstLine="0"/>
              <w:jc w:val="both"/>
            </w:pPr>
            <w:r>
              <w:t xml:space="preserve">                      в том числе:</w:t>
            </w:r>
          </w:p>
        </w:tc>
        <w:tc>
          <w:tcPr>
            <w:tcW w:w="1134" w:type="dxa"/>
          </w:tcPr>
          <w:p w:rsidR="00102B63" w:rsidRDefault="00102B63">
            <w:pPr>
              <w:pStyle w:val="21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74680,2</w:t>
            </w:r>
          </w:p>
        </w:tc>
        <w:tc>
          <w:tcPr>
            <w:tcW w:w="1134" w:type="dxa"/>
          </w:tcPr>
          <w:p w:rsidR="00102B63" w:rsidRDefault="00102B63">
            <w:pPr>
              <w:pStyle w:val="21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102B63">
        <w:tc>
          <w:tcPr>
            <w:tcW w:w="1134" w:type="dxa"/>
          </w:tcPr>
          <w:p w:rsidR="00102B63" w:rsidRDefault="00102B63">
            <w:pPr>
              <w:pStyle w:val="21"/>
              <w:ind w:firstLine="0"/>
              <w:jc w:val="both"/>
            </w:pPr>
            <w:r>
              <w:t>1.1.</w:t>
            </w:r>
          </w:p>
        </w:tc>
        <w:tc>
          <w:tcPr>
            <w:tcW w:w="6237" w:type="dxa"/>
          </w:tcPr>
          <w:p w:rsidR="00102B63" w:rsidRDefault="00102B63">
            <w:pPr>
              <w:pStyle w:val="21"/>
              <w:ind w:firstLine="0"/>
              <w:jc w:val="both"/>
            </w:pPr>
            <w:r>
              <w:t>Переходящий остаток средств фонда занятости</w:t>
            </w:r>
          </w:p>
        </w:tc>
        <w:tc>
          <w:tcPr>
            <w:tcW w:w="1134" w:type="dxa"/>
          </w:tcPr>
          <w:p w:rsidR="00102B63" w:rsidRDefault="00102B63">
            <w:pPr>
              <w:pStyle w:val="21"/>
              <w:ind w:firstLine="0"/>
              <w:jc w:val="center"/>
            </w:pPr>
            <w:r>
              <w:t>928,0</w:t>
            </w:r>
          </w:p>
        </w:tc>
        <w:tc>
          <w:tcPr>
            <w:tcW w:w="1134" w:type="dxa"/>
          </w:tcPr>
          <w:p w:rsidR="00102B63" w:rsidRDefault="00102B63">
            <w:pPr>
              <w:pStyle w:val="21"/>
              <w:ind w:firstLine="0"/>
              <w:jc w:val="center"/>
            </w:pPr>
            <w:r>
              <w:t>1,24</w:t>
            </w:r>
          </w:p>
        </w:tc>
      </w:tr>
      <w:tr w:rsidR="00102B63">
        <w:tc>
          <w:tcPr>
            <w:tcW w:w="1134" w:type="dxa"/>
          </w:tcPr>
          <w:p w:rsidR="00102B63" w:rsidRDefault="00102B63">
            <w:pPr>
              <w:pStyle w:val="21"/>
              <w:ind w:firstLine="0"/>
              <w:jc w:val="both"/>
            </w:pPr>
            <w:r>
              <w:t>1.2.</w:t>
            </w:r>
          </w:p>
        </w:tc>
        <w:tc>
          <w:tcPr>
            <w:tcW w:w="6237" w:type="dxa"/>
          </w:tcPr>
          <w:p w:rsidR="00102B63" w:rsidRDefault="00102B63">
            <w:pPr>
              <w:pStyle w:val="21"/>
              <w:ind w:firstLine="0"/>
              <w:jc w:val="both"/>
            </w:pPr>
            <w:r>
              <w:t>Поступления страховых взносов</w:t>
            </w:r>
          </w:p>
        </w:tc>
        <w:tc>
          <w:tcPr>
            <w:tcW w:w="1134" w:type="dxa"/>
          </w:tcPr>
          <w:p w:rsidR="00102B63" w:rsidRDefault="00102B63">
            <w:pPr>
              <w:pStyle w:val="21"/>
              <w:ind w:firstLine="0"/>
              <w:jc w:val="center"/>
            </w:pPr>
            <w:r>
              <w:t>6492,6</w:t>
            </w:r>
          </w:p>
        </w:tc>
        <w:tc>
          <w:tcPr>
            <w:tcW w:w="1134" w:type="dxa"/>
          </w:tcPr>
          <w:p w:rsidR="00102B63" w:rsidRDefault="00102B63">
            <w:pPr>
              <w:pStyle w:val="21"/>
              <w:ind w:firstLine="0"/>
              <w:jc w:val="center"/>
            </w:pPr>
            <w:r>
              <w:t>86,93</w:t>
            </w:r>
          </w:p>
        </w:tc>
      </w:tr>
      <w:tr w:rsidR="00102B63">
        <w:tc>
          <w:tcPr>
            <w:tcW w:w="1134" w:type="dxa"/>
          </w:tcPr>
          <w:p w:rsidR="00102B63" w:rsidRDefault="00102B63">
            <w:pPr>
              <w:pStyle w:val="21"/>
              <w:ind w:firstLine="0"/>
              <w:jc w:val="both"/>
            </w:pPr>
            <w:r>
              <w:t>1.3.</w:t>
            </w:r>
          </w:p>
        </w:tc>
        <w:tc>
          <w:tcPr>
            <w:tcW w:w="6237" w:type="dxa"/>
          </w:tcPr>
          <w:p w:rsidR="00102B63" w:rsidRDefault="00102B63">
            <w:pPr>
              <w:pStyle w:val="21"/>
              <w:ind w:firstLine="0"/>
              <w:jc w:val="both"/>
            </w:pPr>
            <w:r>
              <w:t>Иные поступления (пени, штрафы, возврат фи-</w:t>
            </w:r>
          </w:p>
          <w:p w:rsidR="00102B63" w:rsidRDefault="00102B63">
            <w:pPr>
              <w:pStyle w:val="21"/>
              <w:ind w:firstLine="0"/>
              <w:jc w:val="both"/>
            </w:pPr>
            <w:r>
              <w:t>нансовой помощи)</w:t>
            </w:r>
          </w:p>
        </w:tc>
        <w:tc>
          <w:tcPr>
            <w:tcW w:w="1134" w:type="dxa"/>
          </w:tcPr>
          <w:p w:rsidR="00102B63" w:rsidRDefault="00102B63">
            <w:pPr>
              <w:pStyle w:val="21"/>
              <w:ind w:firstLine="0"/>
              <w:jc w:val="center"/>
            </w:pPr>
            <w:r>
              <w:t>768,8</w:t>
            </w:r>
          </w:p>
        </w:tc>
        <w:tc>
          <w:tcPr>
            <w:tcW w:w="1134" w:type="dxa"/>
          </w:tcPr>
          <w:p w:rsidR="00102B63" w:rsidRDefault="00102B63">
            <w:pPr>
              <w:pStyle w:val="21"/>
              <w:ind w:firstLine="0"/>
              <w:jc w:val="center"/>
            </w:pPr>
            <w:r>
              <w:t>1,03</w:t>
            </w:r>
          </w:p>
        </w:tc>
      </w:tr>
      <w:tr w:rsidR="00102B63">
        <w:tc>
          <w:tcPr>
            <w:tcW w:w="1134" w:type="dxa"/>
          </w:tcPr>
          <w:p w:rsidR="00102B63" w:rsidRDefault="00102B63">
            <w:pPr>
              <w:pStyle w:val="21"/>
              <w:ind w:firstLine="0"/>
              <w:jc w:val="both"/>
            </w:pPr>
            <w:r>
              <w:t>1.4.</w:t>
            </w:r>
          </w:p>
        </w:tc>
        <w:tc>
          <w:tcPr>
            <w:tcW w:w="6237" w:type="dxa"/>
          </w:tcPr>
          <w:p w:rsidR="00102B63" w:rsidRDefault="00102B63">
            <w:pPr>
              <w:pStyle w:val="21"/>
              <w:ind w:firstLine="0"/>
              <w:jc w:val="both"/>
            </w:pPr>
            <w:r>
              <w:t>Дотация из федеральной части ГФЗН РФ</w:t>
            </w:r>
          </w:p>
        </w:tc>
        <w:tc>
          <w:tcPr>
            <w:tcW w:w="1134" w:type="dxa"/>
          </w:tcPr>
          <w:p w:rsidR="00102B63" w:rsidRDefault="00102B63">
            <w:pPr>
              <w:pStyle w:val="21"/>
              <w:ind w:firstLine="0"/>
              <w:jc w:val="center"/>
            </w:pPr>
            <w:r>
              <w:t>33,3</w:t>
            </w:r>
          </w:p>
        </w:tc>
        <w:tc>
          <w:tcPr>
            <w:tcW w:w="1134" w:type="dxa"/>
          </w:tcPr>
          <w:p w:rsidR="00102B63" w:rsidRDefault="00102B63">
            <w:pPr>
              <w:pStyle w:val="21"/>
              <w:ind w:firstLine="0"/>
              <w:jc w:val="center"/>
            </w:pPr>
            <w:r>
              <w:t>0,05</w:t>
            </w:r>
          </w:p>
        </w:tc>
      </w:tr>
      <w:tr w:rsidR="00102B63">
        <w:tc>
          <w:tcPr>
            <w:tcW w:w="1134" w:type="dxa"/>
          </w:tcPr>
          <w:p w:rsidR="00102B63" w:rsidRDefault="00102B63">
            <w:pPr>
              <w:pStyle w:val="21"/>
              <w:ind w:firstLine="0"/>
              <w:jc w:val="both"/>
            </w:pPr>
            <w:r>
              <w:t>1.5.</w:t>
            </w:r>
          </w:p>
        </w:tc>
        <w:tc>
          <w:tcPr>
            <w:tcW w:w="6237" w:type="dxa"/>
          </w:tcPr>
          <w:p w:rsidR="00102B63" w:rsidRDefault="00102B63">
            <w:pPr>
              <w:pStyle w:val="21"/>
              <w:ind w:firstLine="0"/>
              <w:jc w:val="both"/>
            </w:pPr>
            <w:r>
              <w:t>Дотация Хабаровскому району</w:t>
            </w:r>
          </w:p>
        </w:tc>
        <w:tc>
          <w:tcPr>
            <w:tcW w:w="1134" w:type="dxa"/>
          </w:tcPr>
          <w:p w:rsidR="00102B63" w:rsidRDefault="00102B63">
            <w:pPr>
              <w:pStyle w:val="21"/>
              <w:ind w:firstLine="0"/>
              <w:jc w:val="center"/>
            </w:pPr>
            <w:r>
              <w:t>-2972,7</w:t>
            </w:r>
          </w:p>
        </w:tc>
        <w:tc>
          <w:tcPr>
            <w:tcW w:w="1134" w:type="dxa"/>
          </w:tcPr>
          <w:p w:rsidR="00102B63" w:rsidRDefault="00102B63">
            <w:pPr>
              <w:pStyle w:val="21"/>
              <w:ind w:firstLine="0"/>
              <w:jc w:val="center"/>
            </w:pPr>
            <w:r>
              <w:t>-3,98</w:t>
            </w:r>
          </w:p>
        </w:tc>
      </w:tr>
      <w:tr w:rsidR="00102B63">
        <w:tc>
          <w:tcPr>
            <w:tcW w:w="1134" w:type="dxa"/>
          </w:tcPr>
          <w:p w:rsidR="00102B63" w:rsidRDefault="00102B63">
            <w:pPr>
              <w:pStyle w:val="21"/>
              <w:ind w:firstLine="0"/>
              <w:jc w:val="both"/>
            </w:pPr>
            <w:r>
              <w:t>1.6.</w:t>
            </w:r>
          </w:p>
        </w:tc>
        <w:tc>
          <w:tcPr>
            <w:tcW w:w="6237" w:type="dxa"/>
          </w:tcPr>
          <w:p w:rsidR="00102B63" w:rsidRDefault="00102B63">
            <w:pPr>
              <w:pStyle w:val="21"/>
              <w:ind w:firstLine="0"/>
              <w:jc w:val="both"/>
            </w:pPr>
            <w:r>
              <w:t>Вмененный налог</w:t>
            </w:r>
          </w:p>
        </w:tc>
        <w:tc>
          <w:tcPr>
            <w:tcW w:w="1134" w:type="dxa"/>
          </w:tcPr>
          <w:p w:rsidR="00102B63" w:rsidRDefault="00102B63">
            <w:pPr>
              <w:pStyle w:val="21"/>
              <w:ind w:firstLine="0"/>
              <w:jc w:val="center"/>
            </w:pPr>
            <w:r>
              <w:t>1731,3</w:t>
            </w:r>
          </w:p>
        </w:tc>
        <w:tc>
          <w:tcPr>
            <w:tcW w:w="1134" w:type="dxa"/>
          </w:tcPr>
          <w:p w:rsidR="00102B63" w:rsidRDefault="00102B63">
            <w:pPr>
              <w:pStyle w:val="21"/>
              <w:ind w:firstLine="0"/>
              <w:jc w:val="center"/>
            </w:pPr>
            <w:r>
              <w:t>2,32</w:t>
            </w:r>
          </w:p>
        </w:tc>
      </w:tr>
      <w:tr w:rsidR="00102B63">
        <w:tc>
          <w:tcPr>
            <w:tcW w:w="1134" w:type="dxa"/>
          </w:tcPr>
          <w:p w:rsidR="00102B63" w:rsidRDefault="00102B63">
            <w:pPr>
              <w:pStyle w:val="21"/>
              <w:ind w:firstLine="0"/>
              <w:jc w:val="both"/>
            </w:pPr>
            <w:r>
              <w:t>1.7.</w:t>
            </w:r>
          </w:p>
        </w:tc>
        <w:tc>
          <w:tcPr>
            <w:tcW w:w="6237" w:type="dxa"/>
          </w:tcPr>
          <w:p w:rsidR="00102B63" w:rsidRDefault="00102B63">
            <w:pPr>
              <w:pStyle w:val="21"/>
              <w:ind w:firstLine="0"/>
              <w:jc w:val="both"/>
            </w:pPr>
            <w:r>
              <w:t>Мобилизация просроченной задолженности орга-</w:t>
            </w:r>
          </w:p>
          <w:p w:rsidR="00102B63" w:rsidRDefault="00102B63">
            <w:pPr>
              <w:pStyle w:val="21"/>
              <w:ind w:firstLine="0"/>
              <w:jc w:val="both"/>
            </w:pPr>
            <w:r>
              <w:t>низаций по платежам в фонд занятости</w:t>
            </w:r>
          </w:p>
        </w:tc>
        <w:tc>
          <w:tcPr>
            <w:tcW w:w="1134" w:type="dxa"/>
          </w:tcPr>
          <w:p w:rsidR="00102B63" w:rsidRDefault="00102B63">
            <w:pPr>
              <w:pStyle w:val="21"/>
              <w:ind w:firstLine="0"/>
              <w:jc w:val="center"/>
            </w:pPr>
            <w:r>
              <w:t>9270,9</w:t>
            </w:r>
          </w:p>
        </w:tc>
        <w:tc>
          <w:tcPr>
            <w:tcW w:w="1134" w:type="dxa"/>
          </w:tcPr>
          <w:p w:rsidR="00102B63" w:rsidRDefault="00102B63">
            <w:pPr>
              <w:pStyle w:val="21"/>
              <w:ind w:firstLine="0"/>
              <w:jc w:val="center"/>
            </w:pPr>
            <w:r>
              <w:t>12,41</w:t>
            </w:r>
          </w:p>
        </w:tc>
      </w:tr>
      <w:tr w:rsidR="00102B63">
        <w:trPr>
          <w:cantSplit/>
        </w:trPr>
        <w:tc>
          <w:tcPr>
            <w:tcW w:w="7371" w:type="dxa"/>
            <w:gridSpan w:val="2"/>
          </w:tcPr>
          <w:p w:rsidR="00102B63" w:rsidRDefault="00102B63">
            <w:pPr>
              <w:pStyle w:val="21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 Расходы Фонда занятости, всего</w:t>
            </w:r>
          </w:p>
          <w:p w:rsidR="00102B63" w:rsidRDefault="00102B63">
            <w:pPr>
              <w:pStyle w:val="21"/>
              <w:ind w:firstLine="0"/>
              <w:jc w:val="both"/>
            </w:pPr>
            <w:r>
              <w:t xml:space="preserve">                     в том числе:</w:t>
            </w:r>
          </w:p>
        </w:tc>
        <w:tc>
          <w:tcPr>
            <w:tcW w:w="1134" w:type="dxa"/>
          </w:tcPr>
          <w:p w:rsidR="00102B63" w:rsidRDefault="00102B63">
            <w:pPr>
              <w:pStyle w:val="21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70669,6</w:t>
            </w:r>
          </w:p>
        </w:tc>
        <w:tc>
          <w:tcPr>
            <w:tcW w:w="1134" w:type="dxa"/>
          </w:tcPr>
          <w:p w:rsidR="00102B63" w:rsidRDefault="00102B63">
            <w:pPr>
              <w:pStyle w:val="21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102B63">
        <w:tc>
          <w:tcPr>
            <w:tcW w:w="1134" w:type="dxa"/>
          </w:tcPr>
          <w:p w:rsidR="00102B63" w:rsidRDefault="00102B63">
            <w:pPr>
              <w:pStyle w:val="21"/>
              <w:ind w:firstLine="0"/>
              <w:jc w:val="both"/>
            </w:pPr>
            <w:r>
              <w:t>2.1.</w:t>
            </w:r>
          </w:p>
        </w:tc>
        <w:tc>
          <w:tcPr>
            <w:tcW w:w="6237" w:type="dxa"/>
          </w:tcPr>
          <w:p w:rsidR="00102B63" w:rsidRDefault="00102B63">
            <w:pPr>
              <w:pStyle w:val="21"/>
              <w:ind w:firstLine="0"/>
              <w:jc w:val="both"/>
            </w:pPr>
            <w:r>
              <w:t>Перечисления в федеральную часть ГФЗН РФ</w:t>
            </w:r>
          </w:p>
        </w:tc>
        <w:tc>
          <w:tcPr>
            <w:tcW w:w="1134" w:type="dxa"/>
          </w:tcPr>
          <w:p w:rsidR="00102B63" w:rsidRDefault="00102B63">
            <w:pPr>
              <w:pStyle w:val="21"/>
              <w:ind w:firstLine="0"/>
              <w:jc w:val="center"/>
            </w:pPr>
            <w:r>
              <w:t>11098,4</w:t>
            </w:r>
          </w:p>
        </w:tc>
        <w:tc>
          <w:tcPr>
            <w:tcW w:w="1134" w:type="dxa"/>
          </w:tcPr>
          <w:p w:rsidR="00102B63" w:rsidRDefault="00102B63">
            <w:pPr>
              <w:pStyle w:val="21"/>
              <w:ind w:firstLine="0"/>
              <w:jc w:val="center"/>
            </w:pPr>
            <w:r>
              <w:t>15,7</w:t>
            </w:r>
          </w:p>
        </w:tc>
      </w:tr>
      <w:tr w:rsidR="00102B63">
        <w:tc>
          <w:tcPr>
            <w:tcW w:w="1134" w:type="dxa"/>
          </w:tcPr>
          <w:p w:rsidR="00102B63" w:rsidRDefault="00102B63">
            <w:pPr>
              <w:pStyle w:val="21"/>
              <w:ind w:firstLine="0"/>
              <w:jc w:val="both"/>
            </w:pPr>
            <w:r>
              <w:t>2.2.</w:t>
            </w:r>
          </w:p>
        </w:tc>
        <w:tc>
          <w:tcPr>
            <w:tcW w:w="6237" w:type="dxa"/>
          </w:tcPr>
          <w:p w:rsidR="00102B63" w:rsidRDefault="00102B63">
            <w:pPr>
              <w:pStyle w:val="21"/>
              <w:ind w:firstLine="0"/>
              <w:jc w:val="both"/>
            </w:pPr>
            <w:r>
              <w:t>Программа активной политики занятости, всего</w:t>
            </w:r>
          </w:p>
        </w:tc>
        <w:tc>
          <w:tcPr>
            <w:tcW w:w="1134" w:type="dxa"/>
          </w:tcPr>
          <w:p w:rsidR="00102B63" w:rsidRDefault="00102B63">
            <w:pPr>
              <w:pStyle w:val="21"/>
              <w:ind w:firstLine="0"/>
              <w:jc w:val="center"/>
            </w:pPr>
            <w:r>
              <w:t>6623,8</w:t>
            </w:r>
          </w:p>
        </w:tc>
        <w:tc>
          <w:tcPr>
            <w:tcW w:w="1134" w:type="dxa"/>
          </w:tcPr>
          <w:p w:rsidR="00102B63" w:rsidRDefault="00102B63">
            <w:pPr>
              <w:pStyle w:val="21"/>
              <w:ind w:firstLine="0"/>
              <w:jc w:val="center"/>
            </w:pPr>
            <w:r>
              <w:t>9,37</w:t>
            </w:r>
          </w:p>
        </w:tc>
      </w:tr>
      <w:tr w:rsidR="00102B63">
        <w:tc>
          <w:tcPr>
            <w:tcW w:w="1134" w:type="dxa"/>
          </w:tcPr>
          <w:p w:rsidR="00102B63" w:rsidRDefault="00102B63">
            <w:pPr>
              <w:pStyle w:val="21"/>
              <w:ind w:firstLine="0"/>
              <w:jc w:val="both"/>
            </w:pPr>
            <w:r>
              <w:t>2.2.1.</w:t>
            </w:r>
          </w:p>
        </w:tc>
        <w:tc>
          <w:tcPr>
            <w:tcW w:w="6237" w:type="dxa"/>
          </w:tcPr>
          <w:p w:rsidR="00102B63" w:rsidRDefault="00102B63">
            <w:pPr>
              <w:pStyle w:val="21"/>
              <w:ind w:firstLine="0"/>
              <w:jc w:val="both"/>
            </w:pPr>
            <w:r>
              <w:t>программа обучения лиц, признанных</w:t>
            </w:r>
          </w:p>
          <w:p w:rsidR="00102B63" w:rsidRDefault="00102B63">
            <w:pPr>
              <w:pStyle w:val="21"/>
              <w:ind w:firstLine="0"/>
              <w:jc w:val="both"/>
            </w:pPr>
            <w:r>
              <w:t>безработными, в том числе</w:t>
            </w:r>
          </w:p>
        </w:tc>
        <w:tc>
          <w:tcPr>
            <w:tcW w:w="1134" w:type="dxa"/>
          </w:tcPr>
          <w:p w:rsidR="00102B63" w:rsidRDefault="00102B63">
            <w:pPr>
              <w:pStyle w:val="21"/>
              <w:ind w:firstLine="0"/>
              <w:jc w:val="center"/>
            </w:pPr>
            <w:r>
              <w:t>5440,4</w:t>
            </w:r>
          </w:p>
        </w:tc>
        <w:tc>
          <w:tcPr>
            <w:tcW w:w="1134" w:type="dxa"/>
          </w:tcPr>
          <w:p w:rsidR="00102B63" w:rsidRDefault="00102B63">
            <w:pPr>
              <w:pStyle w:val="21"/>
              <w:ind w:firstLine="0"/>
              <w:jc w:val="center"/>
            </w:pPr>
            <w:r>
              <w:t>7,7</w:t>
            </w:r>
          </w:p>
        </w:tc>
      </w:tr>
      <w:tr w:rsidR="00102B63">
        <w:tc>
          <w:tcPr>
            <w:tcW w:w="1134" w:type="dxa"/>
          </w:tcPr>
          <w:p w:rsidR="00102B63" w:rsidRDefault="00102B63">
            <w:pPr>
              <w:pStyle w:val="21"/>
              <w:ind w:firstLine="0"/>
              <w:jc w:val="both"/>
            </w:pPr>
            <w:r>
              <w:t>2.2.2.</w:t>
            </w:r>
          </w:p>
        </w:tc>
        <w:tc>
          <w:tcPr>
            <w:tcW w:w="6237" w:type="dxa"/>
          </w:tcPr>
          <w:p w:rsidR="00102B63" w:rsidRDefault="00102B63">
            <w:pPr>
              <w:pStyle w:val="21"/>
              <w:ind w:firstLine="0"/>
              <w:jc w:val="both"/>
            </w:pPr>
            <w:r>
              <w:t>организация профессионального обучения</w:t>
            </w:r>
          </w:p>
        </w:tc>
        <w:tc>
          <w:tcPr>
            <w:tcW w:w="1134" w:type="dxa"/>
          </w:tcPr>
          <w:p w:rsidR="00102B63" w:rsidRDefault="00102B63">
            <w:pPr>
              <w:pStyle w:val="21"/>
              <w:ind w:firstLine="0"/>
              <w:jc w:val="center"/>
            </w:pPr>
            <w:r>
              <w:t>5411,6</w:t>
            </w:r>
          </w:p>
        </w:tc>
        <w:tc>
          <w:tcPr>
            <w:tcW w:w="1134" w:type="dxa"/>
          </w:tcPr>
          <w:p w:rsidR="00102B63" w:rsidRDefault="00102B63">
            <w:pPr>
              <w:pStyle w:val="21"/>
              <w:ind w:firstLine="0"/>
              <w:jc w:val="center"/>
            </w:pPr>
            <w:r>
              <w:t>7,66</w:t>
            </w:r>
          </w:p>
        </w:tc>
      </w:tr>
      <w:tr w:rsidR="00102B63">
        <w:tc>
          <w:tcPr>
            <w:tcW w:w="1134" w:type="dxa"/>
          </w:tcPr>
          <w:p w:rsidR="00102B63" w:rsidRDefault="00102B63">
            <w:pPr>
              <w:pStyle w:val="21"/>
              <w:ind w:firstLine="0"/>
              <w:jc w:val="both"/>
            </w:pPr>
            <w:r>
              <w:t>2.2.3.</w:t>
            </w:r>
          </w:p>
        </w:tc>
        <w:tc>
          <w:tcPr>
            <w:tcW w:w="6237" w:type="dxa"/>
          </w:tcPr>
          <w:p w:rsidR="00102B63" w:rsidRDefault="00102B63">
            <w:pPr>
              <w:pStyle w:val="21"/>
              <w:ind w:firstLine="0"/>
              <w:jc w:val="both"/>
            </w:pPr>
            <w:r>
              <w:t>профессиональная ориентация</w:t>
            </w:r>
          </w:p>
        </w:tc>
        <w:tc>
          <w:tcPr>
            <w:tcW w:w="1134" w:type="dxa"/>
          </w:tcPr>
          <w:p w:rsidR="00102B63" w:rsidRDefault="00102B63">
            <w:pPr>
              <w:pStyle w:val="21"/>
              <w:ind w:firstLine="0"/>
              <w:jc w:val="center"/>
            </w:pPr>
            <w:r>
              <w:t>28,8</w:t>
            </w:r>
          </w:p>
        </w:tc>
        <w:tc>
          <w:tcPr>
            <w:tcW w:w="1134" w:type="dxa"/>
          </w:tcPr>
          <w:p w:rsidR="00102B63" w:rsidRDefault="00102B63">
            <w:pPr>
              <w:pStyle w:val="21"/>
              <w:ind w:firstLine="0"/>
              <w:jc w:val="center"/>
            </w:pPr>
            <w:r>
              <w:t>0,04</w:t>
            </w:r>
          </w:p>
        </w:tc>
      </w:tr>
      <w:tr w:rsidR="00102B63">
        <w:tc>
          <w:tcPr>
            <w:tcW w:w="1134" w:type="dxa"/>
          </w:tcPr>
          <w:p w:rsidR="00102B63" w:rsidRDefault="00102B63">
            <w:pPr>
              <w:pStyle w:val="21"/>
              <w:ind w:firstLine="0"/>
              <w:jc w:val="both"/>
            </w:pPr>
            <w:r>
              <w:t>2.3.</w:t>
            </w:r>
          </w:p>
        </w:tc>
        <w:tc>
          <w:tcPr>
            <w:tcW w:w="6237" w:type="dxa"/>
          </w:tcPr>
          <w:p w:rsidR="00102B63" w:rsidRDefault="00102B63">
            <w:pPr>
              <w:pStyle w:val="21"/>
              <w:ind w:firstLine="0"/>
              <w:jc w:val="both"/>
            </w:pPr>
            <w:r>
              <w:t>Специальные программы занятости, в том числе</w:t>
            </w:r>
          </w:p>
        </w:tc>
        <w:tc>
          <w:tcPr>
            <w:tcW w:w="1134" w:type="dxa"/>
          </w:tcPr>
          <w:p w:rsidR="00102B63" w:rsidRDefault="00102B63">
            <w:pPr>
              <w:pStyle w:val="21"/>
              <w:ind w:firstLine="0"/>
              <w:jc w:val="center"/>
            </w:pPr>
            <w:r>
              <w:t>1183,4</w:t>
            </w:r>
          </w:p>
        </w:tc>
        <w:tc>
          <w:tcPr>
            <w:tcW w:w="1134" w:type="dxa"/>
          </w:tcPr>
          <w:p w:rsidR="00102B63" w:rsidRDefault="00102B63">
            <w:pPr>
              <w:pStyle w:val="21"/>
              <w:ind w:firstLine="0"/>
              <w:jc w:val="center"/>
            </w:pPr>
            <w:r>
              <w:t>1,67</w:t>
            </w:r>
          </w:p>
        </w:tc>
      </w:tr>
      <w:tr w:rsidR="00102B63">
        <w:tc>
          <w:tcPr>
            <w:tcW w:w="1134" w:type="dxa"/>
          </w:tcPr>
          <w:p w:rsidR="00102B63" w:rsidRDefault="00102B63">
            <w:pPr>
              <w:pStyle w:val="21"/>
              <w:ind w:firstLine="0"/>
              <w:jc w:val="both"/>
            </w:pPr>
            <w:r>
              <w:t>2.3.1.</w:t>
            </w:r>
          </w:p>
        </w:tc>
        <w:tc>
          <w:tcPr>
            <w:tcW w:w="6237" w:type="dxa"/>
          </w:tcPr>
          <w:p w:rsidR="00102B63" w:rsidRDefault="00102B63">
            <w:pPr>
              <w:pStyle w:val="21"/>
              <w:ind w:firstLine="0"/>
              <w:jc w:val="both"/>
            </w:pPr>
            <w:r>
              <w:t>организация рабочих мест</w:t>
            </w:r>
          </w:p>
        </w:tc>
        <w:tc>
          <w:tcPr>
            <w:tcW w:w="1134" w:type="dxa"/>
          </w:tcPr>
          <w:p w:rsidR="00102B63" w:rsidRDefault="00102B63">
            <w:pPr>
              <w:pStyle w:val="21"/>
              <w:ind w:firstLine="0"/>
              <w:jc w:val="center"/>
            </w:pPr>
            <w:r>
              <w:t>290,0</w:t>
            </w:r>
          </w:p>
        </w:tc>
        <w:tc>
          <w:tcPr>
            <w:tcW w:w="1134" w:type="dxa"/>
          </w:tcPr>
          <w:p w:rsidR="00102B63" w:rsidRDefault="00102B63">
            <w:pPr>
              <w:pStyle w:val="21"/>
              <w:ind w:firstLine="0"/>
              <w:jc w:val="center"/>
            </w:pPr>
            <w:r>
              <w:t>0,41</w:t>
            </w:r>
          </w:p>
        </w:tc>
      </w:tr>
      <w:tr w:rsidR="00102B63">
        <w:tc>
          <w:tcPr>
            <w:tcW w:w="1134" w:type="dxa"/>
          </w:tcPr>
          <w:p w:rsidR="00102B63" w:rsidRDefault="00102B63">
            <w:pPr>
              <w:pStyle w:val="21"/>
              <w:ind w:firstLine="0"/>
              <w:jc w:val="both"/>
            </w:pPr>
            <w:r>
              <w:t>2.3.2.</w:t>
            </w:r>
          </w:p>
        </w:tc>
        <w:tc>
          <w:tcPr>
            <w:tcW w:w="6237" w:type="dxa"/>
          </w:tcPr>
          <w:p w:rsidR="00102B63" w:rsidRDefault="00102B63">
            <w:pPr>
              <w:pStyle w:val="21"/>
              <w:ind w:firstLine="0"/>
              <w:jc w:val="both"/>
            </w:pPr>
            <w:r>
              <w:t>организация занятости длительно безработных (КИР, НС)</w:t>
            </w:r>
          </w:p>
        </w:tc>
        <w:tc>
          <w:tcPr>
            <w:tcW w:w="1134" w:type="dxa"/>
          </w:tcPr>
          <w:p w:rsidR="00102B63" w:rsidRDefault="00102B63">
            <w:pPr>
              <w:pStyle w:val="21"/>
              <w:ind w:firstLine="0"/>
              <w:jc w:val="center"/>
            </w:pPr>
            <w:r>
              <w:t>103,1</w:t>
            </w:r>
          </w:p>
        </w:tc>
        <w:tc>
          <w:tcPr>
            <w:tcW w:w="1134" w:type="dxa"/>
          </w:tcPr>
          <w:p w:rsidR="00102B63" w:rsidRDefault="00102B63">
            <w:pPr>
              <w:pStyle w:val="21"/>
              <w:ind w:firstLine="0"/>
              <w:jc w:val="center"/>
            </w:pPr>
            <w:r>
              <w:t>0,145</w:t>
            </w:r>
          </w:p>
        </w:tc>
      </w:tr>
    </w:tbl>
    <w:p w:rsidR="00102B63" w:rsidRDefault="00102B63"/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6237"/>
        <w:gridCol w:w="1134"/>
        <w:gridCol w:w="1134"/>
      </w:tblGrid>
      <w:tr w:rsidR="00102B63">
        <w:tc>
          <w:tcPr>
            <w:tcW w:w="1134" w:type="dxa"/>
          </w:tcPr>
          <w:p w:rsidR="00102B63" w:rsidRDefault="00102B63">
            <w:pPr>
              <w:pStyle w:val="21"/>
              <w:ind w:firstLine="0"/>
              <w:jc w:val="center"/>
            </w:pPr>
            <w:r>
              <w:t>1</w:t>
            </w:r>
          </w:p>
        </w:tc>
        <w:tc>
          <w:tcPr>
            <w:tcW w:w="6237" w:type="dxa"/>
          </w:tcPr>
          <w:p w:rsidR="00102B63" w:rsidRDefault="00102B63">
            <w:pPr>
              <w:pStyle w:val="21"/>
              <w:ind w:firstLine="0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102B63" w:rsidRDefault="00102B63">
            <w:pPr>
              <w:pStyle w:val="21"/>
              <w:ind w:firstLine="0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102B63" w:rsidRDefault="00102B63">
            <w:pPr>
              <w:pStyle w:val="21"/>
              <w:ind w:firstLine="0"/>
              <w:jc w:val="center"/>
            </w:pPr>
            <w:r>
              <w:t>4</w:t>
            </w:r>
          </w:p>
        </w:tc>
      </w:tr>
      <w:tr w:rsidR="00102B63">
        <w:tc>
          <w:tcPr>
            <w:tcW w:w="1134" w:type="dxa"/>
          </w:tcPr>
          <w:p w:rsidR="00102B63" w:rsidRDefault="00102B63">
            <w:pPr>
              <w:pStyle w:val="21"/>
              <w:ind w:firstLine="0"/>
              <w:jc w:val="both"/>
            </w:pPr>
            <w:r>
              <w:t>2.3.3.</w:t>
            </w:r>
          </w:p>
        </w:tc>
        <w:tc>
          <w:tcPr>
            <w:tcW w:w="6237" w:type="dxa"/>
          </w:tcPr>
          <w:p w:rsidR="00102B63" w:rsidRDefault="00102B63">
            <w:pPr>
              <w:pStyle w:val="21"/>
              <w:ind w:firstLine="0"/>
              <w:jc w:val="both"/>
            </w:pPr>
            <w:r>
              <w:t>организация занятости выпускников  учебных заведений «МП»</w:t>
            </w:r>
          </w:p>
        </w:tc>
        <w:tc>
          <w:tcPr>
            <w:tcW w:w="1134" w:type="dxa"/>
          </w:tcPr>
          <w:p w:rsidR="00102B63" w:rsidRDefault="00102B63">
            <w:pPr>
              <w:pStyle w:val="21"/>
              <w:ind w:firstLine="0"/>
              <w:jc w:val="center"/>
            </w:pPr>
            <w:r>
              <w:t>168,8</w:t>
            </w:r>
          </w:p>
        </w:tc>
        <w:tc>
          <w:tcPr>
            <w:tcW w:w="1134" w:type="dxa"/>
          </w:tcPr>
          <w:p w:rsidR="00102B63" w:rsidRDefault="00102B63">
            <w:pPr>
              <w:pStyle w:val="21"/>
              <w:ind w:firstLine="0"/>
              <w:jc w:val="center"/>
            </w:pPr>
            <w:r>
              <w:t>0,24</w:t>
            </w:r>
          </w:p>
        </w:tc>
      </w:tr>
      <w:tr w:rsidR="00102B63">
        <w:tc>
          <w:tcPr>
            <w:tcW w:w="1134" w:type="dxa"/>
          </w:tcPr>
          <w:p w:rsidR="00102B63" w:rsidRDefault="00102B63">
            <w:pPr>
              <w:pStyle w:val="21"/>
              <w:ind w:firstLine="0"/>
              <w:jc w:val="both"/>
            </w:pPr>
            <w:r>
              <w:t>2.3.4.</w:t>
            </w:r>
          </w:p>
        </w:tc>
        <w:tc>
          <w:tcPr>
            <w:tcW w:w="6237" w:type="dxa"/>
          </w:tcPr>
          <w:p w:rsidR="00102B63" w:rsidRDefault="00102B63">
            <w:pPr>
              <w:pStyle w:val="21"/>
              <w:ind w:firstLine="0"/>
              <w:jc w:val="both"/>
            </w:pPr>
            <w:r>
              <w:t>организация поддержки предпринимательства</w:t>
            </w:r>
          </w:p>
        </w:tc>
        <w:tc>
          <w:tcPr>
            <w:tcW w:w="1134" w:type="dxa"/>
          </w:tcPr>
          <w:p w:rsidR="00102B63" w:rsidRDefault="00102B63">
            <w:pPr>
              <w:pStyle w:val="21"/>
              <w:ind w:firstLine="0"/>
              <w:jc w:val="center"/>
            </w:pPr>
            <w:r>
              <w:t>47,6</w:t>
            </w:r>
          </w:p>
        </w:tc>
        <w:tc>
          <w:tcPr>
            <w:tcW w:w="1134" w:type="dxa"/>
          </w:tcPr>
          <w:p w:rsidR="00102B63" w:rsidRDefault="00102B63">
            <w:pPr>
              <w:pStyle w:val="21"/>
              <w:ind w:firstLine="0"/>
              <w:jc w:val="center"/>
            </w:pPr>
            <w:r>
              <w:t>0,07</w:t>
            </w:r>
          </w:p>
        </w:tc>
      </w:tr>
      <w:tr w:rsidR="00102B63">
        <w:tc>
          <w:tcPr>
            <w:tcW w:w="1134" w:type="dxa"/>
          </w:tcPr>
          <w:p w:rsidR="00102B63" w:rsidRDefault="00102B63">
            <w:pPr>
              <w:pStyle w:val="21"/>
              <w:ind w:firstLine="0"/>
              <w:jc w:val="both"/>
            </w:pPr>
            <w:r>
              <w:t>2.3.5.</w:t>
            </w:r>
          </w:p>
        </w:tc>
        <w:tc>
          <w:tcPr>
            <w:tcW w:w="6237" w:type="dxa"/>
          </w:tcPr>
          <w:p w:rsidR="00102B63" w:rsidRDefault="00102B63">
            <w:pPr>
              <w:pStyle w:val="21"/>
              <w:ind w:firstLine="0"/>
              <w:jc w:val="both"/>
            </w:pPr>
            <w:r>
              <w:t>организация общественных работ</w:t>
            </w:r>
          </w:p>
        </w:tc>
        <w:tc>
          <w:tcPr>
            <w:tcW w:w="1134" w:type="dxa"/>
          </w:tcPr>
          <w:p w:rsidR="00102B63" w:rsidRDefault="00102B63">
            <w:pPr>
              <w:pStyle w:val="21"/>
              <w:ind w:firstLine="0"/>
              <w:jc w:val="center"/>
            </w:pPr>
            <w:r>
              <w:t>299,1</w:t>
            </w:r>
          </w:p>
        </w:tc>
        <w:tc>
          <w:tcPr>
            <w:tcW w:w="1134" w:type="dxa"/>
          </w:tcPr>
          <w:p w:rsidR="00102B63" w:rsidRDefault="00102B63">
            <w:pPr>
              <w:pStyle w:val="21"/>
              <w:ind w:firstLine="0"/>
              <w:jc w:val="center"/>
            </w:pPr>
            <w:r>
              <w:t>0,42</w:t>
            </w:r>
          </w:p>
        </w:tc>
      </w:tr>
      <w:tr w:rsidR="00102B63">
        <w:tc>
          <w:tcPr>
            <w:tcW w:w="1134" w:type="dxa"/>
          </w:tcPr>
          <w:p w:rsidR="00102B63" w:rsidRDefault="00102B63">
            <w:pPr>
              <w:pStyle w:val="21"/>
              <w:ind w:firstLine="0"/>
              <w:jc w:val="both"/>
            </w:pPr>
            <w:r>
              <w:t>2.3.6.</w:t>
            </w:r>
          </w:p>
        </w:tc>
        <w:tc>
          <w:tcPr>
            <w:tcW w:w="6237" w:type="dxa"/>
          </w:tcPr>
          <w:p w:rsidR="00102B63" w:rsidRDefault="00102B63">
            <w:pPr>
              <w:pStyle w:val="21"/>
              <w:ind w:firstLine="0"/>
              <w:jc w:val="both"/>
            </w:pPr>
            <w:r>
              <w:t>временная занятость несовершеннолетних</w:t>
            </w:r>
          </w:p>
        </w:tc>
        <w:tc>
          <w:tcPr>
            <w:tcW w:w="1134" w:type="dxa"/>
          </w:tcPr>
          <w:p w:rsidR="00102B63" w:rsidRDefault="00102B63">
            <w:pPr>
              <w:pStyle w:val="21"/>
              <w:ind w:firstLine="0"/>
              <w:jc w:val="center"/>
            </w:pPr>
            <w:r>
              <w:t>274,8</w:t>
            </w:r>
          </w:p>
        </w:tc>
        <w:tc>
          <w:tcPr>
            <w:tcW w:w="1134" w:type="dxa"/>
          </w:tcPr>
          <w:p w:rsidR="00102B63" w:rsidRDefault="00102B63">
            <w:pPr>
              <w:pStyle w:val="21"/>
              <w:ind w:firstLine="0"/>
              <w:jc w:val="center"/>
            </w:pPr>
            <w:r>
              <w:t>0,39</w:t>
            </w:r>
          </w:p>
        </w:tc>
      </w:tr>
      <w:tr w:rsidR="00102B63">
        <w:tc>
          <w:tcPr>
            <w:tcW w:w="1134" w:type="dxa"/>
          </w:tcPr>
          <w:p w:rsidR="00102B63" w:rsidRDefault="00102B63">
            <w:pPr>
              <w:pStyle w:val="21"/>
              <w:ind w:firstLine="0"/>
              <w:jc w:val="both"/>
            </w:pPr>
            <w:r>
              <w:t>2.3.7.</w:t>
            </w:r>
          </w:p>
        </w:tc>
        <w:tc>
          <w:tcPr>
            <w:tcW w:w="6237" w:type="dxa"/>
          </w:tcPr>
          <w:p w:rsidR="00102B63" w:rsidRDefault="00102B63">
            <w:pPr>
              <w:pStyle w:val="21"/>
              <w:ind w:firstLine="0"/>
              <w:jc w:val="both"/>
            </w:pPr>
            <w:r>
              <w:t>трудовая реабилитация инвалидов</w:t>
            </w:r>
          </w:p>
        </w:tc>
        <w:tc>
          <w:tcPr>
            <w:tcW w:w="1134" w:type="dxa"/>
          </w:tcPr>
          <w:p w:rsidR="00102B63" w:rsidRDefault="00102B63">
            <w:pPr>
              <w:pStyle w:val="21"/>
              <w:ind w:firstLine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102B63" w:rsidRDefault="00102B63">
            <w:pPr>
              <w:pStyle w:val="21"/>
              <w:ind w:firstLine="0"/>
              <w:jc w:val="center"/>
            </w:pPr>
            <w:r>
              <w:t>-</w:t>
            </w:r>
          </w:p>
        </w:tc>
      </w:tr>
      <w:tr w:rsidR="00102B63">
        <w:trPr>
          <w:cantSplit/>
        </w:trPr>
        <w:tc>
          <w:tcPr>
            <w:tcW w:w="1134" w:type="dxa"/>
          </w:tcPr>
          <w:p w:rsidR="00102B63" w:rsidRDefault="00102B63">
            <w:pPr>
              <w:pStyle w:val="21"/>
              <w:ind w:firstLine="0"/>
            </w:pPr>
            <w:r>
              <w:t>2.4.</w:t>
            </w:r>
          </w:p>
        </w:tc>
        <w:tc>
          <w:tcPr>
            <w:tcW w:w="6237" w:type="dxa"/>
          </w:tcPr>
          <w:p w:rsidR="00102B63" w:rsidRDefault="00102B63">
            <w:pPr>
              <w:pStyle w:val="21"/>
              <w:ind w:firstLine="0"/>
              <w:jc w:val="both"/>
            </w:pPr>
            <w:r>
              <w:t>Программа материальной поддержки лиц,</w:t>
            </w:r>
          </w:p>
          <w:p w:rsidR="00102B63" w:rsidRDefault="00102B63">
            <w:pPr>
              <w:pStyle w:val="21"/>
              <w:ind w:firstLine="0"/>
              <w:jc w:val="both"/>
            </w:pPr>
            <w:r>
              <w:t>признанных безработными, в том числе:</w:t>
            </w:r>
          </w:p>
        </w:tc>
        <w:tc>
          <w:tcPr>
            <w:tcW w:w="1134" w:type="dxa"/>
          </w:tcPr>
          <w:p w:rsidR="00102B63" w:rsidRDefault="00102B63">
            <w:pPr>
              <w:pStyle w:val="21"/>
              <w:ind w:firstLine="0"/>
              <w:jc w:val="center"/>
            </w:pPr>
            <w:r>
              <w:t>40251,8</w:t>
            </w:r>
          </w:p>
        </w:tc>
        <w:tc>
          <w:tcPr>
            <w:tcW w:w="1134" w:type="dxa"/>
          </w:tcPr>
          <w:p w:rsidR="00102B63" w:rsidRDefault="00102B63">
            <w:pPr>
              <w:pStyle w:val="21"/>
              <w:ind w:firstLine="0"/>
              <w:jc w:val="center"/>
            </w:pPr>
            <w:r>
              <w:t>56,96</w:t>
            </w:r>
          </w:p>
        </w:tc>
      </w:tr>
      <w:tr w:rsidR="00102B63">
        <w:tc>
          <w:tcPr>
            <w:tcW w:w="1134" w:type="dxa"/>
          </w:tcPr>
          <w:p w:rsidR="00102B63" w:rsidRDefault="00102B63">
            <w:pPr>
              <w:pStyle w:val="21"/>
              <w:ind w:firstLine="0"/>
              <w:jc w:val="both"/>
            </w:pPr>
            <w:r>
              <w:t>2.4.1.</w:t>
            </w:r>
          </w:p>
        </w:tc>
        <w:tc>
          <w:tcPr>
            <w:tcW w:w="6237" w:type="dxa"/>
          </w:tcPr>
          <w:p w:rsidR="00102B63" w:rsidRDefault="00102B63">
            <w:pPr>
              <w:pStyle w:val="21"/>
              <w:ind w:firstLine="0"/>
              <w:jc w:val="both"/>
            </w:pPr>
            <w:r>
              <w:t>Пособия по безработице, из них:</w:t>
            </w:r>
          </w:p>
        </w:tc>
        <w:tc>
          <w:tcPr>
            <w:tcW w:w="1134" w:type="dxa"/>
          </w:tcPr>
          <w:p w:rsidR="00102B63" w:rsidRDefault="00102B63">
            <w:pPr>
              <w:pStyle w:val="21"/>
              <w:ind w:firstLine="0"/>
              <w:jc w:val="center"/>
            </w:pPr>
            <w:r>
              <w:t>36429,8</w:t>
            </w:r>
          </w:p>
        </w:tc>
        <w:tc>
          <w:tcPr>
            <w:tcW w:w="1134" w:type="dxa"/>
          </w:tcPr>
          <w:p w:rsidR="00102B63" w:rsidRDefault="00102B63">
            <w:pPr>
              <w:pStyle w:val="21"/>
              <w:ind w:firstLine="0"/>
              <w:jc w:val="center"/>
            </w:pPr>
            <w:r>
              <w:t>51,55</w:t>
            </w:r>
          </w:p>
        </w:tc>
      </w:tr>
      <w:tr w:rsidR="00102B63">
        <w:tc>
          <w:tcPr>
            <w:tcW w:w="1134" w:type="dxa"/>
          </w:tcPr>
          <w:p w:rsidR="00102B63" w:rsidRDefault="00102B63">
            <w:pPr>
              <w:pStyle w:val="21"/>
              <w:ind w:firstLine="0"/>
              <w:jc w:val="both"/>
            </w:pPr>
            <w:r>
              <w:t>2.4.1.1.</w:t>
            </w:r>
          </w:p>
        </w:tc>
        <w:tc>
          <w:tcPr>
            <w:tcW w:w="6237" w:type="dxa"/>
          </w:tcPr>
          <w:p w:rsidR="00102B63" w:rsidRDefault="00102B63">
            <w:pPr>
              <w:pStyle w:val="21"/>
              <w:ind w:firstLine="0"/>
              <w:jc w:val="both"/>
            </w:pPr>
            <w:r>
              <w:t>задолженность по пособиям по безработице за 1998-1999 г.г.</w:t>
            </w:r>
          </w:p>
        </w:tc>
        <w:tc>
          <w:tcPr>
            <w:tcW w:w="1134" w:type="dxa"/>
          </w:tcPr>
          <w:p w:rsidR="00102B63" w:rsidRDefault="00102B63">
            <w:pPr>
              <w:pStyle w:val="21"/>
              <w:ind w:firstLine="0"/>
              <w:jc w:val="center"/>
            </w:pPr>
            <w:r>
              <w:t>9271,1</w:t>
            </w:r>
          </w:p>
        </w:tc>
        <w:tc>
          <w:tcPr>
            <w:tcW w:w="1134" w:type="dxa"/>
          </w:tcPr>
          <w:p w:rsidR="00102B63" w:rsidRDefault="00102B63">
            <w:pPr>
              <w:pStyle w:val="21"/>
              <w:ind w:firstLine="0"/>
              <w:jc w:val="center"/>
            </w:pPr>
            <w:r>
              <w:t>13,12</w:t>
            </w:r>
          </w:p>
        </w:tc>
      </w:tr>
      <w:tr w:rsidR="00102B63">
        <w:tc>
          <w:tcPr>
            <w:tcW w:w="1134" w:type="dxa"/>
          </w:tcPr>
          <w:p w:rsidR="00102B63" w:rsidRDefault="00102B63">
            <w:pPr>
              <w:pStyle w:val="21"/>
              <w:ind w:firstLine="0"/>
              <w:jc w:val="both"/>
            </w:pPr>
            <w:r>
              <w:t>2.4.1.2.</w:t>
            </w:r>
          </w:p>
        </w:tc>
        <w:tc>
          <w:tcPr>
            <w:tcW w:w="6237" w:type="dxa"/>
          </w:tcPr>
          <w:p w:rsidR="00102B63" w:rsidRDefault="00102B63">
            <w:pPr>
              <w:pStyle w:val="21"/>
              <w:ind w:firstLine="0"/>
              <w:jc w:val="both"/>
            </w:pPr>
            <w:r>
              <w:t>материальная помощь безработным</w:t>
            </w:r>
          </w:p>
        </w:tc>
        <w:tc>
          <w:tcPr>
            <w:tcW w:w="1134" w:type="dxa"/>
          </w:tcPr>
          <w:p w:rsidR="00102B63" w:rsidRDefault="00102B63">
            <w:pPr>
              <w:pStyle w:val="21"/>
              <w:ind w:firstLine="0"/>
              <w:jc w:val="center"/>
            </w:pPr>
            <w:r>
              <w:t>52,2</w:t>
            </w:r>
          </w:p>
        </w:tc>
        <w:tc>
          <w:tcPr>
            <w:tcW w:w="1134" w:type="dxa"/>
          </w:tcPr>
          <w:p w:rsidR="00102B63" w:rsidRDefault="00102B63">
            <w:pPr>
              <w:pStyle w:val="21"/>
              <w:ind w:firstLine="0"/>
              <w:jc w:val="center"/>
            </w:pPr>
            <w:r>
              <w:t>0,07</w:t>
            </w:r>
          </w:p>
        </w:tc>
      </w:tr>
      <w:tr w:rsidR="00102B63">
        <w:tc>
          <w:tcPr>
            <w:tcW w:w="1134" w:type="dxa"/>
          </w:tcPr>
          <w:p w:rsidR="00102B63" w:rsidRDefault="00102B63">
            <w:pPr>
              <w:pStyle w:val="21"/>
              <w:ind w:firstLine="0"/>
              <w:jc w:val="both"/>
            </w:pPr>
            <w:r>
              <w:t>2.4.1.3.</w:t>
            </w:r>
          </w:p>
        </w:tc>
        <w:tc>
          <w:tcPr>
            <w:tcW w:w="6237" w:type="dxa"/>
          </w:tcPr>
          <w:p w:rsidR="00102B63" w:rsidRDefault="00102B63">
            <w:pPr>
              <w:pStyle w:val="21"/>
              <w:ind w:firstLine="0"/>
              <w:jc w:val="both"/>
            </w:pPr>
            <w:r>
              <w:t>выплаты досрочных пенсий, включая задолжен-ность по досрочным пенсиям за 1998 г.</w:t>
            </w:r>
          </w:p>
        </w:tc>
        <w:tc>
          <w:tcPr>
            <w:tcW w:w="1134" w:type="dxa"/>
          </w:tcPr>
          <w:p w:rsidR="00102B63" w:rsidRDefault="00102B63">
            <w:pPr>
              <w:pStyle w:val="21"/>
              <w:ind w:firstLine="0"/>
              <w:jc w:val="center"/>
            </w:pPr>
            <w:r>
              <w:t>3000,0</w:t>
            </w:r>
          </w:p>
        </w:tc>
        <w:tc>
          <w:tcPr>
            <w:tcW w:w="1134" w:type="dxa"/>
          </w:tcPr>
          <w:p w:rsidR="00102B63" w:rsidRDefault="00102B63">
            <w:pPr>
              <w:pStyle w:val="21"/>
              <w:ind w:firstLine="0"/>
              <w:jc w:val="center"/>
            </w:pPr>
            <w:r>
              <w:t>4,25</w:t>
            </w:r>
          </w:p>
        </w:tc>
      </w:tr>
      <w:tr w:rsidR="00102B63">
        <w:tc>
          <w:tcPr>
            <w:tcW w:w="1134" w:type="dxa"/>
          </w:tcPr>
          <w:p w:rsidR="00102B63" w:rsidRDefault="00102B63">
            <w:pPr>
              <w:pStyle w:val="21"/>
              <w:ind w:firstLine="0"/>
              <w:jc w:val="both"/>
            </w:pPr>
            <w:r>
              <w:t>2.4.1.4.</w:t>
            </w:r>
          </w:p>
        </w:tc>
        <w:tc>
          <w:tcPr>
            <w:tcW w:w="6237" w:type="dxa"/>
          </w:tcPr>
          <w:p w:rsidR="00102B63" w:rsidRDefault="00102B63">
            <w:pPr>
              <w:pStyle w:val="21"/>
              <w:ind w:firstLine="0"/>
              <w:jc w:val="both"/>
            </w:pPr>
            <w:r>
              <w:t>оплата временной нетрудоспособности</w:t>
            </w:r>
          </w:p>
        </w:tc>
        <w:tc>
          <w:tcPr>
            <w:tcW w:w="1134" w:type="dxa"/>
          </w:tcPr>
          <w:p w:rsidR="00102B63" w:rsidRDefault="00102B63">
            <w:pPr>
              <w:pStyle w:val="21"/>
              <w:ind w:firstLine="0"/>
              <w:jc w:val="center"/>
            </w:pPr>
            <w:r>
              <w:t>392,9</w:t>
            </w:r>
          </w:p>
        </w:tc>
        <w:tc>
          <w:tcPr>
            <w:tcW w:w="1134" w:type="dxa"/>
          </w:tcPr>
          <w:p w:rsidR="00102B63" w:rsidRDefault="00102B63">
            <w:pPr>
              <w:pStyle w:val="21"/>
              <w:ind w:firstLine="0"/>
              <w:jc w:val="center"/>
            </w:pPr>
            <w:r>
              <w:t>0,56</w:t>
            </w:r>
          </w:p>
        </w:tc>
      </w:tr>
      <w:tr w:rsidR="00102B63">
        <w:tc>
          <w:tcPr>
            <w:tcW w:w="1134" w:type="dxa"/>
          </w:tcPr>
          <w:p w:rsidR="00102B63" w:rsidRDefault="00102B63">
            <w:pPr>
              <w:pStyle w:val="21"/>
              <w:ind w:firstLine="0"/>
              <w:jc w:val="both"/>
            </w:pPr>
            <w:r>
              <w:t>2.4.1.5.</w:t>
            </w:r>
          </w:p>
        </w:tc>
        <w:tc>
          <w:tcPr>
            <w:tcW w:w="6237" w:type="dxa"/>
          </w:tcPr>
          <w:p w:rsidR="00102B63" w:rsidRDefault="00102B63">
            <w:pPr>
              <w:pStyle w:val="21"/>
              <w:ind w:firstLine="0"/>
              <w:jc w:val="both"/>
            </w:pPr>
            <w:r>
              <w:t>банковские и почтовые услуги на материальную</w:t>
            </w:r>
          </w:p>
          <w:p w:rsidR="00102B63" w:rsidRDefault="00102B63">
            <w:pPr>
              <w:pStyle w:val="21"/>
              <w:ind w:firstLine="0"/>
              <w:jc w:val="both"/>
            </w:pPr>
            <w:r>
              <w:t>поддержку безработных</w:t>
            </w:r>
          </w:p>
        </w:tc>
        <w:tc>
          <w:tcPr>
            <w:tcW w:w="1134" w:type="dxa"/>
          </w:tcPr>
          <w:p w:rsidR="00102B63" w:rsidRDefault="00102B63">
            <w:pPr>
              <w:pStyle w:val="21"/>
              <w:ind w:firstLine="0"/>
              <w:jc w:val="center"/>
            </w:pPr>
            <w:r>
              <w:t>376,9</w:t>
            </w:r>
          </w:p>
        </w:tc>
        <w:tc>
          <w:tcPr>
            <w:tcW w:w="1134" w:type="dxa"/>
          </w:tcPr>
          <w:p w:rsidR="00102B63" w:rsidRDefault="00102B63">
            <w:pPr>
              <w:pStyle w:val="21"/>
              <w:ind w:firstLine="0"/>
              <w:jc w:val="center"/>
            </w:pPr>
            <w:r>
              <w:t>0,53</w:t>
            </w:r>
          </w:p>
        </w:tc>
      </w:tr>
      <w:tr w:rsidR="00102B63">
        <w:trPr>
          <w:cantSplit/>
        </w:trPr>
        <w:tc>
          <w:tcPr>
            <w:tcW w:w="1134" w:type="dxa"/>
          </w:tcPr>
          <w:p w:rsidR="00102B63" w:rsidRDefault="00102B63">
            <w:pPr>
              <w:pStyle w:val="21"/>
              <w:ind w:firstLine="0"/>
              <w:jc w:val="both"/>
            </w:pPr>
            <w:r>
              <w:t>2.5.</w:t>
            </w:r>
          </w:p>
        </w:tc>
        <w:tc>
          <w:tcPr>
            <w:tcW w:w="6237" w:type="dxa"/>
          </w:tcPr>
          <w:p w:rsidR="00102B63" w:rsidRDefault="00102B63">
            <w:pPr>
              <w:pStyle w:val="21"/>
              <w:ind w:firstLine="0"/>
              <w:jc w:val="both"/>
            </w:pPr>
            <w:r>
              <w:t>Программа информационного обеспечения госу-дарственной политики занятости, в том числе:</w:t>
            </w:r>
          </w:p>
        </w:tc>
        <w:tc>
          <w:tcPr>
            <w:tcW w:w="1134" w:type="dxa"/>
          </w:tcPr>
          <w:p w:rsidR="00102B63" w:rsidRDefault="00102B63">
            <w:pPr>
              <w:pStyle w:val="21"/>
              <w:ind w:firstLine="0"/>
              <w:jc w:val="center"/>
            </w:pPr>
            <w:r>
              <w:t>1266,2</w:t>
            </w:r>
          </w:p>
        </w:tc>
        <w:tc>
          <w:tcPr>
            <w:tcW w:w="1134" w:type="dxa"/>
          </w:tcPr>
          <w:p w:rsidR="00102B63" w:rsidRDefault="00102B63">
            <w:pPr>
              <w:pStyle w:val="21"/>
              <w:ind w:firstLine="0"/>
              <w:jc w:val="center"/>
            </w:pPr>
            <w:r>
              <w:t>1,79</w:t>
            </w:r>
          </w:p>
        </w:tc>
      </w:tr>
      <w:tr w:rsidR="00102B63">
        <w:tc>
          <w:tcPr>
            <w:tcW w:w="1134" w:type="dxa"/>
          </w:tcPr>
          <w:p w:rsidR="00102B63" w:rsidRDefault="00102B63">
            <w:pPr>
              <w:pStyle w:val="21"/>
              <w:ind w:firstLine="0"/>
              <w:jc w:val="both"/>
            </w:pPr>
            <w:r>
              <w:t>2.5.1.</w:t>
            </w:r>
          </w:p>
        </w:tc>
        <w:tc>
          <w:tcPr>
            <w:tcW w:w="6237" w:type="dxa"/>
          </w:tcPr>
          <w:p w:rsidR="00102B63" w:rsidRDefault="00102B63">
            <w:pPr>
              <w:pStyle w:val="21"/>
              <w:ind w:firstLine="0"/>
              <w:jc w:val="both"/>
            </w:pPr>
            <w:r>
              <w:t>Развитие АИС «Занятость»</w:t>
            </w:r>
          </w:p>
        </w:tc>
        <w:tc>
          <w:tcPr>
            <w:tcW w:w="1134" w:type="dxa"/>
          </w:tcPr>
          <w:p w:rsidR="00102B63" w:rsidRDefault="00102B63">
            <w:pPr>
              <w:pStyle w:val="21"/>
              <w:ind w:firstLine="0"/>
              <w:jc w:val="center"/>
            </w:pPr>
            <w:r>
              <w:t>253,3</w:t>
            </w:r>
          </w:p>
        </w:tc>
        <w:tc>
          <w:tcPr>
            <w:tcW w:w="1134" w:type="dxa"/>
          </w:tcPr>
          <w:p w:rsidR="00102B63" w:rsidRDefault="00102B63">
            <w:pPr>
              <w:pStyle w:val="21"/>
              <w:ind w:firstLine="0"/>
              <w:jc w:val="center"/>
            </w:pPr>
            <w:r>
              <w:t>0,36</w:t>
            </w:r>
          </w:p>
        </w:tc>
      </w:tr>
      <w:tr w:rsidR="00102B63">
        <w:tc>
          <w:tcPr>
            <w:tcW w:w="1134" w:type="dxa"/>
          </w:tcPr>
          <w:p w:rsidR="00102B63" w:rsidRDefault="00102B63">
            <w:pPr>
              <w:pStyle w:val="21"/>
              <w:ind w:firstLine="0"/>
              <w:jc w:val="both"/>
            </w:pPr>
            <w:r>
              <w:t>2.5.2.</w:t>
            </w:r>
          </w:p>
        </w:tc>
        <w:tc>
          <w:tcPr>
            <w:tcW w:w="6237" w:type="dxa"/>
          </w:tcPr>
          <w:p w:rsidR="00102B63" w:rsidRDefault="00102B63">
            <w:pPr>
              <w:pStyle w:val="21"/>
              <w:ind w:firstLine="0"/>
              <w:jc w:val="both"/>
            </w:pPr>
            <w:r>
              <w:t>Эксплуатационные расходы</w:t>
            </w:r>
          </w:p>
        </w:tc>
        <w:tc>
          <w:tcPr>
            <w:tcW w:w="1134" w:type="dxa"/>
          </w:tcPr>
          <w:p w:rsidR="00102B63" w:rsidRDefault="00102B63">
            <w:pPr>
              <w:pStyle w:val="21"/>
              <w:ind w:firstLine="0"/>
              <w:jc w:val="center"/>
            </w:pPr>
            <w:r>
              <w:t>702,8</w:t>
            </w:r>
          </w:p>
        </w:tc>
        <w:tc>
          <w:tcPr>
            <w:tcW w:w="1134" w:type="dxa"/>
          </w:tcPr>
          <w:p w:rsidR="00102B63" w:rsidRDefault="00102B63">
            <w:pPr>
              <w:pStyle w:val="21"/>
              <w:ind w:firstLine="0"/>
              <w:jc w:val="center"/>
            </w:pPr>
            <w:r>
              <w:t>0,99</w:t>
            </w:r>
          </w:p>
        </w:tc>
      </w:tr>
      <w:tr w:rsidR="00102B63">
        <w:tc>
          <w:tcPr>
            <w:tcW w:w="1134" w:type="dxa"/>
          </w:tcPr>
          <w:p w:rsidR="00102B63" w:rsidRDefault="00102B63">
            <w:pPr>
              <w:pStyle w:val="21"/>
              <w:ind w:firstLine="0"/>
              <w:jc w:val="both"/>
            </w:pPr>
            <w:r>
              <w:t>2.5.3.</w:t>
            </w:r>
          </w:p>
        </w:tc>
        <w:tc>
          <w:tcPr>
            <w:tcW w:w="6237" w:type="dxa"/>
          </w:tcPr>
          <w:p w:rsidR="00102B63" w:rsidRDefault="00102B63">
            <w:pPr>
              <w:pStyle w:val="21"/>
              <w:ind w:firstLine="0"/>
              <w:jc w:val="both"/>
            </w:pPr>
            <w:r>
              <w:t>Информационная поддержка программ занятости</w:t>
            </w:r>
          </w:p>
        </w:tc>
        <w:tc>
          <w:tcPr>
            <w:tcW w:w="1134" w:type="dxa"/>
          </w:tcPr>
          <w:p w:rsidR="00102B63" w:rsidRDefault="00102B63">
            <w:pPr>
              <w:pStyle w:val="21"/>
              <w:ind w:firstLine="0"/>
              <w:jc w:val="center"/>
            </w:pPr>
            <w:r>
              <w:t>278,0</w:t>
            </w:r>
          </w:p>
        </w:tc>
        <w:tc>
          <w:tcPr>
            <w:tcW w:w="1134" w:type="dxa"/>
          </w:tcPr>
          <w:p w:rsidR="00102B63" w:rsidRDefault="00102B63">
            <w:pPr>
              <w:pStyle w:val="21"/>
              <w:ind w:firstLine="0"/>
              <w:jc w:val="center"/>
            </w:pPr>
            <w:r>
              <w:t>0,39</w:t>
            </w:r>
          </w:p>
        </w:tc>
      </w:tr>
      <w:tr w:rsidR="00102B63">
        <w:tc>
          <w:tcPr>
            <w:tcW w:w="1134" w:type="dxa"/>
          </w:tcPr>
          <w:p w:rsidR="00102B63" w:rsidRDefault="00102B63">
            <w:pPr>
              <w:pStyle w:val="21"/>
              <w:ind w:firstLine="0"/>
              <w:jc w:val="both"/>
            </w:pPr>
            <w:r>
              <w:t>2.5.4.</w:t>
            </w:r>
          </w:p>
        </w:tc>
        <w:tc>
          <w:tcPr>
            <w:tcW w:w="6237" w:type="dxa"/>
          </w:tcPr>
          <w:p w:rsidR="00102B63" w:rsidRDefault="00102B63">
            <w:pPr>
              <w:pStyle w:val="21"/>
              <w:ind w:firstLine="0"/>
              <w:jc w:val="both"/>
            </w:pPr>
            <w:r>
              <w:t>Обучение персонала</w:t>
            </w:r>
          </w:p>
        </w:tc>
        <w:tc>
          <w:tcPr>
            <w:tcW w:w="1134" w:type="dxa"/>
          </w:tcPr>
          <w:p w:rsidR="00102B63" w:rsidRDefault="00102B63">
            <w:pPr>
              <w:pStyle w:val="21"/>
              <w:ind w:firstLine="0"/>
              <w:jc w:val="center"/>
            </w:pPr>
            <w:r>
              <w:t>32,1</w:t>
            </w:r>
          </w:p>
        </w:tc>
        <w:tc>
          <w:tcPr>
            <w:tcW w:w="1134" w:type="dxa"/>
          </w:tcPr>
          <w:p w:rsidR="00102B63" w:rsidRDefault="00102B63">
            <w:pPr>
              <w:pStyle w:val="21"/>
              <w:ind w:firstLine="0"/>
              <w:jc w:val="center"/>
            </w:pPr>
            <w:r>
              <w:t>0,05</w:t>
            </w:r>
          </w:p>
        </w:tc>
      </w:tr>
      <w:tr w:rsidR="00102B63">
        <w:trPr>
          <w:cantSplit/>
        </w:trPr>
        <w:tc>
          <w:tcPr>
            <w:tcW w:w="1134" w:type="dxa"/>
          </w:tcPr>
          <w:p w:rsidR="00102B63" w:rsidRDefault="00102B63">
            <w:pPr>
              <w:pStyle w:val="21"/>
              <w:ind w:firstLine="0"/>
              <w:jc w:val="both"/>
            </w:pPr>
            <w:r>
              <w:t>2.6.</w:t>
            </w:r>
          </w:p>
        </w:tc>
        <w:tc>
          <w:tcPr>
            <w:tcW w:w="6237" w:type="dxa"/>
          </w:tcPr>
          <w:p w:rsidR="00102B63" w:rsidRDefault="00102B63">
            <w:pPr>
              <w:pStyle w:val="21"/>
              <w:ind w:firstLine="0"/>
              <w:jc w:val="both"/>
            </w:pPr>
            <w:r>
              <w:t>Прочие расходы</w:t>
            </w:r>
          </w:p>
        </w:tc>
        <w:tc>
          <w:tcPr>
            <w:tcW w:w="1134" w:type="dxa"/>
          </w:tcPr>
          <w:p w:rsidR="00102B63" w:rsidRDefault="00102B63">
            <w:pPr>
              <w:pStyle w:val="21"/>
              <w:ind w:firstLine="0"/>
              <w:jc w:val="center"/>
            </w:pPr>
            <w:r>
              <w:t>-10,5</w:t>
            </w:r>
          </w:p>
        </w:tc>
        <w:tc>
          <w:tcPr>
            <w:tcW w:w="1134" w:type="dxa"/>
          </w:tcPr>
          <w:p w:rsidR="00102B63" w:rsidRDefault="00102B63">
            <w:pPr>
              <w:pStyle w:val="21"/>
              <w:ind w:firstLine="0"/>
              <w:jc w:val="center"/>
            </w:pPr>
            <w:r>
              <w:t>-0,01</w:t>
            </w:r>
          </w:p>
        </w:tc>
      </w:tr>
      <w:tr w:rsidR="00102B63">
        <w:trPr>
          <w:cantSplit/>
        </w:trPr>
        <w:tc>
          <w:tcPr>
            <w:tcW w:w="1134" w:type="dxa"/>
          </w:tcPr>
          <w:p w:rsidR="00102B63" w:rsidRDefault="00102B63">
            <w:pPr>
              <w:pStyle w:val="21"/>
              <w:ind w:firstLine="0"/>
              <w:jc w:val="both"/>
            </w:pPr>
            <w:r>
              <w:t>2.7.</w:t>
            </w:r>
          </w:p>
        </w:tc>
        <w:tc>
          <w:tcPr>
            <w:tcW w:w="6237" w:type="dxa"/>
          </w:tcPr>
          <w:p w:rsidR="00102B63" w:rsidRDefault="00102B63">
            <w:pPr>
              <w:pStyle w:val="21"/>
              <w:ind w:firstLine="0"/>
              <w:jc w:val="both"/>
            </w:pPr>
            <w:r>
              <w:t>Содержание органов службы занятости</w:t>
            </w:r>
          </w:p>
        </w:tc>
        <w:tc>
          <w:tcPr>
            <w:tcW w:w="1134" w:type="dxa"/>
          </w:tcPr>
          <w:p w:rsidR="00102B63" w:rsidRDefault="00102B63">
            <w:pPr>
              <w:pStyle w:val="21"/>
              <w:ind w:firstLine="0"/>
              <w:jc w:val="center"/>
            </w:pPr>
            <w:r>
              <w:t>5462,73</w:t>
            </w:r>
          </w:p>
        </w:tc>
        <w:tc>
          <w:tcPr>
            <w:tcW w:w="1134" w:type="dxa"/>
          </w:tcPr>
          <w:p w:rsidR="00102B63" w:rsidRDefault="00102B63">
            <w:pPr>
              <w:pStyle w:val="21"/>
              <w:ind w:firstLine="0"/>
              <w:jc w:val="center"/>
            </w:pPr>
            <w:r>
              <w:t>12,76</w:t>
            </w:r>
          </w:p>
        </w:tc>
      </w:tr>
      <w:tr w:rsidR="00102B63">
        <w:trPr>
          <w:cantSplit/>
        </w:trPr>
        <w:tc>
          <w:tcPr>
            <w:tcW w:w="1134" w:type="dxa"/>
          </w:tcPr>
          <w:p w:rsidR="00102B63" w:rsidRDefault="00102B63">
            <w:pPr>
              <w:pStyle w:val="21"/>
              <w:ind w:firstLine="0"/>
              <w:jc w:val="both"/>
            </w:pPr>
            <w:r>
              <w:t>2.8.</w:t>
            </w:r>
          </w:p>
        </w:tc>
        <w:tc>
          <w:tcPr>
            <w:tcW w:w="6237" w:type="dxa"/>
          </w:tcPr>
          <w:p w:rsidR="00102B63" w:rsidRDefault="00102B63">
            <w:pPr>
              <w:pStyle w:val="21"/>
              <w:ind w:firstLine="0"/>
              <w:jc w:val="both"/>
            </w:pPr>
            <w:r>
              <w:t>Капитальные вложения</w:t>
            </w:r>
          </w:p>
        </w:tc>
        <w:tc>
          <w:tcPr>
            <w:tcW w:w="1134" w:type="dxa"/>
          </w:tcPr>
          <w:p w:rsidR="00102B63" w:rsidRDefault="00102B63">
            <w:pPr>
              <w:pStyle w:val="21"/>
              <w:ind w:firstLine="0"/>
              <w:jc w:val="center"/>
            </w:pPr>
            <w:r>
              <w:t>2400,0</w:t>
            </w:r>
          </w:p>
        </w:tc>
        <w:tc>
          <w:tcPr>
            <w:tcW w:w="1134" w:type="dxa"/>
          </w:tcPr>
          <w:p w:rsidR="00102B63" w:rsidRDefault="00102B63">
            <w:pPr>
              <w:pStyle w:val="21"/>
              <w:ind w:firstLine="0"/>
              <w:jc w:val="center"/>
            </w:pPr>
            <w:r>
              <w:t>3,4</w:t>
            </w:r>
          </w:p>
        </w:tc>
      </w:tr>
      <w:tr w:rsidR="00102B63">
        <w:trPr>
          <w:cantSplit/>
        </w:trPr>
        <w:tc>
          <w:tcPr>
            <w:tcW w:w="1134" w:type="dxa"/>
          </w:tcPr>
          <w:p w:rsidR="00102B63" w:rsidRDefault="00102B63">
            <w:pPr>
              <w:pStyle w:val="21"/>
              <w:ind w:firstLine="0"/>
              <w:jc w:val="both"/>
            </w:pPr>
            <w:r>
              <w:t>3.</w:t>
            </w:r>
          </w:p>
        </w:tc>
        <w:tc>
          <w:tcPr>
            <w:tcW w:w="6237" w:type="dxa"/>
          </w:tcPr>
          <w:p w:rsidR="00102B63" w:rsidRDefault="00102B63">
            <w:pPr>
              <w:pStyle w:val="21"/>
              <w:ind w:firstLine="0"/>
              <w:jc w:val="both"/>
            </w:pPr>
            <w:r>
              <w:t>Остаток средств на конец отчетного периода за 1999 г.</w:t>
            </w:r>
          </w:p>
        </w:tc>
        <w:tc>
          <w:tcPr>
            <w:tcW w:w="1134" w:type="dxa"/>
          </w:tcPr>
          <w:p w:rsidR="00102B63" w:rsidRDefault="00102B63">
            <w:pPr>
              <w:pStyle w:val="21"/>
              <w:ind w:firstLine="0"/>
              <w:jc w:val="center"/>
            </w:pPr>
            <w:r>
              <w:t>4014,6</w:t>
            </w:r>
          </w:p>
        </w:tc>
        <w:tc>
          <w:tcPr>
            <w:tcW w:w="1134" w:type="dxa"/>
          </w:tcPr>
          <w:p w:rsidR="00102B63" w:rsidRDefault="00102B63">
            <w:pPr>
              <w:pStyle w:val="21"/>
              <w:ind w:firstLine="0"/>
              <w:jc w:val="center"/>
            </w:pPr>
            <w:r>
              <w:t>-</w:t>
            </w:r>
          </w:p>
        </w:tc>
      </w:tr>
    </w:tbl>
    <w:p w:rsidR="00102B63" w:rsidRDefault="00102B63">
      <w:pPr>
        <w:pStyle w:val="21"/>
        <w:ind w:firstLine="0"/>
        <w:jc w:val="both"/>
      </w:pPr>
    </w:p>
    <w:p w:rsidR="00102B63" w:rsidRDefault="00102B63">
      <w:pPr>
        <w:pStyle w:val="21"/>
        <w:jc w:val="both"/>
      </w:pPr>
      <w:r>
        <w:t>Из таблицы 1 видно, что Фонд занятости недополучил дотаций на Хабаровский район из краевого бюджета и его дефицит в 1999 году составил 2972,7 тыс.руб., т.е. 3,98% от доходов Фонда занятости за год. Кроме того, не было других ассигнований из городских и районных бюджетов, а также добровольных взносов предприятий и граждан.</w:t>
      </w:r>
    </w:p>
    <w:p w:rsidR="00102B63" w:rsidRDefault="00102B63">
      <w:pPr>
        <w:pStyle w:val="21"/>
        <w:jc w:val="both"/>
      </w:pPr>
      <w:r>
        <w:t>Таким образом, в основном средства Фонда краевого занятости формируются за счет поступлений обязательных страховых взносов работодателей – 86,93%.</w:t>
      </w:r>
    </w:p>
    <w:p w:rsidR="00102B63" w:rsidRDefault="00102B63">
      <w:pPr>
        <w:pStyle w:val="21"/>
        <w:jc w:val="both"/>
      </w:pPr>
      <w:r>
        <w:t>Ст.3 Федерального закона  от 20.11.99 г. № 197-ФЗ «О тарифах страховых взносов в Пенсионный фонд Российской Федерации, Фонд социального страхования Российской Федерации, Государственный Фонд занятости населения Российской Федерации и в Фонды обязательного медицинского страхования на 2000 г.» говорит: «Установить на 2000 год тариф страховых взносов в Государственный Фонд занятости населения Российской Федерации для работодателей-организаций в размере 1,5 процента выплат в денежной  и (или) натуральной форме, начисленных в пользу работников по всем основаниям независимо от источников финансирования, включая вознаграждение по договорам гражданско-правового характера, предметом которых является выполнение работ и оказание услуг».</w:t>
      </w:r>
    </w:p>
    <w:p w:rsidR="00102B63" w:rsidRDefault="00102B6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Отсюда следует, что по-прежнему, основную часть средств Фонда занятости будут составлять поступления от организаций-работодателей.</w:t>
      </w:r>
    </w:p>
    <w:p w:rsidR="00102B63" w:rsidRDefault="00102B6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Однако, несмотря на постоянный контроль за отчислениями работодателями в Фонд занятости органов Государственной налоговой инспекции и полиции, многие предприятия и организации скрывают реальные начисления заработной платы своих работников или находят другие пути уклонения от выплат.</w:t>
      </w:r>
    </w:p>
    <w:p w:rsidR="00102B63" w:rsidRDefault="00102B6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ситуация на региональном рынке труда, по оценкам экспертов, сложилась критическая. Уровень безработицы на конец 1999 года в крае достиг 3,4 %. Этот показатель почти вдвое превышает общероссийский и, по вполне объективным причинам, продолжает расти.</w:t>
      </w:r>
    </w:p>
    <w:p w:rsidR="00102B63" w:rsidRDefault="00102B6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сложившихся обстоятельствах образуется дефицит средств Фонда занятости и, как следствие, ухудшение положения на рынке труда в регионе и непосредственно скажется на каждом безработном.</w:t>
      </w:r>
    </w:p>
    <w:p w:rsidR="00102B63" w:rsidRDefault="00102B6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Список источников литературы:</w:t>
      </w:r>
    </w:p>
    <w:p w:rsidR="00102B63" w:rsidRDefault="00102B63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Государственном Фонде занятости населения Российской Федерации от 08.06.1993 г. № 5132-1.</w:t>
      </w:r>
    </w:p>
    <w:p w:rsidR="00102B63" w:rsidRDefault="00102B63">
      <w:pPr>
        <w:pStyle w:val="23"/>
        <w:numPr>
          <w:ilvl w:val="0"/>
          <w:numId w:val="3"/>
        </w:numPr>
      </w:pPr>
      <w:r>
        <w:t>Федеральный закон «О тарифах страховых взносов в Пенсионный фонд Российской Федерации, Фонд социального страхования Российской Федерации, Государственный Фонд занятости населения Российской Федерации и в Фонды обязательного медицинского страхования на 2000 год» от 20.11.99 г. № 197-ФЗ</w:t>
      </w:r>
    </w:p>
    <w:p w:rsidR="00102B63" w:rsidRDefault="00102B63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«О бюджете Государственного Фонда занятости населения Российской Федерации на 2000 год» от 01.12.99 г.</w:t>
      </w:r>
    </w:p>
    <w:p w:rsidR="00102B63" w:rsidRDefault="00102B63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102B63">
      <w:headerReference w:type="default" r:id="rId7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5FB" w:rsidRDefault="006025FB">
      <w:r>
        <w:separator/>
      </w:r>
    </w:p>
  </w:endnote>
  <w:endnote w:type="continuationSeparator" w:id="0">
    <w:p w:rsidR="006025FB" w:rsidRDefault="00602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5FB" w:rsidRDefault="006025FB">
      <w:r>
        <w:separator/>
      </w:r>
    </w:p>
  </w:footnote>
  <w:footnote w:type="continuationSeparator" w:id="0">
    <w:p w:rsidR="006025FB" w:rsidRDefault="006025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B63" w:rsidRDefault="000B472F">
    <w:pPr>
      <w:pStyle w:val="a7"/>
      <w:framePr w:wrap="auto" w:vAnchor="text" w:hAnchor="margin" w:xAlign="right" w:y="1"/>
      <w:rPr>
        <w:rStyle w:val="a9"/>
      </w:rPr>
    </w:pPr>
    <w:r>
      <w:rPr>
        <w:rStyle w:val="a9"/>
        <w:noProof/>
      </w:rPr>
      <w:t>2</w:t>
    </w:r>
  </w:p>
  <w:p w:rsidR="00102B63" w:rsidRDefault="00102B63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D1091"/>
    <w:multiLevelType w:val="singleLevel"/>
    <w:tmpl w:val="9DD21C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0E91F43"/>
    <w:multiLevelType w:val="singleLevel"/>
    <w:tmpl w:val="F5EC04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32E95CA3"/>
    <w:multiLevelType w:val="singleLevel"/>
    <w:tmpl w:val="65723DD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2B63"/>
    <w:rsid w:val="000B472F"/>
    <w:rsid w:val="00102B63"/>
    <w:rsid w:val="006025FB"/>
    <w:rsid w:val="00B17F47"/>
    <w:rsid w:val="00F7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3E95B0E-E330-47F2-9609-593FB99B8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360" w:lineRule="auto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uiPriority w:val="99"/>
    <w:pPr>
      <w:spacing w:line="360" w:lineRule="auto"/>
      <w:ind w:firstLine="720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Pr>
      <w:sz w:val="20"/>
      <w:szCs w:val="20"/>
    </w:rPr>
  </w:style>
  <w:style w:type="paragraph" w:styleId="23">
    <w:name w:val="Body Text Indent 2"/>
    <w:basedOn w:val="a"/>
    <w:link w:val="24"/>
    <w:uiPriority w:val="99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0"/>
      <w:szCs w:val="20"/>
    </w:rPr>
  </w:style>
  <w:style w:type="paragraph" w:styleId="a3">
    <w:name w:val="Title"/>
    <w:basedOn w:val="a"/>
    <w:link w:val="a4"/>
    <w:uiPriority w:val="99"/>
    <w:qFormat/>
    <w:pPr>
      <w:jc w:val="center"/>
    </w:pPr>
    <w:rPr>
      <w:sz w:val="32"/>
      <w:szCs w:val="32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center"/>
    </w:pPr>
    <w:rPr>
      <w:b/>
      <w:bCs/>
      <w:sz w:val="48"/>
      <w:szCs w:val="48"/>
    </w:rPr>
  </w:style>
  <w:style w:type="character" w:customStyle="1" w:styleId="a6">
    <w:name w:val="Основной текст Знак"/>
    <w:link w:val="a5"/>
    <w:uiPriority w:val="99"/>
    <w:semiHidden/>
    <w:rPr>
      <w:sz w:val="20"/>
      <w:szCs w:val="20"/>
    </w:r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0"/>
      <w:szCs w:val="20"/>
    </w:rPr>
  </w:style>
  <w:style w:type="character" w:styleId="a9">
    <w:name w:val="page number"/>
    <w:uiPriority w:val="99"/>
  </w:style>
  <w:style w:type="paragraph" w:styleId="aa">
    <w:name w:val="Balloon Text"/>
    <w:basedOn w:val="a"/>
    <w:link w:val="ab"/>
    <w:uiPriority w:val="99"/>
    <w:semiHidden/>
    <w:rsid w:val="00102B6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2335</Words>
  <Characters>13315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Хабаровский Государственный Технический университет</vt:lpstr>
    </vt:vector>
  </TitlesOfParts>
  <Company>Дом</Company>
  <LinksUpToDate>false</LinksUpToDate>
  <CharactersWithSpaces>15619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Хабаровский Государственный Технический университет</dc:title>
  <dc:subject/>
  <dc:creator>Алексей Мартынец</dc:creator>
  <cp:keywords/>
  <dc:description/>
  <cp:lastModifiedBy>admin</cp:lastModifiedBy>
  <cp:revision>2</cp:revision>
  <cp:lastPrinted>2001-01-09T17:36:00Z</cp:lastPrinted>
  <dcterms:created xsi:type="dcterms:W3CDTF">2014-02-17T22:34:00Z</dcterms:created>
  <dcterms:modified xsi:type="dcterms:W3CDTF">2014-02-17T22:34:00Z</dcterms:modified>
</cp:coreProperties>
</file>