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AE" w:rsidRDefault="00D740AE" w:rsidP="00AA0295">
      <w:pPr>
        <w:jc w:val="center"/>
        <w:rPr>
          <w:rFonts w:ascii="Arial" w:hAnsi="Arial" w:cs="Arial"/>
          <w:b/>
          <w:bCs/>
          <w:color w:val="000000"/>
          <w:spacing w:val="6"/>
          <w:sz w:val="44"/>
          <w:szCs w:val="44"/>
        </w:rPr>
      </w:pPr>
    </w:p>
    <w:p w:rsidR="00AA0295" w:rsidRDefault="00AA0295" w:rsidP="00AA0295">
      <w:pPr>
        <w:jc w:val="center"/>
        <w:rPr>
          <w:rFonts w:ascii="Arial" w:hAnsi="Arial" w:cs="Arial"/>
          <w:color w:val="000000"/>
          <w:sz w:val="17"/>
          <w:szCs w:val="17"/>
        </w:rPr>
      </w:pPr>
      <w:r>
        <w:rPr>
          <w:rFonts w:ascii="Arial" w:hAnsi="Arial" w:cs="Arial"/>
          <w:b/>
          <w:bCs/>
          <w:color w:val="000000"/>
          <w:spacing w:val="6"/>
          <w:sz w:val="44"/>
          <w:szCs w:val="44"/>
        </w:rPr>
        <w:t>Формирование толерантных качеств</w:t>
      </w:r>
    </w:p>
    <w:p w:rsidR="00AA0295" w:rsidRDefault="00AA0295" w:rsidP="00AA0295">
      <w:pPr>
        <w:jc w:val="center"/>
        <w:rPr>
          <w:rFonts w:ascii="Arial" w:hAnsi="Arial" w:cs="Arial"/>
          <w:color w:val="000000"/>
          <w:sz w:val="17"/>
          <w:szCs w:val="17"/>
        </w:rPr>
      </w:pPr>
      <w:r>
        <w:rPr>
          <w:rFonts w:ascii="Arial" w:hAnsi="Arial" w:cs="Arial"/>
          <w:b/>
          <w:bCs/>
          <w:color w:val="000000"/>
          <w:spacing w:val="6"/>
          <w:sz w:val="44"/>
          <w:szCs w:val="44"/>
        </w:rPr>
        <w:t>личности школьника в процессе</w:t>
      </w:r>
    </w:p>
    <w:p w:rsidR="00AA0295" w:rsidRDefault="00AA0295" w:rsidP="00AA0295">
      <w:pPr>
        <w:jc w:val="center"/>
        <w:rPr>
          <w:rFonts w:ascii="Arial" w:hAnsi="Arial" w:cs="Arial"/>
          <w:color w:val="000000"/>
          <w:sz w:val="17"/>
          <w:szCs w:val="17"/>
        </w:rPr>
      </w:pPr>
      <w:r>
        <w:rPr>
          <w:rFonts w:ascii="Arial" w:hAnsi="Arial" w:cs="Arial"/>
          <w:b/>
          <w:bCs/>
          <w:color w:val="000000"/>
          <w:spacing w:val="6"/>
          <w:sz w:val="44"/>
          <w:szCs w:val="44"/>
        </w:rPr>
        <w:t>поликультурного образования</w:t>
      </w:r>
    </w:p>
    <w:p w:rsidR="00AA0295" w:rsidRDefault="00AA0295" w:rsidP="00AA0295">
      <w:pPr>
        <w:jc w:val="center"/>
        <w:rPr>
          <w:rFonts w:ascii="Arial" w:hAnsi="Arial" w:cs="Arial"/>
          <w:color w:val="000000"/>
          <w:sz w:val="17"/>
          <w:szCs w:val="17"/>
        </w:rPr>
      </w:pPr>
      <w:r>
        <w:rPr>
          <w:rFonts w:ascii="Arial" w:hAnsi="Arial" w:cs="Arial"/>
          <w:b/>
          <w:bCs/>
          <w:color w:val="000000"/>
          <w:spacing w:val="6"/>
          <w:sz w:val="44"/>
          <w:szCs w:val="44"/>
        </w:rPr>
        <w:t>на уроках музыки</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В настоящее время особенно актуальной стала проблема терпимого отношения к людям иной национальности, культуры. Не секрет, что сегодня всё большее распространение среди молодёжи получили  недоброжелательность, озлобленность, агрессивность.</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Взаимная нетерпимость и культурный эгоизм через средства массовой информации проникают в семью, школу. Поэтому, необходимо активизировать процесс поиска эффективных механизмов воспитания в духе толерантности.</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         В разных языках слово «толерантность» имеет сходное значение и является своеобразным синонимом «терпимости».</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Основные критерии «толерантности» и их показатели можно определить, исходя из определения самого понятия «толерантность» - активная нравственная позиция и психологическая готовность к терпимости во имя позитивного взаимодействия с людьми иной культуры, нации, религии, социальной среды.</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Гуманизация образования неразрывно связана с изменениями представлений о сущности педагогического воздействия и роли педагога в обучающем взаимодействии.</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Новые образовательные подходы изначально предполагают целенаправленное создание условий для развития таких качеств, как терпимость к инакомыслию, умение понять другого, осознание норм собственного поведения, целостность, принятие себя и других.</w:t>
      </w:r>
    </w:p>
    <w:p w:rsidR="00AA0295" w:rsidRDefault="00AA0295" w:rsidP="00AA0295">
      <w:pPr>
        <w:spacing w:line="254" w:lineRule="atLeast"/>
        <w:ind w:firstLine="567"/>
        <w:rPr>
          <w:rFonts w:ascii="Arial" w:hAnsi="Arial" w:cs="Arial"/>
          <w:color w:val="000000"/>
          <w:sz w:val="17"/>
          <w:szCs w:val="17"/>
        </w:rPr>
      </w:pPr>
      <w:r>
        <w:rPr>
          <w:rFonts w:ascii="Arial" w:hAnsi="Arial" w:cs="Arial"/>
          <w:color w:val="000000"/>
          <w:sz w:val="28"/>
          <w:szCs w:val="28"/>
        </w:rPr>
        <w:t>Можно рассматривать толерантность как социальную норму, в которую входят следующие компоненты:</w:t>
      </w:r>
    </w:p>
    <w:p w:rsidR="00AA0295" w:rsidRDefault="00AA0295" w:rsidP="00AA0295">
      <w:pPr>
        <w:spacing w:line="254" w:lineRule="atLeast"/>
        <w:ind w:firstLine="284"/>
        <w:rPr>
          <w:rFonts w:ascii="Arial" w:hAnsi="Arial" w:cs="Arial"/>
          <w:color w:val="000000"/>
          <w:sz w:val="17"/>
          <w:szCs w:val="17"/>
        </w:rPr>
      </w:pPr>
      <w:r>
        <w:rPr>
          <w:rFonts w:ascii="Arial" w:hAnsi="Arial" w:cs="Arial"/>
          <w:color w:val="000000"/>
          <w:sz w:val="28"/>
          <w:szCs w:val="28"/>
        </w:rPr>
        <w:t>- социальная восприимчивость взаимодействующих субъектов, интерес к особенностям друг друга;</w:t>
      </w:r>
    </w:p>
    <w:p w:rsidR="00AA0295" w:rsidRDefault="00AA0295" w:rsidP="00AA0295">
      <w:pPr>
        <w:spacing w:line="254" w:lineRule="atLeast"/>
        <w:ind w:firstLine="284"/>
        <w:rPr>
          <w:rFonts w:ascii="Arial" w:hAnsi="Arial" w:cs="Arial"/>
          <w:color w:val="000000"/>
          <w:sz w:val="17"/>
          <w:szCs w:val="17"/>
        </w:rPr>
      </w:pPr>
      <w:r>
        <w:rPr>
          <w:rFonts w:ascii="Arial" w:hAnsi="Arial" w:cs="Arial"/>
          <w:color w:val="000000"/>
          <w:sz w:val="28"/>
          <w:szCs w:val="28"/>
        </w:rPr>
        <w:t>- признание равенства партнёров;</w:t>
      </w:r>
    </w:p>
    <w:p w:rsidR="00AA0295" w:rsidRDefault="00AA0295" w:rsidP="00AA0295">
      <w:pPr>
        <w:spacing w:line="254" w:lineRule="atLeast"/>
        <w:ind w:firstLine="284"/>
        <w:rPr>
          <w:rFonts w:ascii="Arial" w:hAnsi="Arial" w:cs="Arial"/>
          <w:color w:val="000000"/>
          <w:sz w:val="17"/>
          <w:szCs w:val="17"/>
        </w:rPr>
      </w:pPr>
      <w:r>
        <w:rPr>
          <w:rFonts w:ascii="Arial" w:hAnsi="Arial" w:cs="Arial"/>
          <w:color w:val="000000"/>
          <w:sz w:val="28"/>
          <w:szCs w:val="28"/>
        </w:rPr>
        <w:t>- отказ от доминирования и насилия;</w:t>
      </w:r>
    </w:p>
    <w:p w:rsidR="00AA0295" w:rsidRDefault="00AA0295" w:rsidP="00AA0295">
      <w:pPr>
        <w:spacing w:line="254" w:lineRule="atLeast"/>
        <w:ind w:firstLine="284"/>
        <w:rPr>
          <w:rFonts w:ascii="Arial" w:hAnsi="Arial" w:cs="Arial"/>
          <w:color w:val="000000"/>
          <w:sz w:val="17"/>
          <w:szCs w:val="17"/>
        </w:rPr>
      </w:pPr>
      <w:r>
        <w:rPr>
          <w:rFonts w:ascii="Arial" w:hAnsi="Arial" w:cs="Arial"/>
          <w:color w:val="000000"/>
          <w:sz w:val="28"/>
          <w:szCs w:val="28"/>
        </w:rPr>
        <w:t>- готовность принять другого таким, какой он есть;</w:t>
      </w:r>
    </w:p>
    <w:p w:rsidR="00AA0295" w:rsidRDefault="00AA0295" w:rsidP="00AA0295">
      <w:pPr>
        <w:spacing w:line="254" w:lineRule="atLeast"/>
        <w:ind w:firstLine="284"/>
        <w:rPr>
          <w:rFonts w:ascii="Arial" w:hAnsi="Arial" w:cs="Arial"/>
          <w:color w:val="000000"/>
          <w:sz w:val="17"/>
          <w:szCs w:val="17"/>
        </w:rPr>
      </w:pPr>
      <w:r>
        <w:rPr>
          <w:rFonts w:ascii="Arial" w:hAnsi="Arial" w:cs="Arial"/>
          <w:color w:val="000000"/>
          <w:sz w:val="28"/>
          <w:szCs w:val="28"/>
        </w:rPr>
        <w:t>- доверие, умение слушать и выслушивать другого;</w:t>
      </w:r>
    </w:p>
    <w:p w:rsidR="00AA0295" w:rsidRDefault="00AA0295" w:rsidP="00AA0295">
      <w:pPr>
        <w:spacing w:line="254" w:lineRule="atLeast"/>
        <w:ind w:firstLine="284"/>
        <w:rPr>
          <w:rFonts w:ascii="Arial" w:hAnsi="Arial" w:cs="Arial"/>
          <w:color w:val="000000"/>
          <w:sz w:val="17"/>
          <w:szCs w:val="17"/>
        </w:rPr>
      </w:pPr>
      <w:r>
        <w:rPr>
          <w:rFonts w:ascii="Arial" w:hAnsi="Arial" w:cs="Arial"/>
          <w:color w:val="000000"/>
          <w:sz w:val="28"/>
          <w:szCs w:val="28"/>
        </w:rPr>
        <w:t>- способность к сочувствию, сопереживанию</w:t>
      </w:r>
    </w:p>
    <w:p w:rsidR="00AA0295" w:rsidRDefault="00AA0295" w:rsidP="00AA0295">
      <w:pPr>
        <w:spacing w:line="254" w:lineRule="atLeast"/>
        <w:ind w:firstLine="567"/>
        <w:rPr>
          <w:rFonts w:ascii="Arial" w:hAnsi="Arial" w:cs="Arial"/>
          <w:color w:val="000000"/>
          <w:sz w:val="17"/>
          <w:szCs w:val="17"/>
        </w:rPr>
      </w:pPr>
      <w:r>
        <w:rPr>
          <w:rFonts w:ascii="Arial" w:hAnsi="Arial" w:cs="Arial"/>
          <w:color w:val="000000"/>
          <w:sz w:val="28"/>
          <w:szCs w:val="28"/>
        </w:rPr>
        <w:t>Другой подход к укреплению толерантности выражается в создании условий, необходимых для осуществления прав человека. В сфере воспитания и развития толерантность означает открытость, реальную заинтересованность в культурных различиях, признание многообразия, развитие способности распознавать несправедливость и предпринимать шаги по её преодолению, а также способность конструктивно разрешать разногласия.</w:t>
      </w:r>
    </w:p>
    <w:p w:rsidR="00AA0295" w:rsidRDefault="00AA0295" w:rsidP="00AA0295">
      <w:pPr>
        <w:spacing w:line="254" w:lineRule="atLeast"/>
        <w:ind w:firstLine="567"/>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567"/>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567"/>
        <w:rPr>
          <w:rFonts w:ascii="Arial" w:hAnsi="Arial" w:cs="Arial"/>
          <w:color w:val="000000"/>
          <w:sz w:val="17"/>
          <w:szCs w:val="17"/>
        </w:rPr>
      </w:pPr>
      <w:r>
        <w:rPr>
          <w:rFonts w:ascii="Arial" w:hAnsi="Arial" w:cs="Arial"/>
          <w:color w:val="000000"/>
          <w:sz w:val="28"/>
          <w:szCs w:val="28"/>
        </w:rPr>
        <w:t>Толерантность – это условие нормального функционирования гражданского общества и условие выживания человечества. Именно в этой связи возникает необходимость в формировании у подрастающего поколения способности быть толерантным.</w:t>
      </w:r>
    </w:p>
    <w:p w:rsidR="00AA0295" w:rsidRDefault="00AA0295" w:rsidP="00AA0295">
      <w:pPr>
        <w:spacing w:line="254" w:lineRule="atLeast"/>
        <w:ind w:firstLine="567"/>
        <w:rPr>
          <w:rFonts w:ascii="Arial" w:hAnsi="Arial" w:cs="Arial"/>
          <w:color w:val="000000"/>
          <w:sz w:val="17"/>
          <w:szCs w:val="17"/>
        </w:rPr>
      </w:pPr>
      <w:r>
        <w:rPr>
          <w:rFonts w:ascii="Arial" w:hAnsi="Arial" w:cs="Arial"/>
          <w:color w:val="000000"/>
          <w:sz w:val="28"/>
          <w:szCs w:val="28"/>
        </w:rPr>
        <w:t>В настоящее время перед всеми педагогами, в том числе и учителями музыки, встает вопрос: как обеспечить  формирование толерантных качеств личности школьника в процессе поликультурного образования. В современной социокультурной ситуации школа, должна стать местом, где создаются благоприятные условия для межэтнического общения, где всем учащимся прививается уважение к своей культуре и культурам других народов.</w:t>
      </w:r>
    </w:p>
    <w:p w:rsidR="00AA0295" w:rsidRDefault="00AA0295" w:rsidP="00AA0295">
      <w:pPr>
        <w:spacing w:line="254" w:lineRule="atLeast"/>
        <w:ind w:firstLine="851"/>
        <w:rPr>
          <w:rFonts w:ascii="Arial" w:hAnsi="Arial" w:cs="Arial"/>
          <w:color w:val="000000"/>
          <w:sz w:val="17"/>
          <w:szCs w:val="17"/>
        </w:rPr>
      </w:pPr>
      <w:r>
        <w:rPr>
          <w:rFonts w:ascii="Arial" w:hAnsi="Arial" w:cs="Arial"/>
          <w:b/>
          <w:bCs/>
          <w:color w:val="000000"/>
          <w:sz w:val="28"/>
          <w:szCs w:val="28"/>
        </w:rPr>
        <w:t>цель</w:t>
      </w:r>
      <w:r>
        <w:rPr>
          <w:rStyle w:val="apple-converted-space"/>
          <w:rFonts w:ascii="Arial" w:hAnsi="Arial" w:cs="Arial"/>
          <w:b/>
          <w:bCs/>
          <w:color w:val="000000"/>
          <w:sz w:val="28"/>
          <w:szCs w:val="28"/>
        </w:rPr>
        <w:t> </w:t>
      </w:r>
      <w:r>
        <w:rPr>
          <w:rFonts w:ascii="Arial" w:hAnsi="Arial" w:cs="Arial"/>
          <w:color w:val="000000"/>
          <w:sz w:val="28"/>
          <w:szCs w:val="28"/>
        </w:rPr>
        <w:t>музыкального образования средствами музыкального искусства в общеобразовательных школах трактуется так: познакомить детей с музыкальным искусством, формировать интерес и уважение к нему; воспитать гражданственность, любовь к родному краю и России; способствовать росту взаимопонимания и взаимоуважения в межнациональных отношениях, консолидации всех народов.</w:t>
      </w:r>
    </w:p>
    <w:p w:rsidR="00AA0295" w:rsidRDefault="00AA0295" w:rsidP="00AA0295">
      <w:pPr>
        <w:spacing w:line="254" w:lineRule="atLeast"/>
        <w:ind w:firstLine="851"/>
        <w:rPr>
          <w:rFonts w:ascii="Arial" w:hAnsi="Arial" w:cs="Arial"/>
          <w:color w:val="000000"/>
          <w:sz w:val="17"/>
          <w:szCs w:val="17"/>
        </w:rPr>
      </w:pPr>
      <w:r>
        <w:rPr>
          <w:rFonts w:ascii="Arial" w:hAnsi="Arial" w:cs="Arial"/>
          <w:color w:val="000000"/>
          <w:sz w:val="28"/>
          <w:szCs w:val="28"/>
        </w:rPr>
        <w:t>Среди</w:t>
      </w:r>
      <w:r>
        <w:rPr>
          <w:rStyle w:val="apple-converted-space"/>
          <w:rFonts w:ascii="Arial" w:hAnsi="Arial" w:cs="Arial"/>
          <w:color w:val="000000"/>
          <w:sz w:val="28"/>
          <w:szCs w:val="28"/>
        </w:rPr>
        <w:t> </w:t>
      </w:r>
      <w:r>
        <w:rPr>
          <w:rFonts w:ascii="Arial" w:hAnsi="Arial" w:cs="Arial"/>
          <w:b/>
          <w:bCs/>
          <w:color w:val="000000"/>
          <w:sz w:val="28"/>
          <w:szCs w:val="28"/>
        </w:rPr>
        <w:t>задач,</w:t>
      </w:r>
      <w:r>
        <w:rPr>
          <w:rStyle w:val="apple-converted-space"/>
          <w:rFonts w:ascii="Arial" w:hAnsi="Arial" w:cs="Arial"/>
          <w:color w:val="000000"/>
          <w:sz w:val="28"/>
          <w:szCs w:val="28"/>
        </w:rPr>
        <w:t> </w:t>
      </w:r>
      <w:r>
        <w:rPr>
          <w:rFonts w:ascii="Arial" w:hAnsi="Arial" w:cs="Arial"/>
          <w:color w:val="000000"/>
          <w:sz w:val="28"/>
          <w:szCs w:val="28"/>
        </w:rPr>
        <w:t>конкретизирующих цель музыкального образования средствами музыкального искусства, можно отметить следующие:</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         - формировать гражданственность на основе изучения музыкальной культуры, желание участвовать в развитии музыкальных традиций;</w:t>
      </w:r>
    </w:p>
    <w:p w:rsidR="00AA0295" w:rsidRDefault="00AA0295" w:rsidP="00AA0295">
      <w:pPr>
        <w:spacing w:line="254" w:lineRule="atLeast"/>
        <w:ind w:hanging="284"/>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воспитать любовь к России, к ее истории, людям, культуре, чувство сопричастности ко всем событиям, происходящим в ней;</w:t>
      </w:r>
    </w:p>
    <w:p w:rsidR="00AA0295" w:rsidRDefault="00AA0295" w:rsidP="00AA0295">
      <w:pPr>
        <w:spacing w:line="254" w:lineRule="atLeast"/>
        <w:ind w:hanging="284"/>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воспитать интерес, любовь и уважение к музыкальным культурам народов, населяющих страну, выделить то, что объединяет их и стремиться на этой основе к консолидации народов;</w:t>
      </w:r>
    </w:p>
    <w:p w:rsidR="00AA0295" w:rsidRDefault="00AA0295" w:rsidP="00AA0295">
      <w:pPr>
        <w:spacing w:line="254" w:lineRule="atLeast"/>
        <w:ind w:hanging="284"/>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познакомить с различными жанрами русской народной музыки, а также историей, бытом, традициями народа.</w:t>
      </w:r>
    </w:p>
    <w:p w:rsidR="00AA0295" w:rsidRDefault="00AA0295" w:rsidP="00AA0295">
      <w:pPr>
        <w:spacing w:line="254" w:lineRule="atLeast"/>
        <w:ind w:hanging="284"/>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сформировать навыки интонирования народных песен, навыки исполнения национальных танцевальных движений,</w:t>
      </w:r>
    </w:p>
    <w:p w:rsidR="00AA0295" w:rsidRDefault="00AA0295" w:rsidP="00AA0295">
      <w:pPr>
        <w:spacing w:line="254" w:lineRule="atLeast"/>
        <w:ind w:hanging="284"/>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развить способность к интонационно-стилевому анализу, направленному на выявление черт национального своеобразия народного и профессионального музыкального искусства.</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музыкальное образование в общеобразовательных школах представляет собой поликультурное образование, и коротко его основные идеи можно сформулировать так:</w:t>
      </w:r>
    </w:p>
    <w:p w:rsidR="00AA0295" w:rsidRDefault="00AA0295" w:rsidP="00AA0295">
      <w:pPr>
        <w:spacing w:line="254" w:lineRule="atLeast"/>
        <w:ind w:hanging="284"/>
        <w:jc w:val="both"/>
        <w:rPr>
          <w:rFonts w:ascii="Arial" w:hAnsi="Arial" w:cs="Arial"/>
          <w:color w:val="000000"/>
          <w:sz w:val="17"/>
          <w:szCs w:val="17"/>
        </w:rPr>
      </w:pPr>
      <w:r>
        <w:rPr>
          <w:rFonts w:ascii="Arial" w:hAnsi="Arial" w:cs="Arial"/>
          <w:color w:val="000000"/>
          <w:sz w:val="28"/>
          <w:szCs w:val="28"/>
        </w:rPr>
        <w:t>1. Люби и уважай свой язык, свою культуру, свой народ.</w:t>
      </w:r>
    </w:p>
    <w:p w:rsidR="00AA0295" w:rsidRDefault="00AA0295" w:rsidP="00AA0295">
      <w:pPr>
        <w:spacing w:line="254" w:lineRule="atLeast"/>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hanging="284"/>
        <w:jc w:val="both"/>
        <w:rPr>
          <w:rFonts w:ascii="Arial" w:hAnsi="Arial" w:cs="Arial"/>
          <w:color w:val="000000"/>
          <w:sz w:val="17"/>
          <w:szCs w:val="17"/>
        </w:rPr>
      </w:pPr>
      <w:r>
        <w:rPr>
          <w:rFonts w:ascii="Arial" w:hAnsi="Arial" w:cs="Arial"/>
          <w:color w:val="000000"/>
          <w:sz w:val="28"/>
          <w:szCs w:val="28"/>
        </w:rPr>
        <w:t>2. Уважай другие народы, другую культуру.</w:t>
      </w:r>
    </w:p>
    <w:p w:rsidR="00AA0295" w:rsidRDefault="00AA0295" w:rsidP="00AA0295">
      <w:pPr>
        <w:spacing w:line="254" w:lineRule="atLeast"/>
        <w:ind w:hanging="284"/>
        <w:jc w:val="both"/>
        <w:rPr>
          <w:rFonts w:ascii="Arial" w:hAnsi="Arial" w:cs="Arial"/>
          <w:color w:val="000000"/>
          <w:sz w:val="17"/>
          <w:szCs w:val="17"/>
        </w:rPr>
      </w:pPr>
      <w:r>
        <w:rPr>
          <w:rFonts w:ascii="Arial" w:hAnsi="Arial" w:cs="Arial"/>
          <w:color w:val="000000"/>
          <w:sz w:val="28"/>
          <w:szCs w:val="28"/>
        </w:rPr>
        <w:t>3. Стремись познать жизнь в ее культурном многообразии, знай, что всех объединяет, интересуйся культурной жизнью.</w:t>
      </w:r>
    </w:p>
    <w:p w:rsidR="00AA0295" w:rsidRDefault="00AA0295" w:rsidP="00AA0295">
      <w:pPr>
        <w:spacing w:line="254" w:lineRule="atLeast"/>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567"/>
        <w:rPr>
          <w:rFonts w:ascii="Arial" w:hAnsi="Arial" w:cs="Arial"/>
          <w:color w:val="000000"/>
          <w:sz w:val="17"/>
          <w:szCs w:val="17"/>
        </w:rPr>
      </w:pPr>
      <w:r>
        <w:rPr>
          <w:rFonts w:ascii="Arial" w:hAnsi="Arial" w:cs="Arial"/>
          <w:color w:val="000000"/>
          <w:sz w:val="28"/>
          <w:szCs w:val="28"/>
        </w:rPr>
        <w:t>В связи с этим, большое внимание на уроках музыки уделяется патриотическому воспитанию, направленному на формирование уважительного отношения к  Родине, родным местам, историческому прошлому, родной культуре, собственному народу и народам России.</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Важность патриотического воспитания на уроках музыки объясняется тем, что нравственные постулаты здесь закрепляются путем глубокого и яркого эмоционального воздействия на учащихся. Одна из приоритетных задач воспитания на современном этапе – это воспитание такого гражданина общества, который любит Родину, уважает государство и его законы, толерантно относится к народам, населяющим Россию, стремится работать на ее благо, для процветания Отчизны, гордится достижениями страны и своего региона.</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 Положительная гражданская позиция должна стать частью мировоззрения учащегося, определять его действия по отношению к государству, вселять веру в будущее России. Человек, который не любит свой край, не чувствует привязанности к свой земле, не знает историю и культуру своего народа, не может быть по-настоящему гражданином и патриотом. Родина может ассоциироваться с домом, селом, краем, республикой, всем государством, и лучше всего, если границы Родины будут постепенно расширяться и включать в себя все части целого – дом, село (город), Россия.</w:t>
      </w:r>
    </w:p>
    <w:p w:rsidR="00AA0295" w:rsidRDefault="00AA0295" w:rsidP="00AA0295">
      <w:pPr>
        <w:spacing w:line="254" w:lineRule="atLeast"/>
        <w:ind w:firstLine="851"/>
        <w:rPr>
          <w:rFonts w:ascii="Arial" w:hAnsi="Arial" w:cs="Arial"/>
          <w:color w:val="000000"/>
          <w:sz w:val="17"/>
          <w:szCs w:val="17"/>
        </w:rPr>
      </w:pPr>
      <w:r>
        <w:rPr>
          <w:rFonts w:ascii="Arial" w:hAnsi="Arial" w:cs="Arial"/>
          <w:color w:val="000000"/>
          <w:sz w:val="28"/>
          <w:szCs w:val="28"/>
        </w:rPr>
        <w:t>Как отмечал Б.М.Лихачев, «любить свою Родину, свое Отечество – это, значит, гордиться тем, что достигнуто народом в создании материальных и духовных ценностей… В школе надо знакомить детей с тем, чем могут гордиться и русский народ, и другие народы и в прошлом, и в настоящем, и в области …культуры, науки, искусства». Поэтому необходимо постепенно накапливать знания о достопримечательностях, о знаменитых людях, внесших вклад в становление музыкальной культуры, о музыкальных ценностях, которые составляют основу музыкального искусства, о народах, населяющих страну.</w:t>
      </w:r>
    </w:p>
    <w:p w:rsidR="00AA0295" w:rsidRDefault="00AA0295" w:rsidP="00AA0295">
      <w:pPr>
        <w:spacing w:line="254" w:lineRule="atLeast"/>
        <w:ind w:firstLine="851"/>
        <w:rPr>
          <w:rFonts w:ascii="Arial" w:hAnsi="Arial" w:cs="Arial"/>
          <w:color w:val="000000"/>
          <w:sz w:val="17"/>
          <w:szCs w:val="17"/>
        </w:rPr>
      </w:pPr>
      <w:r>
        <w:rPr>
          <w:rFonts w:ascii="Arial" w:hAnsi="Arial" w:cs="Arial"/>
          <w:color w:val="000000"/>
          <w:sz w:val="28"/>
          <w:szCs w:val="28"/>
        </w:rPr>
        <w:t>Знакомя детей с народными песнями о природе, с песнями композиторов о родном крае, учитель музыки подчеркивает необходимость любить и уважать свою Родину, бережно относиться к природе родного края.</w:t>
      </w:r>
    </w:p>
    <w:p w:rsidR="00AA0295" w:rsidRDefault="00AA0295" w:rsidP="00AA0295">
      <w:pPr>
        <w:spacing w:line="254" w:lineRule="atLeast"/>
        <w:ind w:firstLine="851"/>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851"/>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851"/>
        <w:rPr>
          <w:rFonts w:ascii="Arial" w:hAnsi="Arial" w:cs="Arial"/>
          <w:color w:val="000000"/>
          <w:sz w:val="17"/>
          <w:szCs w:val="17"/>
        </w:rPr>
      </w:pPr>
      <w:r>
        <w:rPr>
          <w:rFonts w:ascii="Arial" w:hAnsi="Arial" w:cs="Arial"/>
          <w:color w:val="000000"/>
          <w:sz w:val="28"/>
          <w:szCs w:val="28"/>
        </w:rPr>
        <w:t>Песни: «Наш край», Кабалевского, «Песня о России», Струве, «С чего начинается Родина», Баснера – все они являются неотъемлемой частью воспитания у подрастающего поколения патриотических чувств.</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 Знакомство учащихся с биографиями русских композиторов, исполнителей позволяют понять, что все они неустанно трудились на благо нашей Родины. Показывая взаимосвязь музыкального  искусства разных народов, учитель подчеркивает древние корни добрососедских отношений разных народов, взаимосвязь их культур.</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Воспитание   патриотизма на уроках музыки имеет огромное значение, так как речь идет о судьбе настоящего и будущих поколений, так как наши молодые современники должны не только обладать должным объемом знаний, но они должны стать зрелыми духовно и интеллектуально.</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Особенно ценной, в этом отношении является ария Сусанина из оперы Глинки «Иван Сусанин», которая неотразимо действует на душу ребят. Они осмысливают красоту подвига во имя Родины. И ария Кутузова из оперы Прокофьева «Война и мир», где герой размышляет о судьбах своей страны, спасении Москвы.</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В 6 классе, размышляя о правде и красоте в искусстве, мы вновь слушаем арию Сусанина, чтобы ещё раз осмыслить красоту подвига во имя Родины- этого высшего проявления силы и благородства человеческого духа.   </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 Разговор о силе духа, мужестве идёт при знакомстве с произведениями о Великой Отечественной войне Это «Шёл Ленинградский паренёк », «Баллада о солдате», «Дороги», «День победы», и др.</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Героические образы присутствуют и в классической музыке.            </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Это прежде всего 5 симфония Бетховена, «Богатырская»  симфония Бородина, кантата Прокофьева «Александр Невский», 7 симфония Шостаковича и др.</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Материализм продолжает все больше довлеть над обществом и человеком, вытесняя важнейшие проблемы воспитания, что приводит к жизненным противоречиям. Отсюда - острая необходимость в воспитании патриотизма младших школьников на уроках музыки, которая на основе отечественных произведений, русских песен, прибауток и т.д., будет воспитывать в молодом поколении качества во все времена отличавшие русский характер: доброту, открытость, достоинство, сострадание, благородство.</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Школа призвана заботиться о формировании психологии ребенка, в воспитании его в духе терпимости и братской любви к людям, школа обязана научить молодых людей умению различать добро и зло.</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Система образования в России не должна быть основана на оче редных планетарных утопиях и пренебрежении к религиозно-этической основе культуры, следовательно, наша цель - создание системы обра зования, основанной на глубоком освоении духовного наследия Рос сии. Патриотическое воспитание должно гармонично сочетаться с приобщением учащихся к лучшим достижениям мировой цивилизации. Данная система должна способствовать выработке преемственного мышле ния, приверженности своему национальному наследию и осознанию его роли и места в мировом духовном развитии, также уважению и откры тости ко всем другим системам и традициям. Только глубокая и осознанная любовь к своему наследию побуж дает человека с уважением относиться к чувствам других, быть чутким к трагедиям отечества и народа.</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Раздел программы «Музыка моего народа» — имеет особое значение для патриотического воспитания учащихся.Дети знакомятся  с характерными особенностями русской музыки, учатся любить народную музыку. Любовь к Родине — многогранное чувство. Это и умение чувствовать красо ту родной земли, и уважение к ее истории, к тем, кто защищал ее свободу и независимость, и гордость за достижения нашей нацио нальной культуры.</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Большое значение в процессе работы отводится интернациональному воспитанию учащихся. Целью уроков является формирование первоначальных представлений о многообразии музыкальных традиций народов разных стран, как фактора воспитания культуры межнационального общения. Учащиеся поют: «Перепёлочку», белорусскую народную песню, «Петушок», латышскую народную песню, «Веснянку», украинскую народную песню. Слушают музыку народов Закавказья, Средней Азии, Прибалтики.  Здесь  решаются главные задачи интернационального воспитания: воспитание уважения к культуре другого  народа и помочь детям почувствовать и понять самобытную красоту музыки других народов.</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Очень показателен для интернационального воспитания раздел четверти 3 класса: «Между музыкой разных народов мира нет непереходимых границ или язык музыки понятен всем народам»,где происходит расширение представлений об истории , быте и специфических особенностях музыкального искусства разных народов мира. Дети поют «Заход солнца» норвежского композитора Грига, чешскую «Польку», «Песню итальянских пионеров» «Вишню» японскую народную песню и др., слушают музыку композиторов разных стран.</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        </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Таким образом, усвоение знаний даёт возможность ученикам почувствовать глубокое идейное единство, общность жизненного содержания в музыкальной культуре разных наций, ощутить процесс постоянного взаимовлияния, взаимообогащения национальных музыкальных культур.   </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Музыка и жизнь — это генеральная тема, своего рода «сверхзада ча» школьных занятий музыкой, которую ни в коем случае нельзя выделять в самостоятельный, более или менее изолированный раздел. Она должна пронизывать все занятия во всех звеньях от первого до последнего класса, так же как их будут пронизывать идеи патриотиз ма и интернационализма, формируя мировоззрение учащихся, воспи тывая их нравственность и душевное благородство. Музыкальный материал, звучащий на занятиях, комментарии  учителя, наблюдения и   размышления   самих   учащихся,   направляемые   учителем, — все должно    помогать    постепенному    решению    этой    «сверхзадачи</w:t>
      </w:r>
    </w:p>
    <w:p w:rsidR="00AA0295" w:rsidRDefault="00AA0295" w:rsidP="00AA0295">
      <w:pPr>
        <w:spacing w:line="254" w:lineRule="atLeast"/>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В основу обучения учащихся положены педагогические принципы:</w:t>
      </w:r>
    </w:p>
    <w:p w:rsidR="00AA0295" w:rsidRDefault="00AA0295" w:rsidP="00AA0295">
      <w:pPr>
        <w:spacing w:line="254" w:lineRule="atLeast"/>
        <w:ind w:firstLine="709"/>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Гуманизация обучения, стоящая на том, что каждая личность неповторима, каждый ребенок – чудо.</w:t>
      </w:r>
    </w:p>
    <w:p w:rsidR="00AA0295" w:rsidRDefault="00AA0295" w:rsidP="00AA0295">
      <w:pPr>
        <w:spacing w:line="254" w:lineRule="atLeast"/>
        <w:ind w:firstLine="709"/>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Интеграция различных видов искусства: музыки, изобразительного искусства, элементов театрализации, игры.</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Широкое привлечение игровых технологий, интереса, как факторов педагогической свободы обучения</w:t>
      </w:r>
    </w:p>
    <w:p w:rsidR="00AA0295" w:rsidRDefault="00AA0295" w:rsidP="00AA0295">
      <w:pPr>
        <w:spacing w:line="254" w:lineRule="atLeast"/>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Для патриотического воспитания полезно использовать народные игры с пением и движением. Эти игры развивают интерес к пению, память, чувство ритма, умение правильно передавать мелодию. В играх такого плана дети учатся передавать в движении художественный образ. Но самое главное – через игру русская народная песня входит в быт семьи, в которой воспитываются учащиеся. В народных играх дети учатся общаться, приобщаются к народным традициям, проявляют взаимовыручку, знакомятся с малыми жанрами народного творчества.</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Игровая деятельность на занятии позволяет решать следующие задачи:</w:t>
      </w:r>
    </w:p>
    <w:p w:rsidR="00AA0295" w:rsidRDefault="00AA0295" w:rsidP="00AA0295">
      <w:pPr>
        <w:spacing w:line="254" w:lineRule="atLeast"/>
        <w:ind w:firstLine="709"/>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Развитие творческой индивидуальности.</w:t>
      </w:r>
    </w:p>
    <w:p w:rsidR="00AA0295" w:rsidRDefault="00AA0295" w:rsidP="00AA0295">
      <w:pPr>
        <w:spacing w:line="254" w:lineRule="atLeast"/>
        <w:ind w:firstLine="709"/>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Эмоциональное развитие.</w:t>
      </w:r>
    </w:p>
    <w:p w:rsidR="00AA0295" w:rsidRDefault="00AA0295" w:rsidP="00AA0295">
      <w:pPr>
        <w:spacing w:line="254" w:lineRule="atLeast"/>
        <w:ind w:firstLine="709"/>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Воспитание эстетических, патриотических чувств.</w:t>
      </w:r>
    </w:p>
    <w:p w:rsidR="00AA0295" w:rsidRDefault="00AA0295" w:rsidP="00AA0295">
      <w:pPr>
        <w:spacing w:line="254" w:lineRule="atLeast"/>
        <w:ind w:firstLine="709"/>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Развитие музыкальных способностей.</w:t>
      </w:r>
    </w:p>
    <w:p w:rsidR="00AA0295" w:rsidRDefault="00AA0295" w:rsidP="00AA0295">
      <w:pPr>
        <w:spacing w:line="254" w:lineRule="atLeast"/>
        <w:ind w:firstLine="709"/>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Развитие духовной сферы.</w:t>
      </w:r>
    </w:p>
    <w:p w:rsidR="00AA0295" w:rsidRDefault="00AA0295" w:rsidP="00AA0295">
      <w:pPr>
        <w:spacing w:line="254" w:lineRule="atLeast"/>
        <w:ind w:firstLine="709"/>
        <w:jc w:val="both"/>
        <w:rPr>
          <w:rFonts w:ascii="Arial" w:hAnsi="Arial" w:cs="Arial"/>
          <w:color w:val="000000"/>
          <w:sz w:val="17"/>
          <w:szCs w:val="17"/>
        </w:rPr>
      </w:pPr>
      <w:r>
        <w:rPr>
          <w:rFonts w:ascii="Arial" w:hAnsi="Arial" w:cs="Arial"/>
          <w:color w:val="000000"/>
          <w:sz w:val="28"/>
          <w:szCs w:val="28"/>
        </w:rPr>
        <w:t>§</w:t>
      </w:r>
      <w:r>
        <w:rPr>
          <w:color w:val="000000"/>
          <w:sz w:val="14"/>
          <w:szCs w:val="14"/>
        </w:rPr>
        <w:t>   </w:t>
      </w:r>
      <w:r>
        <w:rPr>
          <w:rStyle w:val="apple-converted-space"/>
          <w:color w:val="000000"/>
          <w:sz w:val="14"/>
          <w:szCs w:val="14"/>
        </w:rPr>
        <w:t> </w:t>
      </w:r>
      <w:r>
        <w:rPr>
          <w:rFonts w:ascii="Arial" w:hAnsi="Arial" w:cs="Arial"/>
          <w:color w:val="000000"/>
          <w:sz w:val="28"/>
          <w:szCs w:val="28"/>
        </w:rPr>
        <w:t>Развитие самостоятельности, физическое развитие.</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Совместная деятельность детей создает общее эмоциональное переживание, ребята оказывают помощь друг другу при выполнении задания, сострадают, переживают неудачи и радуются успеху. Они становятся терпимее, добрее, справедливее в оценке своих действий и поступков. При подготовке фольклорных праздников происходит преображение робких, застенчивых детей в раскрепощенных, инициативных. Ежегодно в школе проводим календарные праздники: проводы масленицы, святки и др., где дети приобщаются к народному фольклору,учатся понимать и любить народное  искусство.</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Деятельность детей будет продуктивной, если будут определены ближние и дальние цели, на занятиях будет создана ситуация творческого поиска и мотивов деятельности, что явится своеобразным толчком, который выводит ребенка из состояния «инертного покоя» и способствует осуществлению творческой деятельности, которую они выполняют.</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В этом случае работают такие стороны духовного мира ребенка, как воля, общее интеллектуальное развитие, мировоззренческие, нравственные и патриотические убеждения. Особое внимание уделяем Гимну России.</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Москва, Красная площадь. Бьют кремлевские куранты, Они стали символом величия нашей страны. С боем часов Спасской башни Кремля начинается и кончается день нашей великой Родины.</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Ребята, конечно, смогут сами рассказать о том, в каких особенно торжественных случаях звучит Гимн — музыкальный символ нашего государства, воспитывающий патриотическое сознание. Надо объяснить младшим школьникам, что когда звучит Государственный Гимн, не только те, кто его исполняют, но и все, кто при его исполнении присутствуют, встают и слушают его стоя. Эта музыка призвана объединить весь народ. В гимне отражены главные идеи – единства, нерушимости, свободы.</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 «Вставайте, люди русские» из кантаты С. Прокофьева «Александр Невский» —пример музыки «в народном духе». Решительная, призывная маршеобразная музыка 1-й части, сопровождаемая звучанием набатного колокола, контрастирует с певу чей средней частью, в которой поочередно звучат женская и муж ская группы хора. Эта музыка была написана к кинофильму «Александр Невский», который стал особенно популярен в годы Великой Отечественной войны.</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Композитор хотел, чтобы музыка подчеркивала главную мысль фильма: защита родной земли от захватчиков. Позднее С. Прокофьев объединил музыкальные фрагменты из кинофильма в одно сочинение. Так появилась кантата</w:t>
      </w:r>
    </w:p>
    <w:p w:rsidR="00AA0295" w:rsidRDefault="00AA0295" w:rsidP="00AA0295">
      <w:pPr>
        <w:spacing w:line="254" w:lineRule="atLeast"/>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«Александр Невский», рассказывающая о силе духа русского народа, о любви к своей земле, о ненависти к ее захватчикам.</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Знакомство с музыкой Д. Шостаковича «Новороссийские куранты» также важно для патриотического воспитания школьников.</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В городе-герое Новороссийске сооружен мемориал в честь его героических защитников в годы Великой Отечественной войны. Здесь каждый час звучит скорбная и торжественная музыка, побуждающая слушателей задуматься о вели чии подвига советского народа.</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Наиболее близкими и понятными ребятам композиторами в на чальной школе становятся Чайковский, Бетховен и Шопен, Про кофьев, Дунаевский и Хачатурян. Яркие черты творчества этих композиторов глубоко запечатлеваются в сознании учащихся</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П.И.Чайковский для младших школьников, прежде всего, будет композитором, бес</w:t>
      </w:r>
      <w:r>
        <w:rPr>
          <w:rFonts w:ascii="Arial" w:hAnsi="Arial" w:cs="Arial"/>
          <w:color w:val="000000"/>
          <w:sz w:val="28"/>
          <w:szCs w:val="28"/>
        </w:rPr>
        <w:softHyphen/>
        <w:t>конечно любившим русскую песню, русскую природу, русского че ловека, композитором, воспевавшим свою Родину в лирических сочинениях, полных поэтической красоты.</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Бетховен предстанет перед ними, прежде всего, как автор музыки сильной, мужественной, героической (даже в сочинениях лирических и скорбных). Она воспитывает в людях волю к преодолению жизненных трудностей, стремление к свободе и независимости.</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Ф. Шопен войдет в сознание ребят как композитор, воплощав ший в своей музыке красоту народной песенности и танцевальности и в то же время глубокие переживания, связан ные с борьбой угнетенного народа за свободу (здесь музыка Шопена порой приближается по характеру к бетховенской).</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Прокофьев будет воспринят ребятами сперва как композитор, в чьей музыке воплощен мир детства («Петя и волк», «Болтунья»), а позже как композитор, развивавший патриотические традиции глинкинского «Ивана Сусанина» (например, кантата «Александр Невский»). Музы кальный язык Прокофьева будет в сознании ребят связан с ощу щением особой любви к Родине, к отечеству, к появлению чувства гордости от того, что все это – твоя Родина.</w:t>
      </w:r>
    </w:p>
    <w:p w:rsidR="00AA0295" w:rsidRDefault="00AA0295" w:rsidP="00AA0295">
      <w:pPr>
        <w:spacing w:line="254" w:lineRule="atLeast"/>
        <w:ind w:firstLine="709"/>
        <w:rPr>
          <w:rFonts w:ascii="Arial" w:hAnsi="Arial" w:cs="Arial"/>
          <w:color w:val="000000"/>
          <w:sz w:val="17"/>
          <w:szCs w:val="17"/>
        </w:rPr>
      </w:pPr>
      <w:r>
        <w:rPr>
          <w:rFonts w:ascii="Arial" w:hAnsi="Arial" w:cs="Arial"/>
          <w:color w:val="000000"/>
          <w:sz w:val="28"/>
          <w:szCs w:val="28"/>
        </w:rPr>
        <w:t>На протяжении всех лет обучения дети приобщаются к высокому миру искусства, учатся понимать и любить музыку зарубежных композиторов: Баха, Бетховена, Моцарта, Шуберта, Грига, Листа и др.  </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Проблемы воспитания толерантности становятся особенно актуальными в наши дни, т.к. резко возросла напряженность в человеческих отношениях. Нельзя обойтись без тщательного анализа причин ментальной несовместимости</w:t>
      </w:r>
    </w:p>
    <w:p w:rsidR="00AA0295" w:rsidRDefault="00AA0295" w:rsidP="00AA0295">
      <w:pPr>
        <w:spacing w:line="254" w:lineRule="atLeast"/>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человеческих сообществ. Именно на этой основе могут быть найдены эффективные средства предупреждения конфронтационных процессов с использованием возможности сферы образования. Изначально в человеке заложены как добрые, так и злые начала и их проявление зависит от условий жизни человека, от среды, в которой он живет и развивается, от менталитета, которые непосредственным образом влияют на индивидуальность, на мировоззрение, стереотипы поведения.</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Уроки эстетического цикла, музыка в частности, имеют большое эмоциональное воздействие на подрастающее поколение.      </w:t>
      </w:r>
    </w:p>
    <w:p w:rsidR="00AA0295" w:rsidRDefault="00AA0295" w:rsidP="00AA0295">
      <w:pPr>
        <w:spacing w:line="254" w:lineRule="atLeast"/>
        <w:ind w:firstLine="708"/>
        <w:rPr>
          <w:rFonts w:ascii="Arial" w:hAnsi="Arial" w:cs="Arial"/>
          <w:color w:val="000000"/>
          <w:sz w:val="17"/>
          <w:szCs w:val="17"/>
        </w:rPr>
      </w:pPr>
      <w:r>
        <w:rPr>
          <w:rFonts w:ascii="Arial" w:hAnsi="Arial" w:cs="Arial"/>
          <w:color w:val="000000"/>
          <w:sz w:val="28"/>
          <w:szCs w:val="28"/>
        </w:rPr>
        <w:t>Средства музыкальной выразительности комплексно воспитывают ребят и на уровне сознания и на уровне эмоций и чувств. Подбирая соответствующий материал (отечественных, зарубежных композиторов, образцов народной музыки), мы тем самым способствуем воспитанию толерантности, способствуем выработке преемственности мышления, приверженности национальному и интернациональному наследию и осознанию его роли и места в мировом духовном развитии.</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 </w:t>
      </w:r>
    </w:p>
    <w:p w:rsidR="00AA0295" w:rsidRDefault="00AA0295" w:rsidP="00AA0295">
      <w:pPr>
        <w:spacing w:line="254" w:lineRule="atLeast"/>
        <w:rPr>
          <w:rFonts w:ascii="Arial" w:hAnsi="Arial" w:cs="Arial"/>
          <w:color w:val="000000"/>
          <w:sz w:val="17"/>
          <w:szCs w:val="17"/>
        </w:rPr>
      </w:pPr>
      <w:r>
        <w:rPr>
          <w:rFonts w:ascii="Arial" w:hAnsi="Arial" w:cs="Arial"/>
          <w:color w:val="000000"/>
          <w:sz w:val="17"/>
          <w:szCs w:val="17"/>
        </w:rPr>
        <w:t> </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Учитель музыки:</w:t>
      </w:r>
    </w:p>
    <w:p w:rsidR="00AA0295" w:rsidRDefault="00AA0295" w:rsidP="00AA0295">
      <w:pPr>
        <w:spacing w:line="254" w:lineRule="atLeast"/>
        <w:rPr>
          <w:rFonts w:ascii="Arial" w:hAnsi="Arial" w:cs="Arial"/>
          <w:color w:val="000000"/>
          <w:sz w:val="17"/>
          <w:szCs w:val="17"/>
        </w:rPr>
      </w:pPr>
      <w:r>
        <w:rPr>
          <w:rFonts w:ascii="Arial" w:hAnsi="Arial" w:cs="Arial"/>
          <w:color w:val="000000"/>
          <w:sz w:val="28"/>
          <w:szCs w:val="28"/>
        </w:rPr>
        <w:t>Пикалова Т.В.</w:t>
      </w:r>
    </w:p>
    <w:p w:rsidR="00AA0295" w:rsidRDefault="00AA0295">
      <w:bookmarkStart w:id="0" w:name="_GoBack"/>
      <w:bookmarkEnd w:id="0"/>
    </w:p>
    <w:sectPr w:rsidR="00AA0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295"/>
    <w:rsid w:val="00212848"/>
    <w:rsid w:val="005D1F53"/>
    <w:rsid w:val="00AA0295"/>
    <w:rsid w:val="00D7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BD05A-C943-4BE2-9C12-C8BEBD9D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08329">
      <w:bodyDiv w:val="1"/>
      <w:marLeft w:val="0"/>
      <w:marRight w:val="0"/>
      <w:marTop w:val="0"/>
      <w:marBottom w:val="0"/>
      <w:divBdr>
        <w:top w:val="none" w:sz="0" w:space="0" w:color="auto"/>
        <w:left w:val="none" w:sz="0" w:space="0" w:color="auto"/>
        <w:bottom w:val="none" w:sz="0" w:space="0" w:color="auto"/>
        <w:right w:val="none" w:sz="0" w:space="0" w:color="auto"/>
      </w:divBdr>
      <w:divsChild>
        <w:div w:id="46608800">
          <w:marLeft w:val="0"/>
          <w:marRight w:val="0"/>
          <w:marTop w:val="0"/>
          <w:marBottom w:val="0"/>
          <w:divBdr>
            <w:top w:val="none" w:sz="0" w:space="0" w:color="auto"/>
            <w:left w:val="none" w:sz="0" w:space="0" w:color="auto"/>
            <w:bottom w:val="none" w:sz="0" w:space="0" w:color="auto"/>
            <w:right w:val="none" w:sz="0" w:space="0" w:color="auto"/>
          </w:divBdr>
        </w:div>
        <w:div w:id="124390583">
          <w:marLeft w:val="0"/>
          <w:marRight w:val="0"/>
          <w:marTop w:val="0"/>
          <w:marBottom w:val="0"/>
          <w:divBdr>
            <w:top w:val="none" w:sz="0" w:space="0" w:color="auto"/>
            <w:left w:val="none" w:sz="0" w:space="0" w:color="auto"/>
            <w:bottom w:val="none" w:sz="0" w:space="0" w:color="auto"/>
            <w:right w:val="none" w:sz="0" w:space="0" w:color="auto"/>
          </w:divBdr>
        </w:div>
        <w:div w:id="233972857">
          <w:marLeft w:val="851"/>
          <w:marRight w:val="0"/>
          <w:marTop w:val="0"/>
          <w:marBottom w:val="0"/>
          <w:divBdr>
            <w:top w:val="none" w:sz="0" w:space="0" w:color="auto"/>
            <w:left w:val="none" w:sz="0" w:space="0" w:color="auto"/>
            <w:bottom w:val="none" w:sz="0" w:space="0" w:color="auto"/>
            <w:right w:val="none" w:sz="0" w:space="0" w:color="auto"/>
          </w:divBdr>
        </w:div>
        <w:div w:id="243688444">
          <w:marLeft w:val="0"/>
          <w:marRight w:val="0"/>
          <w:marTop w:val="0"/>
          <w:marBottom w:val="0"/>
          <w:divBdr>
            <w:top w:val="none" w:sz="0" w:space="0" w:color="auto"/>
            <w:left w:val="none" w:sz="0" w:space="0" w:color="auto"/>
            <w:bottom w:val="none" w:sz="0" w:space="0" w:color="auto"/>
            <w:right w:val="none" w:sz="0" w:space="0" w:color="auto"/>
          </w:divBdr>
        </w:div>
        <w:div w:id="257956563">
          <w:marLeft w:val="0"/>
          <w:marRight w:val="0"/>
          <w:marTop w:val="0"/>
          <w:marBottom w:val="0"/>
          <w:divBdr>
            <w:top w:val="none" w:sz="0" w:space="0" w:color="auto"/>
            <w:left w:val="none" w:sz="0" w:space="0" w:color="auto"/>
            <w:bottom w:val="none" w:sz="0" w:space="0" w:color="auto"/>
            <w:right w:val="none" w:sz="0" w:space="0" w:color="auto"/>
          </w:divBdr>
        </w:div>
        <w:div w:id="335155101">
          <w:marLeft w:val="0"/>
          <w:marRight w:val="0"/>
          <w:marTop w:val="0"/>
          <w:marBottom w:val="0"/>
          <w:divBdr>
            <w:top w:val="none" w:sz="0" w:space="0" w:color="auto"/>
            <w:left w:val="none" w:sz="0" w:space="0" w:color="auto"/>
            <w:bottom w:val="none" w:sz="0" w:space="0" w:color="auto"/>
            <w:right w:val="none" w:sz="0" w:space="0" w:color="auto"/>
          </w:divBdr>
        </w:div>
        <w:div w:id="346296598">
          <w:marLeft w:val="0"/>
          <w:marRight w:val="0"/>
          <w:marTop w:val="0"/>
          <w:marBottom w:val="0"/>
          <w:divBdr>
            <w:top w:val="none" w:sz="0" w:space="0" w:color="auto"/>
            <w:left w:val="none" w:sz="0" w:space="0" w:color="auto"/>
            <w:bottom w:val="none" w:sz="0" w:space="0" w:color="auto"/>
            <w:right w:val="none" w:sz="0" w:space="0" w:color="auto"/>
          </w:divBdr>
        </w:div>
        <w:div w:id="358166065">
          <w:marLeft w:val="0"/>
          <w:marRight w:val="0"/>
          <w:marTop w:val="0"/>
          <w:marBottom w:val="0"/>
          <w:divBdr>
            <w:top w:val="none" w:sz="0" w:space="0" w:color="auto"/>
            <w:left w:val="none" w:sz="0" w:space="0" w:color="auto"/>
            <w:bottom w:val="none" w:sz="0" w:space="0" w:color="auto"/>
            <w:right w:val="none" w:sz="0" w:space="0" w:color="auto"/>
          </w:divBdr>
        </w:div>
        <w:div w:id="397090972">
          <w:marLeft w:val="0"/>
          <w:marRight w:val="0"/>
          <w:marTop w:val="0"/>
          <w:marBottom w:val="0"/>
          <w:divBdr>
            <w:top w:val="none" w:sz="0" w:space="0" w:color="auto"/>
            <w:left w:val="none" w:sz="0" w:space="0" w:color="auto"/>
            <w:bottom w:val="none" w:sz="0" w:space="0" w:color="auto"/>
            <w:right w:val="none" w:sz="0" w:space="0" w:color="auto"/>
          </w:divBdr>
        </w:div>
        <w:div w:id="423720874">
          <w:marLeft w:val="0"/>
          <w:marRight w:val="0"/>
          <w:marTop w:val="0"/>
          <w:marBottom w:val="0"/>
          <w:divBdr>
            <w:top w:val="none" w:sz="0" w:space="0" w:color="auto"/>
            <w:left w:val="none" w:sz="0" w:space="0" w:color="auto"/>
            <w:bottom w:val="none" w:sz="0" w:space="0" w:color="auto"/>
            <w:right w:val="none" w:sz="0" w:space="0" w:color="auto"/>
          </w:divBdr>
        </w:div>
        <w:div w:id="429200996">
          <w:marLeft w:val="0"/>
          <w:marRight w:val="0"/>
          <w:marTop w:val="0"/>
          <w:marBottom w:val="0"/>
          <w:divBdr>
            <w:top w:val="none" w:sz="0" w:space="0" w:color="auto"/>
            <w:left w:val="none" w:sz="0" w:space="0" w:color="auto"/>
            <w:bottom w:val="none" w:sz="0" w:space="0" w:color="auto"/>
            <w:right w:val="none" w:sz="0" w:space="0" w:color="auto"/>
          </w:divBdr>
        </w:div>
        <w:div w:id="460078596">
          <w:marLeft w:val="0"/>
          <w:marRight w:val="0"/>
          <w:marTop w:val="0"/>
          <w:marBottom w:val="0"/>
          <w:divBdr>
            <w:top w:val="none" w:sz="0" w:space="0" w:color="auto"/>
            <w:left w:val="none" w:sz="0" w:space="0" w:color="auto"/>
            <w:bottom w:val="none" w:sz="0" w:space="0" w:color="auto"/>
            <w:right w:val="none" w:sz="0" w:space="0" w:color="auto"/>
          </w:divBdr>
        </w:div>
        <w:div w:id="499583180">
          <w:marLeft w:val="0"/>
          <w:marRight w:val="0"/>
          <w:marTop w:val="0"/>
          <w:marBottom w:val="0"/>
          <w:divBdr>
            <w:top w:val="none" w:sz="0" w:space="0" w:color="auto"/>
            <w:left w:val="none" w:sz="0" w:space="0" w:color="auto"/>
            <w:bottom w:val="none" w:sz="0" w:space="0" w:color="auto"/>
            <w:right w:val="none" w:sz="0" w:space="0" w:color="auto"/>
          </w:divBdr>
        </w:div>
        <w:div w:id="512957551">
          <w:marLeft w:val="0"/>
          <w:marRight w:val="0"/>
          <w:marTop w:val="0"/>
          <w:marBottom w:val="0"/>
          <w:divBdr>
            <w:top w:val="none" w:sz="0" w:space="0" w:color="auto"/>
            <w:left w:val="none" w:sz="0" w:space="0" w:color="auto"/>
            <w:bottom w:val="none" w:sz="0" w:space="0" w:color="auto"/>
            <w:right w:val="none" w:sz="0" w:space="0" w:color="auto"/>
          </w:divBdr>
        </w:div>
        <w:div w:id="529222587">
          <w:marLeft w:val="0"/>
          <w:marRight w:val="-6"/>
          <w:marTop w:val="0"/>
          <w:marBottom w:val="0"/>
          <w:divBdr>
            <w:top w:val="none" w:sz="0" w:space="0" w:color="auto"/>
            <w:left w:val="none" w:sz="0" w:space="0" w:color="auto"/>
            <w:bottom w:val="none" w:sz="0" w:space="0" w:color="auto"/>
            <w:right w:val="none" w:sz="0" w:space="0" w:color="auto"/>
          </w:divBdr>
        </w:div>
        <w:div w:id="535430536">
          <w:marLeft w:val="0"/>
          <w:marRight w:val="-5"/>
          <w:marTop w:val="0"/>
          <w:marBottom w:val="0"/>
          <w:divBdr>
            <w:top w:val="none" w:sz="0" w:space="0" w:color="auto"/>
            <w:left w:val="none" w:sz="0" w:space="0" w:color="auto"/>
            <w:bottom w:val="none" w:sz="0" w:space="0" w:color="auto"/>
            <w:right w:val="none" w:sz="0" w:space="0" w:color="auto"/>
          </w:divBdr>
        </w:div>
        <w:div w:id="563221373">
          <w:marLeft w:val="0"/>
          <w:marRight w:val="0"/>
          <w:marTop w:val="0"/>
          <w:marBottom w:val="0"/>
          <w:divBdr>
            <w:top w:val="none" w:sz="0" w:space="0" w:color="auto"/>
            <w:left w:val="none" w:sz="0" w:space="0" w:color="auto"/>
            <w:bottom w:val="none" w:sz="0" w:space="0" w:color="auto"/>
            <w:right w:val="none" w:sz="0" w:space="0" w:color="auto"/>
          </w:divBdr>
        </w:div>
        <w:div w:id="599721683">
          <w:marLeft w:val="0"/>
          <w:marRight w:val="0"/>
          <w:marTop w:val="0"/>
          <w:marBottom w:val="0"/>
          <w:divBdr>
            <w:top w:val="none" w:sz="0" w:space="0" w:color="auto"/>
            <w:left w:val="none" w:sz="0" w:space="0" w:color="auto"/>
            <w:bottom w:val="none" w:sz="0" w:space="0" w:color="auto"/>
            <w:right w:val="none" w:sz="0" w:space="0" w:color="auto"/>
          </w:divBdr>
        </w:div>
        <w:div w:id="617176068">
          <w:marLeft w:val="0"/>
          <w:marRight w:val="0"/>
          <w:marTop w:val="0"/>
          <w:marBottom w:val="120"/>
          <w:divBdr>
            <w:top w:val="none" w:sz="0" w:space="0" w:color="auto"/>
            <w:left w:val="none" w:sz="0" w:space="0" w:color="auto"/>
            <w:bottom w:val="none" w:sz="0" w:space="0" w:color="auto"/>
            <w:right w:val="none" w:sz="0" w:space="0" w:color="auto"/>
          </w:divBdr>
        </w:div>
        <w:div w:id="677149281">
          <w:marLeft w:val="0"/>
          <w:marRight w:val="0"/>
          <w:marTop w:val="0"/>
          <w:marBottom w:val="0"/>
          <w:divBdr>
            <w:top w:val="none" w:sz="0" w:space="0" w:color="auto"/>
            <w:left w:val="none" w:sz="0" w:space="0" w:color="auto"/>
            <w:bottom w:val="none" w:sz="0" w:space="0" w:color="auto"/>
            <w:right w:val="none" w:sz="0" w:space="0" w:color="auto"/>
          </w:divBdr>
        </w:div>
        <w:div w:id="685404743">
          <w:marLeft w:val="0"/>
          <w:marRight w:val="-6"/>
          <w:marTop w:val="0"/>
          <w:marBottom w:val="0"/>
          <w:divBdr>
            <w:top w:val="none" w:sz="0" w:space="0" w:color="auto"/>
            <w:left w:val="none" w:sz="0" w:space="0" w:color="auto"/>
            <w:bottom w:val="none" w:sz="0" w:space="0" w:color="auto"/>
            <w:right w:val="none" w:sz="0" w:space="0" w:color="auto"/>
          </w:divBdr>
        </w:div>
        <w:div w:id="696124856">
          <w:marLeft w:val="0"/>
          <w:marRight w:val="0"/>
          <w:marTop w:val="0"/>
          <w:marBottom w:val="120"/>
          <w:divBdr>
            <w:top w:val="none" w:sz="0" w:space="0" w:color="auto"/>
            <w:left w:val="none" w:sz="0" w:space="0" w:color="auto"/>
            <w:bottom w:val="none" w:sz="0" w:space="0" w:color="auto"/>
            <w:right w:val="none" w:sz="0" w:space="0" w:color="auto"/>
          </w:divBdr>
        </w:div>
        <w:div w:id="700399032">
          <w:marLeft w:val="0"/>
          <w:marRight w:val="0"/>
          <w:marTop w:val="0"/>
          <w:marBottom w:val="0"/>
          <w:divBdr>
            <w:top w:val="none" w:sz="0" w:space="0" w:color="auto"/>
            <w:left w:val="none" w:sz="0" w:space="0" w:color="auto"/>
            <w:bottom w:val="none" w:sz="0" w:space="0" w:color="auto"/>
            <w:right w:val="none" w:sz="0" w:space="0" w:color="auto"/>
          </w:divBdr>
        </w:div>
        <w:div w:id="746730848">
          <w:marLeft w:val="851"/>
          <w:marRight w:val="0"/>
          <w:marTop w:val="0"/>
          <w:marBottom w:val="0"/>
          <w:divBdr>
            <w:top w:val="none" w:sz="0" w:space="0" w:color="auto"/>
            <w:left w:val="none" w:sz="0" w:space="0" w:color="auto"/>
            <w:bottom w:val="none" w:sz="0" w:space="0" w:color="auto"/>
            <w:right w:val="none" w:sz="0" w:space="0" w:color="auto"/>
          </w:divBdr>
        </w:div>
        <w:div w:id="838041350">
          <w:marLeft w:val="1429"/>
          <w:marRight w:val="0"/>
          <w:marTop w:val="0"/>
          <w:marBottom w:val="0"/>
          <w:divBdr>
            <w:top w:val="none" w:sz="0" w:space="0" w:color="auto"/>
            <w:left w:val="none" w:sz="0" w:space="0" w:color="auto"/>
            <w:bottom w:val="none" w:sz="0" w:space="0" w:color="auto"/>
            <w:right w:val="none" w:sz="0" w:space="0" w:color="auto"/>
          </w:divBdr>
        </w:div>
        <w:div w:id="842430400">
          <w:marLeft w:val="0"/>
          <w:marRight w:val="0"/>
          <w:marTop w:val="0"/>
          <w:marBottom w:val="0"/>
          <w:divBdr>
            <w:top w:val="none" w:sz="0" w:space="0" w:color="auto"/>
            <w:left w:val="none" w:sz="0" w:space="0" w:color="auto"/>
            <w:bottom w:val="none" w:sz="0" w:space="0" w:color="auto"/>
            <w:right w:val="none" w:sz="0" w:space="0" w:color="auto"/>
          </w:divBdr>
        </w:div>
        <w:div w:id="848329776">
          <w:marLeft w:val="0"/>
          <w:marRight w:val="0"/>
          <w:marTop w:val="0"/>
          <w:marBottom w:val="0"/>
          <w:divBdr>
            <w:top w:val="none" w:sz="0" w:space="0" w:color="auto"/>
            <w:left w:val="none" w:sz="0" w:space="0" w:color="auto"/>
            <w:bottom w:val="none" w:sz="0" w:space="0" w:color="auto"/>
            <w:right w:val="none" w:sz="0" w:space="0" w:color="auto"/>
          </w:divBdr>
        </w:div>
        <w:div w:id="848642676">
          <w:marLeft w:val="0"/>
          <w:marRight w:val="0"/>
          <w:marTop w:val="0"/>
          <w:marBottom w:val="0"/>
          <w:divBdr>
            <w:top w:val="none" w:sz="0" w:space="0" w:color="auto"/>
            <w:left w:val="none" w:sz="0" w:space="0" w:color="auto"/>
            <w:bottom w:val="none" w:sz="0" w:space="0" w:color="auto"/>
            <w:right w:val="none" w:sz="0" w:space="0" w:color="auto"/>
          </w:divBdr>
        </w:div>
        <w:div w:id="868221007">
          <w:marLeft w:val="0"/>
          <w:marRight w:val="0"/>
          <w:marTop w:val="0"/>
          <w:marBottom w:val="120"/>
          <w:divBdr>
            <w:top w:val="none" w:sz="0" w:space="0" w:color="auto"/>
            <w:left w:val="none" w:sz="0" w:space="0" w:color="auto"/>
            <w:bottom w:val="none" w:sz="0" w:space="0" w:color="auto"/>
            <w:right w:val="none" w:sz="0" w:space="0" w:color="auto"/>
          </w:divBdr>
        </w:div>
        <w:div w:id="901871350">
          <w:marLeft w:val="0"/>
          <w:marRight w:val="0"/>
          <w:marTop w:val="0"/>
          <w:marBottom w:val="0"/>
          <w:divBdr>
            <w:top w:val="none" w:sz="0" w:space="0" w:color="auto"/>
            <w:left w:val="none" w:sz="0" w:space="0" w:color="auto"/>
            <w:bottom w:val="none" w:sz="0" w:space="0" w:color="auto"/>
            <w:right w:val="none" w:sz="0" w:space="0" w:color="auto"/>
          </w:divBdr>
        </w:div>
        <w:div w:id="961688759">
          <w:marLeft w:val="1429"/>
          <w:marRight w:val="0"/>
          <w:marTop w:val="0"/>
          <w:marBottom w:val="0"/>
          <w:divBdr>
            <w:top w:val="none" w:sz="0" w:space="0" w:color="auto"/>
            <w:left w:val="none" w:sz="0" w:space="0" w:color="auto"/>
            <w:bottom w:val="none" w:sz="0" w:space="0" w:color="auto"/>
            <w:right w:val="none" w:sz="0" w:space="0" w:color="auto"/>
          </w:divBdr>
        </w:div>
        <w:div w:id="965769454">
          <w:marLeft w:val="0"/>
          <w:marRight w:val="0"/>
          <w:marTop w:val="0"/>
          <w:marBottom w:val="120"/>
          <w:divBdr>
            <w:top w:val="none" w:sz="0" w:space="0" w:color="auto"/>
            <w:left w:val="none" w:sz="0" w:space="0" w:color="auto"/>
            <w:bottom w:val="none" w:sz="0" w:space="0" w:color="auto"/>
            <w:right w:val="none" w:sz="0" w:space="0" w:color="auto"/>
          </w:divBdr>
        </w:div>
        <w:div w:id="973028308">
          <w:marLeft w:val="0"/>
          <w:marRight w:val="-5"/>
          <w:marTop w:val="0"/>
          <w:marBottom w:val="0"/>
          <w:divBdr>
            <w:top w:val="none" w:sz="0" w:space="0" w:color="auto"/>
            <w:left w:val="none" w:sz="0" w:space="0" w:color="auto"/>
            <w:bottom w:val="none" w:sz="0" w:space="0" w:color="auto"/>
            <w:right w:val="none" w:sz="0" w:space="0" w:color="auto"/>
          </w:divBdr>
        </w:div>
        <w:div w:id="987320313">
          <w:marLeft w:val="0"/>
          <w:marRight w:val="0"/>
          <w:marTop w:val="0"/>
          <w:marBottom w:val="120"/>
          <w:divBdr>
            <w:top w:val="none" w:sz="0" w:space="0" w:color="auto"/>
            <w:left w:val="none" w:sz="0" w:space="0" w:color="auto"/>
            <w:bottom w:val="none" w:sz="0" w:space="0" w:color="auto"/>
            <w:right w:val="none" w:sz="0" w:space="0" w:color="auto"/>
          </w:divBdr>
        </w:div>
        <w:div w:id="1051735166">
          <w:marLeft w:val="0"/>
          <w:marRight w:val="0"/>
          <w:marTop w:val="0"/>
          <w:marBottom w:val="0"/>
          <w:divBdr>
            <w:top w:val="none" w:sz="0" w:space="0" w:color="auto"/>
            <w:left w:val="none" w:sz="0" w:space="0" w:color="auto"/>
            <w:bottom w:val="none" w:sz="0" w:space="0" w:color="auto"/>
            <w:right w:val="none" w:sz="0" w:space="0" w:color="auto"/>
          </w:divBdr>
        </w:div>
        <w:div w:id="1062748667">
          <w:marLeft w:val="0"/>
          <w:marRight w:val="-5"/>
          <w:marTop w:val="0"/>
          <w:marBottom w:val="0"/>
          <w:divBdr>
            <w:top w:val="none" w:sz="0" w:space="0" w:color="auto"/>
            <w:left w:val="none" w:sz="0" w:space="0" w:color="auto"/>
            <w:bottom w:val="none" w:sz="0" w:space="0" w:color="auto"/>
            <w:right w:val="none" w:sz="0" w:space="0" w:color="auto"/>
          </w:divBdr>
        </w:div>
        <w:div w:id="1084037351">
          <w:marLeft w:val="0"/>
          <w:marRight w:val="0"/>
          <w:marTop w:val="0"/>
          <w:marBottom w:val="0"/>
          <w:divBdr>
            <w:top w:val="none" w:sz="0" w:space="0" w:color="auto"/>
            <w:left w:val="none" w:sz="0" w:space="0" w:color="auto"/>
            <w:bottom w:val="none" w:sz="0" w:space="0" w:color="auto"/>
            <w:right w:val="none" w:sz="0" w:space="0" w:color="auto"/>
          </w:divBdr>
        </w:div>
        <w:div w:id="1085301049">
          <w:marLeft w:val="0"/>
          <w:marRight w:val="0"/>
          <w:marTop w:val="0"/>
          <w:marBottom w:val="0"/>
          <w:divBdr>
            <w:top w:val="none" w:sz="0" w:space="0" w:color="auto"/>
            <w:left w:val="none" w:sz="0" w:space="0" w:color="auto"/>
            <w:bottom w:val="none" w:sz="0" w:space="0" w:color="auto"/>
            <w:right w:val="none" w:sz="0" w:space="0" w:color="auto"/>
          </w:divBdr>
        </w:div>
        <w:div w:id="1086414053">
          <w:marLeft w:val="0"/>
          <w:marRight w:val="-5"/>
          <w:marTop w:val="0"/>
          <w:marBottom w:val="0"/>
          <w:divBdr>
            <w:top w:val="none" w:sz="0" w:space="0" w:color="auto"/>
            <w:left w:val="none" w:sz="0" w:space="0" w:color="auto"/>
            <w:bottom w:val="none" w:sz="0" w:space="0" w:color="auto"/>
            <w:right w:val="none" w:sz="0" w:space="0" w:color="auto"/>
          </w:divBdr>
        </w:div>
        <w:div w:id="1128935041">
          <w:marLeft w:val="0"/>
          <w:marRight w:val="0"/>
          <w:marTop w:val="0"/>
          <w:marBottom w:val="0"/>
          <w:divBdr>
            <w:top w:val="none" w:sz="0" w:space="0" w:color="auto"/>
            <w:left w:val="none" w:sz="0" w:space="0" w:color="auto"/>
            <w:bottom w:val="none" w:sz="0" w:space="0" w:color="auto"/>
            <w:right w:val="none" w:sz="0" w:space="0" w:color="auto"/>
          </w:divBdr>
        </w:div>
        <w:div w:id="1156142251">
          <w:marLeft w:val="0"/>
          <w:marRight w:val="0"/>
          <w:marTop w:val="0"/>
          <w:marBottom w:val="0"/>
          <w:divBdr>
            <w:top w:val="none" w:sz="0" w:space="0" w:color="auto"/>
            <w:left w:val="none" w:sz="0" w:space="0" w:color="auto"/>
            <w:bottom w:val="none" w:sz="0" w:space="0" w:color="auto"/>
            <w:right w:val="none" w:sz="0" w:space="0" w:color="auto"/>
          </w:divBdr>
        </w:div>
        <w:div w:id="1189754545">
          <w:marLeft w:val="851"/>
          <w:marRight w:val="0"/>
          <w:marTop w:val="0"/>
          <w:marBottom w:val="0"/>
          <w:divBdr>
            <w:top w:val="none" w:sz="0" w:space="0" w:color="auto"/>
            <w:left w:val="none" w:sz="0" w:space="0" w:color="auto"/>
            <w:bottom w:val="none" w:sz="0" w:space="0" w:color="auto"/>
            <w:right w:val="none" w:sz="0" w:space="0" w:color="auto"/>
          </w:divBdr>
        </w:div>
        <w:div w:id="1206258285">
          <w:marLeft w:val="0"/>
          <w:marRight w:val="0"/>
          <w:marTop w:val="0"/>
          <w:marBottom w:val="0"/>
          <w:divBdr>
            <w:top w:val="none" w:sz="0" w:space="0" w:color="auto"/>
            <w:left w:val="none" w:sz="0" w:space="0" w:color="auto"/>
            <w:bottom w:val="none" w:sz="0" w:space="0" w:color="auto"/>
            <w:right w:val="none" w:sz="0" w:space="0" w:color="auto"/>
          </w:divBdr>
        </w:div>
        <w:div w:id="1233275120">
          <w:marLeft w:val="1429"/>
          <w:marRight w:val="0"/>
          <w:marTop w:val="0"/>
          <w:marBottom w:val="0"/>
          <w:divBdr>
            <w:top w:val="none" w:sz="0" w:space="0" w:color="auto"/>
            <w:left w:val="none" w:sz="0" w:space="0" w:color="auto"/>
            <w:bottom w:val="none" w:sz="0" w:space="0" w:color="auto"/>
            <w:right w:val="none" w:sz="0" w:space="0" w:color="auto"/>
          </w:divBdr>
        </w:div>
        <w:div w:id="1256478207">
          <w:marLeft w:val="0"/>
          <w:marRight w:val="-5"/>
          <w:marTop w:val="0"/>
          <w:marBottom w:val="0"/>
          <w:divBdr>
            <w:top w:val="none" w:sz="0" w:space="0" w:color="auto"/>
            <w:left w:val="none" w:sz="0" w:space="0" w:color="auto"/>
            <w:bottom w:val="none" w:sz="0" w:space="0" w:color="auto"/>
            <w:right w:val="none" w:sz="0" w:space="0" w:color="auto"/>
          </w:divBdr>
        </w:div>
        <w:div w:id="1256523164">
          <w:marLeft w:val="0"/>
          <w:marRight w:val="0"/>
          <w:marTop w:val="0"/>
          <w:marBottom w:val="120"/>
          <w:divBdr>
            <w:top w:val="none" w:sz="0" w:space="0" w:color="auto"/>
            <w:left w:val="none" w:sz="0" w:space="0" w:color="auto"/>
            <w:bottom w:val="none" w:sz="0" w:space="0" w:color="auto"/>
            <w:right w:val="none" w:sz="0" w:space="0" w:color="auto"/>
          </w:divBdr>
        </w:div>
        <w:div w:id="1268611887">
          <w:marLeft w:val="0"/>
          <w:marRight w:val="0"/>
          <w:marTop w:val="0"/>
          <w:marBottom w:val="120"/>
          <w:divBdr>
            <w:top w:val="none" w:sz="0" w:space="0" w:color="auto"/>
            <w:left w:val="none" w:sz="0" w:space="0" w:color="auto"/>
            <w:bottom w:val="none" w:sz="0" w:space="0" w:color="auto"/>
            <w:right w:val="none" w:sz="0" w:space="0" w:color="auto"/>
          </w:divBdr>
        </w:div>
        <w:div w:id="1308705979">
          <w:marLeft w:val="0"/>
          <w:marRight w:val="0"/>
          <w:marTop w:val="0"/>
          <w:marBottom w:val="0"/>
          <w:divBdr>
            <w:top w:val="none" w:sz="0" w:space="0" w:color="auto"/>
            <w:left w:val="none" w:sz="0" w:space="0" w:color="auto"/>
            <w:bottom w:val="none" w:sz="0" w:space="0" w:color="auto"/>
            <w:right w:val="none" w:sz="0" w:space="0" w:color="auto"/>
          </w:divBdr>
        </w:div>
        <w:div w:id="1325283656">
          <w:marLeft w:val="0"/>
          <w:marRight w:val="0"/>
          <w:marTop w:val="0"/>
          <w:marBottom w:val="0"/>
          <w:divBdr>
            <w:top w:val="none" w:sz="0" w:space="0" w:color="auto"/>
            <w:left w:val="none" w:sz="0" w:space="0" w:color="auto"/>
            <w:bottom w:val="none" w:sz="0" w:space="0" w:color="auto"/>
            <w:right w:val="none" w:sz="0" w:space="0" w:color="auto"/>
          </w:divBdr>
        </w:div>
        <w:div w:id="1332878587">
          <w:marLeft w:val="1429"/>
          <w:marRight w:val="0"/>
          <w:marTop w:val="0"/>
          <w:marBottom w:val="0"/>
          <w:divBdr>
            <w:top w:val="none" w:sz="0" w:space="0" w:color="auto"/>
            <w:left w:val="none" w:sz="0" w:space="0" w:color="auto"/>
            <w:bottom w:val="none" w:sz="0" w:space="0" w:color="auto"/>
            <w:right w:val="none" w:sz="0" w:space="0" w:color="auto"/>
          </w:divBdr>
        </w:div>
        <w:div w:id="1371296478">
          <w:marLeft w:val="1429"/>
          <w:marRight w:val="0"/>
          <w:marTop w:val="0"/>
          <w:marBottom w:val="0"/>
          <w:divBdr>
            <w:top w:val="none" w:sz="0" w:space="0" w:color="auto"/>
            <w:left w:val="none" w:sz="0" w:space="0" w:color="auto"/>
            <w:bottom w:val="none" w:sz="0" w:space="0" w:color="auto"/>
            <w:right w:val="none" w:sz="0" w:space="0" w:color="auto"/>
          </w:divBdr>
        </w:div>
        <w:div w:id="1391076221">
          <w:marLeft w:val="0"/>
          <w:marRight w:val="0"/>
          <w:marTop w:val="0"/>
          <w:marBottom w:val="0"/>
          <w:divBdr>
            <w:top w:val="none" w:sz="0" w:space="0" w:color="auto"/>
            <w:left w:val="none" w:sz="0" w:space="0" w:color="auto"/>
            <w:bottom w:val="none" w:sz="0" w:space="0" w:color="auto"/>
            <w:right w:val="none" w:sz="0" w:space="0" w:color="auto"/>
          </w:divBdr>
        </w:div>
        <w:div w:id="1426266743">
          <w:marLeft w:val="0"/>
          <w:marRight w:val="-6"/>
          <w:marTop w:val="0"/>
          <w:marBottom w:val="0"/>
          <w:divBdr>
            <w:top w:val="none" w:sz="0" w:space="0" w:color="auto"/>
            <w:left w:val="none" w:sz="0" w:space="0" w:color="auto"/>
            <w:bottom w:val="none" w:sz="0" w:space="0" w:color="auto"/>
            <w:right w:val="none" w:sz="0" w:space="0" w:color="auto"/>
          </w:divBdr>
        </w:div>
        <w:div w:id="1440492024">
          <w:marLeft w:val="0"/>
          <w:marRight w:val="-6"/>
          <w:marTop w:val="0"/>
          <w:marBottom w:val="0"/>
          <w:divBdr>
            <w:top w:val="none" w:sz="0" w:space="0" w:color="auto"/>
            <w:left w:val="none" w:sz="0" w:space="0" w:color="auto"/>
            <w:bottom w:val="none" w:sz="0" w:space="0" w:color="auto"/>
            <w:right w:val="none" w:sz="0" w:space="0" w:color="auto"/>
          </w:divBdr>
        </w:div>
        <w:div w:id="1441297832">
          <w:marLeft w:val="0"/>
          <w:marRight w:val="0"/>
          <w:marTop w:val="0"/>
          <w:marBottom w:val="0"/>
          <w:divBdr>
            <w:top w:val="none" w:sz="0" w:space="0" w:color="auto"/>
            <w:left w:val="none" w:sz="0" w:space="0" w:color="auto"/>
            <w:bottom w:val="none" w:sz="0" w:space="0" w:color="auto"/>
            <w:right w:val="none" w:sz="0" w:space="0" w:color="auto"/>
          </w:divBdr>
        </w:div>
        <w:div w:id="1451588418">
          <w:marLeft w:val="851"/>
          <w:marRight w:val="0"/>
          <w:marTop w:val="0"/>
          <w:marBottom w:val="0"/>
          <w:divBdr>
            <w:top w:val="none" w:sz="0" w:space="0" w:color="auto"/>
            <w:left w:val="none" w:sz="0" w:space="0" w:color="auto"/>
            <w:bottom w:val="none" w:sz="0" w:space="0" w:color="auto"/>
            <w:right w:val="none" w:sz="0" w:space="0" w:color="auto"/>
          </w:divBdr>
        </w:div>
        <w:div w:id="1483891358">
          <w:marLeft w:val="0"/>
          <w:marRight w:val="0"/>
          <w:marTop w:val="0"/>
          <w:marBottom w:val="0"/>
          <w:divBdr>
            <w:top w:val="none" w:sz="0" w:space="0" w:color="auto"/>
            <w:left w:val="none" w:sz="0" w:space="0" w:color="auto"/>
            <w:bottom w:val="none" w:sz="0" w:space="0" w:color="auto"/>
            <w:right w:val="none" w:sz="0" w:space="0" w:color="auto"/>
          </w:divBdr>
        </w:div>
        <w:div w:id="1492407002">
          <w:marLeft w:val="0"/>
          <w:marRight w:val="0"/>
          <w:marTop w:val="0"/>
          <w:marBottom w:val="0"/>
          <w:divBdr>
            <w:top w:val="none" w:sz="0" w:space="0" w:color="auto"/>
            <w:left w:val="none" w:sz="0" w:space="0" w:color="auto"/>
            <w:bottom w:val="none" w:sz="0" w:space="0" w:color="auto"/>
            <w:right w:val="none" w:sz="0" w:space="0" w:color="auto"/>
          </w:divBdr>
        </w:div>
        <w:div w:id="1517114525">
          <w:marLeft w:val="0"/>
          <w:marRight w:val="-5"/>
          <w:marTop w:val="0"/>
          <w:marBottom w:val="0"/>
          <w:divBdr>
            <w:top w:val="none" w:sz="0" w:space="0" w:color="auto"/>
            <w:left w:val="none" w:sz="0" w:space="0" w:color="auto"/>
            <w:bottom w:val="none" w:sz="0" w:space="0" w:color="auto"/>
            <w:right w:val="none" w:sz="0" w:space="0" w:color="auto"/>
          </w:divBdr>
        </w:div>
        <w:div w:id="1534879703">
          <w:marLeft w:val="0"/>
          <w:marRight w:val="0"/>
          <w:marTop w:val="0"/>
          <w:marBottom w:val="0"/>
          <w:divBdr>
            <w:top w:val="none" w:sz="0" w:space="0" w:color="auto"/>
            <w:left w:val="none" w:sz="0" w:space="0" w:color="auto"/>
            <w:bottom w:val="none" w:sz="0" w:space="0" w:color="auto"/>
            <w:right w:val="none" w:sz="0" w:space="0" w:color="auto"/>
          </w:divBdr>
        </w:div>
        <w:div w:id="1544711060">
          <w:marLeft w:val="0"/>
          <w:marRight w:val="0"/>
          <w:marTop w:val="0"/>
          <w:marBottom w:val="120"/>
          <w:divBdr>
            <w:top w:val="none" w:sz="0" w:space="0" w:color="auto"/>
            <w:left w:val="none" w:sz="0" w:space="0" w:color="auto"/>
            <w:bottom w:val="none" w:sz="0" w:space="0" w:color="auto"/>
            <w:right w:val="none" w:sz="0" w:space="0" w:color="auto"/>
          </w:divBdr>
        </w:div>
        <w:div w:id="1565023915">
          <w:marLeft w:val="0"/>
          <w:marRight w:val="0"/>
          <w:marTop w:val="0"/>
          <w:marBottom w:val="0"/>
          <w:divBdr>
            <w:top w:val="none" w:sz="0" w:space="0" w:color="auto"/>
            <w:left w:val="none" w:sz="0" w:space="0" w:color="auto"/>
            <w:bottom w:val="none" w:sz="0" w:space="0" w:color="auto"/>
            <w:right w:val="none" w:sz="0" w:space="0" w:color="auto"/>
          </w:divBdr>
        </w:div>
        <w:div w:id="1567033396">
          <w:marLeft w:val="0"/>
          <w:marRight w:val="0"/>
          <w:marTop w:val="0"/>
          <w:marBottom w:val="0"/>
          <w:divBdr>
            <w:top w:val="none" w:sz="0" w:space="0" w:color="auto"/>
            <w:left w:val="none" w:sz="0" w:space="0" w:color="auto"/>
            <w:bottom w:val="none" w:sz="0" w:space="0" w:color="auto"/>
            <w:right w:val="none" w:sz="0" w:space="0" w:color="auto"/>
          </w:divBdr>
        </w:div>
        <w:div w:id="1582519178">
          <w:marLeft w:val="851"/>
          <w:marRight w:val="0"/>
          <w:marTop w:val="0"/>
          <w:marBottom w:val="0"/>
          <w:divBdr>
            <w:top w:val="none" w:sz="0" w:space="0" w:color="auto"/>
            <w:left w:val="none" w:sz="0" w:space="0" w:color="auto"/>
            <w:bottom w:val="none" w:sz="0" w:space="0" w:color="auto"/>
            <w:right w:val="none" w:sz="0" w:space="0" w:color="auto"/>
          </w:divBdr>
        </w:div>
        <w:div w:id="1595430432">
          <w:marLeft w:val="0"/>
          <w:marRight w:val="0"/>
          <w:marTop w:val="0"/>
          <w:marBottom w:val="0"/>
          <w:divBdr>
            <w:top w:val="none" w:sz="0" w:space="0" w:color="auto"/>
            <w:left w:val="none" w:sz="0" w:space="0" w:color="auto"/>
            <w:bottom w:val="none" w:sz="0" w:space="0" w:color="auto"/>
            <w:right w:val="none" w:sz="0" w:space="0" w:color="auto"/>
          </w:divBdr>
        </w:div>
        <w:div w:id="1618681447">
          <w:marLeft w:val="0"/>
          <w:marRight w:val="0"/>
          <w:marTop w:val="0"/>
          <w:marBottom w:val="0"/>
          <w:divBdr>
            <w:top w:val="none" w:sz="0" w:space="0" w:color="auto"/>
            <w:left w:val="none" w:sz="0" w:space="0" w:color="auto"/>
            <w:bottom w:val="none" w:sz="0" w:space="0" w:color="auto"/>
            <w:right w:val="none" w:sz="0" w:space="0" w:color="auto"/>
          </w:divBdr>
        </w:div>
        <w:div w:id="1625652294">
          <w:marLeft w:val="0"/>
          <w:marRight w:val="-5"/>
          <w:marTop w:val="0"/>
          <w:marBottom w:val="0"/>
          <w:divBdr>
            <w:top w:val="none" w:sz="0" w:space="0" w:color="auto"/>
            <w:left w:val="none" w:sz="0" w:space="0" w:color="auto"/>
            <w:bottom w:val="none" w:sz="0" w:space="0" w:color="auto"/>
            <w:right w:val="none" w:sz="0" w:space="0" w:color="auto"/>
          </w:divBdr>
        </w:div>
        <w:div w:id="1646549724">
          <w:marLeft w:val="1429"/>
          <w:marRight w:val="0"/>
          <w:marTop w:val="0"/>
          <w:marBottom w:val="0"/>
          <w:divBdr>
            <w:top w:val="none" w:sz="0" w:space="0" w:color="auto"/>
            <w:left w:val="none" w:sz="0" w:space="0" w:color="auto"/>
            <w:bottom w:val="none" w:sz="0" w:space="0" w:color="auto"/>
            <w:right w:val="none" w:sz="0" w:space="0" w:color="auto"/>
          </w:divBdr>
        </w:div>
        <w:div w:id="1674330693">
          <w:marLeft w:val="0"/>
          <w:marRight w:val="0"/>
          <w:marTop w:val="0"/>
          <w:marBottom w:val="0"/>
          <w:divBdr>
            <w:top w:val="none" w:sz="0" w:space="0" w:color="auto"/>
            <w:left w:val="none" w:sz="0" w:space="0" w:color="auto"/>
            <w:bottom w:val="none" w:sz="0" w:space="0" w:color="auto"/>
            <w:right w:val="none" w:sz="0" w:space="0" w:color="auto"/>
          </w:divBdr>
        </w:div>
        <w:div w:id="1674992196">
          <w:marLeft w:val="0"/>
          <w:marRight w:val="0"/>
          <w:marTop w:val="0"/>
          <w:marBottom w:val="0"/>
          <w:divBdr>
            <w:top w:val="none" w:sz="0" w:space="0" w:color="auto"/>
            <w:left w:val="none" w:sz="0" w:space="0" w:color="auto"/>
            <w:bottom w:val="none" w:sz="0" w:space="0" w:color="auto"/>
            <w:right w:val="none" w:sz="0" w:space="0" w:color="auto"/>
          </w:divBdr>
        </w:div>
        <w:div w:id="1695811380">
          <w:marLeft w:val="0"/>
          <w:marRight w:val="0"/>
          <w:marTop w:val="0"/>
          <w:marBottom w:val="0"/>
          <w:divBdr>
            <w:top w:val="none" w:sz="0" w:space="0" w:color="auto"/>
            <w:left w:val="none" w:sz="0" w:space="0" w:color="auto"/>
            <w:bottom w:val="none" w:sz="0" w:space="0" w:color="auto"/>
            <w:right w:val="none" w:sz="0" w:space="0" w:color="auto"/>
          </w:divBdr>
        </w:div>
        <w:div w:id="1712262885">
          <w:marLeft w:val="0"/>
          <w:marRight w:val="0"/>
          <w:marTop w:val="0"/>
          <w:marBottom w:val="0"/>
          <w:divBdr>
            <w:top w:val="none" w:sz="0" w:space="0" w:color="auto"/>
            <w:left w:val="none" w:sz="0" w:space="0" w:color="auto"/>
            <w:bottom w:val="none" w:sz="0" w:space="0" w:color="auto"/>
            <w:right w:val="none" w:sz="0" w:space="0" w:color="auto"/>
          </w:divBdr>
        </w:div>
        <w:div w:id="1735277769">
          <w:marLeft w:val="0"/>
          <w:marRight w:val="0"/>
          <w:marTop w:val="0"/>
          <w:marBottom w:val="0"/>
          <w:divBdr>
            <w:top w:val="none" w:sz="0" w:space="0" w:color="auto"/>
            <w:left w:val="none" w:sz="0" w:space="0" w:color="auto"/>
            <w:bottom w:val="none" w:sz="0" w:space="0" w:color="auto"/>
            <w:right w:val="none" w:sz="0" w:space="0" w:color="auto"/>
          </w:divBdr>
        </w:div>
        <w:div w:id="1741366196">
          <w:marLeft w:val="0"/>
          <w:marRight w:val="0"/>
          <w:marTop w:val="0"/>
          <w:marBottom w:val="0"/>
          <w:divBdr>
            <w:top w:val="none" w:sz="0" w:space="0" w:color="auto"/>
            <w:left w:val="none" w:sz="0" w:space="0" w:color="auto"/>
            <w:bottom w:val="none" w:sz="0" w:space="0" w:color="auto"/>
            <w:right w:val="none" w:sz="0" w:space="0" w:color="auto"/>
          </w:divBdr>
        </w:div>
        <w:div w:id="1786194760">
          <w:marLeft w:val="851"/>
          <w:marRight w:val="0"/>
          <w:marTop w:val="0"/>
          <w:marBottom w:val="0"/>
          <w:divBdr>
            <w:top w:val="none" w:sz="0" w:space="0" w:color="auto"/>
            <w:left w:val="none" w:sz="0" w:space="0" w:color="auto"/>
            <w:bottom w:val="none" w:sz="0" w:space="0" w:color="auto"/>
            <w:right w:val="none" w:sz="0" w:space="0" w:color="auto"/>
          </w:divBdr>
        </w:div>
        <w:div w:id="1808476261">
          <w:marLeft w:val="0"/>
          <w:marRight w:val="0"/>
          <w:marTop w:val="0"/>
          <w:marBottom w:val="120"/>
          <w:divBdr>
            <w:top w:val="none" w:sz="0" w:space="0" w:color="auto"/>
            <w:left w:val="none" w:sz="0" w:space="0" w:color="auto"/>
            <w:bottom w:val="none" w:sz="0" w:space="0" w:color="auto"/>
            <w:right w:val="none" w:sz="0" w:space="0" w:color="auto"/>
          </w:divBdr>
        </w:div>
        <w:div w:id="1824199595">
          <w:marLeft w:val="0"/>
          <w:marRight w:val="0"/>
          <w:marTop w:val="0"/>
          <w:marBottom w:val="0"/>
          <w:divBdr>
            <w:top w:val="none" w:sz="0" w:space="0" w:color="auto"/>
            <w:left w:val="none" w:sz="0" w:space="0" w:color="auto"/>
            <w:bottom w:val="none" w:sz="0" w:space="0" w:color="auto"/>
            <w:right w:val="none" w:sz="0" w:space="0" w:color="auto"/>
          </w:divBdr>
        </w:div>
        <w:div w:id="1839496997">
          <w:marLeft w:val="0"/>
          <w:marRight w:val="0"/>
          <w:marTop w:val="0"/>
          <w:marBottom w:val="120"/>
          <w:divBdr>
            <w:top w:val="none" w:sz="0" w:space="0" w:color="auto"/>
            <w:left w:val="none" w:sz="0" w:space="0" w:color="auto"/>
            <w:bottom w:val="none" w:sz="0" w:space="0" w:color="auto"/>
            <w:right w:val="none" w:sz="0" w:space="0" w:color="auto"/>
          </w:divBdr>
        </w:div>
        <w:div w:id="1861627880">
          <w:marLeft w:val="0"/>
          <w:marRight w:val="0"/>
          <w:marTop w:val="0"/>
          <w:marBottom w:val="120"/>
          <w:divBdr>
            <w:top w:val="none" w:sz="0" w:space="0" w:color="auto"/>
            <w:left w:val="none" w:sz="0" w:space="0" w:color="auto"/>
            <w:bottom w:val="none" w:sz="0" w:space="0" w:color="auto"/>
            <w:right w:val="none" w:sz="0" w:space="0" w:color="auto"/>
          </w:divBdr>
        </w:div>
        <w:div w:id="1882398956">
          <w:marLeft w:val="0"/>
          <w:marRight w:val="0"/>
          <w:marTop w:val="0"/>
          <w:marBottom w:val="0"/>
          <w:divBdr>
            <w:top w:val="none" w:sz="0" w:space="0" w:color="auto"/>
            <w:left w:val="none" w:sz="0" w:space="0" w:color="auto"/>
            <w:bottom w:val="none" w:sz="0" w:space="0" w:color="auto"/>
            <w:right w:val="none" w:sz="0" w:space="0" w:color="auto"/>
          </w:divBdr>
        </w:div>
        <w:div w:id="1884363481">
          <w:marLeft w:val="0"/>
          <w:marRight w:val="0"/>
          <w:marTop w:val="0"/>
          <w:marBottom w:val="0"/>
          <w:divBdr>
            <w:top w:val="none" w:sz="0" w:space="0" w:color="auto"/>
            <w:left w:val="none" w:sz="0" w:space="0" w:color="auto"/>
            <w:bottom w:val="none" w:sz="0" w:space="0" w:color="auto"/>
            <w:right w:val="none" w:sz="0" w:space="0" w:color="auto"/>
          </w:divBdr>
        </w:div>
        <w:div w:id="1892498266">
          <w:marLeft w:val="0"/>
          <w:marRight w:val="0"/>
          <w:marTop w:val="0"/>
          <w:marBottom w:val="0"/>
          <w:divBdr>
            <w:top w:val="none" w:sz="0" w:space="0" w:color="auto"/>
            <w:left w:val="none" w:sz="0" w:space="0" w:color="auto"/>
            <w:bottom w:val="none" w:sz="0" w:space="0" w:color="auto"/>
            <w:right w:val="none" w:sz="0" w:space="0" w:color="auto"/>
          </w:divBdr>
        </w:div>
        <w:div w:id="1903827444">
          <w:marLeft w:val="0"/>
          <w:marRight w:val="-6"/>
          <w:marTop w:val="0"/>
          <w:marBottom w:val="0"/>
          <w:divBdr>
            <w:top w:val="none" w:sz="0" w:space="0" w:color="auto"/>
            <w:left w:val="none" w:sz="0" w:space="0" w:color="auto"/>
            <w:bottom w:val="none" w:sz="0" w:space="0" w:color="auto"/>
            <w:right w:val="none" w:sz="0" w:space="0" w:color="auto"/>
          </w:divBdr>
        </w:div>
        <w:div w:id="1907253304">
          <w:marLeft w:val="0"/>
          <w:marRight w:val="0"/>
          <w:marTop w:val="0"/>
          <w:marBottom w:val="0"/>
          <w:divBdr>
            <w:top w:val="none" w:sz="0" w:space="0" w:color="auto"/>
            <w:left w:val="none" w:sz="0" w:space="0" w:color="auto"/>
            <w:bottom w:val="none" w:sz="0" w:space="0" w:color="auto"/>
            <w:right w:val="none" w:sz="0" w:space="0" w:color="auto"/>
          </w:divBdr>
        </w:div>
        <w:div w:id="1911498684">
          <w:marLeft w:val="0"/>
          <w:marRight w:val="0"/>
          <w:marTop w:val="0"/>
          <w:marBottom w:val="0"/>
          <w:divBdr>
            <w:top w:val="none" w:sz="0" w:space="0" w:color="auto"/>
            <w:left w:val="none" w:sz="0" w:space="0" w:color="auto"/>
            <w:bottom w:val="none" w:sz="0" w:space="0" w:color="auto"/>
            <w:right w:val="none" w:sz="0" w:space="0" w:color="auto"/>
          </w:divBdr>
        </w:div>
        <w:div w:id="1932817189">
          <w:marLeft w:val="0"/>
          <w:marRight w:val="0"/>
          <w:marTop w:val="0"/>
          <w:marBottom w:val="0"/>
          <w:divBdr>
            <w:top w:val="none" w:sz="0" w:space="0" w:color="auto"/>
            <w:left w:val="none" w:sz="0" w:space="0" w:color="auto"/>
            <w:bottom w:val="none" w:sz="0" w:space="0" w:color="auto"/>
            <w:right w:val="none" w:sz="0" w:space="0" w:color="auto"/>
          </w:divBdr>
        </w:div>
        <w:div w:id="1954094552">
          <w:marLeft w:val="0"/>
          <w:marRight w:val="0"/>
          <w:marTop w:val="0"/>
          <w:marBottom w:val="0"/>
          <w:divBdr>
            <w:top w:val="none" w:sz="0" w:space="0" w:color="auto"/>
            <w:left w:val="none" w:sz="0" w:space="0" w:color="auto"/>
            <w:bottom w:val="none" w:sz="0" w:space="0" w:color="auto"/>
            <w:right w:val="none" w:sz="0" w:space="0" w:color="auto"/>
          </w:divBdr>
        </w:div>
        <w:div w:id="1954483006">
          <w:marLeft w:val="0"/>
          <w:marRight w:val="0"/>
          <w:marTop w:val="0"/>
          <w:marBottom w:val="0"/>
          <w:divBdr>
            <w:top w:val="none" w:sz="0" w:space="0" w:color="auto"/>
            <w:left w:val="none" w:sz="0" w:space="0" w:color="auto"/>
            <w:bottom w:val="none" w:sz="0" w:space="0" w:color="auto"/>
            <w:right w:val="none" w:sz="0" w:space="0" w:color="auto"/>
          </w:divBdr>
        </w:div>
        <w:div w:id="1970280654">
          <w:marLeft w:val="0"/>
          <w:marRight w:val="0"/>
          <w:marTop w:val="0"/>
          <w:marBottom w:val="0"/>
          <w:divBdr>
            <w:top w:val="none" w:sz="0" w:space="0" w:color="auto"/>
            <w:left w:val="none" w:sz="0" w:space="0" w:color="auto"/>
            <w:bottom w:val="none" w:sz="0" w:space="0" w:color="auto"/>
            <w:right w:val="none" w:sz="0" w:space="0" w:color="auto"/>
          </w:divBdr>
        </w:div>
        <w:div w:id="1996294085">
          <w:marLeft w:val="0"/>
          <w:marRight w:val="0"/>
          <w:marTop w:val="0"/>
          <w:marBottom w:val="0"/>
          <w:divBdr>
            <w:top w:val="none" w:sz="0" w:space="0" w:color="auto"/>
            <w:left w:val="none" w:sz="0" w:space="0" w:color="auto"/>
            <w:bottom w:val="none" w:sz="0" w:space="0" w:color="auto"/>
            <w:right w:val="none" w:sz="0" w:space="0" w:color="auto"/>
          </w:divBdr>
        </w:div>
        <w:div w:id="2003191857">
          <w:marLeft w:val="0"/>
          <w:marRight w:val="0"/>
          <w:marTop w:val="0"/>
          <w:marBottom w:val="120"/>
          <w:divBdr>
            <w:top w:val="none" w:sz="0" w:space="0" w:color="auto"/>
            <w:left w:val="none" w:sz="0" w:space="0" w:color="auto"/>
            <w:bottom w:val="none" w:sz="0" w:space="0" w:color="auto"/>
            <w:right w:val="none" w:sz="0" w:space="0" w:color="auto"/>
          </w:divBdr>
        </w:div>
        <w:div w:id="2039694000">
          <w:marLeft w:val="0"/>
          <w:marRight w:val="0"/>
          <w:marTop w:val="0"/>
          <w:marBottom w:val="0"/>
          <w:divBdr>
            <w:top w:val="none" w:sz="0" w:space="0" w:color="auto"/>
            <w:left w:val="none" w:sz="0" w:space="0" w:color="auto"/>
            <w:bottom w:val="none" w:sz="0" w:space="0" w:color="auto"/>
            <w:right w:val="none" w:sz="0" w:space="0" w:color="auto"/>
          </w:divBdr>
        </w:div>
        <w:div w:id="2065711730">
          <w:marLeft w:val="6946"/>
          <w:marRight w:val="0"/>
          <w:marTop w:val="0"/>
          <w:marBottom w:val="0"/>
          <w:divBdr>
            <w:top w:val="none" w:sz="0" w:space="0" w:color="auto"/>
            <w:left w:val="none" w:sz="0" w:space="0" w:color="auto"/>
            <w:bottom w:val="none" w:sz="0" w:space="0" w:color="auto"/>
            <w:right w:val="none" w:sz="0" w:space="0" w:color="auto"/>
          </w:divBdr>
        </w:div>
        <w:div w:id="2089765872">
          <w:marLeft w:val="851"/>
          <w:marRight w:val="0"/>
          <w:marTop w:val="0"/>
          <w:marBottom w:val="0"/>
          <w:divBdr>
            <w:top w:val="none" w:sz="0" w:space="0" w:color="auto"/>
            <w:left w:val="none" w:sz="0" w:space="0" w:color="auto"/>
            <w:bottom w:val="none" w:sz="0" w:space="0" w:color="auto"/>
            <w:right w:val="none" w:sz="0" w:space="0" w:color="auto"/>
          </w:divBdr>
        </w:div>
        <w:div w:id="2099253083">
          <w:marLeft w:val="0"/>
          <w:marRight w:val="-5"/>
          <w:marTop w:val="0"/>
          <w:marBottom w:val="0"/>
          <w:divBdr>
            <w:top w:val="none" w:sz="0" w:space="0" w:color="auto"/>
            <w:left w:val="none" w:sz="0" w:space="0" w:color="auto"/>
            <w:bottom w:val="none" w:sz="0" w:space="0" w:color="auto"/>
            <w:right w:val="none" w:sz="0" w:space="0" w:color="auto"/>
          </w:divBdr>
        </w:div>
        <w:div w:id="2106262384">
          <w:marLeft w:val="6946"/>
          <w:marRight w:val="0"/>
          <w:marTop w:val="0"/>
          <w:marBottom w:val="0"/>
          <w:divBdr>
            <w:top w:val="none" w:sz="0" w:space="0" w:color="auto"/>
            <w:left w:val="none" w:sz="0" w:space="0" w:color="auto"/>
            <w:bottom w:val="none" w:sz="0" w:space="0" w:color="auto"/>
            <w:right w:val="none" w:sz="0" w:space="0" w:color="auto"/>
          </w:divBdr>
        </w:div>
        <w:div w:id="2112893682">
          <w:marLeft w:val="0"/>
          <w:marRight w:val="0"/>
          <w:marTop w:val="0"/>
          <w:marBottom w:val="0"/>
          <w:divBdr>
            <w:top w:val="none" w:sz="0" w:space="0" w:color="auto"/>
            <w:left w:val="none" w:sz="0" w:space="0" w:color="auto"/>
            <w:bottom w:val="none" w:sz="0" w:space="0" w:color="auto"/>
            <w:right w:val="none" w:sz="0" w:space="0" w:color="auto"/>
          </w:divBdr>
        </w:div>
        <w:div w:id="2118478073">
          <w:marLeft w:val="851"/>
          <w:marRight w:val="0"/>
          <w:marTop w:val="0"/>
          <w:marBottom w:val="0"/>
          <w:divBdr>
            <w:top w:val="none" w:sz="0" w:space="0" w:color="auto"/>
            <w:left w:val="none" w:sz="0" w:space="0" w:color="auto"/>
            <w:bottom w:val="none" w:sz="0" w:space="0" w:color="auto"/>
            <w:right w:val="none" w:sz="0" w:space="0" w:color="auto"/>
          </w:divBdr>
        </w:div>
        <w:div w:id="211979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2014-04-17T11:34:00Z</dcterms:created>
  <dcterms:modified xsi:type="dcterms:W3CDTF">2014-04-17T11:34:00Z</dcterms:modified>
</cp:coreProperties>
</file>