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DD" w:rsidRDefault="00C84ADD" w:rsidP="000628E3">
      <w:pPr>
        <w:autoSpaceDE w:val="0"/>
        <w:autoSpaceDN w:val="0"/>
        <w:jc w:val="both"/>
        <w:rPr>
          <w:rFonts w:ascii="Cambria" w:hAnsi="Cambria"/>
          <w:b/>
          <w:i/>
          <w:sz w:val="28"/>
          <w:u w:val="single"/>
        </w:rPr>
      </w:pPr>
    </w:p>
    <w:p w:rsidR="00047E4F" w:rsidRDefault="00047E4F" w:rsidP="000628E3">
      <w:pPr>
        <w:autoSpaceDE w:val="0"/>
        <w:autoSpaceDN w:val="0"/>
        <w:jc w:val="both"/>
        <w:rPr>
          <w:rFonts w:ascii="Cambria" w:hAnsi="Cambria"/>
          <w:b/>
          <w:i/>
          <w:sz w:val="28"/>
          <w:u w:val="single"/>
        </w:rPr>
      </w:pPr>
    </w:p>
    <w:p w:rsidR="004A7E15" w:rsidRPr="00047E4F" w:rsidRDefault="004A7E15" w:rsidP="000628E3">
      <w:pPr>
        <w:autoSpaceDE w:val="0"/>
        <w:autoSpaceDN w:val="0"/>
        <w:ind w:firstLine="425"/>
        <w:jc w:val="center"/>
        <w:rPr>
          <w:rFonts w:ascii="Cambria" w:hAnsi="Cambria"/>
          <w:i/>
          <w:sz w:val="28"/>
          <w:u w:val="single"/>
        </w:rPr>
      </w:pPr>
      <w:r w:rsidRPr="00047E4F">
        <w:rPr>
          <w:rFonts w:ascii="Cambria" w:hAnsi="Cambria"/>
          <w:b/>
          <w:i/>
          <w:sz w:val="28"/>
          <w:u w:val="single"/>
        </w:rPr>
        <w:t>Формы общественного хозяйства. Товарная организация общественного производства</w:t>
      </w:r>
      <w:r w:rsidR="00047E4F">
        <w:rPr>
          <w:rFonts w:ascii="Cambria" w:hAnsi="Cambria"/>
          <w:b/>
          <w:i/>
          <w:sz w:val="28"/>
          <w:u w:val="single"/>
        </w:rPr>
        <w:t>.</w:t>
      </w:r>
    </w:p>
    <w:p w:rsidR="004A7E15" w:rsidRPr="009E059E" w:rsidRDefault="004A7E15" w:rsidP="000628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22"/>
        <w:jc w:val="both"/>
        <w:rPr>
          <w:rFonts w:ascii="Comic Sans MS" w:hAnsi="Comic Sans MS"/>
          <w:sz w:val="24"/>
          <w:szCs w:val="24"/>
        </w:rPr>
      </w:pPr>
      <w:r w:rsidRPr="009E059E">
        <w:rPr>
          <w:rFonts w:ascii="Comic Sans MS" w:hAnsi="Comic Sans MS"/>
          <w:noProof/>
          <w:sz w:val="24"/>
          <w:szCs w:val="24"/>
        </w:rPr>
        <w:t xml:space="preserve">Характеристика понятия «форма общественного хозяйства». </w:t>
      </w:r>
      <w:r w:rsidRPr="009E059E">
        <w:rPr>
          <w:rFonts w:ascii="Comic Sans MS" w:hAnsi="Comic Sans MS"/>
          <w:noProof/>
          <w:spacing w:val="3"/>
          <w:sz w:val="24"/>
          <w:szCs w:val="24"/>
        </w:rPr>
        <w:t xml:space="preserve">Основные формы общественного хозяйства: натуральная и товарная. Натуральное хозяйство, его эволюция. Товарное </w:t>
      </w:r>
      <w:r w:rsidRPr="009E059E">
        <w:rPr>
          <w:rFonts w:ascii="Comic Sans MS" w:hAnsi="Comic Sans MS"/>
          <w:noProof/>
          <w:spacing w:val="6"/>
          <w:sz w:val="24"/>
          <w:szCs w:val="24"/>
        </w:rPr>
        <w:t xml:space="preserve">хозяйство: сущность, условия и причины возникновения. </w:t>
      </w:r>
      <w:r w:rsidRPr="009E059E">
        <w:rPr>
          <w:rFonts w:ascii="Comic Sans MS" w:hAnsi="Comic Sans MS"/>
          <w:noProof/>
          <w:sz w:val="24"/>
          <w:szCs w:val="24"/>
        </w:rPr>
        <w:t>Товарное хозяйство свободной конкуренции и организованного рынка.</w:t>
      </w:r>
    </w:p>
    <w:p w:rsidR="009E059E" w:rsidRPr="009E059E" w:rsidRDefault="004A7E15" w:rsidP="000628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E059E">
        <w:rPr>
          <w:rFonts w:ascii="Times New Roman" w:eastAsia="Times New Roman" w:hAnsi="Times New Roman"/>
          <w:sz w:val="24"/>
          <w:szCs w:val="24"/>
          <w:lang w:eastAsia="ru-RU"/>
        </w:rPr>
        <w:t>Форма общественного хозяйства — это определенный способ, тип организации хозяйственной деятельности людей, реальное функционирование общественной экономики. К общим формам экономической организации производства относятся натуральное и товарное производство.</w:t>
      </w:r>
    </w:p>
    <w:p w:rsidR="00047E4F" w:rsidRDefault="009E059E" w:rsidP="00062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59E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В процессе длительной эволюции во всех странах мира утвердилось господство рыночной экономики как основной и наиболее эффективной формы ведения хозяйства. Ее основу составляет товарное производство. Под ним понимается производство продуктов отдельными, частными, обособленными производителями, каждый из которых специализируется на выработке одного какого-либо продукта, поэтому для удовлетворения общественных потребностей необходима купля-продажа продуктов на рынке, их обмен. </w:t>
      </w:r>
      <w:r w:rsidRPr="009E059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История развития общества от низших ступеней к высшим свидетельствует, что общественное хозяйство на разных этапах развития производительных сил и производственных отношений меняло свои экономические формы. </w:t>
      </w:r>
      <w:r w:rsidRPr="009E059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Первичной, исходной формой было натуральное хозяйство. Исторический опыт его развития дает основания предполагать об огромном многообразии моделей натуральной формы хозяйствования: первобытная община, азиатская община, германская, славянская и др. При общности основных признаков каждая из моделей имела свои особенности, обусловленные спецификой среды обитания. </w:t>
      </w:r>
    </w:p>
    <w:p w:rsidR="000628E3" w:rsidRDefault="00047E4F" w:rsidP="000628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587">
        <w:rPr>
          <w:rFonts w:ascii="Times New Roman" w:eastAsia="Times New Roman" w:hAnsi="Times New Roman"/>
          <w:sz w:val="24"/>
          <w:szCs w:val="24"/>
          <w:lang w:eastAsia="ru-RU"/>
        </w:rPr>
        <w:t>Натуральное хозяйство — это такой тип хозяйства, в котором производство направлено непосредственно на удовлетворение собственных потребностей производителя</w:t>
      </w:r>
      <w:r w:rsidR="00062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352" w:rsidRDefault="009E059E" w:rsidP="004F13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E059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Натуральная форма хозяйства исторически основывалась на земельной собственности, являвшейся фундаментом всех социально-экономических отношений. Эта форма хозяйствования была характерна для всех докапиталистических способов производства. Она возникла как следствие неразвитости общественного разделения труда и примитивности материальных условий хозяйствования. </w:t>
      </w:r>
      <w:r w:rsidRPr="009E059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Натуральное производство это такая форма хозяйства, при которой материальные блага и услуги создаются для собственного потребления, для потребления внутри отдельной хозяйственной единицы. Внешние связи здесь не развиты. Натуральная форма господствовала в замкнутой первобытной общине. Здесь каждая хозяйственная единица производит все виды работ, начиная от добывания разных видов сырья и кончая полной подготовкой продуктов труда к потреблению. В основном натуральными были патриархальное крестьянское хозяйство, феодальные поместья. Ограниченные примитивные потребности совпадали со столь же примитивным производством. </w:t>
      </w:r>
      <w:r w:rsidR="004F1352" w:rsidRPr="004D05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352" w:rsidRPr="004D0587" w:rsidRDefault="004F1352" w:rsidP="004F13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587">
        <w:rPr>
          <w:rFonts w:ascii="Times New Roman" w:eastAsia="Times New Roman" w:hAnsi="Times New Roman"/>
          <w:sz w:val="24"/>
          <w:szCs w:val="24"/>
          <w:lang w:eastAsia="ru-RU"/>
        </w:rPr>
        <w:t xml:space="preserve"> Оно развивается по сокращенной формуле «производство — распределение — потребление». То есть созданная продукция распределяется между всеми участниками производства и — минуя ее обмен — идет в личное и производственное потребление. Такая прямая связь обеспечивает натуральному хозяйству устойчивость.</w:t>
      </w:r>
    </w:p>
    <w:p w:rsidR="00047E4F" w:rsidRDefault="009E059E" w:rsidP="000628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59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В рамках такого замкнутого хозяйства воспроизводилось для собственных нужд практически все: предметы пищи, одежда, рабочий и продуктивный скот, удобрения, примитивный инвентарь. Производственные отношения при такой форме хозяйствования выступали в своем непосредственном виде, как отношения между людьми (рабовладелец и раб, помещик и крестьянин), а не как отношения через продукты их труда. Натуральная форма производства жестко замыкает все экономические процессы в рамки локальных единиц, не допускает открытия каналов для связей во вне. Рабочая сила столь же жестко закрепляется за данным хозяйственным целым и лишена мобильности. Отсюда и консерватизм натурального хозяйства. Его элементы сохранились и по сей день, а в слаборазвитых странах существуют в массовых масштабах. </w:t>
      </w:r>
    </w:p>
    <w:p w:rsidR="00047E4F" w:rsidRPr="004D0587" w:rsidRDefault="00047E4F" w:rsidP="000628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587">
        <w:rPr>
          <w:rFonts w:ascii="Times New Roman" w:eastAsia="Times New Roman" w:hAnsi="Times New Roman"/>
          <w:sz w:val="24"/>
          <w:szCs w:val="24"/>
          <w:lang w:eastAsia="ru-RU"/>
        </w:rPr>
        <w:t>Главный недостаток натурального хозяйства состоит в том, что оно не может обеспечить рост производительности труда, а потому поддерживает лишь минимальные условия жизни. Поэтому, начав с натурального хозяйства — самой первой формы организации экономической жизни, человечество на ней не остановилось и перешло к товарному производству.</w:t>
      </w:r>
    </w:p>
    <w:p w:rsidR="000628E3" w:rsidRDefault="009E059E" w:rsidP="000628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59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Товарная форма хозяйства зарождалась как противоположность натуральному хозяйству, сначала в отношениях между общинами, а затем проникла и внутрь их, постепенно превращая натуральное хозяйство в подчиненный и отмирающий элемент экономической жизни общества. </w:t>
      </w:r>
    </w:p>
    <w:p w:rsidR="000628E3" w:rsidRPr="004D0587" w:rsidRDefault="000628E3" w:rsidP="004158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587">
        <w:rPr>
          <w:rFonts w:ascii="Times New Roman" w:eastAsia="Times New Roman" w:hAnsi="Times New Roman"/>
          <w:sz w:val="24"/>
          <w:szCs w:val="24"/>
          <w:lang w:eastAsia="ru-RU"/>
        </w:rPr>
        <w:t>Товарное производство и его основные черты. Это такая организация общественного хозяйства, при которой продукты производятся отдельными, обособленными производителями, где каждый из них специализируется на выработке одного продукта. В силу этого для удовлетворения общественных потребностей необходима купля-продажа продуктов, которые на рынке становятся товарами.</w:t>
      </w:r>
    </w:p>
    <w:p w:rsidR="000628E3" w:rsidRDefault="000628E3" w:rsidP="004158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587">
        <w:rPr>
          <w:rFonts w:ascii="Times New Roman" w:eastAsia="Times New Roman" w:hAnsi="Times New Roman"/>
          <w:sz w:val="24"/>
          <w:szCs w:val="24"/>
          <w:lang w:eastAsia="ru-RU"/>
        </w:rPr>
        <w:t>Значит, товарное хозяйство — это система организационно-экономических отношений, благодаря которой обеспечивается равносторонний прогресс экономики. При углублении разделения труда расширяется применение все более совершенной техники. Это вызывает невиданный ранее рост выработки продукции. А благодаря повышению производительности труда увеличивается выпуск продукции в расчете на душу населения. К тому же создается возрастающее многообразие продуктов, предназначаемых для обмена на рынке на другие изделия.</w:t>
      </w:r>
    </w:p>
    <w:p w:rsidR="004F1352" w:rsidRDefault="009E059E" w:rsidP="004F13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E059E">
        <w:rPr>
          <w:rFonts w:ascii="Times New Roman" w:eastAsia="Times New Roman" w:hAnsi="Times New Roman"/>
          <w:sz w:val="24"/>
          <w:szCs w:val="24"/>
          <w:lang w:eastAsia="ru-RU"/>
        </w:rPr>
        <w:br/>
        <w:t>     Товарное производство представляет собой определенную организацию общественного производства, при которой экономические отношения между людьми проявляются через рынок, через куплю-продажу продуктов их труда.</w:t>
      </w:r>
    </w:p>
    <w:p w:rsidR="004F1352" w:rsidRPr="004F1352" w:rsidRDefault="004F1352" w:rsidP="004F13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3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0587">
        <w:rPr>
          <w:rFonts w:ascii="Times New Roman" w:eastAsia="Times New Roman" w:hAnsi="Times New Roman"/>
          <w:sz w:val="24"/>
          <w:szCs w:val="24"/>
          <w:lang w:eastAsia="ru-RU"/>
        </w:rPr>
        <w:t>Они развиваются по формуле «производство — распределение — обмен — потребление». Изготовленная продукция сначала поступает на рынок для обмена на другие изделия (или на деньги) и лишь затем попадает в сферу потребления. Рынок подтверждает или не подтверждает необходимость изготавливать данную продукцию для продажи.</w:t>
      </w:r>
    </w:p>
    <w:p w:rsidR="009E059E" w:rsidRPr="000628E3" w:rsidRDefault="009E059E" w:rsidP="004F13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59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Для развития товарного хозяйства необходимы были два условия: </w:t>
      </w:r>
      <w:r w:rsidRPr="009E059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1. Общественное разделение труда, при котором каждый производитель специализируется на выработке определенного вида продукции. Специализация явилась основным условием для роста производительности труда, а в последствии и для технологических революций. Это явилось предпосылкой для создания некоторых излишков продукции сверх нужного для потребления внутри общины. </w:t>
      </w:r>
      <w:r w:rsidRPr="009E059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2. Экономическое обособление производителей друг от друга как собственников, в силу чего возникла необходимость в обмене результатами труда. Общественное разделение труда скорее является условием возникновения товарного производства, а экономическое обособление товаропроизводителей - причиной. Необходимо различать два вида товарного хозяйства: простое и развитое капиталистическое. Простое товарное производство - это хозяйство ремесленников и крестьян. Оно основано на личном труде, а связь с рынком поддерживается через продажу излишков (сверх своего потребления) производимой продукции. Капиталистическое товарное производство основано на наемном труде и в полном объеме связано с рынком. Объединяет их частная собственность на материальные условия хозяйственной деятельности. </w:t>
      </w:r>
      <w:r w:rsidRPr="009E059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В длительной экономической эволюции "сотворение" рынка произошло вследствие поиска людьми решения извечной экономической дилеммы: "редкие, ограниченные ресурсы - неограниченные потребности человека в разнообразных благах". Наверное точнее было бы сказать, что выход на рынок был предопределен самой экономической средой. Ограниченность ресурсов выступила одной из причин общественного разделения труда, специализации отраслей и видов человеческой деятельности. Сама современная экономическая система является своеобразным продуктом все возрастающих масштабов разделения труда и углубления специализации. Однако успехов в поисках решения проблемы "потребности-возможности" удалось добиться далеко не всем. </w:t>
      </w:r>
      <w:r w:rsidRPr="009E059E">
        <w:rPr>
          <w:rFonts w:ascii="Times New Roman" w:eastAsia="Times New Roman" w:hAnsi="Times New Roman"/>
          <w:sz w:val="24"/>
          <w:szCs w:val="24"/>
          <w:lang w:eastAsia="ru-RU"/>
        </w:rPr>
        <w:br/>
        <w:t>     Мировой опыт свидетельствует, что не всегда зарождение и функционирование товарных отношений автоматически порождало прогрессивное развитие общества. В течение тысячелетий процветала торговля во многих городах Средней Азии, Ближнего Востока, но большинство государств ныне расположенных здесь продолжают оставаться слаборазвитыми.</w:t>
      </w:r>
    </w:p>
    <w:p w:rsidR="009E059E" w:rsidRPr="009E059E" w:rsidRDefault="009E059E" w:rsidP="000628E3">
      <w:pPr>
        <w:pStyle w:val="a3"/>
        <w:ind w:firstLine="567"/>
        <w:jc w:val="both"/>
      </w:pPr>
      <w:r w:rsidRPr="009E059E">
        <w:rPr>
          <w:b/>
          <w:bCs/>
        </w:rPr>
        <w:t>Товарное хозяйство свободной конкуренции</w:t>
      </w:r>
      <w:r w:rsidRPr="009E059E">
        <w:t xml:space="preserve"> как модель рыночной экономики. Данная модель как целостная система сформировалась на стадии машинного производства. Ее отличительная особенность состоит в том, что товарная форма связи приобретает всеобщий характер. В товарный оборот вовлекаются рабочая сила, земля, средства производства. Характерными чертами модели являются частная собственность на средства производства и свободная конкуренция.</w:t>
      </w:r>
    </w:p>
    <w:p w:rsidR="009E059E" w:rsidRPr="009E059E" w:rsidRDefault="009E059E" w:rsidP="000628E3">
      <w:pPr>
        <w:pStyle w:val="a3"/>
        <w:jc w:val="both"/>
      </w:pPr>
      <w:r w:rsidRPr="009E059E">
        <w:t>Венгерский ученый Я. Корнаи характеризует товарное хозяйство свободной конкуренции как «свободную экономику» и выделяет следующие ее основные черты:</w:t>
      </w:r>
    </w:p>
    <w:p w:rsidR="009E059E" w:rsidRPr="009E059E" w:rsidRDefault="009E059E" w:rsidP="000628E3">
      <w:pPr>
        <w:pStyle w:val="a3"/>
        <w:jc w:val="both"/>
      </w:pPr>
      <w:r w:rsidRPr="009E059E">
        <w:t>♦ беспрепятственное проникновение на рынок и уход с него;</w:t>
      </w:r>
    </w:p>
    <w:p w:rsidR="009E059E" w:rsidRPr="009E059E" w:rsidRDefault="009E059E" w:rsidP="000628E3">
      <w:pPr>
        <w:pStyle w:val="a3"/>
        <w:jc w:val="both"/>
      </w:pPr>
      <w:r w:rsidRPr="009E059E">
        <w:t>♦ честная конкуренция на рынке;</w:t>
      </w:r>
    </w:p>
    <w:p w:rsidR="009E059E" w:rsidRPr="009E059E" w:rsidRDefault="009E059E" w:rsidP="000628E3">
      <w:pPr>
        <w:pStyle w:val="a3"/>
        <w:jc w:val="both"/>
      </w:pPr>
      <w:r w:rsidRPr="009E059E">
        <w:t>♦ свободное возникновение и охрана частной собственности;</w:t>
      </w:r>
    </w:p>
    <w:p w:rsidR="009E059E" w:rsidRPr="009E059E" w:rsidRDefault="009E059E" w:rsidP="000628E3">
      <w:pPr>
        <w:pStyle w:val="a3"/>
        <w:jc w:val="both"/>
      </w:pPr>
      <w:r w:rsidRPr="009E059E">
        <w:t>♦ индивидуальная инициатива и предпринимательство;</w:t>
      </w:r>
    </w:p>
    <w:p w:rsidR="009E059E" w:rsidRPr="009E059E" w:rsidRDefault="009E059E" w:rsidP="000628E3">
      <w:pPr>
        <w:pStyle w:val="a3"/>
        <w:jc w:val="both"/>
      </w:pPr>
      <w:r w:rsidRPr="009E059E">
        <w:t>♦ защита от излишнего государственного вмешательства силой закона (Корнаи Я. Путь к свободной экономике. – М., 1990. – С. 12).</w:t>
      </w:r>
    </w:p>
    <w:p w:rsidR="009E059E" w:rsidRPr="009E059E" w:rsidRDefault="009E059E" w:rsidP="000628E3">
      <w:pPr>
        <w:pStyle w:val="a3"/>
        <w:jc w:val="both"/>
      </w:pPr>
      <w:r w:rsidRPr="009E059E">
        <w:t>К. Макконнелл и С. Брю отмечают, что капитализм – это рыночная экономика, которая характеризуется следующими принципами:</w:t>
      </w:r>
    </w:p>
    <w:p w:rsidR="009E059E" w:rsidRPr="009E059E" w:rsidRDefault="009E059E" w:rsidP="000628E3">
      <w:pPr>
        <w:pStyle w:val="a3"/>
        <w:jc w:val="both"/>
      </w:pPr>
      <w:r w:rsidRPr="009E059E">
        <w:t>♦ наличие частной собственности;</w:t>
      </w:r>
    </w:p>
    <w:p w:rsidR="009E059E" w:rsidRPr="009E059E" w:rsidRDefault="009E059E" w:rsidP="000628E3">
      <w:pPr>
        <w:pStyle w:val="a3"/>
        <w:jc w:val="both"/>
      </w:pPr>
      <w:r w:rsidRPr="009E059E">
        <w:t>♦ свобода предпринимательства и выбор;</w:t>
      </w:r>
    </w:p>
    <w:p w:rsidR="009E059E" w:rsidRPr="009E059E" w:rsidRDefault="009E059E" w:rsidP="000628E3">
      <w:pPr>
        <w:pStyle w:val="a3"/>
        <w:jc w:val="both"/>
      </w:pPr>
      <w:r w:rsidRPr="009E059E">
        <w:t>♦ личный интерес как главный мотив поведения;</w:t>
      </w:r>
    </w:p>
    <w:p w:rsidR="009E059E" w:rsidRPr="009E059E" w:rsidRDefault="009E059E" w:rsidP="000628E3">
      <w:pPr>
        <w:pStyle w:val="a3"/>
        <w:jc w:val="both"/>
      </w:pPr>
      <w:r w:rsidRPr="009E059E">
        <w:t>♦ конкуренция, включающая наличие большого числа покупателей и продавцов любого конкретного продукта или ресурса; свобода для покупателей и продавцов выступать на тех или иных рынках или покидать их;</w:t>
      </w:r>
    </w:p>
    <w:p w:rsidR="009E059E" w:rsidRPr="009E059E" w:rsidRDefault="009E059E" w:rsidP="000628E3">
      <w:pPr>
        <w:pStyle w:val="a3"/>
        <w:jc w:val="both"/>
      </w:pPr>
      <w:r w:rsidRPr="009E059E">
        <w:t>♦ опора на систему цен, играющую роль основной организующей силы; ограниченная роль правительства (Макконнелл К., Брю С. Экономикс. – М., 1992. – С. 51, 53).</w:t>
      </w:r>
    </w:p>
    <w:p w:rsidR="009E059E" w:rsidRPr="009E059E" w:rsidRDefault="009E059E" w:rsidP="000628E3">
      <w:pPr>
        <w:pStyle w:val="a3"/>
        <w:ind w:firstLine="567"/>
        <w:jc w:val="both"/>
      </w:pPr>
      <w:r w:rsidRPr="009E059E">
        <w:t>Аналогичные принципы функционирования рыночной экономики выдвигаются и другими западными экономистами. Экономика свободной конкуренции нередко сравнивается с чистым капитализмом. Однако в реальной действительности экономические системы располагаются между крайностями. В частности, К. Эклунд отмечает, что модель «чистой рыночной экономики» основывается на ряде нереалистических предположений (Эклунд К. Эффективная экономика. Шведская модель. – М., 1991. – С. 75). Поэтому товарное хозяйство свободной конкуренции в определенной мере является универсальной моделью, которая охватывает не только мелкое, но и капиталистическое товарное производство.</w:t>
      </w:r>
    </w:p>
    <w:p w:rsidR="009E059E" w:rsidRPr="009E059E" w:rsidRDefault="009E059E" w:rsidP="000628E3">
      <w:pPr>
        <w:pStyle w:val="a3"/>
        <w:ind w:firstLine="567"/>
        <w:jc w:val="both"/>
      </w:pPr>
      <w:r w:rsidRPr="009E059E">
        <w:rPr>
          <w:b/>
          <w:bCs/>
        </w:rPr>
        <w:t>Товарное хозяйство организационного рынка.</w:t>
      </w:r>
      <w:r w:rsidRPr="009E059E">
        <w:t xml:space="preserve">  Современное рыночное хозяйство основывается на взаимодействии государственного и частного секторов. Интенсивность воздействия государства на экономику определяется социальной направленностью развития, размерами производства товаров и услуг общего назначения, уровнем сдерживания отрицательных последствий в социальной, экологической и других сферах экономического развития.</w:t>
      </w:r>
    </w:p>
    <w:p w:rsidR="009E059E" w:rsidRPr="009E059E" w:rsidRDefault="009E059E" w:rsidP="000628E3">
      <w:pPr>
        <w:pStyle w:val="a3"/>
        <w:jc w:val="both"/>
      </w:pPr>
      <w:r w:rsidRPr="009E059E">
        <w:t>В зависимости от степени такого воздействия различают следующие модели рыночного хозяйства:</w:t>
      </w:r>
    </w:p>
    <w:p w:rsidR="000B64CA" w:rsidRPr="009E059E" w:rsidRDefault="000B64CA" w:rsidP="000628E3">
      <w:pPr>
        <w:spacing w:before="100" w:beforeAutospacing="1" w:after="100" w:afterAutospacing="1" w:line="240" w:lineRule="auto"/>
        <w:jc w:val="both"/>
      </w:pPr>
      <w:bookmarkStart w:id="0" w:name="_GoBack"/>
      <w:bookmarkEnd w:id="0"/>
    </w:p>
    <w:sectPr w:rsidR="000B64CA" w:rsidRPr="009E059E" w:rsidSect="000B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C1B28"/>
    <w:multiLevelType w:val="hybridMultilevel"/>
    <w:tmpl w:val="FA4AA22E"/>
    <w:lvl w:ilvl="0" w:tplc="A246C65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F63AD3"/>
    <w:multiLevelType w:val="hybridMultilevel"/>
    <w:tmpl w:val="F7B20A8A"/>
    <w:lvl w:ilvl="0" w:tplc="BB62223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15"/>
    <w:rsid w:val="00047E4F"/>
    <w:rsid w:val="000628E3"/>
    <w:rsid w:val="000B64CA"/>
    <w:rsid w:val="00134486"/>
    <w:rsid w:val="002F6B37"/>
    <w:rsid w:val="0041582D"/>
    <w:rsid w:val="004A7E15"/>
    <w:rsid w:val="004F1352"/>
    <w:rsid w:val="009E059E"/>
    <w:rsid w:val="00C8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C1F48-FFFC-4C42-987A-C6BFA96A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4A7E1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7E15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0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Элинна</dc:creator>
  <cp:keywords/>
  <dc:description/>
  <cp:lastModifiedBy>admin</cp:lastModifiedBy>
  <cp:revision>2</cp:revision>
  <dcterms:created xsi:type="dcterms:W3CDTF">2014-04-08T19:10:00Z</dcterms:created>
  <dcterms:modified xsi:type="dcterms:W3CDTF">2014-04-08T19:10:00Z</dcterms:modified>
</cp:coreProperties>
</file>