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F1B" w:rsidRPr="007D560D" w:rsidRDefault="00247F1B" w:rsidP="00290873">
      <w:pPr>
        <w:tabs>
          <w:tab w:val="left" w:pos="3667"/>
        </w:tabs>
        <w:spacing w:after="0" w:line="360" w:lineRule="auto"/>
        <w:ind w:firstLine="709"/>
        <w:jc w:val="both"/>
        <w:rPr>
          <w:rFonts w:ascii="Times New Roman" w:hAnsi="Times New Roman"/>
          <w:b/>
          <w:sz w:val="28"/>
          <w:szCs w:val="28"/>
        </w:rPr>
      </w:pPr>
      <w:r w:rsidRPr="007D560D">
        <w:rPr>
          <w:rFonts w:ascii="Times New Roman" w:hAnsi="Times New Roman"/>
          <w:b/>
          <w:sz w:val="28"/>
          <w:szCs w:val="28"/>
        </w:rPr>
        <w:t>Формы участия граждан в политике</w:t>
      </w:r>
    </w:p>
    <w:p w:rsidR="00290873" w:rsidRDefault="00290873" w:rsidP="00290873">
      <w:pPr>
        <w:tabs>
          <w:tab w:val="left" w:pos="3667"/>
        </w:tabs>
        <w:spacing w:after="0" w:line="360" w:lineRule="auto"/>
        <w:ind w:firstLine="709"/>
        <w:jc w:val="both"/>
        <w:rPr>
          <w:rFonts w:ascii="Times New Roman" w:hAnsi="Times New Roman"/>
          <w:sz w:val="28"/>
          <w:szCs w:val="28"/>
        </w:rPr>
      </w:pP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sidRPr="007D560D">
        <w:rPr>
          <w:rFonts w:ascii="Times New Roman" w:hAnsi="Times New Roman"/>
          <w:sz w:val="28"/>
          <w:szCs w:val="28"/>
        </w:rPr>
        <w:t>Жизненная система человечества устроена так, что всегда есть власть, влияющая и управляющая некоторой массой людей: будь то власть в отдельной стране, в семье или, скажем, в преступной группировке. Но даже</w:t>
      </w:r>
      <w:r>
        <w:rPr>
          <w:rFonts w:ascii="Times New Roman" w:hAnsi="Times New Roman"/>
          <w:sz w:val="28"/>
          <w:szCs w:val="28"/>
        </w:rPr>
        <w:t>,</w:t>
      </w:r>
      <w:r w:rsidRPr="007D560D">
        <w:rPr>
          <w:rFonts w:ascii="Times New Roman" w:hAnsi="Times New Roman"/>
          <w:sz w:val="28"/>
          <w:szCs w:val="28"/>
        </w:rPr>
        <w:t xml:space="preserve"> несмотря на то, что влияние власти видится неоспоримым и самодостаточным фактором, нельзя отрицать и влияние общности на власть. Безусловно, сила этого обратного влияния зависит, по большей части, от режима, режима политического, если мы говорим о нем в масштабах страны или государства. </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Pr>
          <w:rFonts w:ascii="Times New Roman" w:hAnsi="Times New Roman"/>
          <w:sz w:val="28"/>
          <w:szCs w:val="28"/>
        </w:rPr>
        <w:t xml:space="preserve">Скажем, </w:t>
      </w:r>
      <w:r w:rsidRPr="007D560D">
        <w:rPr>
          <w:rFonts w:ascii="Times New Roman" w:hAnsi="Times New Roman"/>
          <w:sz w:val="28"/>
          <w:szCs w:val="28"/>
        </w:rPr>
        <w:t xml:space="preserve">при демократической форме правления, теоретически, </w:t>
      </w:r>
      <w:r>
        <w:rPr>
          <w:rFonts w:ascii="Times New Roman" w:hAnsi="Times New Roman"/>
          <w:sz w:val="28"/>
          <w:szCs w:val="28"/>
        </w:rPr>
        <w:t>гражданам предоставлена</w:t>
      </w:r>
      <w:r w:rsidRPr="007D560D">
        <w:rPr>
          <w:rFonts w:ascii="Times New Roman" w:hAnsi="Times New Roman"/>
          <w:sz w:val="28"/>
          <w:szCs w:val="28"/>
        </w:rPr>
        <w:t xml:space="preserve"> </w:t>
      </w:r>
      <w:r>
        <w:rPr>
          <w:rFonts w:ascii="Times New Roman" w:hAnsi="Times New Roman"/>
          <w:sz w:val="28"/>
          <w:szCs w:val="28"/>
        </w:rPr>
        <w:t>большая возможность</w:t>
      </w:r>
      <w:r w:rsidRPr="007D560D">
        <w:rPr>
          <w:rFonts w:ascii="Times New Roman" w:hAnsi="Times New Roman"/>
          <w:sz w:val="28"/>
          <w:szCs w:val="28"/>
        </w:rPr>
        <w:t xml:space="preserve"> </w:t>
      </w:r>
      <w:r>
        <w:rPr>
          <w:rFonts w:ascii="Times New Roman" w:hAnsi="Times New Roman"/>
          <w:sz w:val="28"/>
          <w:szCs w:val="28"/>
        </w:rPr>
        <w:t>влияния</w:t>
      </w:r>
      <w:r w:rsidRPr="007D560D">
        <w:rPr>
          <w:rFonts w:ascii="Times New Roman" w:hAnsi="Times New Roman"/>
          <w:sz w:val="28"/>
          <w:szCs w:val="28"/>
        </w:rPr>
        <w:t xml:space="preserve"> на власть.</w:t>
      </w:r>
      <w:r w:rsidR="00290873">
        <w:rPr>
          <w:rFonts w:ascii="Times New Roman" w:hAnsi="Times New Roman"/>
          <w:sz w:val="28"/>
          <w:szCs w:val="28"/>
        </w:rPr>
        <w:t xml:space="preserve"> </w:t>
      </w:r>
      <w:r w:rsidRPr="007D560D">
        <w:rPr>
          <w:rFonts w:ascii="Times New Roman" w:hAnsi="Times New Roman"/>
          <w:sz w:val="28"/>
          <w:szCs w:val="28"/>
        </w:rPr>
        <w:t xml:space="preserve">Политическое участие, предполагаемое для демократического общества, - всеобщее, равноправное, инициативное. Каждый отдельный гражданин имеет право на участие в жизни страны, на защиту своих интересов, на возможность выразить свое недовольство какими-либо факторами, теоретически самостоятельно выбрать себе «власть», или просто проявить интерес к политике как к сфере доступной деятельности. Политическое участие в демократическом обществе </w:t>
      </w:r>
      <w:r>
        <w:rPr>
          <w:rFonts w:ascii="Times New Roman" w:hAnsi="Times New Roman"/>
          <w:sz w:val="28"/>
          <w:szCs w:val="28"/>
        </w:rPr>
        <w:t xml:space="preserve">- </w:t>
      </w:r>
      <w:r w:rsidRPr="007D560D">
        <w:rPr>
          <w:rFonts w:ascii="Times New Roman" w:hAnsi="Times New Roman"/>
          <w:sz w:val="28"/>
          <w:szCs w:val="28"/>
        </w:rPr>
        <w:t>свободно и выступает для граждан средством для выражения чувства долга перед страной, средством для достижения своих целей, реализации потребности в самовыражении. Такое участие обеспечивается государством в плане предоставления различных правовых норм и процедур и равномерного распределения ресурсов участия, таких, как деньги, доступ к СМИ, образование, «прозрачное» видение осуществления, собственно, власти и так далее. Так же, демократическое общество допускает, в определенных рамках, такое выражение протеста граждан, как митинги, демонстрации, забастовки, петиции. Такого рода мероприятия служат как инструментом политического обучения граждан, так и доказательством, собственно, того, что государство является действительно демократическим и каждый гражданин имеет право на самовыражение.</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sidRPr="007D560D">
        <w:rPr>
          <w:rFonts w:ascii="Times New Roman" w:hAnsi="Times New Roman"/>
          <w:sz w:val="28"/>
          <w:szCs w:val="28"/>
        </w:rPr>
        <w:t>При тоталитарном строе все и всё находится под полным контролем государственных органов. И власть стремится к мобилизационному вовлечению населения в политическое участие, создавая видимость всеобщей политизации, которые, естественно, практически не учитывает мнение граждан. При этом режиме влияние общности на власть минимально ограниченно, а часто и просто номинально. Соответственно, и политическое участие граждан обусловлено сугубо потребностями власти, и является более всего средством контроля подвластной массы. Безусловно, такой режим, хоть и является жестким и всячески подавляет несогласные мнения, имеет больше всего шансов на такое мощное политической участие недовольных и не имеющих права слова граждан, как бунты и революции. И, более чем демократическое, имеет возможность насильственным образом сменить свою режимную политику на противоположную. Тоталитарный режим</w:t>
      </w:r>
      <w:r w:rsidR="00290873">
        <w:rPr>
          <w:rFonts w:ascii="Times New Roman" w:hAnsi="Times New Roman"/>
          <w:sz w:val="28"/>
          <w:szCs w:val="28"/>
        </w:rPr>
        <w:t xml:space="preserve"> </w:t>
      </w:r>
      <w:r w:rsidRPr="007D560D">
        <w:rPr>
          <w:rFonts w:ascii="Times New Roman" w:hAnsi="Times New Roman"/>
          <w:sz w:val="28"/>
          <w:szCs w:val="28"/>
        </w:rPr>
        <w:t>присущ, обычно, малоразвитым странам, так как является скорее пережитком прошлого, нежели адекватной формой взаимоотношений людей и власти. Исключение составляет, к примеру, Япония, как пример азиатского типа правления, которая являет собой высокоразвитую культуру и, вроде бы, должна быть полностью демократическим обществом со всеми признаками свободного политического участия граждан. Однако многовековые традиции сыграли свою роль и большая часть граждан этой страны спокойно живет под тоталитарным режимом, ставшим настолько привычным, что кажется практически демократическим и не вызывает существенных</w:t>
      </w:r>
      <w:r w:rsidR="00290873">
        <w:rPr>
          <w:rFonts w:ascii="Times New Roman" w:hAnsi="Times New Roman"/>
          <w:sz w:val="28"/>
          <w:szCs w:val="28"/>
        </w:rPr>
        <w:t xml:space="preserve"> </w:t>
      </w:r>
      <w:r w:rsidRPr="007D560D">
        <w:rPr>
          <w:rFonts w:ascii="Times New Roman" w:hAnsi="Times New Roman"/>
          <w:sz w:val="28"/>
          <w:szCs w:val="28"/>
        </w:rPr>
        <w:t>нареканий у самого населения.</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sidRPr="007D560D">
        <w:rPr>
          <w:rFonts w:ascii="Times New Roman" w:hAnsi="Times New Roman"/>
          <w:sz w:val="28"/>
          <w:szCs w:val="28"/>
        </w:rPr>
        <w:t>В принципе же, демократия по праву является признаком прогрессивного общества и, по сути своей, более устойчива</w:t>
      </w:r>
      <w:r>
        <w:rPr>
          <w:rFonts w:ascii="Times New Roman" w:hAnsi="Times New Roman"/>
          <w:sz w:val="28"/>
          <w:szCs w:val="28"/>
        </w:rPr>
        <w:t>,</w:t>
      </w:r>
      <w:r w:rsidR="00290873">
        <w:rPr>
          <w:rFonts w:ascii="Times New Roman" w:hAnsi="Times New Roman"/>
          <w:sz w:val="28"/>
          <w:szCs w:val="28"/>
        </w:rPr>
        <w:t xml:space="preserve"> </w:t>
      </w:r>
      <w:r w:rsidRPr="007D560D">
        <w:rPr>
          <w:rFonts w:ascii="Times New Roman" w:hAnsi="Times New Roman"/>
          <w:sz w:val="28"/>
          <w:szCs w:val="28"/>
        </w:rPr>
        <w:t xml:space="preserve">нежели тоталитарность в плане устойчивости единовременной власти. Сдерживаемое недовольство всегда опасно, а другом всегда легче управлять, чем врагом. Поэтому в демократическом обществе власть старается поддерживать образ дружественной сущности, предоставляя гражданам предпочтительно равномерно распределенные средства к существованию, возможности для самореализации и саморазвития, свободу самовыражения в любой сфере деятельности и выражая заботу о здоровье и внимание к проблемам. </w:t>
      </w:r>
      <w:r>
        <w:rPr>
          <w:rFonts w:ascii="Times New Roman" w:hAnsi="Times New Roman"/>
          <w:sz w:val="28"/>
          <w:szCs w:val="28"/>
        </w:rPr>
        <w:t>Это обеспечивает</w:t>
      </w:r>
      <w:r w:rsidRPr="007D560D">
        <w:rPr>
          <w:rFonts w:ascii="Times New Roman" w:hAnsi="Times New Roman"/>
          <w:sz w:val="28"/>
          <w:szCs w:val="28"/>
        </w:rPr>
        <w:t xml:space="preserve"> максимальный учет интересов граждан, помогает преодолеть недоверие к власти и обеспечивает политическое участие</w:t>
      </w:r>
      <w:r>
        <w:rPr>
          <w:rFonts w:ascii="Times New Roman" w:hAnsi="Times New Roman"/>
          <w:sz w:val="28"/>
          <w:szCs w:val="28"/>
        </w:rPr>
        <w:t xml:space="preserve"> большого</w:t>
      </w:r>
      <w:r w:rsidRPr="007D560D">
        <w:rPr>
          <w:rFonts w:ascii="Times New Roman" w:hAnsi="Times New Roman"/>
          <w:sz w:val="28"/>
          <w:szCs w:val="28"/>
        </w:rPr>
        <w:t xml:space="preserve"> количества граждан</w:t>
      </w:r>
      <w:r>
        <w:rPr>
          <w:rFonts w:ascii="Times New Roman" w:hAnsi="Times New Roman"/>
          <w:sz w:val="28"/>
          <w:szCs w:val="28"/>
        </w:rPr>
        <w:t xml:space="preserve"> в жизни общества</w:t>
      </w:r>
      <w:r w:rsidRPr="007D560D">
        <w:rPr>
          <w:rFonts w:ascii="Times New Roman" w:hAnsi="Times New Roman"/>
          <w:sz w:val="28"/>
          <w:szCs w:val="28"/>
        </w:rPr>
        <w:t>. Что, в свою очередь, расширяет интеллектуальный потенциал</w:t>
      </w:r>
      <w:r w:rsidR="00290873">
        <w:rPr>
          <w:rFonts w:ascii="Times New Roman" w:hAnsi="Times New Roman"/>
          <w:sz w:val="28"/>
          <w:szCs w:val="28"/>
        </w:rPr>
        <w:t xml:space="preserve"> </w:t>
      </w:r>
      <w:r w:rsidRPr="007D560D">
        <w:rPr>
          <w:rFonts w:ascii="Times New Roman" w:hAnsi="Times New Roman"/>
          <w:sz w:val="28"/>
          <w:szCs w:val="28"/>
        </w:rPr>
        <w:t>для принятия решений, который способствует оптимизации работы структуры, повышает ее эффективность и стабильность политическ</w:t>
      </w:r>
      <w:r>
        <w:rPr>
          <w:rFonts w:ascii="Times New Roman" w:hAnsi="Times New Roman"/>
          <w:sz w:val="28"/>
          <w:szCs w:val="28"/>
        </w:rPr>
        <w:t>ой системы. У</w:t>
      </w:r>
      <w:r w:rsidRPr="007D560D">
        <w:rPr>
          <w:rFonts w:ascii="Times New Roman" w:hAnsi="Times New Roman"/>
          <w:sz w:val="28"/>
          <w:szCs w:val="28"/>
        </w:rPr>
        <w:t xml:space="preserve">частие граждан в политике </w:t>
      </w:r>
      <w:r>
        <w:rPr>
          <w:rFonts w:ascii="Times New Roman" w:hAnsi="Times New Roman"/>
          <w:sz w:val="28"/>
          <w:szCs w:val="28"/>
        </w:rPr>
        <w:t xml:space="preserve">так же </w:t>
      </w:r>
      <w:r w:rsidRPr="007D560D">
        <w:rPr>
          <w:rFonts w:ascii="Times New Roman" w:hAnsi="Times New Roman"/>
          <w:sz w:val="28"/>
          <w:szCs w:val="28"/>
        </w:rPr>
        <w:t xml:space="preserve">обеспечивает эффективный контроль за должностными лицами и предотвращает злоупотребления властью. </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sidRPr="007D560D">
        <w:rPr>
          <w:rFonts w:ascii="Times New Roman" w:hAnsi="Times New Roman"/>
          <w:sz w:val="28"/>
          <w:szCs w:val="28"/>
        </w:rPr>
        <w:t xml:space="preserve">Наиболее эффективным фактором стимуляции граждан на политическое участие является социально-экономический статус, в первую очередь определяемый уровнем образования, профессией и доходом. Безусловно, высокий уровень материального комфорта является определяющим в плане благоприятного отношения к политической системе. Соответственно, чем ниже социальное положение, тем более вероятным становится негативный настрой в отношении системы. </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sidRPr="007D560D">
        <w:rPr>
          <w:rFonts w:ascii="Times New Roman" w:hAnsi="Times New Roman"/>
          <w:sz w:val="28"/>
          <w:szCs w:val="28"/>
        </w:rPr>
        <w:t>Вместе с этим</w:t>
      </w:r>
      <w:r>
        <w:rPr>
          <w:rFonts w:ascii="Times New Roman" w:hAnsi="Times New Roman"/>
          <w:sz w:val="28"/>
          <w:szCs w:val="28"/>
        </w:rPr>
        <w:t>,</w:t>
      </w:r>
      <w:r w:rsidRPr="007D560D">
        <w:rPr>
          <w:rFonts w:ascii="Times New Roman" w:hAnsi="Times New Roman"/>
          <w:sz w:val="28"/>
          <w:szCs w:val="28"/>
        </w:rPr>
        <w:t xml:space="preserve"> влияние оказывают также такие факторы, как пол и возраст. Например, общеизвестно, что активность гражданина возрастает к середине жизни, а затем вновь идет на спад. Женщины менее склонны к политическому участию, что, однако, обусловлено строением традиционного порядка. Как известно, в принципе, в мире более развит патриархальный строй и есть определенные стереотипы и представления о социальной роли женщин, порой, мало учитывающие изменения, связанные с прогрессом общества, несмотря на значительное повышение образовательного уровня. К тому же</w:t>
      </w:r>
      <w:r>
        <w:rPr>
          <w:rFonts w:ascii="Times New Roman" w:hAnsi="Times New Roman"/>
          <w:sz w:val="28"/>
          <w:szCs w:val="28"/>
        </w:rPr>
        <w:t>,</w:t>
      </w:r>
      <w:r w:rsidRPr="007D560D">
        <w:rPr>
          <w:rFonts w:ascii="Times New Roman" w:hAnsi="Times New Roman"/>
          <w:sz w:val="28"/>
          <w:szCs w:val="28"/>
        </w:rPr>
        <w:t xml:space="preserve"> чаще всего женщины, особенно при низких стандартах жизненного уровня, просто не имеют времени для участия в политике. Традиционное определение мужчины как лидера, а женщины как жены и матери</w:t>
      </w:r>
      <w:r>
        <w:rPr>
          <w:rFonts w:ascii="Times New Roman" w:hAnsi="Times New Roman"/>
          <w:sz w:val="28"/>
          <w:szCs w:val="28"/>
        </w:rPr>
        <w:t>,</w:t>
      </w:r>
      <w:r w:rsidRPr="007D560D">
        <w:rPr>
          <w:rFonts w:ascii="Times New Roman" w:hAnsi="Times New Roman"/>
          <w:sz w:val="28"/>
          <w:szCs w:val="28"/>
        </w:rPr>
        <w:t xml:space="preserve"> заставляет </w:t>
      </w:r>
      <w:r>
        <w:rPr>
          <w:rFonts w:ascii="Times New Roman" w:hAnsi="Times New Roman"/>
          <w:sz w:val="28"/>
          <w:szCs w:val="28"/>
        </w:rPr>
        <w:t xml:space="preserve">женщин </w:t>
      </w:r>
      <w:r w:rsidRPr="007D560D">
        <w:rPr>
          <w:rFonts w:ascii="Times New Roman" w:hAnsi="Times New Roman"/>
          <w:sz w:val="28"/>
          <w:szCs w:val="28"/>
        </w:rPr>
        <w:t xml:space="preserve">большую часть своей жизни посвящать не своим интересам, а интересам семьи и детей, практически лишаясь раскрытия личностного потенциала. </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sidRPr="007D560D">
        <w:rPr>
          <w:rFonts w:ascii="Times New Roman" w:hAnsi="Times New Roman"/>
          <w:sz w:val="28"/>
          <w:szCs w:val="28"/>
        </w:rPr>
        <w:t xml:space="preserve">Это, впрочем, является некоторым отступлением. Помимо всего вышеперечисленного, немаловажную роль также оказывает мотивация гражданина к участию в деятельности страны. Наиболее распространенными мотивами являются: </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sidRPr="007D560D">
        <w:rPr>
          <w:rFonts w:ascii="Times New Roman" w:hAnsi="Times New Roman"/>
          <w:sz w:val="28"/>
          <w:szCs w:val="28"/>
        </w:rPr>
        <w:t xml:space="preserve">- </w:t>
      </w:r>
      <w:r>
        <w:rPr>
          <w:rFonts w:ascii="Times New Roman" w:hAnsi="Times New Roman"/>
          <w:sz w:val="28"/>
          <w:szCs w:val="28"/>
        </w:rPr>
        <w:t>м</w:t>
      </w:r>
      <w:r w:rsidRPr="007D560D">
        <w:rPr>
          <w:rFonts w:ascii="Times New Roman" w:hAnsi="Times New Roman"/>
          <w:sz w:val="28"/>
          <w:szCs w:val="28"/>
        </w:rPr>
        <w:t>отив интереса и привлекательности политики как сферы деятельности</w:t>
      </w:r>
      <w:r>
        <w:rPr>
          <w:rFonts w:ascii="Times New Roman" w:hAnsi="Times New Roman"/>
          <w:sz w:val="28"/>
          <w:szCs w:val="28"/>
        </w:rPr>
        <w:t>;</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sidRPr="007D560D">
        <w:rPr>
          <w:rFonts w:ascii="Times New Roman" w:hAnsi="Times New Roman"/>
          <w:sz w:val="28"/>
          <w:szCs w:val="28"/>
        </w:rPr>
        <w:t xml:space="preserve">- </w:t>
      </w:r>
      <w:r>
        <w:rPr>
          <w:rFonts w:ascii="Times New Roman" w:hAnsi="Times New Roman"/>
          <w:sz w:val="28"/>
          <w:szCs w:val="28"/>
        </w:rPr>
        <w:t>м</w:t>
      </w:r>
      <w:r w:rsidRPr="007D560D">
        <w:rPr>
          <w:rFonts w:ascii="Times New Roman" w:hAnsi="Times New Roman"/>
          <w:sz w:val="28"/>
          <w:szCs w:val="28"/>
        </w:rPr>
        <w:t>отив познавательный, где политическая система выступает в качестве средства для познавания мира вокруг и, также, с учетом сложности этой системы для понимания, в качестве повышения собственного ста</w:t>
      </w:r>
      <w:r>
        <w:rPr>
          <w:rFonts w:ascii="Times New Roman" w:hAnsi="Times New Roman"/>
          <w:sz w:val="28"/>
          <w:szCs w:val="28"/>
        </w:rPr>
        <w:t>туса в глазах себя и окружающих;</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Pr>
          <w:rFonts w:ascii="Times New Roman" w:hAnsi="Times New Roman"/>
          <w:sz w:val="28"/>
          <w:szCs w:val="28"/>
        </w:rPr>
        <w:t>- м</w:t>
      </w:r>
      <w:r w:rsidRPr="007D560D">
        <w:rPr>
          <w:rFonts w:ascii="Times New Roman" w:hAnsi="Times New Roman"/>
          <w:sz w:val="28"/>
          <w:szCs w:val="28"/>
        </w:rPr>
        <w:t>отив власти, ж</w:t>
      </w:r>
      <w:r>
        <w:rPr>
          <w:rFonts w:ascii="Times New Roman" w:hAnsi="Times New Roman"/>
          <w:sz w:val="28"/>
          <w:szCs w:val="28"/>
        </w:rPr>
        <w:t>елания управлять другими людьми;</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Pr>
          <w:rFonts w:ascii="Times New Roman" w:hAnsi="Times New Roman"/>
          <w:sz w:val="28"/>
          <w:szCs w:val="28"/>
        </w:rPr>
        <w:t>- м</w:t>
      </w:r>
      <w:r w:rsidRPr="007D560D">
        <w:rPr>
          <w:rFonts w:ascii="Times New Roman" w:hAnsi="Times New Roman"/>
          <w:sz w:val="28"/>
          <w:szCs w:val="28"/>
        </w:rPr>
        <w:t>отив денежный, так как полит</w:t>
      </w:r>
      <w:r>
        <w:rPr>
          <w:rFonts w:ascii="Times New Roman" w:hAnsi="Times New Roman"/>
          <w:sz w:val="28"/>
          <w:szCs w:val="28"/>
        </w:rPr>
        <w:t>ическая деятельность</w:t>
      </w:r>
      <w:r w:rsidRPr="007D560D">
        <w:rPr>
          <w:rFonts w:ascii="Times New Roman" w:hAnsi="Times New Roman"/>
          <w:sz w:val="28"/>
          <w:szCs w:val="28"/>
        </w:rPr>
        <w:t xml:space="preserve"> является высокооплачиваем</w:t>
      </w:r>
      <w:r>
        <w:rPr>
          <w:rFonts w:ascii="Times New Roman" w:hAnsi="Times New Roman"/>
          <w:sz w:val="28"/>
          <w:szCs w:val="28"/>
        </w:rPr>
        <w:t>ой деятельностью;</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Pr>
          <w:rFonts w:ascii="Times New Roman" w:hAnsi="Times New Roman"/>
          <w:sz w:val="28"/>
          <w:szCs w:val="28"/>
        </w:rPr>
        <w:t>- м</w:t>
      </w:r>
      <w:r w:rsidRPr="007D560D">
        <w:rPr>
          <w:rFonts w:ascii="Times New Roman" w:hAnsi="Times New Roman"/>
          <w:sz w:val="28"/>
          <w:szCs w:val="28"/>
        </w:rPr>
        <w:t xml:space="preserve">отив традиционный, когда политика принята </w:t>
      </w:r>
      <w:r>
        <w:rPr>
          <w:rFonts w:ascii="Times New Roman" w:hAnsi="Times New Roman"/>
          <w:sz w:val="28"/>
          <w:szCs w:val="28"/>
        </w:rPr>
        <w:t>в кругу семьи или друзей;</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Pr>
          <w:rFonts w:ascii="Times New Roman" w:hAnsi="Times New Roman"/>
          <w:sz w:val="28"/>
          <w:szCs w:val="28"/>
        </w:rPr>
        <w:t>- м</w:t>
      </w:r>
      <w:r w:rsidRPr="007D560D">
        <w:rPr>
          <w:rFonts w:ascii="Times New Roman" w:hAnsi="Times New Roman"/>
          <w:sz w:val="28"/>
          <w:szCs w:val="28"/>
        </w:rPr>
        <w:t>отив идеологический, когда система жизненных ценностей совпадает с идеологическими ценностями политической системы</w:t>
      </w:r>
      <w:r>
        <w:rPr>
          <w:rFonts w:ascii="Times New Roman" w:hAnsi="Times New Roman"/>
          <w:sz w:val="28"/>
          <w:szCs w:val="28"/>
        </w:rPr>
        <w:t>;</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Pr>
          <w:rFonts w:ascii="Times New Roman" w:hAnsi="Times New Roman"/>
          <w:sz w:val="28"/>
          <w:szCs w:val="28"/>
        </w:rPr>
        <w:t>- м</w:t>
      </w:r>
      <w:r w:rsidRPr="007D560D">
        <w:rPr>
          <w:rFonts w:ascii="Times New Roman" w:hAnsi="Times New Roman"/>
          <w:sz w:val="28"/>
          <w:szCs w:val="28"/>
        </w:rPr>
        <w:t xml:space="preserve">отивы ложные, но формирующие нужную реакцию у </w:t>
      </w:r>
      <w:r>
        <w:rPr>
          <w:rFonts w:ascii="Times New Roman" w:hAnsi="Times New Roman"/>
          <w:sz w:val="28"/>
          <w:szCs w:val="28"/>
        </w:rPr>
        <w:t>масс, так называемая пропаганда.</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sidRPr="007D560D">
        <w:rPr>
          <w:rFonts w:ascii="Times New Roman" w:hAnsi="Times New Roman"/>
          <w:sz w:val="28"/>
          <w:szCs w:val="28"/>
        </w:rPr>
        <w:t>Разные мотивы побуждают к разным вариантам политического участия. В любой политической системе, при доминанте одного, присутствуют различные признаки и противоположного, вне зависимости от политической системы.</w:t>
      </w:r>
    </w:p>
    <w:p w:rsidR="00247F1B" w:rsidRDefault="00247F1B" w:rsidP="00290873">
      <w:pPr>
        <w:tabs>
          <w:tab w:val="left" w:pos="3667"/>
        </w:tabs>
        <w:spacing w:after="0" w:line="360" w:lineRule="auto"/>
        <w:ind w:firstLine="709"/>
        <w:jc w:val="both"/>
        <w:rPr>
          <w:rFonts w:ascii="Times New Roman" w:hAnsi="Times New Roman"/>
          <w:sz w:val="28"/>
          <w:szCs w:val="28"/>
        </w:rPr>
      </w:pPr>
      <w:r w:rsidRPr="007D560D">
        <w:rPr>
          <w:rFonts w:ascii="Times New Roman" w:hAnsi="Times New Roman"/>
          <w:sz w:val="28"/>
          <w:szCs w:val="28"/>
        </w:rPr>
        <w:t>Обычно среди этих вариантов выделяют два основных типа: автономное и мобилизационное участие.</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sidRPr="007D560D">
        <w:rPr>
          <w:rFonts w:ascii="Times New Roman" w:hAnsi="Times New Roman"/>
          <w:sz w:val="28"/>
          <w:szCs w:val="28"/>
        </w:rPr>
        <w:t>Автономное участие – это свободная добровольная деятельность индивида, вызванная его желание поучаствовать в политической жизни страны, преследуя личные и групповые интересы.</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sidRPr="007D560D">
        <w:rPr>
          <w:rFonts w:ascii="Times New Roman" w:hAnsi="Times New Roman"/>
          <w:sz w:val="28"/>
          <w:szCs w:val="28"/>
        </w:rPr>
        <w:t>Мобилизационное участие же напротив, носит принудительный характер. Его стимулируют такие факторы, как страх, принуждение, традиции. Как правило, такой вид участия является инициативой правящей группировки и направлен на поддержку ее политической системы, на демонстрацию ее благородных целей и положительного отношения к народу. Естественно, такой род участия ни в коей мере не предусматривает выражения личного мнения индивида или группы, однако создает, зачастую, ложное, но нужное власти представление о положении в стране.</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sidRPr="007D560D">
        <w:rPr>
          <w:rFonts w:ascii="Times New Roman" w:hAnsi="Times New Roman"/>
          <w:sz w:val="28"/>
          <w:szCs w:val="28"/>
        </w:rPr>
        <w:t>Так же принято выделять активные и пассивные формы участия граждан в политике, каждое из которых можно отнести к приемлемым или неприемлемым в плане морали или закона. В плане активных форм участия есть несколько подразделений.</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sidRPr="007D560D">
        <w:rPr>
          <w:rFonts w:ascii="Times New Roman" w:hAnsi="Times New Roman"/>
          <w:sz w:val="28"/>
          <w:szCs w:val="28"/>
        </w:rPr>
        <w:t xml:space="preserve">- </w:t>
      </w:r>
      <w:r>
        <w:rPr>
          <w:rFonts w:ascii="Times New Roman" w:hAnsi="Times New Roman"/>
          <w:sz w:val="28"/>
          <w:szCs w:val="28"/>
        </w:rPr>
        <w:t>у</w:t>
      </w:r>
      <w:r w:rsidRPr="007D560D">
        <w:rPr>
          <w:rFonts w:ascii="Times New Roman" w:hAnsi="Times New Roman"/>
          <w:sz w:val="28"/>
          <w:szCs w:val="28"/>
        </w:rPr>
        <w:t>частие в выборных органах</w:t>
      </w:r>
      <w:r>
        <w:rPr>
          <w:rFonts w:ascii="Times New Roman" w:hAnsi="Times New Roman"/>
          <w:sz w:val="28"/>
          <w:szCs w:val="28"/>
        </w:rPr>
        <w:t>, таких, как выборы президента;</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Pr>
          <w:rFonts w:ascii="Times New Roman" w:hAnsi="Times New Roman"/>
          <w:sz w:val="28"/>
          <w:szCs w:val="28"/>
        </w:rPr>
        <w:t>- м</w:t>
      </w:r>
      <w:r w:rsidRPr="007D560D">
        <w:rPr>
          <w:rFonts w:ascii="Times New Roman" w:hAnsi="Times New Roman"/>
          <w:sz w:val="28"/>
          <w:szCs w:val="28"/>
        </w:rPr>
        <w:t xml:space="preserve">ассовые акции, </w:t>
      </w:r>
      <w:r>
        <w:rPr>
          <w:rFonts w:ascii="Times New Roman" w:hAnsi="Times New Roman"/>
          <w:sz w:val="28"/>
          <w:szCs w:val="28"/>
        </w:rPr>
        <w:t xml:space="preserve">такие, </w:t>
      </w:r>
      <w:r w:rsidRPr="007D560D">
        <w:rPr>
          <w:rFonts w:ascii="Times New Roman" w:hAnsi="Times New Roman"/>
          <w:sz w:val="28"/>
          <w:szCs w:val="28"/>
        </w:rPr>
        <w:t>как митинги, демонстрации, забастовки, при которых координируются массы, недовольные каким-либо действием правительства, как, например, идущие сейчас в Париже забастовки работников</w:t>
      </w:r>
      <w:r w:rsidR="00290873">
        <w:rPr>
          <w:rFonts w:ascii="Times New Roman" w:hAnsi="Times New Roman"/>
          <w:sz w:val="28"/>
          <w:szCs w:val="28"/>
        </w:rPr>
        <w:t xml:space="preserve"> </w:t>
      </w:r>
      <w:r w:rsidRPr="007D560D">
        <w:rPr>
          <w:rFonts w:ascii="Times New Roman" w:hAnsi="Times New Roman"/>
          <w:sz w:val="28"/>
          <w:szCs w:val="28"/>
        </w:rPr>
        <w:t>завода Continental, которые требуют пересмотреть решение о закрытии предприятия, расположенного в</w:t>
      </w:r>
      <w:r>
        <w:rPr>
          <w:rFonts w:ascii="Times New Roman" w:hAnsi="Times New Roman"/>
          <w:sz w:val="28"/>
          <w:szCs w:val="28"/>
        </w:rPr>
        <w:t xml:space="preserve"> пригороде французской столицы;</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Pr>
          <w:rFonts w:ascii="Times New Roman" w:hAnsi="Times New Roman"/>
          <w:sz w:val="28"/>
          <w:szCs w:val="28"/>
        </w:rPr>
        <w:t>- о</w:t>
      </w:r>
      <w:r w:rsidRPr="007D560D">
        <w:rPr>
          <w:rFonts w:ascii="Times New Roman" w:hAnsi="Times New Roman"/>
          <w:sz w:val="28"/>
          <w:szCs w:val="28"/>
        </w:rPr>
        <w:t>диночные акции, однако достаточно заметные, чтобы иметь политический вес. Как, например, интересно высказал свое политическое участие иракский журналист, кинувший ботинком в Джорджа Буша, неординарно высказав свое мнение по поводу проводимой Америкой политики в отношении его страны</w:t>
      </w:r>
      <w:r>
        <w:rPr>
          <w:rFonts w:ascii="Times New Roman" w:hAnsi="Times New Roman"/>
          <w:sz w:val="28"/>
          <w:szCs w:val="28"/>
        </w:rPr>
        <w:t>;</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Pr>
          <w:rFonts w:ascii="Times New Roman" w:hAnsi="Times New Roman"/>
          <w:sz w:val="28"/>
          <w:szCs w:val="28"/>
        </w:rPr>
        <w:t>- у</w:t>
      </w:r>
      <w:r w:rsidRPr="007D560D">
        <w:rPr>
          <w:rFonts w:ascii="Times New Roman" w:hAnsi="Times New Roman"/>
          <w:sz w:val="28"/>
          <w:szCs w:val="28"/>
        </w:rPr>
        <w:t>частие в политических партиях и организациях, участие в управлении страной, в принятии законов</w:t>
      </w:r>
      <w:r>
        <w:rPr>
          <w:rFonts w:ascii="Times New Roman" w:hAnsi="Times New Roman"/>
          <w:sz w:val="28"/>
          <w:szCs w:val="28"/>
        </w:rPr>
        <w:t>;</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sidRPr="007D560D">
        <w:rPr>
          <w:rFonts w:ascii="Times New Roman" w:hAnsi="Times New Roman"/>
          <w:sz w:val="28"/>
          <w:szCs w:val="28"/>
        </w:rPr>
        <w:t xml:space="preserve">- </w:t>
      </w:r>
      <w:r>
        <w:rPr>
          <w:rFonts w:ascii="Times New Roman" w:hAnsi="Times New Roman"/>
          <w:sz w:val="28"/>
          <w:szCs w:val="28"/>
        </w:rPr>
        <w:t>участие граждан в опросах</w:t>
      </w:r>
      <w:r w:rsidRPr="007D560D">
        <w:rPr>
          <w:rFonts w:ascii="Times New Roman" w:hAnsi="Times New Roman"/>
          <w:sz w:val="28"/>
          <w:szCs w:val="28"/>
        </w:rPr>
        <w:t xml:space="preserve">, в которых учитывается мнение граждан и, в теории, рассматриваемые </w:t>
      </w:r>
      <w:r>
        <w:rPr>
          <w:rFonts w:ascii="Times New Roman" w:hAnsi="Times New Roman"/>
          <w:sz w:val="28"/>
          <w:szCs w:val="28"/>
        </w:rPr>
        <w:t>в контексте каких-либо перемен;</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Pr>
          <w:rFonts w:ascii="Times New Roman" w:hAnsi="Times New Roman"/>
          <w:sz w:val="28"/>
          <w:szCs w:val="28"/>
        </w:rPr>
        <w:t>- о</w:t>
      </w:r>
      <w:r w:rsidRPr="007D560D">
        <w:rPr>
          <w:rFonts w:ascii="Times New Roman" w:hAnsi="Times New Roman"/>
          <w:sz w:val="28"/>
          <w:szCs w:val="28"/>
        </w:rPr>
        <w:t>бращения и жалобы в вышестоящие структуры отдельных людей или групп граждан</w:t>
      </w:r>
      <w:r>
        <w:rPr>
          <w:rFonts w:ascii="Times New Roman" w:hAnsi="Times New Roman"/>
          <w:sz w:val="28"/>
          <w:szCs w:val="28"/>
        </w:rPr>
        <w:t>;</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Pr>
          <w:rFonts w:ascii="Times New Roman" w:hAnsi="Times New Roman"/>
          <w:sz w:val="28"/>
          <w:szCs w:val="28"/>
        </w:rPr>
        <w:t>- л</w:t>
      </w:r>
      <w:r w:rsidRPr="007D560D">
        <w:rPr>
          <w:rFonts w:ascii="Times New Roman" w:hAnsi="Times New Roman"/>
          <w:sz w:val="28"/>
          <w:szCs w:val="28"/>
        </w:rPr>
        <w:t xml:space="preserve">оббистская деятельность – политическое продвижение объекта, будь то закон или депутат, при использовании либо личной, либо денежной заинтересованности, либо при невозможности отказаться </w:t>
      </w:r>
      <w:r>
        <w:rPr>
          <w:rFonts w:ascii="Times New Roman" w:hAnsi="Times New Roman"/>
          <w:sz w:val="28"/>
          <w:szCs w:val="28"/>
        </w:rPr>
        <w:t>от</w:t>
      </w:r>
      <w:r w:rsidRPr="007D560D">
        <w:rPr>
          <w:rFonts w:ascii="Times New Roman" w:hAnsi="Times New Roman"/>
          <w:sz w:val="28"/>
          <w:szCs w:val="28"/>
        </w:rPr>
        <w:t xml:space="preserve"> предложения. В контексте этой деятельности могут рассматриваться как законные, так и незаконные, как, например, взятка, виды достижения целей</w:t>
      </w:r>
      <w:r>
        <w:rPr>
          <w:rFonts w:ascii="Times New Roman" w:hAnsi="Times New Roman"/>
          <w:sz w:val="28"/>
          <w:szCs w:val="28"/>
        </w:rPr>
        <w:t>;</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sidRPr="007D560D">
        <w:rPr>
          <w:rFonts w:ascii="Times New Roman" w:hAnsi="Times New Roman"/>
          <w:sz w:val="28"/>
          <w:szCs w:val="28"/>
        </w:rPr>
        <w:t xml:space="preserve">- </w:t>
      </w:r>
      <w:r>
        <w:rPr>
          <w:rFonts w:ascii="Times New Roman" w:hAnsi="Times New Roman"/>
          <w:sz w:val="28"/>
          <w:szCs w:val="28"/>
        </w:rPr>
        <w:t>с</w:t>
      </w:r>
      <w:r w:rsidRPr="007D560D">
        <w:rPr>
          <w:rFonts w:ascii="Times New Roman" w:hAnsi="Times New Roman"/>
          <w:sz w:val="28"/>
          <w:szCs w:val="28"/>
        </w:rPr>
        <w:t>етевое участие, уже не слишком новый вид политического участия. Многочисленные блоги, электронные газеты, и другие ресурсы интернета. В частности, на личном опыте наблюдался вид политического участия на одном из сайтов, в процессе конфликта Украины и России, в то время как на правительственном уровне нижестоящим массам прописывался негатив в сторону «противника», на этом ресурсе люди вовсю обсуждали эту тему</w:t>
      </w:r>
      <w:r>
        <w:rPr>
          <w:rFonts w:ascii="Times New Roman" w:hAnsi="Times New Roman"/>
          <w:sz w:val="28"/>
          <w:szCs w:val="28"/>
        </w:rPr>
        <w:t>,</w:t>
      </w:r>
      <w:r w:rsidRPr="007D560D">
        <w:rPr>
          <w:rFonts w:ascii="Times New Roman" w:hAnsi="Times New Roman"/>
          <w:sz w:val="28"/>
          <w:szCs w:val="28"/>
        </w:rPr>
        <w:t xml:space="preserve"> что с той, что с другой стороны, и</w:t>
      </w:r>
      <w:r w:rsidR="00290873">
        <w:rPr>
          <w:rFonts w:ascii="Times New Roman" w:hAnsi="Times New Roman"/>
          <w:sz w:val="28"/>
          <w:szCs w:val="28"/>
        </w:rPr>
        <w:t xml:space="preserve"> </w:t>
      </w:r>
      <w:r w:rsidRPr="007D560D">
        <w:rPr>
          <w:rFonts w:ascii="Times New Roman" w:hAnsi="Times New Roman"/>
          <w:sz w:val="28"/>
          <w:szCs w:val="28"/>
        </w:rPr>
        <w:t>при этом громче всего звучали призывы о дружбе между народами</w:t>
      </w:r>
      <w:r>
        <w:rPr>
          <w:rFonts w:ascii="Times New Roman" w:hAnsi="Times New Roman"/>
          <w:sz w:val="28"/>
          <w:szCs w:val="28"/>
        </w:rPr>
        <w:t xml:space="preserve"> и независимости межнациональных отношений</w:t>
      </w:r>
      <w:r w:rsidRPr="007D560D">
        <w:rPr>
          <w:rFonts w:ascii="Times New Roman" w:hAnsi="Times New Roman"/>
          <w:sz w:val="28"/>
          <w:szCs w:val="28"/>
        </w:rPr>
        <w:t xml:space="preserve"> от правительственных распрей.</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sidRPr="007D560D">
        <w:rPr>
          <w:rFonts w:ascii="Times New Roman" w:hAnsi="Times New Roman"/>
          <w:sz w:val="28"/>
          <w:szCs w:val="28"/>
        </w:rPr>
        <w:t>Если говорить о пассивных формах участия, то здесь стоит отметить:</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sidRPr="007D560D">
        <w:rPr>
          <w:rFonts w:ascii="Times New Roman" w:hAnsi="Times New Roman"/>
          <w:sz w:val="28"/>
          <w:szCs w:val="28"/>
        </w:rPr>
        <w:t xml:space="preserve">- </w:t>
      </w:r>
      <w:r>
        <w:rPr>
          <w:rFonts w:ascii="Times New Roman" w:hAnsi="Times New Roman"/>
          <w:sz w:val="28"/>
          <w:szCs w:val="28"/>
        </w:rPr>
        <w:t>с</w:t>
      </w:r>
      <w:r w:rsidRPr="007D560D">
        <w:rPr>
          <w:rFonts w:ascii="Times New Roman" w:hAnsi="Times New Roman"/>
          <w:sz w:val="28"/>
          <w:szCs w:val="28"/>
        </w:rPr>
        <w:t>оциальная апатия как фактор недоверия граждан к правительству и, соответственно, всяческое неучастие в выбо</w:t>
      </w:r>
      <w:r>
        <w:rPr>
          <w:rFonts w:ascii="Times New Roman" w:hAnsi="Times New Roman"/>
          <w:sz w:val="28"/>
          <w:szCs w:val="28"/>
        </w:rPr>
        <w:t>рах;</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Pr>
          <w:rFonts w:ascii="Times New Roman" w:hAnsi="Times New Roman"/>
          <w:sz w:val="28"/>
          <w:szCs w:val="28"/>
        </w:rPr>
        <w:t>- и</w:t>
      </w:r>
      <w:r w:rsidRPr="007D560D">
        <w:rPr>
          <w:rFonts w:ascii="Times New Roman" w:hAnsi="Times New Roman"/>
          <w:sz w:val="28"/>
          <w:szCs w:val="28"/>
        </w:rPr>
        <w:t>гнорирование социальных мероприятий, вроде субботников, митингов и демонстраций, при приглашении или настоятель</w:t>
      </w:r>
      <w:r>
        <w:rPr>
          <w:rFonts w:ascii="Times New Roman" w:hAnsi="Times New Roman"/>
          <w:sz w:val="28"/>
          <w:szCs w:val="28"/>
        </w:rPr>
        <w:t>ной рекомендации прийти на оные;</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Pr>
          <w:rFonts w:ascii="Times New Roman" w:hAnsi="Times New Roman"/>
          <w:sz w:val="28"/>
          <w:szCs w:val="28"/>
        </w:rPr>
        <w:t>- н</w:t>
      </w:r>
      <w:r w:rsidRPr="007D560D">
        <w:rPr>
          <w:rFonts w:ascii="Times New Roman" w:hAnsi="Times New Roman"/>
          <w:sz w:val="28"/>
          <w:szCs w:val="28"/>
        </w:rPr>
        <w:t>еделание чего либо, вызванное недовольством некоторыми действиями правительства. К примеру, маленькая выплата, предоставленная индивиду, которую он считает для себя оскорбительной и не идет ее получать, мол, спасибо, не надо.</w:t>
      </w:r>
    </w:p>
    <w:p w:rsidR="00247F1B" w:rsidRPr="007D560D" w:rsidRDefault="00247F1B" w:rsidP="00290873">
      <w:pPr>
        <w:tabs>
          <w:tab w:val="left" w:pos="3667"/>
        </w:tabs>
        <w:spacing w:after="0" w:line="360" w:lineRule="auto"/>
        <w:ind w:firstLine="709"/>
        <w:jc w:val="both"/>
        <w:rPr>
          <w:rFonts w:ascii="Times New Roman" w:hAnsi="Times New Roman"/>
          <w:sz w:val="28"/>
          <w:szCs w:val="28"/>
        </w:rPr>
      </w:pPr>
      <w:r>
        <w:rPr>
          <w:rFonts w:ascii="Times New Roman" w:hAnsi="Times New Roman"/>
          <w:sz w:val="28"/>
          <w:szCs w:val="28"/>
        </w:rPr>
        <w:t>В заключение хотелось бы добавить еще раз, что с развитием общества усиливается значение участия граждан в жизни общности. Об этом свидетельствует и то, какие средства политические движения, партии, государства выделяют на спонсирование нужных для их целей форм участия граждан в политике (выборы, демонстрации, акции протеста). Чем более демократично становится общество тем более возрастает роль значения социума в его жизни. И правильное понимание этого значения позволяет государство делать социум нужным и послушным рычагом своей деятельности, а социуму, осознающим свое значение, взамен позволяет получать наибольшую выгоду и наилучший результат от власти.</w:t>
      </w:r>
      <w:r w:rsidR="00290873">
        <w:rPr>
          <w:rFonts w:ascii="Times New Roman" w:hAnsi="Times New Roman"/>
          <w:sz w:val="28"/>
          <w:szCs w:val="28"/>
        </w:rPr>
        <w:t xml:space="preserve"> </w:t>
      </w:r>
      <w:bookmarkStart w:id="0" w:name="_GoBack"/>
      <w:bookmarkEnd w:id="0"/>
    </w:p>
    <w:sectPr w:rsidR="00247F1B" w:rsidRPr="007D560D" w:rsidSect="0029087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F1B"/>
    <w:rsid w:val="00015034"/>
    <w:rsid w:val="00163440"/>
    <w:rsid w:val="001D4ED8"/>
    <w:rsid w:val="00247F1B"/>
    <w:rsid w:val="00253F50"/>
    <w:rsid w:val="00290873"/>
    <w:rsid w:val="003D3E62"/>
    <w:rsid w:val="006E21D3"/>
    <w:rsid w:val="006E48F0"/>
    <w:rsid w:val="007D560D"/>
    <w:rsid w:val="008055AF"/>
    <w:rsid w:val="008E3DB1"/>
    <w:rsid w:val="0090542F"/>
    <w:rsid w:val="00C520B0"/>
    <w:rsid w:val="00E83B54"/>
    <w:rsid w:val="00E953F2"/>
    <w:rsid w:val="00F25213"/>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87CEFA-E130-40C7-A717-56DBDD62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F1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1666</Words>
  <Characters>9499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2014-03-02T12:30:00Z</dcterms:created>
  <dcterms:modified xsi:type="dcterms:W3CDTF">2014-03-02T12:30:00Z</dcterms:modified>
</cp:coreProperties>
</file>