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2A2" w:rsidRPr="00564F5A" w:rsidRDefault="007902A2" w:rsidP="007902A2">
      <w:pPr>
        <w:spacing w:before="120"/>
        <w:jc w:val="center"/>
        <w:rPr>
          <w:b/>
          <w:bCs/>
          <w:sz w:val="32"/>
          <w:szCs w:val="32"/>
        </w:rPr>
      </w:pPr>
      <w:r w:rsidRPr="00564F5A">
        <w:rPr>
          <w:b/>
          <w:bCs/>
          <w:sz w:val="32"/>
          <w:szCs w:val="32"/>
        </w:rPr>
        <w:t>Фридрих I Барбаросса. Жизнеописание</w:t>
      </w:r>
    </w:p>
    <w:p w:rsidR="007902A2" w:rsidRDefault="00975DD4" w:rsidP="007902A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ридрих I Барбаросса" style="width:87.75pt;height:113.25pt">
            <v:imagedata r:id="rId4" o:title=""/>
          </v:shape>
        </w:pict>
      </w:r>
      <w:r w:rsidR="007902A2">
        <w:t xml:space="preserve"> </w:t>
      </w:r>
    </w:p>
    <w:p w:rsidR="007902A2" w:rsidRDefault="007902A2" w:rsidP="007902A2">
      <w:pPr>
        <w:spacing w:before="120"/>
        <w:ind w:firstLine="567"/>
        <w:jc w:val="both"/>
      </w:pPr>
      <w:r w:rsidRPr="00AC6377">
        <w:t>Фридрих был сыном Фридриха Одноглазого, герцога Швабского, и приходился племянником императору Конраду III. Родился Фридрих в конце 1122 года в городе Гогенштауфен. В 1147 г. после смерти отца он стал герцогом Швабским. Вскоре он принял участие во Втором крестовом походе, во время которого благодаря своей храбрости и доблести завоевал всеобщее уважение. Возвратившись в Германию, больной император (его дядя) рекомендовал князьям избрать Фридриха своим преемником. Он умер в феврале 1152 г., а уже 4 марта Фридрих занял опустевший престол. Новый король был молодой и физически очень крепкий человек, обладавший живым умом, приятный и даже очаровательный собеседник, превосходный рыцарь, жадный до трудных предприятий и славы, честный и щедрый государь, добрый и твердый в вере христианин. Но эти достоинства не покрывали недостатков, обычных, впрочем, в тогдашних монархах. Так, в минуты гнева Фридрих бывал крайне суров, не терпел противодействий и порой для достижения своей цели готов был на кровавые жестокости. Властолюбие его было безмерным, однако он никогда не мечтал о необыкновенных предприятиях и бурных успехах. Все, за что он брался, было реально и продумано. Поэтому удача часто сопутствовала ему даже в самых сложных предприятиях. И хотя главная мечта его жизни - возродить прежнее могущество империи Карла Великого - осталась неосуществленной, он очень много сделал на этом пути.</w:t>
      </w:r>
      <w:r>
        <w:t xml:space="preserve"> </w:t>
      </w:r>
    </w:p>
    <w:p w:rsidR="007902A2" w:rsidRPr="00AC6377" w:rsidRDefault="007902A2" w:rsidP="007902A2">
      <w:pPr>
        <w:spacing w:before="120"/>
        <w:ind w:firstLine="567"/>
        <w:jc w:val="both"/>
      </w:pPr>
      <w:r w:rsidRPr="00AC6377">
        <w:t xml:space="preserve">Фридрих Барбаросса создал многочисленную для своего времени европейскую армию, главной силой которой являлась тяжелая, закованная в стальные доспехи рыцарская конница, и усовершенствовал ее организацию. </w:t>
      </w:r>
    </w:p>
    <w:p w:rsidR="007902A2" w:rsidRDefault="007902A2" w:rsidP="007902A2">
      <w:pPr>
        <w:spacing w:before="120"/>
        <w:ind w:firstLine="567"/>
        <w:jc w:val="both"/>
      </w:pPr>
      <w:r w:rsidRPr="00AC6377">
        <w:t>Он признан классиком военного средневекового искусства. Германское рыцарство при нем стало для многих других национальных рыцарских организаций в Европе примером для подражания.</w:t>
      </w:r>
      <w:r>
        <w:t xml:space="preserve"> </w:t>
      </w:r>
    </w:p>
    <w:p w:rsidR="007902A2" w:rsidRDefault="007902A2" w:rsidP="007902A2">
      <w:pPr>
        <w:spacing w:before="120"/>
        <w:ind w:firstLine="567"/>
        <w:jc w:val="both"/>
      </w:pPr>
      <w:r w:rsidRPr="00AC6377">
        <w:t>Подготовка немецкого рыцаря, равно как и всех других европейских, начиналась с детства. Служба пажом или оруженосцем у сеньора в течение 10- 12 лет являлась для будущего рыцаря лучшей практической школой. После окончания срока такой службы производилось торжественное посвящение в рыцари.</w:t>
      </w:r>
      <w:r>
        <w:t xml:space="preserve"> </w:t>
      </w:r>
    </w:p>
    <w:p w:rsidR="007902A2" w:rsidRDefault="007902A2" w:rsidP="007902A2">
      <w:pPr>
        <w:spacing w:before="120"/>
        <w:ind w:firstLine="567"/>
        <w:jc w:val="both"/>
      </w:pPr>
      <w:r w:rsidRPr="00AC6377">
        <w:t>Фридрих Барбаросса, равно как и другие воинственные монархи европейского Средневековья, требовал от немецких рыцарей совершенного владения всеми семью рыцарскими искусствами. Таковыми являлись: верховая езда, плавание, стрельба из лука, кулачный бой, соколиная охота, игра в шахматы и сложение стихов.</w:t>
      </w:r>
      <w:r>
        <w:t xml:space="preserve"> </w:t>
      </w:r>
    </w:p>
    <w:p w:rsidR="007902A2" w:rsidRDefault="007902A2" w:rsidP="007902A2">
      <w:pPr>
        <w:spacing w:before="120"/>
        <w:ind w:firstLine="567"/>
        <w:jc w:val="both"/>
      </w:pPr>
      <w:r w:rsidRPr="00AC6377">
        <w:t>Сам германский король, а вместе с ним и его немецкие рыцари совершенствовали свое боевое искусство в постоянных междоусобных феодальных войнах. Кроме войн, достойным для себя занятием рыцари считали только охоту и турниры, к которым Фридрих Барбаросса питал особую страсть.</w:t>
      </w:r>
      <w:r>
        <w:t xml:space="preserve"> </w:t>
      </w:r>
    </w:p>
    <w:p w:rsidR="007902A2" w:rsidRDefault="007902A2" w:rsidP="007902A2">
      <w:pPr>
        <w:spacing w:before="120"/>
        <w:ind w:firstLine="567"/>
        <w:jc w:val="both"/>
      </w:pPr>
      <w:r w:rsidRPr="00AC6377">
        <w:t>Один из средневековых писателей дал такую характеристику рыцарским турнирам: "Рыцарь не может блистать на войне, если он не приготовился к этому на турнирах. Ему надо видеть, как течет его кровь, как хрустят его зубы под ударами кулаков. Ему необходимо быть сброшенным на землю, чтобы чувствовать тяжесть тела своего неприятеля. Только таким образом он может вступить в серьезную войну с надеждой быть победителем".</w:t>
      </w:r>
      <w:r>
        <w:t xml:space="preserve"> </w:t>
      </w:r>
    </w:p>
    <w:p w:rsidR="007902A2" w:rsidRDefault="007902A2" w:rsidP="007902A2">
      <w:pPr>
        <w:spacing w:before="120"/>
        <w:ind w:firstLine="567"/>
        <w:jc w:val="both"/>
      </w:pPr>
      <w:r w:rsidRPr="00AC6377">
        <w:t>Германское рыцарское войско являлось замкнутой кастой. По этому поводу Дельбрюкк в своей "Истории военного искусства" говорил: "Если король, оказывая крестьянину милость, делает его рыцарем и при этом вместе с рыцарским достоинством жалует ему и рыцарские права, то этим он нарушает закон. Даже посвященный в рыцари крестьянин таковым не станет никогда".</w:t>
      </w:r>
      <w:r>
        <w:t xml:space="preserve"> </w:t>
      </w:r>
    </w:p>
    <w:p w:rsidR="007902A2" w:rsidRPr="00AC6377" w:rsidRDefault="007902A2" w:rsidP="007902A2">
      <w:pPr>
        <w:spacing w:before="120"/>
        <w:ind w:firstLine="567"/>
        <w:jc w:val="both"/>
      </w:pPr>
      <w:r w:rsidRPr="00AC6377">
        <w:t xml:space="preserve">Фридрих Барбаросса свято придерживался феодального права на звание рыцаря. По его указу право на рыцарский поединок со всеми его атрибутами имел лишь тот, кто был рыцарем по происхождению. </w:t>
      </w:r>
    </w:p>
    <w:p w:rsidR="007902A2" w:rsidRDefault="007902A2" w:rsidP="007902A2">
      <w:pPr>
        <w:spacing w:before="120"/>
        <w:ind w:firstLine="567"/>
        <w:jc w:val="both"/>
      </w:pPr>
      <w:r w:rsidRPr="00AC6377">
        <w:t>Перевязь, рыцарский пояс и золотые шпоры мог носить только рыцарь. Эти предметы являлись излюбленными наградами немецких рыцарей, которыми их поощрял король.</w:t>
      </w:r>
      <w:r>
        <w:t xml:space="preserve"> </w:t>
      </w:r>
    </w:p>
    <w:p w:rsidR="007902A2" w:rsidRDefault="007902A2" w:rsidP="007902A2">
      <w:pPr>
        <w:spacing w:before="120"/>
        <w:ind w:firstLine="567"/>
        <w:jc w:val="both"/>
      </w:pPr>
      <w:r w:rsidRPr="00AC6377">
        <w:t>В 1152 году Фридрих I Барбаросса стал императором Священной Римской империи, в которую входили многочисленные германские государства и современная Австрия, игравшая в империи заглавную роль. К тому времени Фридрих всеми доступными мерами, и в первую очередь военными, укрепил королевскую власть на немецкой земле. Подобными же мерами он в непродолжительные сроки укрепил и собственную императорскую власть во всей Священной Римской империи.</w:t>
      </w:r>
      <w:r>
        <w:t xml:space="preserve"> </w:t>
      </w:r>
    </w:p>
    <w:p w:rsidR="007902A2" w:rsidRDefault="007902A2" w:rsidP="007902A2">
      <w:pPr>
        <w:spacing w:before="120"/>
        <w:ind w:firstLine="567"/>
        <w:jc w:val="both"/>
      </w:pPr>
      <w:r w:rsidRPr="00AC6377">
        <w:t>Став императором, Фридрих Барбаросса начал проводить агрессивную, завоевательную политику, отвечавшую интересам германских феодалов. Он стремился подчинить своей власти богатые ломбардские города-государства Северной Италии.</w:t>
      </w:r>
      <w:r>
        <w:t xml:space="preserve"> </w:t>
      </w:r>
    </w:p>
    <w:p w:rsidR="007902A2" w:rsidRPr="00AC6377" w:rsidRDefault="007902A2" w:rsidP="007902A2">
      <w:pPr>
        <w:spacing w:before="120"/>
        <w:ind w:firstLine="567"/>
        <w:jc w:val="both"/>
      </w:pPr>
      <w:r w:rsidRPr="00AC6377">
        <w:t xml:space="preserve">Едва приняв власть, Фридрих стал готовиться к походу в Италию. Германские дела задержали его на два года. Наконец, в октябре 1154 г. немецкое войско перешло через Альпы. В это время папа Адриан IV вел упорную борьбу с римской знатью, которая в 1143 г. образовала сенат и захватила управление городом в свои руки. Из-за начавшихся волнений папа должен был покинуть свою резиденцию и перебрался в Витербо. Сенат предлагал Фридриху получить корону из рук самих римлян, но король высокомерно отвечал, что прибыл в Италию не для того, чтобы выпросить себе временную милость беспокойного народа, но как принц, решительно настроенный получить, если нужно, силой оружия, наследство отцов. В ночь с 17 на 18 июня немцы заняли все подступы к собору святого Петра. Адриан торжественно короновал здесь Фридриха императорской короной. Но уже вечером римляне двинулись от Капитолия на приступ кварталов святого Петра. Весь вечер шел кровопролитный бой, и атака горожан была отбита. </w:t>
      </w:r>
    </w:p>
    <w:p w:rsidR="007902A2" w:rsidRPr="00AC6377" w:rsidRDefault="007902A2" w:rsidP="007902A2">
      <w:pPr>
        <w:spacing w:before="120"/>
        <w:ind w:firstLine="567"/>
        <w:jc w:val="both"/>
      </w:pPr>
      <w:r w:rsidRPr="00AC6377">
        <w:t xml:space="preserve">На следующее утро, 19 июня, император и папа покинули вечный город, в который так по настоящему и не вошли. Убедившись, что больше ничего сделать невозможно, Фридрих в сентябре возвратился в Германию. С этого времени его мысли постоянно были устремлены к Италии. Он и раньше знал, а во время коронации окончательно убедился в том, что страна эта за последние десятилетия стала фактически независимой от империи и для того, чтобы утвердить в ней немецкое господство, надо было завоевать ее вновь. На этот раз Фридрих тщательно подготовился к вторжению. В 1158 г. он выступил в свой второй итальянский поход. Главной целью его было покорение Милана, так как со времен Конрада II этот город привык демонстрировать свою независимость и оставался главным оплотом всех противников империи в Ломбардии. Чтобы действовать наверняка Фридрих постарался привлечь к походу всех немецких князей и собрал огромную армию. Большой перевес в силах позволил положить его замыслам благополучное начало. В августе Милан был осажден и уже 1 сентября капитулировал. Миланцы должны были выплатить огромную дань, выдать заложников, отказаться от права чеканить монету и взимать дорожную пошлину. В центре города Фридрих возвел замок и поставил свой гарнизон. Эта бескровная и легкая победа произвела большое впечатление на ломбардцев. Собрав съезд в Ронкале, Фридрих довел до сведенья итальянцев те принципы, на основании которых он хотел устроить теперь управление своими заальпийскими владениями. Общественные дороги, судоходные реки с притоками, порты и гавани должны были перейти под контроль имперских чиновников, а взимание налогов и чеканка монеты становились отныне исключительной прерогативой императорской власти. </w:t>
      </w:r>
    </w:p>
    <w:p w:rsidR="007902A2" w:rsidRDefault="007902A2" w:rsidP="007902A2">
      <w:pPr>
        <w:spacing w:before="120"/>
        <w:ind w:firstLine="567"/>
        <w:jc w:val="both"/>
      </w:pPr>
      <w:r w:rsidRPr="00AC6377">
        <w:t>Вместе с тем император строго требовал от своих вассалов воинской повинности и грозил отобрать лены у всех ослушников. Усобные войны были строго запрещены.</w:t>
      </w:r>
      <w:r>
        <w:t xml:space="preserve"> </w:t>
      </w:r>
    </w:p>
    <w:p w:rsidR="007902A2" w:rsidRPr="00AC6377" w:rsidRDefault="007902A2" w:rsidP="007902A2">
      <w:pPr>
        <w:spacing w:before="120"/>
        <w:ind w:firstLine="567"/>
        <w:jc w:val="both"/>
      </w:pPr>
      <w:r w:rsidRPr="00AC6377">
        <w:t xml:space="preserve">Новые эдикты более всего ущемляли права и свободы ломбардских городов, сделавшихся к этому времени почти совершенно независимыми от своих феодальных сеньоров. С их стороны Фридрих и I встретил самое сильное противодействие. Генуэзцы заявили, что отдадут Фридриху только то, на что он сможет предъявить свои права собственности. В январе 1159 г. вновь восстали миланцы, недовольные тем, что император попробовал I утвердить здесь у власти своих ставленников. Их поддержали жители Крем и Брешиа. Между тем Фридрих, понадеявшись на свой первый успех, уже отослал за Альпы большую часть союзных войск. Оставшихся сил для новой осады Милана бьшо явно недостаточно. В июле 1159 г. император подступил к Кремам и шесть месяцев упорно осаждал их. Захватив, наконец, в январе 1160 г. эту маленькую крепость, Фридрих приказал разрушить ее до основания. К прочим трудностям добавились распри с папским престолом. После смерти Адриана IV противники Фридриха избрали папой Александра III, а его сторонники - Виктора IV. Император созвал в Павии церковный собор, который объявил Александра низложенным. Александр не смутился этим и в свою очередь отлучил Барбароссу от церкви, а подданных его освободил от присяги. Фридрих понял, что ему предстоит поход на Рим. Но прежде он хотел утвердиться в Италии. Созвав вассалов из Германии и Италии, Фридрих в мае 1161 г. второй раз осадил Милан. Через год, в марте 1162, город сдался без всяких условий на милость победителя. Фридрих велел всем жителям выйти из города с тем имуществом, которое они могли унести, и расселиться в четырех неукрепленных городах. </w:t>
      </w:r>
    </w:p>
    <w:p w:rsidR="007902A2" w:rsidRDefault="007902A2" w:rsidP="007902A2">
      <w:pPr>
        <w:spacing w:before="120"/>
        <w:ind w:firstLine="567"/>
        <w:jc w:val="both"/>
      </w:pPr>
      <w:r w:rsidRPr="00AC6377">
        <w:t>Сам город был полностью разрушен. После того как этот главный враг был сокрушен, сдались Пьяченца, Брешиа и другие города. Император велел жителям разобрать городские стены, заплатить контрибуцию и принять наместника - подесту.</w:t>
      </w:r>
      <w:r>
        <w:t xml:space="preserve"> </w:t>
      </w:r>
    </w:p>
    <w:p w:rsidR="007902A2" w:rsidRPr="00AC6377" w:rsidRDefault="007902A2" w:rsidP="007902A2">
      <w:pPr>
        <w:spacing w:before="120"/>
        <w:ind w:firstLine="567"/>
        <w:jc w:val="both"/>
      </w:pPr>
      <w:r w:rsidRPr="00AC6377">
        <w:t xml:space="preserve">Ненадолго съездив в Германию, Фридрих осенью 1163 г. возвратился в Ломбардию и стал готовиться к походу на Рим. Однако новые затруднения остановили его. Венеция, Верона, Виченца и Падуя объединились в антинемецкую лигу. В апреле умер Виктор IV. Избранный на его место Пасхалий III имел гораздо меньше сторонников, чем Александр III. Император попробовал напасть на Верону, но у него бьшо слишком мало сил для ведения серьезной войны. Осенью 1164 г. он отправился в Германию, где надеялся собрать новое войско. Дела опять задержали его на полтора года. Только весной 1165 г. Фридрих с большой армией перешел Альпы и двинулся прямо на Рим. 24 июня немцы осадили замок святого Ангела и заняли весь левый берег Тибра. Александр III укрылся в замке Франджипани рядом с Колизеем. Фридрих предложил обоим папам для избежания кровопролития сложить с себя сан и провести новые выборы. Александр отказался, и это сильно повредило ему в глазах горожан. Известные своим непостоянством римляне повернулись против папы, и тому пришлось бежать в Беневент. Император торжественно въехал в город, а 30 июня состоялась интронизация Пасхалия в храме святого Петрд. Однако Фридрих не оставил своему стороннику даже тени той власти, которой пользовались до него папы. Сенат и префект города стали подчинять ся лично императору, который таким образом взял управление Римом в свои руки. Казалось, Фридрих достиг пределов своих желаний. Но тут непредвиденные обстоятельства смешали ему все планы: в августе в немецком войске началась жестокая эпидемия чумы. </w:t>
      </w:r>
    </w:p>
    <w:p w:rsidR="007902A2" w:rsidRDefault="007902A2" w:rsidP="007902A2">
      <w:pPr>
        <w:spacing w:before="120"/>
        <w:ind w:firstLine="567"/>
        <w:jc w:val="both"/>
      </w:pPr>
      <w:r w:rsidRPr="00AC6377">
        <w:t>Умерших было так много, что Фридрих поспешно отвел своих солдат в северную Италию. Здесь он с тревогой обнаружил, что позиции его врагов усилились. К образовавшейся ранее лиге присоединились Кремона, Бергамо, Брешиа, Мантуя, а также жители Милана, спешно отстраивавшие свой город. К несчастью, у Фридриха уже не было армии, и он должен был бессильно наблюдать из Павии, как разгорается мятеж. 1 декабря 1167 г. шестнадцать восставших городов объединились в Ломбардскую лигу. Они поклялись не заключать сепаратного мира и вести войну до тех пор, пока не вернут всех льгот и свобод, какими обладали при прежних императорах. В начале 1168 г. Фридрих решил пробираться в Германию. По дороге в Сузах его едва не захватили в плен, и ему пришлось бежать, переодевшись в чужое платье.</w:t>
      </w:r>
      <w:r>
        <w:t xml:space="preserve"> </w:t>
      </w:r>
    </w:p>
    <w:p w:rsidR="007902A2" w:rsidRPr="00AC6377" w:rsidRDefault="007902A2" w:rsidP="007902A2">
      <w:pPr>
        <w:spacing w:before="120"/>
        <w:ind w:firstLine="567"/>
        <w:jc w:val="both"/>
      </w:pPr>
      <w:r w:rsidRPr="00AC6377">
        <w:t xml:space="preserve">На этот раз император провел в Германии семь лет, занятый решением насущных дел и укреплением своей власти. В 1173 г. он объявил о решении вернуться в Италию и повести войско в поход против Ломбардской лиги. Чтобы не зависеть от князей, которые уже не раз оставляли его без воинов в самый критический момент, он навербовал много брабантских наемников. В сентябре 1174 г. Фридрих в пятый раз перешел Альпы, а в октябре осадил Алессандрию. Ломбардцы упорно оборонялись. В апреле следующего года, так и не добившись успеха, Фридрих начал переговоры и распустил солдат, которым ему нечем было платить. Но длившиеся почти целый год консультации ни к чему не привели, так как позиции сторон были слишком различны. Необходимо было вновь готовиться к войне. </w:t>
      </w:r>
    </w:p>
    <w:p w:rsidR="007902A2" w:rsidRDefault="007902A2" w:rsidP="007902A2">
      <w:pPr>
        <w:spacing w:before="120"/>
        <w:ind w:firstLine="567"/>
        <w:jc w:val="both"/>
      </w:pPr>
      <w:r w:rsidRPr="00AC6377">
        <w:t>Император пригласил в Кьявенну своего двоюродного брата, могущественного герцога Баварского и Саксонского Генриха Льва из рода Вельфов и попросил у него помощи. Генрих Лев отказал, чем очень уязвил Фридриха. С большим трудом он набрал несколько тысяч солдат в Италии и двинулся с ними на Милан. 20 мая 1176 г. противники встретились под Леньяно. Немецкие рыцари по своему обычаю бросились в мощную атаку, прорвали строй ломбардской конницы, и та в беспорядке бежала. Но когда немцы обрушились на построившуюся в каре пехоту, атака их захлебнулась. Тем временем ломбардские конники, встретив войско из Брешиа, спешившее им на помощь, вернулись на поле боя и внезапно атаковали немцев с фланга. Фридрих с жаром и отвагой бросился в самую свалку, но был выбит из седла. Тотчас слух о его мнимой смерти разнесся по войскам. Побросав оружие, рыцари бежали с поля боя и укрылись в Павии.</w:t>
      </w:r>
      <w:r>
        <w:t xml:space="preserve"> </w:t>
      </w:r>
    </w:p>
    <w:p w:rsidR="007902A2" w:rsidRPr="00AC6377" w:rsidRDefault="007902A2" w:rsidP="007902A2">
      <w:pPr>
        <w:spacing w:before="120"/>
        <w:ind w:firstLine="567"/>
        <w:jc w:val="both"/>
      </w:pPr>
      <w:r w:rsidRPr="00AC6377">
        <w:t xml:space="preserve">После этого поражения Фридриху пришлось смягчить свою позицию и пойти на большие уступки: он согласился признать Александра III единственным законным папой, вернул ему префектуру в Риме и согласился признать маркграфство Тосканское его леном. В обмен на это папа снял с него свое отлучение. Помирившись с папой, Фридрих вернулся к ломбардским делам. Но договориться с восставшими городами не удалось. В июле 1177 г. в Венеции Фридрих подписал с ними перемирие на шесть лет и летом 1178 г. отправился в Бургундию, где короновался в Арле как бургундский король. В Германии он воспользовался первым поводом для того, чтобы начать притеснять Генриха Льва. На съезде в Шпейере епископ Хальберштадтский Ульрих пожаловался, что герцог захватил лены, принадлежащие его епархии. В январе 1179 Генрих был вызван в королевский трибунал для рассмотрения этого вопроса, но отказался приехать. В июне он не приехал и на съезд в Магдебург. Это позволило начать против него другой процесс: Фридрих обвинил его в мятеже. На съезде в Вюрцбурге в январе 1180 г. могущественный Вельф был приговорен к лишению всех своих ленов. Восточная Саксония была передана графу Бернхарду Анхальтскому. </w:t>
      </w:r>
    </w:p>
    <w:p w:rsidR="007902A2" w:rsidRPr="00AC6377" w:rsidRDefault="007902A2" w:rsidP="007902A2">
      <w:pPr>
        <w:spacing w:before="120"/>
        <w:ind w:firstLine="567"/>
        <w:jc w:val="both"/>
      </w:pPr>
      <w:r w:rsidRPr="00AC6377">
        <w:t xml:space="preserve">Из западных саксонских земель Фридрих образовал новое герцогство Вестфальское, которое оставил за собой. Бавария была отдана графу Отто фон Виттельсбаху. От нее также была отнята Штирийская марка, превращенная в герцогство. В 1180 г. император повел войска в Саксонию, взял Брауншвейг и осадил Любек. Летом 1181 г. Генрих Лев понял, что его дело проиграно. В ноябре он приехал на съезд в Эрфурт и бросился к ногам Фридриха. Барбаросса простил его, вернул Брауншвейг, но удержал все остальные владения Вельфов. Кроме того, герцог должен был на три года удалиться в изгнание. Конфликт с ломбардцами также постепенно улаживался. В 1183 г. в Констанце был подписан мир с Ломбардской лигой. Города признали императора своим сюзереном, а Фридрих согласился на сохранение их старинных вольностей, в том числе таких важных, как право возводить укрепления и организовывать лиги. За императором осталось право инвестировать городских консулов, его суд был признан высшей инстанцией. В 1184 г. Фридрих признал королевский титул за Вильгельмом Сицилийским, который согласился выдать свою тетку Констанцию за сына Фридриха, Генриха. (Тогда еще никто не мог предположить, что этот брак в будущем принесет Гогенштауфенам Сицилию.) </w:t>
      </w:r>
    </w:p>
    <w:p w:rsidR="007902A2" w:rsidRDefault="007902A2" w:rsidP="007902A2">
      <w:pPr>
        <w:spacing w:before="120"/>
        <w:ind w:firstLine="567"/>
        <w:jc w:val="both"/>
      </w:pPr>
      <w:r w:rsidRPr="00AC6377">
        <w:t>Умиротворив Италию и установив спокойствие во всей империи, Барбаросса стал готовиться к крестовому походу. В марте 1188 г. на съезде в Майнце он торжественно принял крест.</w:t>
      </w:r>
      <w:r>
        <w:t xml:space="preserve"> </w:t>
      </w:r>
    </w:p>
    <w:p w:rsidR="007902A2" w:rsidRDefault="007902A2" w:rsidP="007902A2">
      <w:pPr>
        <w:spacing w:before="120"/>
        <w:ind w:firstLine="567"/>
        <w:jc w:val="both"/>
      </w:pPr>
      <w:r w:rsidRPr="00AC6377">
        <w:t>Помня неудачу прежнего похода, Фридрих готовился к новому предприятию с большой тщательностью и действительно сумел собрать под свои знамена цвет немецкого рыцарства.</w:t>
      </w:r>
      <w:r>
        <w:t xml:space="preserve"> </w:t>
      </w:r>
    </w:p>
    <w:p w:rsidR="007902A2" w:rsidRDefault="007902A2" w:rsidP="007902A2">
      <w:pPr>
        <w:spacing w:before="120"/>
        <w:ind w:firstLine="567"/>
        <w:jc w:val="both"/>
      </w:pPr>
      <w:r w:rsidRPr="00AC6377">
        <w:t>В мировой истории 1189 год ознаменовался началом Третьего крестового похода в Святую Землю. Его возглавили три самых крупных европейских монарха - император Священной Римской империи Фридрих I Барбаросса, французский король Филипп II Август и английский король Ричард Львиное Сердце. Все они имели собственные войска и постоянно враждовали между собой, претендуя на главное командование и славу победителя.</w:t>
      </w:r>
      <w:r>
        <w:t xml:space="preserve"> </w:t>
      </w:r>
    </w:p>
    <w:p w:rsidR="007902A2" w:rsidRPr="00AC6377" w:rsidRDefault="007902A2" w:rsidP="007902A2">
      <w:pPr>
        <w:spacing w:before="120"/>
        <w:ind w:firstLine="567"/>
        <w:jc w:val="both"/>
      </w:pPr>
      <w:r w:rsidRPr="00AC6377">
        <w:t xml:space="preserve">Первоначально численность участников Третьего крестового похода достигала почти 100 тысяч человек. На время своего отсутствия он передал управление государством сыну Генриху и весной 1189 г. выступил из Ратисбонна на Дунае. Благополучно миновав Венгрию, Сербию и Болгарию, крестоносцы летом вступили в Византию. Фридрих I Барбаросса вел свое войско через территорию Византийской империи по суше (французские и английские крестоносцы добирались в Палестину морским путем) - дорога была разведана еще в Первый и Второй крестовые походы. В Малой Азии ему приходилось то и дело отбивать нападения легкой мусульманской конницы. Как и в прошлый раз между немцами и греками очень скоро возникли недоразумения. Посланцы императора Исаака Ангела потребовали от Барбароссы заложников и обязательства в том, что он уступит часть будущих завоеваний. </w:t>
      </w:r>
    </w:p>
    <w:p w:rsidR="007902A2" w:rsidRDefault="007902A2" w:rsidP="007902A2">
      <w:pPr>
        <w:spacing w:before="120"/>
        <w:ind w:firstLine="567"/>
        <w:jc w:val="both"/>
      </w:pPr>
      <w:r w:rsidRPr="00AC6377">
        <w:t>Фридрих отправил к императору послов, которых Ангел приказал бросить в тюрьму. При известии об этом Фридрих прервал переговоры и повел свою армию на Константинополь, предавая все на своем пути опустошению. В конце ноября крестоносцы взяли Адрианополь. Только после этого Исаак вступил с ним в переговоры, и в январе 1190 г. бьшо заключено соглашение. Фридрих обещал не проходить через Константинополь, за что византийский император предоставил немцам продовольствие и обещал переправить их через пролив. Поход через Малую Азию также был очень труден. Но по пути в Палестину войско понесло большие потери в стычках с мусульманскими войсками султана Саладина (Салах-ад-Дина). 18 мая крестоносцы взяли приступом Конье. Однако дойти до Святой Земли германскому полководцу не довелось. 10 июня войско, сопровождаемое армянскими проводниками, подошло к речке Селиф. При переправе через нее император не смог справиться со своим конем, тот испугался и оступился. Фридрих упал в воду, течение подхватило и понесло его. Когда императора вытащили из воды, он был уже мертв. После его гибели немецкое войско начало распадаться еще до прибытия к месту назначения - у него просто не оказалось достойного предводителя.</w:t>
      </w:r>
      <w:r>
        <w:t xml:space="preserve"> </w:t>
      </w:r>
    </w:p>
    <w:p w:rsidR="007902A2" w:rsidRPr="00AC6377" w:rsidRDefault="007902A2" w:rsidP="007902A2">
      <w:pPr>
        <w:spacing w:before="120"/>
        <w:ind w:firstLine="567"/>
        <w:jc w:val="both"/>
      </w:pPr>
      <w:r w:rsidRPr="00AC6377">
        <w:t>При Фридрихе I Барбароссе средневековая Священная Римская империя достигла своего наивысшего расцвета и военной мощи. Однако внутри она оставалась фактически раздробленной и потому не имела перспектив на долгое существование.</w:t>
      </w:r>
    </w:p>
    <w:p w:rsidR="007902A2" w:rsidRPr="00564F5A" w:rsidRDefault="007902A2" w:rsidP="007902A2">
      <w:pPr>
        <w:spacing w:before="120"/>
        <w:jc w:val="center"/>
        <w:rPr>
          <w:b/>
          <w:bCs/>
          <w:sz w:val="28"/>
          <w:szCs w:val="28"/>
        </w:rPr>
      </w:pPr>
      <w:r w:rsidRPr="00564F5A">
        <w:rPr>
          <w:b/>
          <w:bCs/>
          <w:sz w:val="28"/>
          <w:szCs w:val="28"/>
        </w:rPr>
        <w:t>Список литературы</w:t>
      </w:r>
    </w:p>
    <w:p w:rsidR="007902A2" w:rsidRDefault="007902A2" w:rsidP="007902A2">
      <w:pPr>
        <w:spacing w:before="120"/>
        <w:ind w:firstLine="567"/>
        <w:jc w:val="both"/>
      </w:pPr>
      <w:r w:rsidRPr="00AC6377">
        <w:t>1.</w:t>
      </w:r>
      <w:r>
        <w:t xml:space="preserve"> </w:t>
      </w:r>
      <w:r w:rsidRPr="00AC6377">
        <w:t>Шишов А.В. 100 великих военачальников. - Москва: Вече, 2000.</w:t>
      </w:r>
      <w:r>
        <w:t xml:space="preserve"> </w:t>
      </w:r>
    </w:p>
    <w:p w:rsidR="007902A2" w:rsidRDefault="007902A2" w:rsidP="007902A2">
      <w:pPr>
        <w:spacing w:before="120"/>
        <w:ind w:firstLine="567"/>
        <w:jc w:val="both"/>
      </w:pPr>
      <w:r w:rsidRPr="00AC6377">
        <w:t>2.</w:t>
      </w:r>
      <w:r>
        <w:t xml:space="preserve"> </w:t>
      </w:r>
      <w:r w:rsidRPr="00AC6377">
        <w:t>Всемирная история войн. Книга первая. Р. Эрнест и Тревор Н. Дюпюи. - Москва: Полигон, 1997.</w:t>
      </w:r>
      <w:r>
        <w:t xml:space="preserve"> </w:t>
      </w:r>
    </w:p>
    <w:p w:rsidR="007902A2" w:rsidRDefault="007902A2" w:rsidP="007902A2">
      <w:pPr>
        <w:spacing w:before="120"/>
        <w:ind w:firstLine="567"/>
        <w:jc w:val="both"/>
      </w:pPr>
      <w:r w:rsidRPr="00AC6377">
        <w:t>3.</w:t>
      </w:r>
      <w:r>
        <w:t xml:space="preserve"> </w:t>
      </w:r>
      <w:r w:rsidRPr="00AC6377">
        <w:t>Балакин В.Д. Фридрих Барбаросса. - Москва: Молодая Гвардия, 2001.</w:t>
      </w:r>
      <w:r>
        <w:t xml:space="preserve"> </w:t>
      </w:r>
    </w:p>
    <w:p w:rsidR="007902A2" w:rsidRDefault="007902A2" w:rsidP="007902A2">
      <w:pPr>
        <w:spacing w:before="120"/>
        <w:ind w:firstLine="567"/>
        <w:jc w:val="both"/>
      </w:pPr>
      <w:r w:rsidRPr="00AC6377">
        <w:t>4.</w:t>
      </w:r>
      <w:r>
        <w:t xml:space="preserve"> </w:t>
      </w:r>
      <w:r w:rsidRPr="00AC6377">
        <w:t>Рыжов К. Все монархи мира. Западная Европа. - Москва: Вече, 1999.</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2A2"/>
    <w:rsid w:val="00564F5A"/>
    <w:rsid w:val="00616072"/>
    <w:rsid w:val="006A5004"/>
    <w:rsid w:val="007902A2"/>
    <w:rsid w:val="008B35EE"/>
    <w:rsid w:val="00975DD4"/>
    <w:rsid w:val="00AC6377"/>
    <w:rsid w:val="00B42C45"/>
    <w:rsid w:val="00B47B6A"/>
    <w:rsid w:val="00B94579"/>
    <w:rsid w:val="00DF5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088304C-62E8-4920-B770-8AFD3879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2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902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Фридрих I Барбаросса</vt:lpstr>
    </vt:vector>
  </TitlesOfParts>
  <Company>Home</Company>
  <LinksUpToDate>false</LinksUpToDate>
  <CharactersWithSpaces>18762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Фридрих I Барбаросса</dc:title>
  <dc:subject/>
  <dc:creator>User</dc:creator>
  <cp:keywords/>
  <dc:description/>
  <cp:lastModifiedBy>admin</cp:lastModifiedBy>
  <cp:revision>2</cp:revision>
  <dcterms:created xsi:type="dcterms:W3CDTF">2014-02-15T07:14:00Z</dcterms:created>
  <dcterms:modified xsi:type="dcterms:W3CDTF">2014-02-15T07:14:00Z</dcterms:modified>
</cp:coreProperties>
</file>