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B5" w:rsidRPr="00593060" w:rsidRDefault="005F54B5">
      <w:pPr>
        <w:pStyle w:val="a3"/>
        <w:jc w:val="center"/>
        <w:rPr>
          <w:sz w:val="24"/>
          <w:szCs w:val="24"/>
        </w:rPr>
      </w:pPr>
      <w:r w:rsidRPr="00593060">
        <w:rPr>
          <w:sz w:val="24"/>
          <w:szCs w:val="24"/>
        </w:rPr>
        <w:t>Фромм Э. «Искусство любить», главы 1,3.</w:t>
      </w:r>
    </w:p>
    <w:p w:rsidR="005F54B5" w:rsidRPr="00593060" w:rsidRDefault="005F54B5">
      <w:pPr>
        <w:jc w:val="both"/>
        <w:rPr>
          <w:sz w:val="24"/>
          <w:szCs w:val="24"/>
        </w:rPr>
      </w:pPr>
      <w:r w:rsidRPr="00593060">
        <w:rPr>
          <w:sz w:val="24"/>
          <w:szCs w:val="24"/>
        </w:rPr>
        <w:t>Глава 1. Любовь – искусство?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В своей работе «Искусство любить» Эрих Фромм рассуждает о любви как об исключительной способности человека, которая дается не так легко, как это кажется сначала.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Часто люди подменяют понятия «любить» и «быть любимым» и стремятся решить для себя вопрос как сделать, чтобы их любили. Каждый находит свой ответ на этот вопрос. Женщины тщательно следят за своей внешностью, мужчины добиваются власти и денег.</w:t>
      </w:r>
    </w:p>
    <w:p w:rsidR="005F54B5" w:rsidRPr="00593060" w:rsidRDefault="005F54B5">
      <w:pPr>
        <w:ind w:right="-908" w:firstLine="851"/>
        <w:jc w:val="both"/>
        <w:rPr>
          <w:sz w:val="24"/>
          <w:szCs w:val="24"/>
        </w:rPr>
      </w:pPr>
      <w:r w:rsidRPr="00593060">
        <w:rPr>
          <w:sz w:val="24"/>
          <w:szCs w:val="24"/>
        </w:rPr>
        <w:t>Для многих любовь сама по себе не представляет большой сложности, и основная проблема сводится к поиску объекта любви. То есть человека, чьи моральные и физические качества будут соответствовать существующему «привлекательному» образу, заданному временем. Причем немаловажное значение имеет и вероятность ответного интереса со стороны данного объекта. Т.е., «влюбляются друг в друга тогда, когда каждый из двоих чувствует, что нашел наилучший из имеющихся на рынке объектов с учетом своей собственной обменной ценности».</w:t>
      </w:r>
    </w:p>
    <w:p w:rsidR="005F54B5" w:rsidRPr="00593060" w:rsidRDefault="005F54B5">
      <w:pPr>
        <w:ind w:right="-908" w:firstLine="851"/>
        <w:jc w:val="both"/>
        <w:rPr>
          <w:sz w:val="24"/>
          <w:szCs w:val="24"/>
        </w:rPr>
      </w:pPr>
      <w:r w:rsidRPr="00593060">
        <w:rPr>
          <w:sz w:val="24"/>
          <w:szCs w:val="24"/>
        </w:rPr>
        <w:t>Любовь – это искусство. И, как и всякое другое  искусство, оно предполагает обучение или овладение. Процесс овладения включает в себя две части: теорию и практику. При изучении необходима полная отдача человека этому искусству.</w:t>
      </w:r>
    </w:p>
    <w:p w:rsidR="005F54B5" w:rsidRPr="00593060" w:rsidRDefault="005F54B5">
      <w:pPr>
        <w:ind w:right="-908" w:firstLine="851"/>
        <w:jc w:val="both"/>
        <w:rPr>
          <w:sz w:val="24"/>
          <w:szCs w:val="24"/>
        </w:rPr>
      </w:pPr>
      <w:r w:rsidRPr="00593060">
        <w:rPr>
          <w:sz w:val="24"/>
          <w:szCs w:val="24"/>
        </w:rPr>
        <w:t>Глава 3. Любовь и ее разложение в современном западном обществе.</w:t>
      </w:r>
    </w:p>
    <w:p w:rsidR="005F54B5" w:rsidRPr="00593060" w:rsidRDefault="005F54B5">
      <w:pPr>
        <w:ind w:right="-908" w:firstLine="851"/>
        <w:jc w:val="both"/>
        <w:rPr>
          <w:sz w:val="24"/>
          <w:szCs w:val="24"/>
        </w:rPr>
      </w:pPr>
      <w:r w:rsidRPr="00593060">
        <w:rPr>
          <w:sz w:val="24"/>
          <w:szCs w:val="24"/>
        </w:rPr>
        <w:t xml:space="preserve">Любовь в современном западном обществе - довольно редкое явление. Ее стали заменять различные формы псевдолюбви. Психиатры рассматривают их как неврозы. Наиболее часто встречающиеся формы псевдолюбви – следующие. 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 xml:space="preserve">1. Человек в современном мире пытается в любви найти спасенье от одиночества. И, таким образом, двое любящих людей объединяются против окружающего мира, образуя «команду». В таких случаях любовь и близость являются лишь видимостью. Это эгоизм вдвоем - одна из патологий форм любви. </w:t>
      </w:r>
    </w:p>
    <w:p w:rsidR="005F54B5" w:rsidRPr="00593060" w:rsidRDefault="005F54B5">
      <w:pPr>
        <w:pStyle w:val="a4"/>
        <w:ind w:firstLine="851"/>
        <w:rPr>
          <w:sz w:val="24"/>
          <w:szCs w:val="24"/>
        </w:rPr>
      </w:pPr>
      <w:r w:rsidRPr="00593060">
        <w:rPr>
          <w:sz w:val="24"/>
          <w:szCs w:val="24"/>
        </w:rPr>
        <w:t>2. Один или оба любящих людей привязаны к образу одного из родителей и, уже, будучи взрослыми, они переносят на своего партнера те чувства, страхи, надежды, которые они питали к отцу или матери.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 xml:space="preserve">3. Невротическое расстройство, основанное на ситуации, когда родители равнодушны друг к другу, еще более сложно. Близкие ребенку люди поддерживают спокойную атмосферу в доме, стараясь не ссориться, и маленький человек ощущает недосказанность, которая и исключает близкие доверительные отношения с родителями. 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4. Существует и такая псевдолюбовь, которую многие воспринимают как «великую». Это любовь идолопоклонническая. Она зарождается, когда незрелая личность, не осознавая своей индивидуальности, создает из любимого человека кумира, боготворит его, растворяется в нем. Но часто кумир не выдерживает на своем пьедестале долго, что приводит любящего его человека к разочарованиям и поиску нового кумира. Нередко обе стороны видят друг в друге «божество», и тогда их любовь представляет собой страсть вдвоем.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Сущность «сентиментальной любви» состоит в отсутствии реальных отношений с конкретным человеком, перенесение переживаний в мир фантазий. Это переживание в мечтах, при прочтении любовного романа или просмотре фильма о любви. В реальности же люди не способны преодолеть отчуждение.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Смещение любви во времени – одна из разновидностей сентиментальной любви, когда пара наслаждается воспоминаниями о прошлом (знакомство, первое свидание и т.п.) или мечтает о будущем, подменяя этим действительность.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5. Использование проективных механизмов более тяжелая форма невротической любви. Человек, пытаясь переделать, откорректировать партнера, отвлекается от своих проблем и недостатков. Он предпочитает «ломать» партнера, нежели развивать свою личность. Проецирование собственных желаний на детей также тяжело сказывается и на детях, и на родителях.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Необходимо отметить, что любовь не должна непременно исключать конфликты. Настоящие конфликты не оказывают на любовь пагубного воздействия. Они вносят ясность в отношения, что способствует укреплению взаимопонимания и близости.</w:t>
      </w:r>
    </w:p>
    <w:p w:rsidR="005F54B5" w:rsidRPr="00593060" w:rsidRDefault="005F54B5">
      <w:pPr>
        <w:pStyle w:val="a3"/>
        <w:rPr>
          <w:sz w:val="24"/>
          <w:szCs w:val="24"/>
        </w:rPr>
      </w:pPr>
      <w:r w:rsidRPr="00593060">
        <w:rPr>
          <w:sz w:val="24"/>
          <w:szCs w:val="24"/>
        </w:rPr>
        <w:t>Любовь возможна лишь, если каждый из двоих живет в гармонии с самим собой. Лишь в этом случае пара составляет единое целое, союз двух самодостаточных личностей.</w:t>
      </w:r>
      <w:bookmarkStart w:id="0" w:name="_GoBack"/>
      <w:bookmarkEnd w:id="0"/>
    </w:p>
    <w:sectPr w:rsidR="005F54B5" w:rsidRPr="0059306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1E" w:rsidRDefault="0090361E">
      <w:r>
        <w:separator/>
      </w:r>
    </w:p>
  </w:endnote>
  <w:endnote w:type="continuationSeparator" w:id="0">
    <w:p w:rsidR="0090361E" w:rsidRDefault="0090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B5" w:rsidRDefault="005F54B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8</w:t>
    </w:r>
  </w:p>
  <w:p w:rsidR="005F54B5" w:rsidRDefault="005F54B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B5" w:rsidRDefault="005F54B5">
    <w:pPr>
      <w:pStyle w:val="a5"/>
      <w:framePr w:wrap="around" w:vAnchor="text" w:hAnchor="margin" w:xAlign="right" w:y="1"/>
      <w:rPr>
        <w:rStyle w:val="a6"/>
      </w:rPr>
    </w:pPr>
  </w:p>
  <w:p w:rsidR="005F54B5" w:rsidRDefault="005F54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1E" w:rsidRDefault="0090361E">
      <w:r>
        <w:separator/>
      </w:r>
    </w:p>
  </w:footnote>
  <w:footnote w:type="continuationSeparator" w:id="0">
    <w:p w:rsidR="0090361E" w:rsidRDefault="00903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B5" w:rsidRDefault="005F54B5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9</w:t>
    </w:r>
  </w:p>
  <w:p w:rsidR="005F54B5" w:rsidRDefault="005F54B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4B5" w:rsidRDefault="004A1E2B">
    <w:pPr>
      <w:pStyle w:val="a7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F54B5" w:rsidRDefault="005F54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06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6B73BB"/>
    <w:multiLevelType w:val="singleLevel"/>
    <w:tmpl w:val="4CF6D37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2B5A503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3783B6E"/>
    <w:multiLevelType w:val="singleLevel"/>
    <w:tmpl w:val="4CF6D37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>
    <w:nsid w:val="50B2786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060"/>
    <w:rsid w:val="000466B4"/>
    <w:rsid w:val="004A1E2B"/>
    <w:rsid w:val="00593060"/>
    <w:rsid w:val="005F54B5"/>
    <w:rsid w:val="0067251D"/>
    <w:rsid w:val="009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E4E6-BA80-4E1F-9CE8-A5EC6054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908" w:firstLine="851"/>
      <w:jc w:val="both"/>
    </w:pPr>
    <w:rPr>
      <w:sz w:val="28"/>
    </w:rPr>
  </w:style>
  <w:style w:type="paragraph" w:styleId="a4">
    <w:name w:val="Body Text"/>
    <w:basedOn w:val="a"/>
    <w:pPr>
      <w:ind w:right="-908"/>
      <w:jc w:val="both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Фромм Э</vt:lpstr>
    </vt:vector>
  </TitlesOfParts>
  <Company> 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Фромм Э</dc:title>
  <dc:subject/>
  <dc:creator>Farmak</dc:creator>
  <cp:keywords/>
  <cp:lastModifiedBy>Irina</cp:lastModifiedBy>
  <cp:revision>2</cp:revision>
  <cp:lastPrinted>2001-10-05T10:17:00Z</cp:lastPrinted>
  <dcterms:created xsi:type="dcterms:W3CDTF">2014-09-07T15:44:00Z</dcterms:created>
  <dcterms:modified xsi:type="dcterms:W3CDTF">2014-09-07T15:44:00Z</dcterms:modified>
</cp:coreProperties>
</file>