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DD" w:rsidRPr="008F46CE" w:rsidRDefault="008F46CE" w:rsidP="008F46CE">
      <w:pPr>
        <w:pStyle w:val="a8"/>
        <w:jc w:val="center"/>
      </w:pPr>
      <w:r w:rsidRPr="008F46CE">
        <w:t>Министерство культуры и туризма Украины</w:t>
      </w:r>
    </w:p>
    <w:p w:rsidR="004414DD" w:rsidRPr="008F46CE" w:rsidRDefault="008F46CE" w:rsidP="008F46CE">
      <w:pPr>
        <w:pStyle w:val="a8"/>
        <w:jc w:val="center"/>
      </w:pPr>
      <w:r w:rsidRPr="008F46CE">
        <w:t>Харьковская государственная академия культуры</w:t>
      </w:r>
    </w:p>
    <w:p w:rsidR="004414DD" w:rsidRPr="008F46CE" w:rsidRDefault="004414DD" w:rsidP="008F46CE">
      <w:pPr>
        <w:pStyle w:val="a8"/>
        <w:jc w:val="center"/>
      </w:pPr>
      <w:r w:rsidRPr="008F46CE">
        <w:t>Кафедра информационных технологий</w:t>
      </w:r>
    </w:p>
    <w:p w:rsidR="004414DD" w:rsidRPr="008F46CE" w:rsidRDefault="004414DD" w:rsidP="008F46CE">
      <w:pPr>
        <w:pStyle w:val="a8"/>
        <w:jc w:val="center"/>
      </w:pPr>
    </w:p>
    <w:p w:rsidR="004414DD" w:rsidRDefault="004414DD" w:rsidP="008F46CE">
      <w:pPr>
        <w:pStyle w:val="a8"/>
        <w:jc w:val="center"/>
      </w:pPr>
    </w:p>
    <w:p w:rsidR="008F46CE" w:rsidRDefault="008F46CE" w:rsidP="008F46CE">
      <w:pPr>
        <w:pStyle w:val="a8"/>
        <w:jc w:val="center"/>
      </w:pPr>
    </w:p>
    <w:p w:rsidR="008F46CE" w:rsidRPr="008F46CE" w:rsidRDefault="008F46CE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8F46CE" w:rsidRPr="008F46CE" w:rsidRDefault="004414DD" w:rsidP="008F46CE">
      <w:pPr>
        <w:pStyle w:val="a8"/>
        <w:jc w:val="center"/>
      </w:pPr>
      <w:r w:rsidRPr="008F46CE">
        <w:t>Реферат</w:t>
      </w:r>
    </w:p>
    <w:p w:rsidR="004414DD" w:rsidRPr="008F46CE" w:rsidRDefault="004414DD" w:rsidP="008F46CE">
      <w:pPr>
        <w:pStyle w:val="a8"/>
        <w:jc w:val="center"/>
      </w:pPr>
      <w:r w:rsidRPr="008F46CE">
        <w:t xml:space="preserve">по дисциплине </w:t>
      </w:r>
      <w:r w:rsidR="000F0022" w:rsidRPr="008F46CE">
        <w:t>«</w:t>
      </w:r>
      <w:r w:rsidRPr="008F46CE">
        <w:t>Методы и средства информационной деятельности</w:t>
      </w:r>
      <w:r w:rsidR="000F0022" w:rsidRPr="008F46CE">
        <w:t>»</w:t>
      </w:r>
    </w:p>
    <w:p w:rsidR="008F46CE" w:rsidRPr="008F46CE" w:rsidRDefault="008F46CE" w:rsidP="008F46CE">
      <w:pPr>
        <w:pStyle w:val="a8"/>
        <w:jc w:val="center"/>
      </w:pPr>
      <w:r w:rsidRPr="008F46CE">
        <w:t>ФУНКЦИИ ИНФОРМАЦИИ В ОБЩЕСТВЕ</w:t>
      </w:r>
    </w:p>
    <w:p w:rsidR="0034297B" w:rsidRPr="008F46CE" w:rsidRDefault="0034297B" w:rsidP="008F46CE">
      <w:pPr>
        <w:pStyle w:val="a8"/>
        <w:jc w:val="center"/>
      </w:pPr>
    </w:p>
    <w:p w:rsidR="0034297B" w:rsidRPr="008F46CE" w:rsidRDefault="0034297B" w:rsidP="008F46CE">
      <w:pPr>
        <w:pStyle w:val="a8"/>
        <w:jc w:val="center"/>
      </w:pPr>
    </w:p>
    <w:p w:rsidR="008F46CE" w:rsidRDefault="008F46CE" w:rsidP="008F46CE">
      <w:pPr>
        <w:pStyle w:val="a8"/>
        <w:jc w:val="center"/>
      </w:pPr>
    </w:p>
    <w:p w:rsidR="008F46CE" w:rsidRDefault="008F46CE" w:rsidP="008F46CE">
      <w:pPr>
        <w:pStyle w:val="a8"/>
      </w:pPr>
      <w:r w:rsidRPr="008F46CE">
        <w:t>Выполнила</w:t>
      </w:r>
    </w:p>
    <w:p w:rsidR="008F46CE" w:rsidRDefault="008F46CE" w:rsidP="008F46CE">
      <w:pPr>
        <w:pStyle w:val="a8"/>
      </w:pPr>
      <w:r w:rsidRPr="008F46CE">
        <w:t>студентка ф-та ДИД</w:t>
      </w:r>
    </w:p>
    <w:p w:rsidR="008F46CE" w:rsidRDefault="008F46CE" w:rsidP="008F46CE">
      <w:pPr>
        <w:pStyle w:val="a8"/>
      </w:pPr>
      <w:r w:rsidRPr="008F46CE">
        <w:t>Голик Ольга</w:t>
      </w:r>
    </w:p>
    <w:p w:rsidR="008F46CE" w:rsidRDefault="008F46CE" w:rsidP="008F46CE">
      <w:pPr>
        <w:pStyle w:val="a8"/>
      </w:pPr>
      <w:r w:rsidRPr="008F46CE">
        <w:t>Проверила:</w:t>
      </w:r>
    </w:p>
    <w:p w:rsidR="008F46CE" w:rsidRPr="008F46CE" w:rsidRDefault="008F46CE" w:rsidP="008F46CE">
      <w:pPr>
        <w:pStyle w:val="a8"/>
      </w:pPr>
      <w:r w:rsidRPr="008F46CE">
        <w:t>Щербинина Е.П.</w:t>
      </w:r>
    </w:p>
    <w:p w:rsidR="004414DD" w:rsidRDefault="004414DD" w:rsidP="008F46CE">
      <w:pPr>
        <w:pStyle w:val="a8"/>
        <w:jc w:val="center"/>
      </w:pPr>
    </w:p>
    <w:p w:rsidR="008F46CE" w:rsidRDefault="008F46CE" w:rsidP="008F46CE">
      <w:pPr>
        <w:pStyle w:val="a8"/>
        <w:jc w:val="center"/>
      </w:pPr>
    </w:p>
    <w:p w:rsidR="008F46CE" w:rsidRPr="008F46CE" w:rsidRDefault="008F46CE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</w:p>
    <w:p w:rsidR="00090EFB" w:rsidRPr="008F46CE" w:rsidRDefault="00090EFB" w:rsidP="008F46CE">
      <w:pPr>
        <w:pStyle w:val="a8"/>
        <w:jc w:val="center"/>
      </w:pPr>
    </w:p>
    <w:p w:rsidR="004414DD" w:rsidRPr="008F46CE" w:rsidRDefault="004414DD" w:rsidP="008F46CE">
      <w:pPr>
        <w:pStyle w:val="a8"/>
        <w:jc w:val="center"/>
      </w:pPr>
      <w:r w:rsidRPr="008F46CE">
        <w:t>Х</w:t>
      </w:r>
      <w:r w:rsidR="00A408CB" w:rsidRPr="008F46CE">
        <w:t>арьков-2010</w:t>
      </w:r>
    </w:p>
    <w:p w:rsidR="004414DD" w:rsidRPr="008F46CE" w:rsidRDefault="004414DD" w:rsidP="008F46CE">
      <w:pPr>
        <w:pStyle w:val="a8"/>
      </w:pPr>
      <w:r w:rsidRPr="008F46CE">
        <w:br w:type="page"/>
        <w:t>СОДЕРЖАНИЕ</w:t>
      </w:r>
    </w:p>
    <w:p w:rsidR="008F46CE" w:rsidRDefault="008F46CE" w:rsidP="008F46CE">
      <w:pPr>
        <w:pStyle w:val="a8"/>
      </w:pPr>
    </w:p>
    <w:p w:rsidR="004414DD" w:rsidRPr="008F46CE" w:rsidRDefault="008F46CE" w:rsidP="008F46CE">
      <w:pPr>
        <w:pStyle w:val="a9"/>
      </w:pPr>
      <w:r w:rsidRPr="008F46CE">
        <w:t>Введение</w:t>
      </w:r>
      <w:r w:rsidR="00F715E7" w:rsidRPr="008F46CE">
        <w:t>…………………………………………………………</w:t>
      </w:r>
      <w:r>
        <w:t>......</w:t>
      </w:r>
      <w:r w:rsidR="00F715E7" w:rsidRPr="008F46CE">
        <w:t>………</w:t>
      </w:r>
      <w:r w:rsidR="003F1FF7" w:rsidRPr="008F46CE">
        <w:t>.......</w:t>
      </w:r>
      <w:r w:rsidR="00F715E7" w:rsidRPr="008F46CE">
        <w:t>..3</w:t>
      </w:r>
    </w:p>
    <w:p w:rsidR="003F3F06" w:rsidRPr="008F46CE" w:rsidRDefault="008F46CE" w:rsidP="008F46CE">
      <w:pPr>
        <w:pStyle w:val="a9"/>
      </w:pPr>
      <w:r w:rsidRPr="008F46CE">
        <w:t>Информация и данные в процессе информационного обмена общества</w:t>
      </w:r>
      <w:r w:rsidR="00F715E7" w:rsidRPr="008F46CE">
        <w:t>……..4</w:t>
      </w:r>
    </w:p>
    <w:p w:rsidR="003F3F06" w:rsidRPr="008F46CE" w:rsidRDefault="008F46CE" w:rsidP="008F46CE">
      <w:pPr>
        <w:pStyle w:val="a9"/>
      </w:pPr>
      <w:r w:rsidRPr="008F46CE">
        <w:t>Функции и характеристики информации</w:t>
      </w:r>
      <w:r w:rsidR="00F715E7" w:rsidRPr="008F46CE">
        <w:t>………………………..</w:t>
      </w:r>
      <w:r>
        <w:t>........................</w:t>
      </w:r>
      <w:r w:rsidR="00F715E7" w:rsidRPr="008F46CE">
        <w:t>6</w:t>
      </w:r>
    </w:p>
    <w:p w:rsidR="008F46CE" w:rsidRDefault="008F46CE" w:rsidP="008F46CE">
      <w:pPr>
        <w:pStyle w:val="a9"/>
      </w:pPr>
      <w:r w:rsidRPr="008F46CE">
        <w:t>Информационное общество и противоречия в нём</w:t>
      </w:r>
      <w:r w:rsidR="00F715E7" w:rsidRPr="008F46CE">
        <w:t>………..</w:t>
      </w:r>
      <w:r>
        <w:t>.............................</w:t>
      </w:r>
      <w:r w:rsidR="00F715E7" w:rsidRPr="008F46CE">
        <w:t>10</w:t>
      </w:r>
    </w:p>
    <w:p w:rsidR="008F46CE" w:rsidRDefault="008F46CE" w:rsidP="008F46CE">
      <w:pPr>
        <w:pStyle w:val="a9"/>
      </w:pPr>
      <w:r w:rsidRPr="008F46CE">
        <w:t>Заключение……………………………………………………………</w:t>
      </w:r>
      <w:r w:rsidR="003F1FF7" w:rsidRPr="008F46CE">
        <w:t>.......</w:t>
      </w:r>
      <w:r w:rsidR="00F715E7" w:rsidRPr="008F46CE">
        <w:t>..</w:t>
      </w:r>
      <w:r>
        <w:t>........</w:t>
      </w:r>
      <w:r w:rsidR="00F715E7" w:rsidRPr="008F46CE">
        <w:t>12</w:t>
      </w:r>
    </w:p>
    <w:p w:rsidR="004414DD" w:rsidRPr="008F46CE" w:rsidRDefault="008F46CE" w:rsidP="008F46CE">
      <w:pPr>
        <w:pStyle w:val="a9"/>
      </w:pPr>
      <w:r w:rsidRPr="008F46CE">
        <w:t>Список использованной литературы</w:t>
      </w:r>
      <w:r w:rsidR="00F715E7" w:rsidRPr="008F46CE">
        <w:t>……………………….</w:t>
      </w:r>
      <w:r w:rsidR="003F1FF7" w:rsidRPr="008F46CE">
        <w:t>.......</w:t>
      </w:r>
      <w:r w:rsidR="00F715E7" w:rsidRPr="008F46CE">
        <w:t>.</w:t>
      </w:r>
      <w:r>
        <w:t>......................</w:t>
      </w:r>
      <w:r w:rsidR="00F715E7" w:rsidRPr="008F46CE">
        <w:t>13</w:t>
      </w:r>
    </w:p>
    <w:p w:rsidR="008F46CE" w:rsidRDefault="008F46CE" w:rsidP="008F46CE">
      <w:pPr>
        <w:pStyle w:val="a8"/>
      </w:pPr>
    </w:p>
    <w:p w:rsidR="00037995" w:rsidRPr="008F46CE" w:rsidRDefault="004414DD" w:rsidP="008F46CE">
      <w:pPr>
        <w:pStyle w:val="a8"/>
      </w:pPr>
      <w:r w:rsidRPr="008F46CE">
        <w:br w:type="page"/>
      </w:r>
      <w:r w:rsidR="00037995" w:rsidRPr="008F46CE">
        <w:t>ВВЕДЕНИЕ</w:t>
      </w:r>
    </w:p>
    <w:p w:rsidR="00037995" w:rsidRPr="008F46CE" w:rsidRDefault="00037995" w:rsidP="008F46CE">
      <w:pPr>
        <w:pStyle w:val="a8"/>
      </w:pPr>
    </w:p>
    <w:p w:rsidR="00037995" w:rsidRPr="008F46CE" w:rsidRDefault="00F715E7" w:rsidP="008F46CE">
      <w:pPr>
        <w:pStyle w:val="a8"/>
      </w:pPr>
      <w:r w:rsidRPr="008F46CE">
        <w:t>На современном этапе развития общества стремительно увеличиваются объёмы сообщений. С увеличением информации повышаются затраты времени на её обработку, что, в свою очередь, нередко приводит к своеобразной «информационной перегрузке» разных сфер управления.</w:t>
      </w:r>
    </w:p>
    <w:p w:rsidR="00F715E7" w:rsidRPr="008F46CE" w:rsidRDefault="00F715E7" w:rsidP="008F46CE">
      <w:pPr>
        <w:pStyle w:val="a8"/>
      </w:pPr>
      <w:r w:rsidRPr="008F46CE">
        <w:t xml:space="preserve">Глобализация мировой экономики привела к тому, что высказывание «Кто владеет информацией, тот владеет миром» </w:t>
      </w:r>
      <w:r w:rsidR="00E923FA" w:rsidRPr="008F46CE">
        <w:t>стремительно утрачивает свое переносное значение и всё больше становится критерием проверки уровня квалификации государственных деятелей, политиков, чиновников и бизнесменов. Информационные потоки не просто сопровождают соответствующие товарно-денежные операции, общественно-политические события, но и нередко являются предвестниками социально-экономических процессов.</w:t>
      </w:r>
    </w:p>
    <w:p w:rsidR="00E923FA" w:rsidRPr="008F46CE" w:rsidRDefault="00E923FA" w:rsidP="008F46CE">
      <w:pPr>
        <w:pStyle w:val="a8"/>
      </w:pPr>
      <w:r w:rsidRPr="008F46CE">
        <w:t>Информация выполняет в обществе важные функции, являясь в первую очередь средством общения. Она также необходима для получения знаний и передач</w:t>
      </w:r>
      <w:r w:rsidR="001805B7" w:rsidRPr="008F46CE">
        <w:t>и их с целью обогащения опытом. Она также играет не последнюю роль в управлении, поскольку принятие эффективных решений зависит в первую очередь от правильного и глубокого понимания содержания сообщений, своевременного выявления и обезвреживание влияния факторов, которые могут приводить к искривлению информации.</w:t>
      </w:r>
    </w:p>
    <w:p w:rsidR="008F46CE" w:rsidRDefault="008F46CE" w:rsidP="008F46CE">
      <w:pPr>
        <w:pStyle w:val="a8"/>
      </w:pPr>
    </w:p>
    <w:p w:rsidR="004414DD" w:rsidRPr="008F46CE" w:rsidRDefault="003E1BDE" w:rsidP="008F46CE">
      <w:pPr>
        <w:pStyle w:val="a8"/>
      </w:pPr>
      <w:r w:rsidRPr="008F46CE">
        <w:br w:type="page"/>
      </w:r>
      <w:r w:rsidR="00037995" w:rsidRPr="008F46CE">
        <w:t xml:space="preserve">1. ИНФОРМАЦИЯ И ДАННЫЕ В ПРОЦЕССЕ ИНФОРМАЦИОННОГО </w:t>
      </w:r>
      <w:r w:rsidR="00D72B22" w:rsidRPr="008F46CE">
        <w:t>ОБМЕНА ОБЩЕСТВА</w:t>
      </w:r>
    </w:p>
    <w:p w:rsidR="004414DD" w:rsidRPr="008F46CE" w:rsidRDefault="004414DD" w:rsidP="008F46CE">
      <w:pPr>
        <w:pStyle w:val="a8"/>
      </w:pPr>
    </w:p>
    <w:p w:rsidR="00795412" w:rsidRPr="008F46CE" w:rsidRDefault="00795412" w:rsidP="008F46CE">
      <w:pPr>
        <w:pStyle w:val="a8"/>
      </w:pPr>
      <w:r w:rsidRPr="008F46CE">
        <w:t>Термин «информация» происходит от латинского informatio, что означает разъяс</w:t>
      </w:r>
      <w:r w:rsidR="003436AD" w:rsidRPr="008F46CE">
        <w:t>нение, осведомление, изложение.</w:t>
      </w:r>
      <w:r w:rsidR="00601EC3" w:rsidRPr="008F46CE">
        <w:t xml:space="preserve"> </w:t>
      </w:r>
      <w:r w:rsidRPr="008F46CE">
        <w:t>С позиции материалистической философии информация есть отражение реального мира с помощью сведений (сообщений). Сообщение — это форма представления информации в виде речи, текста, изображения, цифровых данных графиков, таблиц и т.п. В широком смысле информация — это общенаучное понятие, включающее в себя обмен сведениями между людьми, обмен сигналами между</w:t>
      </w:r>
      <w:r w:rsidR="00D86263" w:rsidRPr="008F46CE">
        <w:t xml:space="preserve"> </w:t>
      </w:r>
      <w:r w:rsidRPr="008F46CE">
        <w:t>живой и неживой природой, людьми и устройствами.</w:t>
      </w:r>
    </w:p>
    <w:p w:rsidR="004B1577" w:rsidRPr="008F46CE" w:rsidRDefault="004B1577" w:rsidP="008F46CE">
      <w:pPr>
        <w:pStyle w:val="a8"/>
      </w:pPr>
      <w:r w:rsidRPr="008F46CE">
        <w:t>Информация — сведения об объектах и явлениях окружающей среды, их параметрах, свойствах и состоянии, которые уменьшают имеющуюся о них степень неопределённости, неполноты знаний.</w:t>
      </w:r>
    </w:p>
    <w:p w:rsidR="00543C5A" w:rsidRPr="008F46CE" w:rsidRDefault="00795412" w:rsidP="008F46CE">
      <w:pPr>
        <w:pStyle w:val="a8"/>
      </w:pPr>
      <w:r w:rsidRPr="008F46CE">
        <w:t>Информатика рассматривает информацию как концептуально связанные между собой сведения, данные, понятия, изменяющие наши представления о явлении или объекте окружающего мира</w:t>
      </w:r>
      <w:r w:rsidR="00D86263" w:rsidRPr="008F46CE">
        <w:t xml:space="preserve">. </w:t>
      </w:r>
      <w:r w:rsidR="001A69EA" w:rsidRPr="008F46CE">
        <w:t>[2; 5]</w:t>
      </w:r>
    </w:p>
    <w:p w:rsidR="00543C5A" w:rsidRPr="008F46CE" w:rsidRDefault="00543C5A" w:rsidP="008F46CE">
      <w:pPr>
        <w:pStyle w:val="a8"/>
      </w:pPr>
      <w:r w:rsidRPr="008F46CE">
        <w:t>Информация определяется также как содержание сообщения о совокупности явлений и событий, представляющих интерес для заинтересованных лиц и организаций, которые подлежат регистрации и обработке.</w:t>
      </w:r>
    </w:p>
    <w:p w:rsidR="00D45937" w:rsidRPr="008F46CE" w:rsidRDefault="00D45937" w:rsidP="008F46CE">
      <w:pPr>
        <w:pStyle w:val="a8"/>
      </w:pPr>
      <w:r w:rsidRPr="008F46CE">
        <w:t>Наряду с информацией часто употребляется понятие «данные».</w:t>
      </w:r>
    </w:p>
    <w:p w:rsidR="00D45937" w:rsidRPr="008F46CE" w:rsidRDefault="00D45937" w:rsidP="008F46CE">
      <w:pPr>
        <w:pStyle w:val="a8"/>
      </w:pPr>
      <w:r w:rsidRPr="008F46CE">
        <w:t>Данные — сообщения о состоянии какого-либо объекта, представленные в у</w:t>
      </w:r>
      <w:r w:rsidR="001A69EA" w:rsidRPr="008F46CE">
        <w:t>добной для обработки форме. [3]</w:t>
      </w:r>
    </w:p>
    <w:p w:rsidR="00D45937" w:rsidRPr="008F46CE" w:rsidRDefault="00D45937" w:rsidP="008F46CE">
      <w:pPr>
        <w:pStyle w:val="a8"/>
      </w:pPr>
      <w:r w:rsidRPr="008F46CE">
        <w:t xml:space="preserve">Данные могут рассматриваться как признаки или записанные наблюдения, которые по каким-то причинам не используются, а только хранятся. В том случае, если появляется возможность использовать эти данные для уменьшения неопределённости о чём-либо, данные превращаются в информацию. Поэтому можно утверждать, что информацией являются используемые данные. </w:t>
      </w:r>
      <w:r w:rsidR="001A69EA" w:rsidRPr="008F46CE">
        <w:t>[1; 2]</w:t>
      </w:r>
    </w:p>
    <w:p w:rsidR="00D72B22" w:rsidRPr="008F46CE" w:rsidRDefault="00C47FF2" w:rsidP="008F46CE">
      <w:pPr>
        <w:pStyle w:val="a8"/>
      </w:pPr>
      <w:r w:rsidRPr="008F46CE">
        <w:t>Информация</w:t>
      </w:r>
      <w:r w:rsidR="00D45937" w:rsidRPr="008F46CE">
        <w:t xml:space="preserve"> циркулирует в</w:t>
      </w:r>
      <w:r w:rsidRPr="008F46CE">
        <w:t>о всех</w:t>
      </w:r>
      <w:r w:rsidR="00D45937" w:rsidRPr="008F46CE">
        <w:t xml:space="preserve"> обществе</w:t>
      </w:r>
      <w:r w:rsidRPr="008F46CE">
        <w:t>нных сферах: производственной, экономической, культурной, научной и других</w:t>
      </w:r>
      <w:r w:rsidR="00D45937" w:rsidRPr="008F46CE">
        <w:t>. Общественная</w:t>
      </w:r>
      <w:r w:rsidR="00D72B22" w:rsidRPr="008F46CE">
        <w:t xml:space="preserve"> дея</w:t>
      </w:r>
      <w:r w:rsidR="00D45937" w:rsidRPr="008F46CE">
        <w:t>тельность</w:t>
      </w:r>
      <w:r w:rsidR="00D72B22" w:rsidRPr="008F46CE">
        <w:t xml:space="preserve"> обеспечивается информационным обменом</w:t>
      </w:r>
      <w:r w:rsidR="00C077BD" w:rsidRPr="008F46CE">
        <w:t>, о</w:t>
      </w:r>
      <w:r w:rsidR="00D45937" w:rsidRPr="008F46CE">
        <w:t>н обслуживает все виды общественных отношений</w:t>
      </w:r>
      <w:r w:rsidR="00C077BD" w:rsidRPr="008F46CE">
        <w:t xml:space="preserve">. </w:t>
      </w:r>
      <w:r w:rsidR="00D72B22" w:rsidRPr="008F46CE">
        <w:t>С возникновением информационного обмена образуется общество, а с его прекращением оно разрушается</w:t>
      </w:r>
      <w:r w:rsidR="001262F4" w:rsidRPr="008F46CE">
        <w:t>.</w:t>
      </w:r>
    </w:p>
    <w:p w:rsidR="00D45937" w:rsidRPr="008F46CE" w:rsidRDefault="00D45937" w:rsidP="008F46CE">
      <w:pPr>
        <w:pStyle w:val="a8"/>
      </w:pPr>
      <w:r w:rsidRPr="008F46CE">
        <w:t>Слова «общество» и «общение» — однокоренные. Потребность в общении с другими людьми — одна из глубинных потребностей человека. Общаясь, люди объединяются в группы и сообщества. Цель этого объединения — совместная деятельность. Сообщества — образования динамические. Они возникают по поводу совместной деятельности и существуют столько, сколько эта деятельность длится.</w:t>
      </w:r>
    </w:p>
    <w:p w:rsidR="001262F4" w:rsidRPr="008F46CE" w:rsidRDefault="00C077BD" w:rsidP="008F46CE">
      <w:pPr>
        <w:pStyle w:val="a8"/>
      </w:pPr>
      <w:r w:rsidRPr="008F46CE">
        <w:t>О</w:t>
      </w:r>
      <w:r w:rsidR="001262F4" w:rsidRPr="008F46CE">
        <w:t>бщественны</w:t>
      </w:r>
      <w:r w:rsidRPr="008F46CE">
        <w:t>е</w:t>
      </w:r>
      <w:r w:rsidR="001262F4" w:rsidRPr="008F46CE">
        <w:t xml:space="preserve"> отношени</w:t>
      </w:r>
      <w:r w:rsidRPr="008F46CE">
        <w:t>я</w:t>
      </w:r>
      <w:r w:rsidR="001262F4" w:rsidRPr="008F46CE">
        <w:t xml:space="preserve"> обязательно сопровождается информационными процессами. Без информационных процессов общественные отношения не могут ни возникать, ни существовать, ни развиваться. Информационными средствами люди формулируют цели и</w:t>
      </w:r>
      <w:r w:rsidRPr="008F46CE">
        <w:t xml:space="preserve"> задачи совместной деятельности, согласовывают и синхронизируют свои усилия, контролируют полученные результаты, обобщают достигнутый опыт.</w:t>
      </w:r>
      <w:r w:rsidR="001262F4" w:rsidRPr="008F46CE">
        <w:t xml:space="preserve"> Информационные процессы в обществе развиваются в форме информационного обмена. При этом одна сторона передаёт информацию, а другая её получает. В процессе общения функции сторон могут меняться.</w:t>
      </w:r>
    </w:p>
    <w:p w:rsidR="00C077BD" w:rsidRPr="008F46CE" w:rsidRDefault="0039443D" w:rsidP="008F46CE">
      <w:pPr>
        <w:pStyle w:val="a8"/>
      </w:pPr>
      <w:r w:rsidRPr="008F46CE">
        <w:t xml:space="preserve">Информацию нельзя рассматривать вне процесса информационного обмена, ведь тогда пришлось бы признать ее автономное существование вне материального источника. Она неотделима от информационных процессов. Если ее надо рассмотреть вне процесса или в режиме хранения, значит, надо рассматривать не информацию, а данные, которыми она представлена. То есть, говоря о процессах, следует использовать понятие «информация», а говоря </w:t>
      </w:r>
      <w:r w:rsidR="00C077BD" w:rsidRPr="008F46CE">
        <w:t xml:space="preserve">о состояниях — понятие «данные». </w:t>
      </w:r>
      <w:r w:rsidR="001A69EA" w:rsidRPr="008F46CE">
        <w:t>[1; 5]</w:t>
      </w:r>
    </w:p>
    <w:p w:rsidR="008F46CE" w:rsidRDefault="008F46CE" w:rsidP="008F46CE">
      <w:pPr>
        <w:pStyle w:val="a8"/>
      </w:pPr>
    </w:p>
    <w:p w:rsidR="0039443D" w:rsidRPr="008F46CE" w:rsidRDefault="008F46CE" w:rsidP="008F46CE">
      <w:pPr>
        <w:pStyle w:val="a8"/>
      </w:pPr>
      <w:r>
        <w:br w:type="page"/>
      </w:r>
      <w:r w:rsidR="0084766E" w:rsidRPr="008F46CE">
        <w:t>2. ФУНКЦИИ И ХАРАКТЕРИСТИКИ ИНФОРМАЦИИ</w:t>
      </w:r>
    </w:p>
    <w:p w:rsidR="0084766E" w:rsidRPr="008F46CE" w:rsidRDefault="0084766E" w:rsidP="008F46CE">
      <w:pPr>
        <w:pStyle w:val="a8"/>
      </w:pPr>
    </w:p>
    <w:p w:rsidR="009E0135" w:rsidRPr="008F46CE" w:rsidRDefault="0039443D" w:rsidP="008F46CE">
      <w:pPr>
        <w:pStyle w:val="a8"/>
      </w:pPr>
      <w:r w:rsidRPr="008F46CE">
        <w:t>Всякий процесс имеет цель. Ее можно характеризовать тем состоянием, на переход к которому процесс направлен.</w:t>
      </w:r>
    </w:p>
    <w:p w:rsidR="0039443D" w:rsidRPr="008F46CE" w:rsidRDefault="0039443D" w:rsidP="008F46CE">
      <w:pPr>
        <w:pStyle w:val="a8"/>
      </w:pPr>
      <w:r w:rsidRPr="008F46CE">
        <w:t>Обобщенная цель информационных процессов — изменение состояния сторон-участниц.</w:t>
      </w:r>
    </w:p>
    <w:p w:rsidR="0039443D" w:rsidRPr="008F46CE" w:rsidRDefault="009E0135" w:rsidP="008F46CE">
      <w:pPr>
        <w:pStyle w:val="a8"/>
        <w:rPr>
          <w:highlight w:val="yellow"/>
        </w:rPr>
      </w:pPr>
      <w:r w:rsidRPr="008F46CE">
        <w:t>Если</w:t>
      </w:r>
      <w:r w:rsidR="0039443D" w:rsidRPr="008F46CE">
        <w:t xml:space="preserve"> наблюдается изменение состояния участника информационного процесса, значит, имеет место управлени</w:t>
      </w:r>
      <w:r w:rsidR="000067B6" w:rsidRPr="008F46CE">
        <w:t>е, т.е. информация необходима для управления.</w:t>
      </w:r>
      <w:r w:rsidR="0039443D" w:rsidRPr="008F46CE">
        <w:t xml:space="preserve"> Оно осуществляется через управляющую информационную связь. Слово «управление» здесь надо рассматривать широко. Оно подразумевает не только внешнее управление кем-то или чем-то, но и регулирование, саморегулирование, адаптацию. </w:t>
      </w:r>
      <w:r w:rsidR="002971DC" w:rsidRPr="008F46CE">
        <w:t>Так,</w:t>
      </w:r>
      <w:r w:rsidR="000067B6" w:rsidRPr="008F46CE">
        <w:t xml:space="preserve"> например, в повседневной жизни наибольшее количество информации мы получаем через системы зрения и осязания. Мы даже не задумываемся над тем, как много информации приходится обрабатывать центральной нервной системе, чтобы управлять телом при ходьбе. А не задумываемся потому, что обработка происходит на низших уровнях информационного обмена: на сигнальном уровне и на уровне распознавания образов.</w:t>
      </w:r>
    </w:p>
    <w:p w:rsidR="0039443D" w:rsidRPr="008F46CE" w:rsidRDefault="0039443D" w:rsidP="008F46CE">
      <w:pPr>
        <w:pStyle w:val="a8"/>
      </w:pPr>
      <w:r w:rsidRPr="008F46CE">
        <w:t>Кроме системы органов чувств человек имеет память. Память — это свойство нервной системы, заключающееся в способности к накоплению и воспроизведению прошлого опыта. Упорядоченный и проверенный действительностью предварительный опыт образует знания.</w:t>
      </w:r>
    </w:p>
    <w:p w:rsidR="0039443D" w:rsidRPr="008F46CE" w:rsidRDefault="0039443D" w:rsidP="008F46CE">
      <w:pPr>
        <w:pStyle w:val="a8"/>
      </w:pPr>
      <w:r w:rsidRPr="008F46CE">
        <w:t>Управление и приобретение знаний — это две целевые функции информационного обмена. Ради них люди создают и обрабатывают информацию, обмениваются ею.</w:t>
      </w:r>
      <w:r w:rsidR="009E0135" w:rsidRPr="008F46CE">
        <w:t xml:space="preserve"> </w:t>
      </w:r>
      <w:r w:rsidR="001A69EA" w:rsidRPr="008F46CE">
        <w:t>[1]</w:t>
      </w:r>
    </w:p>
    <w:p w:rsidR="000067B6" w:rsidRPr="008F46CE" w:rsidRDefault="000067B6" w:rsidP="008F46CE">
      <w:pPr>
        <w:pStyle w:val="a8"/>
      </w:pPr>
      <w:r w:rsidRPr="008F46CE">
        <w:t>Функция информации предполагает сообщение субъекту о состоянии окружающей среды, в которой протекает его жизнедеятельность, она состоит в сниж</w:t>
      </w:r>
      <w:r w:rsidR="0022661A" w:rsidRPr="008F46CE">
        <w:t xml:space="preserve">ении степени неопределённости </w:t>
      </w:r>
      <w:r w:rsidRPr="008F46CE">
        <w:t>той или иной ситуации.</w:t>
      </w:r>
      <w:r w:rsidR="0022661A" w:rsidRPr="008F46CE">
        <w:t xml:space="preserve"> В общем смысле информацию разделяют на массовую и специальную. Массовая информация выполняет функцию общения, а специальная — обеспечивает процесс создания материальных и нематериальных благ.</w:t>
      </w:r>
      <w:r w:rsidR="001A69EA" w:rsidRPr="008F46CE">
        <w:t xml:space="preserve"> [3]</w:t>
      </w:r>
    </w:p>
    <w:p w:rsidR="0022661A" w:rsidRPr="008F46CE" w:rsidRDefault="0022661A" w:rsidP="008F46CE">
      <w:pPr>
        <w:pStyle w:val="a8"/>
      </w:pPr>
      <w:r w:rsidRPr="008F46CE">
        <w:t>В человеческих сообществах логическая информация выполняет функцию обеспечения быстроты обмена новыми знаниями между членами этих сообществ.</w:t>
      </w:r>
    </w:p>
    <w:p w:rsidR="0022661A" w:rsidRPr="008F46CE" w:rsidRDefault="0022661A" w:rsidP="008F46CE">
      <w:pPr>
        <w:pStyle w:val="a8"/>
      </w:pPr>
      <w:r w:rsidRPr="008F46CE">
        <w:t>Передача информации посредством речи не только породила возможность быстрого обмена знаниями, но и сыграла решающую роль в сплочении человеческих сообществ, в связывании отдельных их представителей в единую информационную систему.</w:t>
      </w:r>
    </w:p>
    <w:p w:rsidR="0022661A" w:rsidRPr="008F46CE" w:rsidRDefault="0022661A" w:rsidP="008F46CE">
      <w:pPr>
        <w:pStyle w:val="a8"/>
      </w:pPr>
      <w:r w:rsidRPr="008F46CE">
        <w:t>Логическая информация, являясь “общественным достоянием”, обеспечивает функциональную слаженность человеческих сообществ. В этом проявляется консолидирующая функция информации. Такая консолидация людей, в свою очередь, интенсифицирует динамику самой информации.</w:t>
      </w:r>
      <w:r w:rsidR="001A69EA" w:rsidRPr="008F46CE">
        <w:t xml:space="preserve"> [6]</w:t>
      </w:r>
    </w:p>
    <w:p w:rsidR="00B42C15" w:rsidRPr="008F46CE" w:rsidRDefault="00B42C15" w:rsidP="008F46CE">
      <w:pPr>
        <w:pStyle w:val="a8"/>
      </w:pPr>
      <w:r w:rsidRPr="008F46CE">
        <w:t>Ключевой качественной характеристикой информации является её ценность, которая состоит в её способности содействовать достижению цели, которая стоит перед тем или иным лицом или организацией.</w:t>
      </w:r>
      <w:r w:rsidR="00A81E7B" w:rsidRPr="008F46CE">
        <w:t xml:space="preserve"> Для эффективного управления, которое состоит в совершении целенаправленного влияния субъекта на объект, что, в свою очередь, предусматривает сбор, передачу, обработку и накопление необходимой информации, принятие и реализацию необходимых решений, а также контроль за исполнением этих решений, очень важное значение имеет ряд других качественных характеристик информации, а именно: её точность, достоверность, полнота, корректность и оперативность.</w:t>
      </w:r>
    </w:p>
    <w:p w:rsidR="00AF0CB0" w:rsidRPr="008F46CE" w:rsidRDefault="00850FEB" w:rsidP="008F46CE">
      <w:pPr>
        <w:pStyle w:val="a8"/>
      </w:pPr>
      <w:r w:rsidRPr="008F46CE">
        <w:t>Точность информации — это допустимый уровень её искажения, который определяется характером заданий, решаемых тем или иным субъектом. Достоверность информации определяется её свойством отображать реально существующие объекты с необходимой точность. Свойство информации содержать в себе необходимый минимальный объём ведомостей для принятия правильного решения называется полнотой информации. Точность, достоверность и полнота информации являются однотипными взаимосвязанными характеристиками.</w:t>
      </w:r>
    </w:p>
    <w:p w:rsidR="00850FEB" w:rsidRPr="008F46CE" w:rsidRDefault="00850FEB" w:rsidP="008F46CE">
      <w:pPr>
        <w:pStyle w:val="a8"/>
      </w:pPr>
      <w:r w:rsidRPr="008F46CE">
        <w:t>Очень важное значение, с точки зрения управления, имеет такая характеристика информации, как оперативность, т.е. актуальность информации в условиях изменения ситуации.</w:t>
      </w:r>
      <w:r w:rsidR="00683DD3" w:rsidRPr="008F46CE">
        <w:t xml:space="preserve"> А для того, чтобы процесс управления или даже просто общение было продуктивным, информации должна однозначно восприниматься всеми потребителями, т.е. быть корректной.</w:t>
      </w:r>
    </w:p>
    <w:p w:rsidR="00683DD3" w:rsidRPr="008F46CE" w:rsidRDefault="00683DD3" w:rsidP="008F46CE">
      <w:pPr>
        <w:pStyle w:val="a8"/>
      </w:pPr>
      <w:r w:rsidRPr="008F46CE">
        <w:t>Приведённые понятия дают возможность на абстрактном уровне описать качественные характеристики различных сообщений, что имеет исключительное значение</w:t>
      </w:r>
      <w:r w:rsidR="002748CA" w:rsidRPr="008F46CE">
        <w:t xml:space="preserve"> для эффективного использования информации как предмета труда, а следовательно, и для эффективной организации информационной деятельности на всех</w:t>
      </w:r>
      <w:r w:rsidR="001A69EA" w:rsidRPr="008F46CE">
        <w:t xml:space="preserve"> уровнях управления. [3]</w:t>
      </w:r>
    </w:p>
    <w:p w:rsidR="002748CA" w:rsidRPr="008F46CE" w:rsidRDefault="002748CA" w:rsidP="008F46CE">
      <w:pPr>
        <w:pStyle w:val="a8"/>
      </w:pPr>
      <w:r w:rsidRPr="008F46CE">
        <w:t>Цель получения информации у разных людей может быть разной, и это неизбежно влияет на то, какая именно информация ими будет получена. В таких случаях говорят, что содержание информации зависит от контекста ее получения. Контекст — это и есть логический (нематериальный) компонент, который влияет на содержание информации. Он обобщает условия и цели ее получения и подразумевает несколько разных условий:</w:t>
      </w:r>
    </w:p>
    <w:p w:rsidR="002748CA" w:rsidRPr="008F46CE" w:rsidRDefault="002748CA" w:rsidP="008F46CE">
      <w:pPr>
        <w:pStyle w:val="a8"/>
      </w:pPr>
      <w:r w:rsidRPr="008F46CE">
        <w:t>цель воспроизведения информации;</w:t>
      </w:r>
    </w:p>
    <w:p w:rsidR="002748CA" w:rsidRPr="008F46CE" w:rsidRDefault="002748CA" w:rsidP="008F46CE">
      <w:pPr>
        <w:pStyle w:val="a8"/>
      </w:pPr>
      <w:r w:rsidRPr="008F46CE">
        <w:t>среду и окружение, в которых протекает ее воспроизведение;</w:t>
      </w:r>
    </w:p>
    <w:p w:rsidR="002748CA" w:rsidRPr="008F46CE" w:rsidRDefault="002748CA" w:rsidP="008F46CE">
      <w:pPr>
        <w:pStyle w:val="a8"/>
      </w:pPr>
      <w:r w:rsidRPr="008F46CE">
        <w:t>свойства источника информации и ее потребителя.</w:t>
      </w:r>
    </w:p>
    <w:p w:rsidR="002748CA" w:rsidRPr="008F46CE" w:rsidRDefault="002748CA" w:rsidP="008F46CE">
      <w:pPr>
        <w:pStyle w:val="a8"/>
      </w:pPr>
      <w:r w:rsidRPr="008F46CE">
        <w:t>Для современного человека недостаточно умения обобщать и анализировать поступающие данные. Чтобы добиться успеха в общении с другими людьми, он должен понимать мотивы, которые ими движут, уметь ставить себя на место партнера, оппонента, клиента, заказчика, руководителя, подчиненного. Он должен уметь создавать условия, ведущие к взаимопониманию, и предотвращать события, ведущие к конфликтам.</w:t>
      </w:r>
      <w:r w:rsidR="001A69EA" w:rsidRPr="008F46CE">
        <w:t xml:space="preserve"> [1]</w:t>
      </w:r>
    </w:p>
    <w:p w:rsidR="00E33D1B" w:rsidRPr="008F46CE" w:rsidRDefault="00E33D1B" w:rsidP="008F46CE">
      <w:pPr>
        <w:pStyle w:val="a8"/>
      </w:pPr>
      <w:r w:rsidRPr="008F46CE">
        <w:t>Таким образом, для правильной интерпретации данных важно не только их содержание, но и контекст, к которому они относятся. Вместе с тем, количество возможных контекстов бесконечно. Поэтому вместо контекста используют понятие информационного метода, который включает в себя и цели, и условия получения информации</w:t>
      </w:r>
      <w:r w:rsidR="00DD1EC7" w:rsidRPr="008F46CE">
        <w:t>.</w:t>
      </w:r>
    </w:p>
    <w:p w:rsidR="00E33D1B" w:rsidRPr="008F46CE" w:rsidRDefault="00E33D1B" w:rsidP="008F46CE">
      <w:pPr>
        <w:pStyle w:val="a8"/>
      </w:pPr>
      <w:r w:rsidRPr="008F46CE">
        <w:t>Информационный метод — это понятийная констру</w:t>
      </w:r>
      <w:r w:rsidR="003925C7" w:rsidRPr="008F46CE">
        <w:t>кц</w:t>
      </w:r>
      <w:r w:rsidRPr="008F46CE">
        <w:t>ия, выражающая обобщенную характеристику целей, условий и обстоятельств интерпретации данных.</w:t>
      </w:r>
    </w:p>
    <w:p w:rsidR="00E33D1B" w:rsidRPr="008F46CE" w:rsidRDefault="00E33D1B" w:rsidP="008F46CE">
      <w:pPr>
        <w:pStyle w:val="a8"/>
      </w:pPr>
      <w:r w:rsidRPr="008F46CE">
        <w:t>Информационные методы используются как при воспроизведении информации, так и при ее записи.</w:t>
      </w:r>
    </w:p>
    <w:p w:rsidR="00E33D1B" w:rsidRPr="008F46CE" w:rsidRDefault="00E33D1B" w:rsidP="008F46CE">
      <w:pPr>
        <w:pStyle w:val="a8"/>
      </w:pPr>
      <w:r w:rsidRPr="008F46CE">
        <w:t>Опираясь на определение данных и понятие информацион</w:t>
      </w:r>
      <w:r w:rsidR="002748CA" w:rsidRPr="008F46CE">
        <w:t>ного метода, можно</w:t>
      </w:r>
      <w:r w:rsidRPr="008F46CE">
        <w:t xml:space="preserve"> дать развернутое определение информации.</w:t>
      </w:r>
    </w:p>
    <w:p w:rsidR="00E33D1B" w:rsidRPr="008F46CE" w:rsidRDefault="00E33D1B" w:rsidP="008F46CE">
      <w:pPr>
        <w:pStyle w:val="a8"/>
      </w:pPr>
      <w:r w:rsidRPr="008F46CE">
        <w:t xml:space="preserve">Информация — это </w:t>
      </w:r>
      <w:r w:rsidR="002748CA" w:rsidRPr="008F46CE">
        <w:t>результат взаимодействия да</w:t>
      </w:r>
      <w:r w:rsidRPr="008F46CE">
        <w:t>нных и информационных методов, рассматриваемый в контексте этого взаимодействия.</w:t>
      </w:r>
    </w:p>
    <w:p w:rsidR="007963ED" w:rsidRPr="008F46CE" w:rsidRDefault="00E33D1B" w:rsidP="008F46CE">
      <w:pPr>
        <w:pStyle w:val="a8"/>
      </w:pPr>
      <w:r w:rsidRPr="008F46CE">
        <w:t>Главной особенностью данного определения является тот факт, что информация рассматривается только в контексте взаимодействия данных и информационных методов. Это вполне обоснованное требование, потому что если данные имеются,</w:t>
      </w:r>
      <w:r w:rsidR="007963ED" w:rsidRPr="008F46CE">
        <w:t xml:space="preserve"> а информационный метод не определен, то бессмысленно рассуждать о какой-либо информации, так как интерпретация этих данных может быть произвольной.</w:t>
      </w:r>
    </w:p>
    <w:p w:rsidR="002748CA" w:rsidRPr="008F46CE" w:rsidRDefault="007963ED" w:rsidP="008F46CE">
      <w:pPr>
        <w:pStyle w:val="a8"/>
      </w:pPr>
      <w:r w:rsidRPr="008F46CE">
        <w:t>Отсюда вытекает, что информация — это динамическая сущность. Она существует только в процессе информационного обмена и длится ее существование ровно столько, сколько продолжается взаимодействие между информационным методом и данными. Сразу по окончании информационного процесса информация исчезает. Она либо утрачивается, либо вновь переходит в форму данных. Скорее всего, эти данные не тождественны исходным</w:t>
      </w:r>
      <w:r w:rsidR="002748CA" w:rsidRPr="008F46CE">
        <w:t xml:space="preserve">. </w:t>
      </w:r>
      <w:r w:rsidR="001A69EA" w:rsidRPr="008F46CE">
        <w:t>[1</w:t>
      </w:r>
      <w:r w:rsidR="005544B7" w:rsidRPr="008F46CE">
        <w:t>; 2</w:t>
      </w:r>
      <w:r w:rsidR="001A69EA" w:rsidRPr="008F46CE">
        <w:t>]</w:t>
      </w:r>
    </w:p>
    <w:p w:rsidR="007963ED" w:rsidRPr="008F46CE" w:rsidRDefault="002748CA" w:rsidP="008F46CE">
      <w:pPr>
        <w:pStyle w:val="a8"/>
      </w:pPr>
      <w:r w:rsidRPr="008F46CE">
        <w:br w:type="page"/>
      </w:r>
      <w:r w:rsidR="008148FB" w:rsidRPr="008F46CE">
        <w:t>3. ИНФОРМАЦИОННО</w:t>
      </w:r>
      <w:r w:rsidR="00DD3597" w:rsidRPr="008F46CE">
        <w:t>Е</w:t>
      </w:r>
      <w:r w:rsidR="008148FB" w:rsidRPr="008F46CE">
        <w:t xml:space="preserve"> ОБЩЕСТВ</w:t>
      </w:r>
      <w:r w:rsidR="00DD3597" w:rsidRPr="008F46CE">
        <w:t>О И ПРОТИВОРЕЧИЯ В НЁМ</w:t>
      </w:r>
    </w:p>
    <w:p w:rsidR="008148FB" w:rsidRPr="008F46CE" w:rsidRDefault="008148FB" w:rsidP="008F46CE">
      <w:pPr>
        <w:pStyle w:val="a8"/>
      </w:pPr>
    </w:p>
    <w:p w:rsidR="008148FB" w:rsidRPr="008F46CE" w:rsidRDefault="008148FB" w:rsidP="008F46CE">
      <w:pPr>
        <w:pStyle w:val="a8"/>
      </w:pPr>
      <w:r w:rsidRPr="008F46CE">
        <w:t xml:space="preserve">Общество развивается непрерывно, но не равномерно. Это может приводить к тому, что в отдельные периоды времени средства информационного обмена оказывают опережающее воздействие на развитие общественных отношений. Такое опережение, наблюдаемое в настоящее время, характеризуется как «информационное общество». </w:t>
      </w:r>
      <w:r w:rsidR="003603DC" w:rsidRPr="008F46CE">
        <w:t>Оно отличается наличием информационных потребностей, преобладанием информационных процессов в</w:t>
      </w:r>
      <w:r w:rsidR="001131F5" w:rsidRPr="008F46CE">
        <w:t>о всех сферах</w:t>
      </w:r>
      <w:r w:rsidR="003603DC" w:rsidRPr="008F46CE">
        <w:t xml:space="preserve"> </w:t>
      </w:r>
      <w:r w:rsidR="001131F5" w:rsidRPr="008F46CE">
        <w:t>жизнедеятельности.</w:t>
      </w:r>
    </w:p>
    <w:p w:rsidR="001131F5" w:rsidRPr="008F46CE" w:rsidRDefault="001131F5" w:rsidP="008F46CE">
      <w:pPr>
        <w:pStyle w:val="a8"/>
      </w:pPr>
      <w:r w:rsidRPr="008F46CE">
        <w:t xml:space="preserve">Значение информации, информационных ресурсов обусловливает необходимость изучения информационной деятельности, которая представляет собой часть общественного производства, связанную с подготовкой информационной продукции и услуг, направленных на удовлетворение определённой группы общественных потребностей. </w:t>
      </w:r>
      <w:r w:rsidR="001A69EA" w:rsidRPr="008F46CE">
        <w:t>[4]</w:t>
      </w:r>
    </w:p>
    <w:p w:rsidR="007963ED" w:rsidRPr="008F46CE" w:rsidRDefault="008148FB" w:rsidP="008F46CE">
      <w:pPr>
        <w:pStyle w:val="a8"/>
      </w:pPr>
      <w:r w:rsidRPr="008F46CE">
        <w:t xml:space="preserve">Опережающий характер влияния средств информационного обмена на развитие систем общественных отношений может приводить к противоречиям в обществе. </w:t>
      </w:r>
      <w:r w:rsidR="007963ED" w:rsidRPr="008F46CE">
        <w:t>Не все общественные группы и не при всех условиях готовы принимать изменения, происходящие в связи с переходом к информационному обществу. Нередко эти изменения вступают в противоречия с национальными интересами государств, национальными законодательствами, культурными и религиозными обычаями, с историческими традициями народов.</w:t>
      </w:r>
    </w:p>
    <w:p w:rsidR="007963ED" w:rsidRPr="008F46CE" w:rsidRDefault="007963ED" w:rsidP="008F46CE">
      <w:pPr>
        <w:pStyle w:val="a8"/>
      </w:pPr>
      <w:r w:rsidRPr="008F46CE">
        <w:t>Так, например, усиление управляющей роли средств массовой информации входит в противоречие с общественными интересами. Действительно: общество уже делегировало все функции управления государственным ветвям власти: исполнительной, законодательной и судебной. Никаких других функций управления общество не делегировало никому, и оно не всегда готово терпеть управляющую роль СМИ. Такова природа конфликтов между государствами и средствами массовой информации.</w:t>
      </w:r>
    </w:p>
    <w:p w:rsidR="007963ED" w:rsidRPr="008F46CE" w:rsidRDefault="007963ED" w:rsidP="008F46CE">
      <w:pPr>
        <w:pStyle w:val="a8"/>
      </w:pPr>
      <w:r w:rsidRPr="008F46CE">
        <w:t>Неисчерпаемый источник общественных конфликтов — деятельность транснациональных корпораций. В каждой крупной корпорации есть подразделение, отвечающее за связь с общественностью (</w:t>
      </w:r>
      <w:r w:rsidR="008148FB" w:rsidRPr="008F46CE">
        <w:t>P</w:t>
      </w:r>
      <w:r w:rsidR="003F3F06" w:rsidRPr="008F46CE">
        <w:t>ublic Relations, PR</w:t>
      </w:r>
      <w:r w:rsidRPr="008F46CE">
        <w:t>), в обязанности которого входит предотвращение к</w:t>
      </w:r>
      <w:r w:rsidR="009A2E1D" w:rsidRPr="008F46CE">
        <w:t>онфликтов и сглаживание противо</w:t>
      </w:r>
      <w:r w:rsidRPr="008F46CE">
        <w:t>речий, однако никакая дея</w:t>
      </w:r>
      <w:r w:rsidR="008148FB" w:rsidRPr="008F46CE">
        <w:t>тельность Р</w:t>
      </w:r>
      <w:r w:rsidR="003F3F06" w:rsidRPr="008F46CE">
        <w:t>R</w:t>
      </w:r>
      <w:r w:rsidR="008148FB" w:rsidRPr="008F46CE">
        <w:t>-менеджеров не отме</w:t>
      </w:r>
      <w:r w:rsidRPr="008F46CE">
        <w:t>няет главной цели: извлечения максимальной прибыли. Если для этого надо навязать обществу новые стандарты, они будут навязаны. Транснациональные корпорации не задумываясь идут на подавление национальных традиций. Практически всегда их деятельность ведет к размытию национальных культур. Это явление особенно опасно для малых народов и малых государств, не способных защитить свои истинные интересы.</w:t>
      </w:r>
    </w:p>
    <w:p w:rsidR="007963ED" w:rsidRPr="008F46CE" w:rsidRDefault="007963ED" w:rsidP="008F46CE">
      <w:pPr>
        <w:pStyle w:val="a8"/>
      </w:pPr>
      <w:r w:rsidRPr="008F46CE">
        <w:t>Интеграция товарных, сырьевых и финансовых рынков приводит к тому, что локальные конфликты и противоречия в одних странах могут приводить к проявлению кризисных воздействий в других странах. В информационном обществе становится возможным такое явление, как «экспорт кризисных состояний».</w:t>
      </w:r>
    </w:p>
    <w:p w:rsidR="007963ED" w:rsidRPr="008F46CE" w:rsidRDefault="007963ED" w:rsidP="008F46CE">
      <w:pPr>
        <w:pStyle w:val="a8"/>
      </w:pPr>
      <w:r w:rsidRPr="008F46CE">
        <w:t>Прогрессивность или регрессивность воздействия средств информационного обмена зависит не от них самих, а от того, как в обществе разрешаются противоречия, возникающие при их внедрении. Эти противоречия могут разрешаться конфликтно и бесконфликтно.</w:t>
      </w:r>
    </w:p>
    <w:p w:rsidR="007963ED" w:rsidRPr="008F46CE" w:rsidRDefault="007963ED" w:rsidP="008F46CE">
      <w:pPr>
        <w:pStyle w:val="a8"/>
      </w:pPr>
      <w:r w:rsidRPr="008F46CE">
        <w:t>Если общество вниматель</w:t>
      </w:r>
      <w:r w:rsidR="009A2E1D" w:rsidRPr="008F46CE">
        <w:t>но анализирует последствия, свя</w:t>
      </w:r>
      <w:r w:rsidRPr="008F46CE">
        <w:t>занные с внедрением новых информационных технологий, корректно адаптирует к ним свою правовую систему, развивает принципы информационной культуры, противоречия могут разрешаться бесконфликтно.</w:t>
      </w:r>
    </w:p>
    <w:p w:rsidR="003F3F06" w:rsidRPr="008F46CE" w:rsidRDefault="007963ED" w:rsidP="008F46CE">
      <w:pPr>
        <w:pStyle w:val="a8"/>
      </w:pPr>
      <w:r w:rsidRPr="008F46CE">
        <w:t>Если же новые формы общественных отношений внедряются стихийно, в интересах каких-то групп общества, без учета воздействия на правила, традиции и обычаи, принятые в других общественных образованиях, то могут иметь место негативные последствия</w:t>
      </w:r>
      <w:r w:rsidR="003F3F06" w:rsidRPr="008F46CE">
        <w:t>.</w:t>
      </w:r>
      <w:r w:rsidR="00573B7F" w:rsidRPr="008F46CE">
        <w:t xml:space="preserve"> </w:t>
      </w:r>
      <w:r w:rsidR="001A69EA" w:rsidRPr="008F46CE">
        <w:t>[1; 5; 6]</w:t>
      </w:r>
    </w:p>
    <w:p w:rsidR="00E33D1B" w:rsidRPr="008F46CE" w:rsidRDefault="003F3F06" w:rsidP="008F46CE">
      <w:pPr>
        <w:pStyle w:val="a8"/>
      </w:pPr>
      <w:r w:rsidRPr="008F46CE">
        <w:br w:type="page"/>
        <w:t>ЗАКЛЮЧЕНИЕ</w:t>
      </w:r>
    </w:p>
    <w:p w:rsidR="0039443D" w:rsidRPr="008F46CE" w:rsidRDefault="0039443D" w:rsidP="008F46CE">
      <w:pPr>
        <w:pStyle w:val="a8"/>
      </w:pPr>
    </w:p>
    <w:p w:rsidR="00C87079" w:rsidRPr="008F46CE" w:rsidRDefault="00C87079" w:rsidP="008F46CE">
      <w:pPr>
        <w:pStyle w:val="a8"/>
      </w:pPr>
      <w:r w:rsidRPr="008F46CE">
        <w:t>Информация циркулирует во всех сферах общественных отношений. Общественная деятельность обеспечивается информационным обменом, он обслуживает все виды общественных отношений. С возникновением информационного обмена образуется общество, а с его прекращением оно разрушается.</w:t>
      </w:r>
      <w:r w:rsidR="00947451" w:rsidRPr="008F46CE">
        <w:t xml:space="preserve"> Информацию нельзя рассматривать вне процесса информационного обмена. Она неотделима от информационных процессов.</w:t>
      </w:r>
    </w:p>
    <w:p w:rsidR="00DD1EC7" w:rsidRPr="008F46CE" w:rsidRDefault="00C87079" w:rsidP="008F46CE">
      <w:pPr>
        <w:pStyle w:val="a8"/>
      </w:pPr>
      <w:r w:rsidRPr="008F46CE">
        <w:t>Кроме информации в обществе циркулируют данные</w:t>
      </w:r>
      <w:r w:rsidR="00947451" w:rsidRPr="008F46CE">
        <w:t>, которыми она представлена. Их надо рассматривать вне процесса. То есть, говоря о процессах, следует использовать понятие «информация», а говоря о состояниях — понятие «данные».</w:t>
      </w:r>
      <w:r w:rsidR="00DD1EC7" w:rsidRPr="008F46CE">
        <w:t xml:space="preserve"> Отсюда вытекает, что информация — это динамическая сущность.</w:t>
      </w:r>
    </w:p>
    <w:p w:rsidR="002D4A08" w:rsidRPr="008F46CE" w:rsidRDefault="002D4A08" w:rsidP="008F46CE">
      <w:pPr>
        <w:pStyle w:val="a8"/>
      </w:pPr>
      <w:r w:rsidRPr="008F46CE">
        <w:t>Целевыми функциями информационного обмена, ради которых люди создают и обрабатывают информацию, обмениваются ею, являются управление и приобретение знаний.</w:t>
      </w:r>
    </w:p>
    <w:p w:rsidR="007B5472" w:rsidRPr="008F46CE" w:rsidRDefault="007B5472" w:rsidP="008F46CE">
      <w:pPr>
        <w:pStyle w:val="a8"/>
      </w:pPr>
      <w:r w:rsidRPr="008F46CE">
        <w:t>Качественными характеристиками информации являются её ценность, точность, достоверность, полнота, корректность и оперативность.</w:t>
      </w:r>
    </w:p>
    <w:p w:rsidR="00DD1EC7" w:rsidRPr="008F46CE" w:rsidRDefault="00DD1EC7" w:rsidP="008F46CE">
      <w:pPr>
        <w:pStyle w:val="a8"/>
      </w:pPr>
      <w:r w:rsidRPr="008F46CE">
        <w:t>Для современного человека недостаточно умения обобщать и анализировать поступающие данные. Имеет место понятие информационного метода, который включает в себя и цели, и условия получения информации.</w:t>
      </w:r>
    </w:p>
    <w:p w:rsidR="00DD1EC7" w:rsidRPr="008F46CE" w:rsidRDefault="00DD1EC7" w:rsidP="008F46CE">
      <w:pPr>
        <w:pStyle w:val="a8"/>
      </w:pPr>
      <w:r w:rsidRPr="008F46CE">
        <w:t>Опережающий характер влияния средств информационного обмена на развитие систем общественных отношений может приводить к конфликтным или бесконфликтным противоречиям в обществе. Чтобы общество развивалось бесконфликтно, необходимо тщательно анализировать влияние новых средств информационного обмен</w:t>
      </w:r>
      <w:r w:rsidR="001A69EA" w:rsidRPr="008F46CE">
        <w:t>а на характер общественных отнош</w:t>
      </w:r>
      <w:r w:rsidRPr="008F46CE">
        <w:t>ений.</w:t>
      </w:r>
    </w:p>
    <w:p w:rsidR="00573B7F" w:rsidRPr="008F46CE" w:rsidRDefault="00573B7F" w:rsidP="008F46CE">
      <w:pPr>
        <w:pStyle w:val="a8"/>
      </w:pPr>
      <w:r w:rsidRPr="008F46CE">
        <w:br w:type="page"/>
        <w:t>СПИСОК ИСПОЛЬЗОВАННЫХ ИСТОЧНИКОВ</w:t>
      </w:r>
    </w:p>
    <w:p w:rsidR="00573B7F" w:rsidRPr="008F46CE" w:rsidRDefault="00573B7F" w:rsidP="008F46CE">
      <w:pPr>
        <w:pStyle w:val="a8"/>
      </w:pPr>
    </w:p>
    <w:p w:rsidR="001A69EA" w:rsidRPr="008F46CE" w:rsidRDefault="001A69EA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>Симонович С.В. Общая информатика. Новое издание. — СПб: Питер, 2007. — 428 с.</w:t>
      </w:r>
    </w:p>
    <w:p w:rsidR="00573B7F" w:rsidRPr="008F46CE" w:rsidRDefault="00573B7F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>Информатика: Учебник — 3-е перераб. изд. /Под ред. Н.В. Макаровой. — М.: Финансы и статистика, 2004. — 768 с.</w:t>
      </w:r>
    </w:p>
    <w:p w:rsidR="00576C08" w:rsidRPr="008F46CE" w:rsidRDefault="00573B7F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>Кулицький С.П. Основи організації інформаційної діяльності у сфері управління: Навч. посіб. — К.: МАУП, 2002. — 224 с.</w:t>
      </w:r>
    </w:p>
    <w:p w:rsidR="003803EC" w:rsidRPr="008F46CE" w:rsidRDefault="003803EC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>Дворкина М.Я. Информационное обслуживание: социокультурный подход. — М.: ИПО «Профиздат», 2001. — 112 с.</w:t>
      </w:r>
    </w:p>
    <w:p w:rsidR="003803EC" w:rsidRPr="008F46CE" w:rsidRDefault="003803EC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>Викери Б. Информационная наука //Междунар. форум по информ.</w:t>
      </w:r>
      <w:r w:rsidR="00980D67" w:rsidRPr="008F46CE">
        <w:t xml:space="preserve"> — 2006. — Т.31, № 2. — С.3-44</w:t>
      </w:r>
    </w:p>
    <w:p w:rsidR="00AA4E6F" w:rsidRPr="008F46CE" w:rsidRDefault="00980D67" w:rsidP="008F46CE">
      <w:pPr>
        <w:pStyle w:val="a8"/>
        <w:numPr>
          <w:ilvl w:val="0"/>
          <w:numId w:val="10"/>
        </w:numPr>
        <w:ind w:left="0" w:firstLine="0"/>
        <w:jc w:val="left"/>
      </w:pPr>
      <w:r w:rsidRPr="008F46CE">
        <w:t xml:space="preserve">Корогодин В.И. Корогодина В.Л. Информация как основа жизни. [Электронный ресурс]. — Режим доступа: </w:t>
      </w:r>
      <w:r w:rsidRPr="00AB5EC2">
        <w:t>http://ezoteric.polbu.ru/korogodin_information/ch86_iii.html</w:t>
      </w:r>
    </w:p>
    <w:p w:rsidR="00980D67" w:rsidRPr="008F46CE" w:rsidRDefault="00980D67" w:rsidP="008F46CE">
      <w:pPr>
        <w:pStyle w:val="a8"/>
        <w:ind w:firstLine="0"/>
        <w:jc w:val="left"/>
      </w:pPr>
      <w:bookmarkStart w:id="0" w:name="_GoBack"/>
      <w:bookmarkEnd w:id="0"/>
    </w:p>
    <w:sectPr w:rsidR="00980D67" w:rsidRPr="008F46CE" w:rsidSect="008F46C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7C" w:rsidRDefault="0071257C">
      <w:r>
        <w:separator/>
      </w:r>
    </w:p>
  </w:endnote>
  <w:endnote w:type="continuationSeparator" w:id="0">
    <w:p w:rsidR="0071257C" w:rsidRDefault="0071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FB" w:rsidRDefault="00090EFB" w:rsidP="006E43FD">
    <w:pPr>
      <w:pStyle w:val="a4"/>
      <w:framePr w:wrap="around" w:vAnchor="text" w:hAnchor="margin" w:xAlign="center" w:y="1"/>
      <w:rPr>
        <w:rStyle w:val="a6"/>
      </w:rPr>
    </w:pPr>
  </w:p>
  <w:p w:rsidR="00090EFB" w:rsidRDefault="00090E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FB" w:rsidRDefault="00AB5EC2" w:rsidP="006E43F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90EFB" w:rsidRDefault="00090E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7C" w:rsidRDefault="0071257C">
      <w:r>
        <w:separator/>
      </w:r>
    </w:p>
  </w:footnote>
  <w:footnote w:type="continuationSeparator" w:id="0">
    <w:p w:rsidR="0071257C" w:rsidRDefault="0071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22E2DE"/>
    <w:lvl w:ilvl="0">
      <w:numFmt w:val="bullet"/>
      <w:lvlText w:val="*"/>
      <w:lvlJc w:val="left"/>
    </w:lvl>
  </w:abstractNum>
  <w:abstractNum w:abstractNumId="1">
    <w:nsid w:val="0BCE7E78"/>
    <w:multiLevelType w:val="hybridMultilevel"/>
    <w:tmpl w:val="03F40B82"/>
    <w:lvl w:ilvl="0" w:tplc="B4DCEF2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65C46"/>
    <w:multiLevelType w:val="singleLevel"/>
    <w:tmpl w:val="18AE4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0820421"/>
    <w:multiLevelType w:val="singleLevel"/>
    <w:tmpl w:val="F3023C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72621E7"/>
    <w:multiLevelType w:val="hybridMultilevel"/>
    <w:tmpl w:val="FFA4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760E15"/>
    <w:multiLevelType w:val="hybridMultilevel"/>
    <w:tmpl w:val="34A2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386E5A"/>
    <w:multiLevelType w:val="hybridMultilevel"/>
    <w:tmpl w:val="EE500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C4CEF"/>
    <w:multiLevelType w:val="hybridMultilevel"/>
    <w:tmpl w:val="44807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F17715F"/>
    <w:multiLevelType w:val="hybridMultilevel"/>
    <w:tmpl w:val="50E03034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4DD"/>
    <w:rsid w:val="000067B6"/>
    <w:rsid w:val="00037995"/>
    <w:rsid w:val="00081526"/>
    <w:rsid w:val="00090EFB"/>
    <w:rsid w:val="000C50F0"/>
    <w:rsid w:val="000F0022"/>
    <w:rsid w:val="001131F5"/>
    <w:rsid w:val="001262F4"/>
    <w:rsid w:val="001805B7"/>
    <w:rsid w:val="001A69EA"/>
    <w:rsid w:val="0022661A"/>
    <w:rsid w:val="00262CAF"/>
    <w:rsid w:val="002748CA"/>
    <w:rsid w:val="002971DC"/>
    <w:rsid w:val="002D4A08"/>
    <w:rsid w:val="002E4369"/>
    <w:rsid w:val="0034297B"/>
    <w:rsid w:val="003436AD"/>
    <w:rsid w:val="003603DC"/>
    <w:rsid w:val="003803EC"/>
    <w:rsid w:val="003925C7"/>
    <w:rsid w:val="0039443D"/>
    <w:rsid w:val="003E1BDE"/>
    <w:rsid w:val="003F1FF7"/>
    <w:rsid w:val="003F3F06"/>
    <w:rsid w:val="004414DD"/>
    <w:rsid w:val="004415B2"/>
    <w:rsid w:val="004B1577"/>
    <w:rsid w:val="004E7520"/>
    <w:rsid w:val="00533BE9"/>
    <w:rsid w:val="00543C5A"/>
    <w:rsid w:val="005544B7"/>
    <w:rsid w:val="00573B7F"/>
    <w:rsid w:val="00576C08"/>
    <w:rsid w:val="00601EC3"/>
    <w:rsid w:val="006129F2"/>
    <w:rsid w:val="00683DD3"/>
    <w:rsid w:val="006E43FD"/>
    <w:rsid w:val="0071257C"/>
    <w:rsid w:val="00755E53"/>
    <w:rsid w:val="00795412"/>
    <w:rsid w:val="007963ED"/>
    <w:rsid w:val="007B5472"/>
    <w:rsid w:val="008148FB"/>
    <w:rsid w:val="0084766E"/>
    <w:rsid w:val="00850FEB"/>
    <w:rsid w:val="008F46CE"/>
    <w:rsid w:val="00947451"/>
    <w:rsid w:val="00980D67"/>
    <w:rsid w:val="009A2E1D"/>
    <w:rsid w:val="009E0135"/>
    <w:rsid w:val="00A408CB"/>
    <w:rsid w:val="00A81E7B"/>
    <w:rsid w:val="00AA4E6F"/>
    <w:rsid w:val="00AB5EC2"/>
    <w:rsid w:val="00AF0CB0"/>
    <w:rsid w:val="00B42C15"/>
    <w:rsid w:val="00B55797"/>
    <w:rsid w:val="00BD38A3"/>
    <w:rsid w:val="00C0066F"/>
    <w:rsid w:val="00C077BD"/>
    <w:rsid w:val="00C47FF2"/>
    <w:rsid w:val="00C507FB"/>
    <w:rsid w:val="00C87079"/>
    <w:rsid w:val="00C914D2"/>
    <w:rsid w:val="00CF389C"/>
    <w:rsid w:val="00D45937"/>
    <w:rsid w:val="00D6694F"/>
    <w:rsid w:val="00D72B22"/>
    <w:rsid w:val="00D86263"/>
    <w:rsid w:val="00DD1EC7"/>
    <w:rsid w:val="00DD3597"/>
    <w:rsid w:val="00E33D1B"/>
    <w:rsid w:val="00E923FA"/>
    <w:rsid w:val="00EC543A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9641A-A579-4F5C-9B9E-0BEB0C4C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3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76C0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715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715E7"/>
    <w:rPr>
      <w:rFonts w:cs="Times New Roman"/>
    </w:rPr>
  </w:style>
  <w:style w:type="table" w:styleId="a7">
    <w:name w:val="Table Grid"/>
    <w:basedOn w:val="a1"/>
    <w:uiPriority w:val="59"/>
    <w:rsid w:val="00DD1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"/>
    <w:basedOn w:val="a"/>
    <w:qFormat/>
    <w:rsid w:val="008F46CE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9">
    <w:name w:val="ааПЛАН"/>
    <w:basedOn w:val="a8"/>
    <w:qFormat/>
    <w:rsid w:val="008F46CE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8F46C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И ТУРИЗМА УКРАИНЫ</vt:lpstr>
    </vt:vector>
  </TitlesOfParts>
  <Company>Microsoft</Company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И ТУРИЗМА УКРАИНЫ</dc:title>
  <dc:subject/>
  <dc:creator>Zver</dc:creator>
  <cp:keywords/>
  <dc:description/>
  <cp:lastModifiedBy>admin</cp:lastModifiedBy>
  <cp:revision>2</cp:revision>
  <dcterms:created xsi:type="dcterms:W3CDTF">2014-03-08T05:15:00Z</dcterms:created>
  <dcterms:modified xsi:type="dcterms:W3CDTF">2014-03-08T05:15:00Z</dcterms:modified>
</cp:coreProperties>
</file>