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4F7" w:rsidRDefault="000D04F7" w:rsidP="00D30938">
      <w:pPr>
        <w:pStyle w:val="2"/>
        <w:spacing w:before="0" w:beforeAutospacing="0" w:after="0" w:afterAutospacing="0"/>
        <w:rPr>
          <w:rFonts w:ascii="Arial" w:hAnsi="Arial" w:cs="Arial"/>
          <w:color w:val="0041A3"/>
          <w:sz w:val="31"/>
          <w:szCs w:val="31"/>
        </w:rPr>
      </w:pPr>
    </w:p>
    <w:p w:rsidR="00D30938" w:rsidRDefault="00D30938" w:rsidP="00D30938">
      <w:pPr>
        <w:pStyle w:val="2"/>
        <w:spacing w:before="0" w:beforeAutospacing="0" w:after="0" w:afterAutospacing="0"/>
        <w:rPr>
          <w:rFonts w:ascii="Arial" w:hAnsi="Arial" w:cs="Arial"/>
          <w:color w:val="0041A3"/>
          <w:sz w:val="31"/>
          <w:szCs w:val="31"/>
        </w:rPr>
      </w:pPr>
      <w:r>
        <w:rPr>
          <w:rFonts w:ascii="Arial" w:hAnsi="Arial" w:cs="Arial"/>
          <w:color w:val="0041A3"/>
          <w:sz w:val="31"/>
          <w:szCs w:val="31"/>
        </w:rPr>
        <w:t>Функциональные стили.</w:t>
      </w:r>
    </w:p>
    <w:p w:rsidR="006F0620" w:rsidRDefault="00D30938" w:rsidP="00D30938">
      <w:r>
        <w:rPr>
          <w:rStyle w:val="apple-style-span"/>
          <w:rFonts w:ascii="Arial" w:hAnsi="Arial" w:cs="Arial"/>
          <w:color w:val="333333"/>
          <w:sz w:val="20"/>
          <w:szCs w:val="20"/>
        </w:rPr>
        <w:t>Функциональные стили – система выразительных средств, характерных для особой сферы коммуникации.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pple-style-span"/>
          <w:rFonts w:ascii="Arial" w:hAnsi="Arial" w:cs="Arial"/>
          <w:color w:val="333333"/>
          <w:sz w:val="20"/>
          <w:szCs w:val="20"/>
        </w:rPr>
        <w:t>Функциональный стиль не тождественен понятию сферы коммуникации, т.к. один и тот же функциональный стиль может использоваться как в устной, так и в письменной форме коммуникации.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pple-style-span"/>
          <w:rFonts w:ascii="Arial" w:hAnsi="Arial" w:cs="Arial"/>
          <w:color w:val="333333"/>
          <w:sz w:val="20"/>
          <w:szCs w:val="20"/>
        </w:rPr>
        <w:t>Пример: научный стиль (и устно и письменно) – диплом, курсовая, лекция.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pple-style-span"/>
          <w:rFonts w:ascii="Arial" w:hAnsi="Arial" w:cs="Arial"/>
          <w:color w:val="333333"/>
          <w:sz w:val="20"/>
          <w:szCs w:val="20"/>
        </w:rPr>
        <w:t>Классификация функциональных стилей: 1) формальный язык (литература, пресса, ораторское выступление, официальный разговор – этот тип коммуникации представляет собой монолог, заранее продуманный и подготовленный), 2) неформальный язык.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pple-style-span"/>
          <w:rFonts w:ascii="Arial" w:hAnsi="Arial" w:cs="Arial"/>
          <w:color w:val="333333"/>
          <w:sz w:val="20"/>
          <w:szCs w:val="20"/>
        </w:rPr>
        <w:t>Формальный стиль делится на 4 группы: 1) стиль научной литературы, 2) официальный стиль, 3) газетный стиль, 4) публицистический стиль.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pple-style-span"/>
          <w:rFonts w:ascii="Arial" w:hAnsi="Arial" w:cs="Arial"/>
          <w:color w:val="333333"/>
          <w:sz w:val="20"/>
          <w:szCs w:val="20"/>
        </w:rPr>
        <w:t>Научный стиль – разновидность национального литературного языка, главной целью которого являетсяся докозательство неких научных изысканий, что предопределяет выбор лексических и грамматических средств. Особенности научного стиля = использование слова в прямом денотативном значении, использование научных терминов и латинских аббревиатур (cf = conferre, e.g. = exempli gratia). Грамматические особенности научного стиля – использование определенной системы соединительных элементов (however, as a result, in connection with).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pple-style-span"/>
          <w:rFonts w:ascii="Arial" w:hAnsi="Arial" w:cs="Arial"/>
          <w:color w:val="333333"/>
          <w:sz w:val="20"/>
          <w:szCs w:val="20"/>
        </w:rPr>
        <w:t>Официальный стиль – разновидность национального языка, используемый в дипломатических соглашениях, официальных документах, военных предписаниях, коммерческой корреспонденции. Главная функция = достижение понимания или соглашения м/у сторонами, которыее принимают участие в процессе общения. В Официальном стиле существует определенный набор клише: We beg to inform you, on behalf of, provided that. У всех разновидностей официального стиля есть своя особая лексика и фразеология, куда входят латинские и французские слова и выражения (mutatis mutandis). Слова используются в прямом значении. Многие эмоционально окрашенные слова в официальном стиле представляют собой вежливые формы обращения, отказа, одобрения, заключения. Свою эмоциональную функцию они теряют (to have the honour, to be pleased). Длинные, сложные предложения.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pple-style-span"/>
          <w:rFonts w:ascii="Arial" w:hAnsi="Arial" w:cs="Arial"/>
          <w:color w:val="333333"/>
          <w:sz w:val="20"/>
          <w:szCs w:val="20"/>
        </w:rPr>
        <w:t>Газетный стиль делится на 2 группы: 1) стиль коротких статей новостей, заголовков, объявлений, 2) стиль коммюнике и статьи на разного рода темы. Газетные заголовки: назначение – выражение основной идеи info. В заголовках часто опускаются артикли и глаголы-связки: Professor kills city, 40.000 homeless. Колонки новостей – отсутствие эмоциональной лексики, т.к. она выражает субъективную оценку автора.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pple-style-span"/>
          <w:rFonts w:ascii="Arial" w:hAnsi="Arial" w:cs="Arial"/>
          <w:color w:val="333333"/>
          <w:sz w:val="20"/>
          <w:szCs w:val="20"/>
        </w:rPr>
        <w:t>Публицистический стиль – письменный (включая стиль газетных изданий, эссе и статей) и устный (ораторский стиль). Публицистический стиль характеризуется субъективным оценочным отношением к обсуждаемому предмету – влияние на читателя и достижение т.о. желаемой реакции. Функция газетного стиля = оценка и обсуждение фактов, которые представлены в кратких статьях. Газетные статьи делятся на: передовицы, критические, фельетон. Особенность газетной статьи – использование эмоционально окрашенных слов (vital importance, dark &amp; dirty political deeds).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pple-style-span"/>
          <w:rFonts w:ascii="Arial" w:hAnsi="Arial" w:cs="Arial"/>
          <w:color w:val="333333"/>
          <w:sz w:val="20"/>
          <w:szCs w:val="20"/>
        </w:rPr>
        <w:t>Ораторский стиль характерен для речей, стиль которых создает изысканный характер. Цель – убедить слушателя в правоте чьих-то соображений, иногда сподвигнуть в действию. Стилистические приемы в ораторском стиле: повторение, параллельные конструкции, риторические вопросы. Также</w:t>
      </w:r>
      <w:r w:rsidRPr="00D30938">
        <w:rPr>
          <w:rStyle w:val="apple-style-span"/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r>
        <w:rPr>
          <w:rStyle w:val="apple-style-span"/>
          <w:rFonts w:ascii="Arial" w:hAnsi="Arial" w:cs="Arial"/>
          <w:color w:val="333333"/>
          <w:sz w:val="20"/>
          <w:szCs w:val="20"/>
        </w:rPr>
        <w:t>испоьзуются</w:t>
      </w:r>
      <w:r w:rsidRPr="00D30938">
        <w:rPr>
          <w:rStyle w:val="apple-style-span"/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r>
        <w:rPr>
          <w:rStyle w:val="apple-style-span"/>
          <w:rFonts w:ascii="Arial" w:hAnsi="Arial" w:cs="Arial"/>
          <w:color w:val="333333"/>
          <w:sz w:val="20"/>
          <w:szCs w:val="20"/>
        </w:rPr>
        <w:t>формы</w:t>
      </w:r>
      <w:r w:rsidRPr="00D30938">
        <w:rPr>
          <w:rStyle w:val="apple-style-span"/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r>
        <w:rPr>
          <w:rStyle w:val="apple-style-span"/>
          <w:rFonts w:ascii="Arial" w:hAnsi="Arial" w:cs="Arial"/>
          <w:color w:val="333333"/>
          <w:sz w:val="20"/>
          <w:szCs w:val="20"/>
        </w:rPr>
        <w:t>обращения</w:t>
      </w:r>
      <w:r w:rsidRPr="00D30938">
        <w:rPr>
          <w:rStyle w:val="apple-style-span"/>
          <w:rFonts w:ascii="Arial" w:hAnsi="Arial" w:cs="Arial"/>
          <w:color w:val="333333"/>
          <w:sz w:val="20"/>
          <w:szCs w:val="20"/>
          <w:lang w:val="en-US"/>
        </w:rPr>
        <w:t>: My Lords, Ladies &amp; Gentlemen, Honorable members of the house.</w:t>
      </w:r>
      <w:r w:rsidRPr="00D30938">
        <w:rPr>
          <w:rStyle w:val="apple-converted-space"/>
          <w:rFonts w:ascii="Arial" w:hAnsi="Arial" w:cs="Arial"/>
          <w:color w:val="333333"/>
          <w:sz w:val="20"/>
          <w:szCs w:val="20"/>
          <w:lang w:val="en-US"/>
        </w:rPr>
        <w:t> </w:t>
      </w:r>
      <w:r w:rsidRPr="00D30938">
        <w:rPr>
          <w:rFonts w:ascii="Arial" w:hAnsi="Arial" w:cs="Arial"/>
          <w:color w:val="333333"/>
          <w:sz w:val="20"/>
          <w:szCs w:val="20"/>
          <w:lang w:val="en-US"/>
        </w:rPr>
        <w:br/>
      </w:r>
      <w:r>
        <w:rPr>
          <w:rStyle w:val="apple-style-span"/>
          <w:rFonts w:ascii="Arial" w:hAnsi="Arial" w:cs="Arial"/>
          <w:color w:val="333333"/>
          <w:sz w:val="20"/>
          <w:szCs w:val="20"/>
        </w:rPr>
        <w:t>Разговорный стиль используется в повседневном двухстороннем общении, выразительность высказывания дополняется интонацией и жестами, используются сложные предложения – в основном бессоюзное соединение придаточных предложений (There’re a few little things my wife just sent over). Эллиптические предложения. Часто опускаются подлежащие, link-verbs, вспомогательные глаголы аналитических временных форм. Лексические особенности: использование жестикуляции делает выбор слов менее важным, чем в др. стилях, поэтому вокабуляр менее разнообразен. Слова часто используются в разных семантических функциях, обретая т.о. очень общие значения, например: business, way, affair, thing и т.п. Часто ипспользуются глаголы: be, go, get, do, fix, have, make, put, take, etc. Эмоции выражаются разного рода гиперболами: Thx a lot, I told her. Thx a million.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bookmarkStart w:id="0" w:name="_GoBack"/>
      <w:bookmarkEnd w:id="0"/>
    </w:p>
    <w:sectPr w:rsidR="006F0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938"/>
    <w:rsid w:val="000D04F7"/>
    <w:rsid w:val="00106A69"/>
    <w:rsid w:val="001C3181"/>
    <w:rsid w:val="006F0620"/>
    <w:rsid w:val="00D30938"/>
    <w:rsid w:val="00D3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B1EE7-CD68-4FAD-8AC0-6A65EFEE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D3093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30938"/>
  </w:style>
  <w:style w:type="character" w:customStyle="1" w:styleId="apple-converted-space">
    <w:name w:val="apple-converted-space"/>
    <w:basedOn w:val="a0"/>
    <w:rsid w:val="00D30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7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2</cp:revision>
  <dcterms:created xsi:type="dcterms:W3CDTF">2014-04-06T23:15:00Z</dcterms:created>
  <dcterms:modified xsi:type="dcterms:W3CDTF">2014-04-06T23:15:00Z</dcterms:modified>
</cp:coreProperties>
</file>