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70" w:rsidRPr="00A04D66" w:rsidRDefault="00404D70" w:rsidP="00A04D66">
      <w:pPr>
        <w:widowControl/>
        <w:spacing w:line="360" w:lineRule="auto"/>
        <w:ind w:firstLine="709"/>
        <w:jc w:val="both"/>
        <w:rPr>
          <w:rFonts w:eastAsia="Times-Roman"/>
          <w:b/>
          <w:sz w:val="28"/>
          <w:szCs w:val="28"/>
        </w:rPr>
      </w:pPr>
      <w:r w:rsidRPr="00A04D66">
        <w:rPr>
          <w:rFonts w:eastAsia="Times-Roman"/>
          <w:b/>
          <w:sz w:val="28"/>
          <w:szCs w:val="28"/>
        </w:rPr>
        <w:t>Содержание</w:t>
      </w:r>
    </w:p>
    <w:p w:rsidR="00404D70" w:rsidRPr="00A04D66" w:rsidRDefault="00404D70" w:rsidP="00A04D66">
      <w:pPr>
        <w:widowControl/>
        <w:spacing w:line="360" w:lineRule="auto"/>
        <w:ind w:firstLine="709"/>
        <w:jc w:val="both"/>
        <w:rPr>
          <w:rFonts w:eastAsia="Times-Roman"/>
          <w:b/>
          <w:sz w:val="28"/>
          <w:szCs w:val="28"/>
        </w:rPr>
      </w:pPr>
    </w:p>
    <w:p w:rsidR="00A04D66" w:rsidRPr="00A04D66" w:rsidRDefault="00A04D66" w:rsidP="00A04D66">
      <w:pPr>
        <w:widowControl/>
        <w:spacing w:line="360" w:lineRule="auto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Введение</w:t>
      </w:r>
    </w:p>
    <w:p w:rsidR="00A04D66" w:rsidRPr="00A04D66" w:rsidRDefault="00A04D66" w:rsidP="00A04D66">
      <w:pPr>
        <w:widowControl/>
        <w:spacing w:line="360" w:lineRule="auto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1 Понятие нормы</w:t>
      </w:r>
    </w:p>
    <w:p w:rsidR="00A04D66" w:rsidRPr="00A04D66" w:rsidRDefault="00A04D66" w:rsidP="00A04D66">
      <w:pPr>
        <w:widowControl/>
        <w:spacing w:line="360" w:lineRule="auto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2 Краткая характеристика нормативных требований перевода</w:t>
      </w:r>
    </w:p>
    <w:p w:rsidR="00A04D66" w:rsidRPr="00A04D66" w:rsidRDefault="00A04D66" w:rsidP="00A04D66">
      <w:pPr>
        <w:widowControl/>
        <w:spacing w:line="360" w:lineRule="auto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3 Конвенциональная норма перевода</w:t>
      </w:r>
    </w:p>
    <w:p w:rsidR="00A04D66" w:rsidRPr="00A04D66" w:rsidRDefault="00A04D66" w:rsidP="00A04D66">
      <w:pPr>
        <w:widowControl/>
        <w:spacing w:line="360" w:lineRule="auto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Заключение</w:t>
      </w:r>
    </w:p>
    <w:p w:rsidR="00404D70" w:rsidRPr="00A04D66" w:rsidRDefault="00A04D66" w:rsidP="00A04D66">
      <w:pPr>
        <w:widowControl/>
        <w:spacing w:line="360" w:lineRule="auto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Список литературы</w:t>
      </w:r>
    </w:p>
    <w:p w:rsidR="00404D70" w:rsidRPr="00A04D66" w:rsidRDefault="00404D70" w:rsidP="00A04D66">
      <w:pPr>
        <w:widowControl/>
        <w:spacing w:line="360" w:lineRule="auto"/>
        <w:ind w:firstLine="709"/>
        <w:jc w:val="both"/>
        <w:rPr>
          <w:rFonts w:eastAsia="Times-Roman"/>
          <w:b/>
          <w:sz w:val="28"/>
          <w:szCs w:val="28"/>
        </w:rPr>
      </w:pPr>
    </w:p>
    <w:p w:rsidR="007C0CA5" w:rsidRPr="00A04D66" w:rsidRDefault="00A04D66" w:rsidP="00A04D66">
      <w:pPr>
        <w:widowControl/>
        <w:spacing w:line="360" w:lineRule="auto"/>
        <w:ind w:firstLine="709"/>
        <w:jc w:val="both"/>
        <w:rPr>
          <w:rFonts w:eastAsia="Times-Roman"/>
          <w:b/>
          <w:sz w:val="28"/>
          <w:szCs w:val="28"/>
        </w:rPr>
      </w:pPr>
      <w:r>
        <w:rPr>
          <w:rFonts w:eastAsia="Times-Roman"/>
          <w:b/>
          <w:sz w:val="28"/>
          <w:szCs w:val="28"/>
        </w:rPr>
        <w:br w:type="page"/>
      </w:r>
      <w:r w:rsidR="007C0CA5" w:rsidRPr="00A04D66">
        <w:rPr>
          <w:rFonts w:eastAsia="Times-Roman"/>
          <w:b/>
          <w:sz w:val="28"/>
          <w:szCs w:val="28"/>
        </w:rPr>
        <w:t>Введение</w:t>
      </w:r>
    </w:p>
    <w:p w:rsidR="007C0CA5" w:rsidRPr="00A04D66" w:rsidRDefault="007C0CA5" w:rsidP="00A04D66">
      <w:pPr>
        <w:widowControl/>
        <w:spacing w:line="360" w:lineRule="auto"/>
        <w:ind w:firstLine="709"/>
        <w:jc w:val="both"/>
        <w:rPr>
          <w:rFonts w:eastAsia="Times-Roman"/>
          <w:b/>
          <w:sz w:val="28"/>
          <w:szCs w:val="28"/>
        </w:rPr>
      </w:pPr>
    </w:p>
    <w:p w:rsidR="00564F54" w:rsidRPr="00A04D66" w:rsidRDefault="00564F54" w:rsidP="00A04D66">
      <w:pPr>
        <w:widowControl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A04D66">
        <w:rPr>
          <w:rFonts w:eastAsia="TimesNewRoman"/>
          <w:sz w:val="28"/>
          <w:szCs w:val="28"/>
        </w:rPr>
        <w:t>Играя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важную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роль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в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жизни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общества,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перевод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издавна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привлекал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к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себе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внимание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литературоведов,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психологов,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этнографов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и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лингвистов.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Различные,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порой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взаимоисключающие,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взгляды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на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сущность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перевода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и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его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принципы,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переводимость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прослеживаются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на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разных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этапах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развития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человеческой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мысли.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Вместе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с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тем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попытки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создать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научную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дисциплину,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нацеленную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на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описание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и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анализ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этого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сложного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и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противоречивого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феномена,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имеют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сравнительно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непродолжительную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историю.</w:t>
      </w:r>
    </w:p>
    <w:p w:rsidR="00564F54" w:rsidRPr="00A04D66" w:rsidRDefault="00564F54" w:rsidP="00A04D66">
      <w:pPr>
        <w:widowControl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A04D66">
        <w:rPr>
          <w:rFonts w:eastAsia="TimesNewRoman"/>
          <w:sz w:val="28"/>
          <w:szCs w:val="28"/>
        </w:rPr>
        <w:t>В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свое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время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видный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советский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лингвист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А.А.Реформатский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дал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отрицательный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ответ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на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вопрос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о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возможности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создания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"науки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о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переводе",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аргументируя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это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тем,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что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поскольку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практика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перевода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пользуется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данными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различных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отраслей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науки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о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языке,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она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не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может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иметь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собственной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теории.</w:t>
      </w:r>
    </w:p>
    <w:p w:rsidR="00564F54" w:rsidRPr="00A04D66" w:rsidRDefault="00564F54" w:rsidP="00A04D6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04D66">
        <w:rPr>
          <w:rFonts w:eastAsia="TimesNewRoman"/>
          <w:sz w:val="28"/>
          <w:szCs w:val="28"/>
        </w:rPr>
        <w:t>С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тех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пор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прошло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более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30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лет.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Теория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перевода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прочно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утвердилась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как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научная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дисциплина.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Этому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способствовали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осознанная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общественная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потребность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в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научном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обобщении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переводческой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деятельности,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развитие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языкознания,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теории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коммуникации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и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других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отраслей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знания,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обеспечивших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научную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базу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для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изучения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перевода,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и,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наконец,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появление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серьезных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переводческих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исследований,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убедительно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доказавших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возможность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и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перспективность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создания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научного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направления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для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выявления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сущности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перевода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как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процесса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межъязыковой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и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межкультурной</w:t>
      </w:r>
      <w:r w:rsidR="00A04D66">
        <w:rPr>
          <w:rFonts w:eastAsia="TimesNewRoman"/>
          <w:sz w:val="28"/>
          <w:szCs w:val="28"/>
        </w:rPr>
        <w:t xml:space="preserve"> </w:t>
      </w:r>
      <w:r w:rsidRPr="00A04D66">
        <w:rPr>
          <w:rFonts w:eastAsia="TimesNewRoman"/>
          <w:sz w:val="28"/>
          <w:szCs w:val="28"/>
        </w:rPr>
        <w:t>коммуникации.</w:t>
      </w:r>
    </w:p>
    <w:p w:rsidR="007C0CA5" w:rsidRPr="00A04D66" w:rsidRDefault="009F6E21" w:rsidP="00A04D66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04D66">
        <w:rPr>
          <w:sz w:val="28"/>
          <w:szCs w:val="28"/>
        </w:rPr>
        <w:t>Нормы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являются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центральным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понятием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в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переводоведении.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Когда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разговор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идет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о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нормах,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подчеркивается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связь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с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окружающим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обществом.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Нормы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-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это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образ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действий,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который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принимается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в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культуру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по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мере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ее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развития.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В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результате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нарушения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нормы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постепенно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начинают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изменяться,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поскольку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изменяется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мир.</w:t>
      </w:r>
    </w:p>
    <w:p w:rsidR="007C0CA5" w:rsidRPr="00A04D66" w:rsidRDefault="00BB76E5" w:rsidP="00A04D66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04D66">
        <w:rPr>
          <w:sz w:val="28"/>
          <w:szCs w:val="28"/>
        </w:rPr>
        <w:t>В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настоящее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время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общая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теория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раскрывает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понятие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переводческой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нормы,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основе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которой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производится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оценка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качества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Совокупность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требований,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предъявляемых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качеству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называется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нормой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перевода.</w:t>
      </w:r>
      <w:r w:rsidR="00A04D66">
        <w:rPr>
          <w:sz w:val="28"/>
          <w:szCs w:val="28"/>
        </w:rPr>
        <w:t xml:space="preserve"> </w:t>
      </w:r>
      <w:r w:rsidR="009B4C2D" w:rsidRPr="00A04D66">
        <w:rPr>
          <w:sz w:val="28"/>
          <w:szCs w:val="28"/>
        </w:rPr>
        <w:t>Нормы</w:t>
      </w:r>
      <w:r w:rsidR="00A04D66">
        <w:rPr>
          <w:sz w:val="28"/>
          <w:szCs w:val="28"/>
        </w:rPr>
        <w:t xml:space="preserve"> </w:t>
      </w:r>
      <w:r w:rsidR="009B4C2D" w:rsidRPr="00A04D66">
        <w:rPr>
          <w:sz w:val="28"/>
          <w:szCs w:val="28"/>
        </w:rPr>
        <w:t>перевода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устанавливаются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согласно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нуждам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общества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изменяются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вместе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с</w:t>
      </w:r>
      <w:r w:rsidR="00A04D66">
        <w:rPr>
          <w:sz w:val="28"/>
          <w:szCs w:val="28"/>
        </w:rPr>
        <w:t xml:space="preserve"> </w:t>
      </w:r>
      <w:r w:rsidR="007C0CA5" w:rsidRPr="00A04D66">
        <w:rPr>
          <w:sz w:val="28"/>
          <w:szCs w:val="28"/>
        </w:rPr>
        <w:t>ним.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Качество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определяется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степенью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его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соответствия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переводческой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норме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характером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невольных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или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сознательных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отклонений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от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этой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нормы.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Понятие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нормы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включает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требование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нормативного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использования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переводчиком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языка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также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необходимость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соответствия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результатов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переводческого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процесса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общепринятым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взглядам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цели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задачи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переводческой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деятельности,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которыми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руководствуются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переводчики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определенный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исторический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период.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Норма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складывается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результате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взаимодействия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пяти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различн</w:t>
      </w:r>
      <w:r w:rsidR="006D1A75" w:rsidRPr="00A04D66">
        <w:rPr>
          <w:sz w:val="28"/>
          <w:szCs w:val="28"/>
        </w:rPr>
        <w:t>ых</w:t>
      </w:r>
      <w:r w:rsidR="00A04D66">
        <w:rPr>
          <w:sz w:val="28"/>
          <w:szCs w:val="28"/>
        </w:rPr>
        <w:t xml:space="preserve"> </w:t>
      </w:r>
      <w:r w:rsidR="006D1A75" w:rsidRPr="00A04D66">
        <w:rPr>
          <w:sz w:val="28"/>
          <w:szCs w:val="28"/>
        </w:rPr>
        <w:t>видов</w:t>
      </w:r>
      <w:r w:rsidR="00A04D66">
        <w:rPr>
          <w:sz w:val="28"/>
          <w:szCs w:val="28"/>
        </w:rPr>
        <w:t xml:space="preserve"> </w:t>
      </w:r>
      <w:r w:rsidR="006D1A75" w:rsidRPr="00A04D66">
        <w:rPr>
          <w:sz w:val="28"/>
          <w:szCs w:val="28"/>
        </w:rPr>
        <w:t>нормативных</w:t>
      </w:r>
      <w:r w:rsidR="00A04D66">
        <w:rPr>
          <w:sz w:val="28"/>
          <w:szCs w:val="28"/>
        </w:rPr>
        <w:t xml:space="preserve"> </w:t>
      </w:r>
      <w:r w:rsidR="006D1A75" w:rsidRPr="00A04D66">
        <w:rPr>
          <w:sz w:val="28"/>
          <w:szCs w:val="28"/>
        </w:rPr>
        <w:t>требований,</w:t>
      </w:r>
      <w:r w:rsidR="00A04D66">
        <w:rPr>
          <w:sz w:val="28"/>
          <w:szCs w:val="28"/>
        </w:rPr>
        <w:t xml:space="preserve"> </w:t>
      </w:r>
      <w:r w:rsidR="006D1A75" w:rsidRPr="00A04D66">
        <w:rPr>
          <w:sz w:val="28"/>
          <w:szCs w:val="28"/>
        </w:rPr>
        <w:t>которые</w:t>
      </w:r>
      <w:r w:rsidR="00A04D66">
        <w:rPr>
          <w:sz w:val="28"/>
          <w:szCs w:val="28"/>
        </w:rPr>
        <w:t xml:space="preserve"> </w:t>
      </w:r>
      <w:r w:rsidR="006D1A75" w:rsidRPr="00A04D66">
        <w:rPr>
          <w:sz w:val="28"/>
          <w:szCs w:val="28"/>
        </w:rPr>
        <w:t>нам</w:t>
      </w:r>
      <w:r w:rsidR="00A04D66">
        <w:rPr>
          <w:sz w:val="28"/>
          <w:szCs w:val="28"/>
        </w:rPr>
        <w:t xml:space="preserve"> </w:t>
      </w:r>
      <w:r w:rsidR="006D1A75" w:rsidRPr="00A04D66">
        <w:rPr>
          <w:sz w:val="28"/>
          <w:szCs w:val="28"/>
        </w:rPr>
        <w:t>предстоит</w:t>
      </w:r>
      <w:r w:rsidR="00A04D66">
        <w:rPr>
          <w:sz w:val="28"/>
          <w:szCs w:val="28"/>
        </w:rPr>
        <w:t xml:space="preserve"> </w:t>
      </w:r>
      <w:r w:rsidR="006D1A75" w:rsidRPr="00A04D66">
        <w:rPr>
          <w:sz w:val="28"/>
          <w:szCs w:val="28"/>
        </w:rPr>
        <w:t>рассмотреть</w:t>
      </w:r>
      <w:r w:rsidR="00A04D66">
        <w:rPr>
          <w:sz w:val="28"/>
          <w:szCs w:val="28"/>
        </w:rPr>
        <w:t xml:space="preserve"> </w:t>
      </w:r>
      <w:r w:rsidR="006D1A75" w:rsidRPr="00A04D66">
        <w:rPr>
          <w:sz w:val="28"/>
          <w:szCs w:val="28"/>
        </w:rPr>
        <w:t>в</w:t>
      </w:r>
      <w:r w:rsidR="00A04D66">
        <w:rPr>
          <w:sz w:val="28"/>
          <w:szCs w:val="28"/>
        </w:rPr>
        <w:t xml:space="preserve"> </w:t>
      </w:r>
      <w:r w:rsidR="006D1A75" w:rsidRPr="00A04D66">
        <w:rPr>
          <w:sz w:val="28"/>
          <w:szCs w:val="28"/>
        </w:rPr>
        <w:t>нашей</w:t>
      </w:r>
      <w:r w:rsidR="00A04D66">
        <w:rPr>
          <w:sz w:val="28"/>
          <w:szCs w:val="28"/>
        </w:rPr>
        <w:t xml:space="preserve"> </w:t>
      </w:r>
      <w:r w:rsidR="006D1A75" w:rsidRPr="00A04D66">
        <w:rPr>
          <w:sz w:val="28"/>
          <w:szCs w:val="28"/>
        </w:rPr>
        <w:t>работе.</w:t>
      </w:r>
    </w:p>
    <w:p w:rsidR="006D1A75" w:rsidRPr="00A04D66" w:rsidRDefault="006D1A75" w:rsidP="00A04D6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D66">
        <w:rPr>
          <w:sz w:val="28"/>
          <w:szCs w:val="28"/>
        </w:rPr>
        <w:t>Цель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работы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–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выявление</w:t>
      </w:r>
      <w:r w:rsidR="00A04D66">
        <w:rPr>
          <w:sz w:val="28"/>
          <w:szCs w:val="28"/>
        </w:rPr>
        <w:t xml:space="preserve"> </w:t>
      </w:r>
      <w:r w:rsidR="00E45011" w:rsidRPr="00A04D66">
        <w:rPr>
          <w:sz w:val="28"/>
          <w:szCs w:val="28"/>
        </w:rPr>
        <w:t>особенностей</w:t>
      </w:r>
      <w:r w:rsidR="00A04D66">
        <w:rPr>
          <w:sz w:val="28"/>
          <w:szCs w:val="28"/>
        </w:rPr>
        <w:t xml:space="preserve"> </w:t>
      </w:r>
      <w:r w:rsidR="002E3100" w:rsidRPr="00A04D66">
        <w:rPr>
          <w:sz w:val="28"/>
          <w:szCs w:val="28"/>
        </w:rPr>
        <w:t>функционирования</w:t>
      </w:r>
      <w:r w:rsidR="00A04D66">
        <w:rPr>
          <w:sz w:val="28"/>
          <w:szCs w:val="28"/>
        </w:rPr>
        <w:t xml:space="preserve"> </w:t>
      </w:r>
      <w:r w:rsidR="00E45011" w:rsidRPr="00A04D66">
        <w:rPr>
          <w:sz w:val="28"/>
          <w:szCs w:val="28"/>
        </w:rPr>
        <w:t>конвенциональной</w:t>
      </w:r>
      <w:r w:rsidR="00A04D66">
        <w:rPr>
          <w:sz w:val="28"/>
          <w:szCs w:val="28"/>
        </w:rPr>
        <w:t xml:space="preserve"> </w:t>
      </w:r>
      <w:r w:rsidR="00E45011" w:rsidRPr="00A04D66">
        <w:rPr>
          <w:sz w:val="28"/>
          <w:szCs w:val="28"/>
        </w:rPr>
        <w:t>нормы</w:t>
      </w:r>
      <w:r w:rsidR="00A04D66">
        <w:rPr>
          <w:sz w:val="28"/>
          <w:szCs w:val="28"/>
        </w:rPr>
        <w:t xml:space="preserve"> </w:t>
      </w:r>
      <w:r w:rsidR="002E3100" w:rsidRPr="00A04D66">
        <w:rPr>
          <w:sz w:val="28"/>
          <w:szCs w:val="28"/>
        </w:rPr>
        <w:t>при</w:t>
      </w:r>
      <w:r w:rsidR="00A04D66">
        <w:rPr>
          <w:sz w:val="28"/>
          <w:szCs w:val="28"/>
        </w:rPr>
        <w:t xml:space="preserve"> </w:t>
      </w:r>
      <w:r w:rsidR="002E3100" w:rsidRPr="00A04D66">
        <w:rPr>
          <w:sz w:val="28"/>
          <w:szCs w:val="28"/>
        </w:rPr>
        <w:t>переводе</w:t>
      </w:r>
      <w:r w:rsidR="00A04D66">
        <w:rPr>
          <w:sz w:val="28"/>
          <w:szCs w:val="28"/>
        </w:rPr>
        <w:t xml:space="preserve"> </w:t>
      </w:r>
      <w:r w:rsidR="002E3100" w:rsidRPr="00A04D66">
        <w:rPr>
          <w:sz w:val="28"/>
          <w:szCs w:val="28"/>
        </w:rPr>
        <w:t>текста.</w:t>
      </w:r>
    </w:p>
    <w:p w:rsidR="002E3100" w:rsidRPr="00A04D66" w:rsidRDefault="002E3100" w:rsidP="00A04D6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D66">
        <w:rPr>
          <w:sz w:val="28"/>
          <w:szCs w:val="28"/>
        </w:rPr>
        <w:t>Задачи:</w:t>
      </w:r>
    </w:p>
    <w:p w:rsidR="002E3100" w:rsidRPr="00A04D66" w:rsidRDefault="002E3100" w:rsidP="00A04D6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D66">
        <w:rPr>
          <w:sz w:val="28"/>
          <w:szCs w:val="28"/>
        </w:rPr>
        <w:t>-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рассмотреть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понятие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нормы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перевода;</w:t>
      </w:r>
    </w:p>
    <w:p w:rsidR="00F31AEC" w:rsidRPr="00A04D66" w:rsidRDefault="002E3100" w:rsidP="00A04D6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D66">
        <w:rPr>
          <w:sz w:val="28"/>
          <w:szCs w:val="28"/>
        </w:rPr>
        <w:t>-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охарактеризовать</w:t>
      </w:r>
      <w:r w:rsidR="00A04D66">
        <w:rPr>
          <w:sz w:val="28"/>
          <w:szCs w:val="28"/>
        </w:rPr>
        <w:t xml:space="preserve"> </w:t>
      </w:r>
      <w:r w:rsidR="00F31AEC" w:rsidRPr="00A04D66">
        <w:rPr>
          <w:sz w:val="28"/>
          <w:szCs w:val="28"/>
        </w:rPr>
        <w:t>виды</w:t>
      </w:r>
      <w:r w:rsidR="00A04D66">
        <w:rPr>
          <w:sz w:val="28"/>
          <w:szCs w:val="28"/>
        </w:rPr>
        <w:t xml:space="preserve"> </w:t>
      </w:r>
      <w:r w:rsidR="00F31AEC" w:rsidRPr="00A04D66">
        <w:rPr>
          <w:sz w:val="28"/>
          <w:szCs w:val="28"/>
        </w:rPr>
        <w:t>нормативных</w:t>
      </w:r>
      <w:r w:rsidR="00A04D66">
        <w:rPr>
          <w:sz w:val="28"/>
          <w:szCs w:val="28"/>
        </w:rPr>
        <w:t xml:space="preserve"> </w:t>
      </w:r>
      <w:r w:rsidR="00F31AEC" w:rsidRPr="00A04D66">
        <w:rPr>
          <w:sz w:val="28"/>
          <w:szCs w:val="28"/>
        </w:rPr>
        <w:t>требований;</w:t>
      </w:r>
    </w:p>
    <w:p w:rsidR="002E3100" w:rsidRPr="00A04D66" w:rsidRDefault="00F31AEC" w:rsidP="00A04D6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D66">
        <w:rPr>
          <w:sz w:val="28"/>
          <w:szCs w:val="28"/>
        </w:rPr>
        <w:t>-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рассмотреть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особенности</w:t>
      </w:r>
      <w:r w:rsidR="00A04D66">
        <w:rPr>
          <w:sz w:val="28"/>
          <w:szCs w:val="28"/>
        </w:rPr>
        <w:t xml:space="preserve"> </w:t>
      </w:r>
      <w:r w:rsidR="00BB1192" w:rsidRPr="00A04D66">
        <w:rPr>
          <w:sz w:val="28"/>
          <w:szCs w:val="28"/>
        </w:rPr>
        <w:t>требований,</w:t>
      </w:r>
      <w:r w:rsidR="00A04D66">
        <w:rPr>
          <w:sz w:val="28"/>
          <w:szCs w:val="28"/>
        </w:rPr>
        <w:t xml:space="preserve"> </w:t>
      </w:r>
      <w:r w:rsidR="00BB1192" w:rsidRPr="00A04D66">
        <w:rPr>
          <w:sz w:val="28"/>
          <w:szCs w:val="28"/>
        </w:rPr>
        <w:t>предъявляемых</w:t>
      </w:r>
      <w:r w:rsidR="00A04D66">
        <w:rPr>
          <w:sz w:val="28"/>
          <w:szCs w:val="28"/>
        </w:rPr>
        <w:t xml:space="preserve"> </w:t>
      </w:r>
      <w:r w:rsidR="00BB1192" w:rsidRPr="00A04D66">
        <w:rPr>
          <w:sz w:val="28"/>
          <w:szCs w:val="28"/>
        </w:rPr>
        <w:t>конвенциональной</w:t>
      </w:r>
      <w:r w:rsidR="00A04D66">
        <w:rPr>
          <w:sz w:val="28"/>
          <w:szCs w:val="28"/>
        </w:rPr>
        <w:t xml:space="preserve"> </w:t>
      </w:r>
      <w:r w:rsidR="00BB1192" w:rsidRPr="00A04D66">
        <w:rPr>
          <w:sz w:val="28"/>
          <w:szCs w:val="28"/>
        </w:rPr>
        <w:t>нормой.</w:t>
      </w:r>
    </w:p>
    <w:p w:rsidR="00C953E5" w:rsidRPr="00A04D66" w:rsidRDefault="009617A2" w:rsidP="00A04D6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D66">
        <w:rPr>
          <w:sz w:val="28"/>
          <w:szCs w:val="28"/>
        </w:rPr>
        <w:t>Предмет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исследования</w:t>
      </w:r>
      <w:r w:rsidR="00A04D66">
        <w:rPr>
          <w:sz w:val="28"/>
          <w:szCs w:val="28"/>
        </w:rPr>
        <w:t xml:space="preserve"> </w:t>
      </w:r>
      <w:r w:rsidR="001704B7" w:rsidRPr="00A04D66">
        <w:rPr>
          <w:sz w:val="28"/>
          <w:szCs w:val="28"/>
        </w:rPr>
        <w:t>–</w:t>
      </w:r>
      <w:r w:rsidR="00A04D66">
        <w:rPr>
          <w:sz w:val="28"/>
          <w:szCs w:val="28"/>
        </w:rPr>
        <w:t xml:space="preserve"> </w:t>
      </w:r>
      <w:r w:rsidR="001704B7" w:rsidRPr="00A04D66">
        <w:rPr>
          <w:sz w:val="28"/>
          <w:szCs w:val="28"/>
        </w:rPr>
        <w:t>особенности</w:t>
      </w:r>
      <w:r w:rsidR="00A04D66">
        <w:rPr>
          <w:sz w:val="28"/>
          <w:szCs w:val="28"/>
        </w:rPr>
        <w:t xml:space="preserve"> </w:t>
      </w:r>
      <w:r w:rsidR="001704B7" w:rsidRPr="00A04D66">
        <w:rPr>
          <w:sz w:val="28"/>
          <w:szCs w:val="28"/>
        </w:rPr>
        <w:t>конвенциональной</w:t>
      </w:r>
      <w:r w:rsidR="00A04D66">
        <w:rPr>
          <w:sz w:val="28"/>
          <w:szCs w:val="28"/>
        </w:rPr>
        <w:t xml:space="preserve"> </w:t>
      </w:r>
      <w:r w:rsidR="001704B7" w:rsidRPr="00A04D66">
        <w:rPr>
          <w:sz w:val="28"/>
          <w:szCs w:val="28"/>
        </w:rPr>
        <w:t>нормы.</w:t>
      </w:r>
    </w:p>
    <w:p w:rsidR="002577C6" w:rsidRPr="00A04D66" w:rsidRDefault="002577C6" w:rsidP="00A04D6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34355" w:rsidRPr="00A04D66" w:rsidRDefault="00A04D66" w:rsidP="00A04D66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eastAsia="Times-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34355" w:rsidRPr="00A04D66">
        <w:rPr>
          <w:rFonts w:eastAsia="Times-Roman"/>
          <w:b/>
          <w:sz w:val="28"/>
          <w:szCs w:val="28"/>
        </w:rPr>
        <w:t>Понятие</w:t>
      </w:r>
      <w:r>
        <w:rPr>
          <w:rFonts w:eastAsia="Times-Roman"/>
          <w:b/>
          <w:sz w:val="28"/>
          <w:szCs w:val="28"/>
        </w:rPr>
        <w:t xml:space="preserve"> </w:t>
      </w:r>
      <w:r w:rsidR="00834355" w:rsidRPr="00A04D66">
        <w:rPr>
          <w:rFonts w:eastAsia="Times-Roman"/>
          <w:b/>
          <w:sz w:val="28"/>
          <w:szCs w:val="28"/>
        </w:rPr>
        <w:t>нормы</w:t>
      </w:r>
    </w:p>
    <w:p w:rsidR="00834355" w:rsidRPr="00A04D66" w:rsidRDefault="00834355" w:rsidP="00A04D66">
      <w:pPr>
        <w:widowControl/>
        <w:spacing w:line="360" w:lineRule="auto"/>
        <w:ind w:firstLine="709"/>
        <w:jc w:val="both"/>
        <w:rPr>
          <w:rFonts w:eastAsia="Times-Roman"/>
          <w:b/>
          <w:sz w:val="28"/>
          <w:szCs w:val="28"/>
        </w:rPr>
      </w:pPr>
    </w:p>
    <w:p w:rsidR="002577C6" w:rsidRPr="00A04D66" w:rsidRDefault="00FE53EE" w:rsidP="00A04D66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Общая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теория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включает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как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дескриптивные,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так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нормативные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(прескриптивные)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разделы.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время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как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дескриптивные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разделы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изучают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как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средство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межъязыковой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коммуникации,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реально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наблюдаемое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явление,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нормативных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разделах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лингвистики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основе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теоретического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изучения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формулируются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практические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рекомендации,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направленные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оптимизацию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переводческого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процесса,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облегчение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повышение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качества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труда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переводчика,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разработку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методов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оценки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переводов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методики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обучения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будущих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переводчиков.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Как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пишет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В.Н.Комиссаров,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практические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рекомендации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переводчику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оценка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взаимосвязаны.</w:t>
      </w:r>
    </w:p>
    <w:p w:rsidR="00FE53EE" w:rsidRPr="00A04D66" w:rsidRDefault="00FE53EE" w:rsidP="00A04D66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Если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переводчик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должен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выполнять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какие-то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требования,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оценка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результатов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его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работы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определяется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тем,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насколько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успешно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он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выполнил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эти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требования.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Все,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кто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оценивает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исходят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из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того,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что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правильный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должен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отвечать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определенным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требованиям.</w:t>
      </w:r>
    </w:p>
    <w:p w:rsidR="00D0333B" w:rsidRPr="00A04D66" w:rsidRDefault="00D0333B" w:rsidP="00A04D66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нормативных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разделах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лингвистики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качество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определяется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степенью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его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соответствия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переводческой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характером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отклонений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этой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нормы.</w:t>
      </w:r>
    </w:p>
    <w:p w:rsidR="00FE53EE" w:rsidRPr="00A04D66" w:rsidRDefault="00FE53EE" w:rsidP="00A04D66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Italic"/>
          <w:iCs/>
          <w:sz w:val="28"/>
          <w:szCs w:val="28"/>
        </w:rPr>
        <w:t>Совокупность</w:t>
      </w:r>
      <w:r w:rsidR="00A04D66">
        <w:rPr>
          <w:rFonts w:eastAsia="Times-Italic"/>
          <w:iCs/>
          <w:sz w:val="28"/>
          <w:szCs w:val="28"/>
        </w:rPr>
        <w:t xml:space="preserve"> </w:t>
      </w:r>
      <w:r w:rsidRPr="00A04D66">
        <w:rPr>
          <w:rFonts w:eastAsia="Times-Italic"/>
          <w:iCs/>
          <w:sz w:val="28"/>
          <w:szCs w:val="28"/>
        </w:rPr>
        <w:t>требований,</w:t>
      </w:r>
      <w:r w:rsidR="00A04D66">
        <w:rPr>
          <w:rFonts w:eastAsia="Times-Italic"/>
          <w:iCs/>
          <w:sz w:val="28"/>
          <w:szCs w:val="28"/>
        </w:rPr>
        <w:t xml:space="preserve"> </w:t>
      </w:r>
      <w:r w:rsidRPr="00A04D66">
        <w:rPr>
          <w:rFonts w:eastAsia="Times-Italic"/>
          <w:iCs/>
          <w:sz w:val="28"/>
          <w:szCs w:val="28"/>
        </w:rPr>
        <w:t>предъявляемых</w:t>
      </w:r>
      <w:r w:rsidR="00A04D66">
        <w:rPr>
          <w:rFonts w:eastAsia="Times-Italic"/>
          <w:iCs/>
          <w:sz w:val="28"/>
          <w:szCs w:val="28"/>
        </w:rPr>
        <w:t xml:space="preserve"> </w:t>
      </w:r>
      <w:r w:rsidRPr="00A04D66">
        <w:rPr>
          <w:rFonts w:eastAsia="Times-Italic"/>
          <w:iCs/>
          <w:sz w:val="28"/>
          <w:szCs w:val="28"/>
        </w:rPr>
        <w:t>к</w:t>
      </w:r>
      <w:r w:rsidR="00A04D66">
        <w:rPr>
          <w:rFonts w:eastAsia="Times-Italic"/>
          <w:iCs/>
          <w:sz w:val="28"/>
          <w:szCs w:val="28"/>
        </w:rPr>
        <w:t xml:space="preserve"> </w:t>
      </w:r>
      <w:r w:rsidRPr="00A04D66">
        <w:rPr>
          <w:rFonts w:eastAsia="Times-Italic"/>
          <w:iCs/>
          <w:sz w:val="28"/>
          <w:szCs w:val="28"/>
        </w:rPr>
        <w:t>качеству</w:t>
      </w:r>
      <w:r w:rsidR="00A04D66">
        <w:rPr>
          <w:rFonts w:eastAsia="Times-Italic"/>
          <w:iCs/>
          <w:sz w:val="28"/>
          <w:szCs w:val="28"/>
        </w:rPr>
        <w:t xml:space="preserve"> </w:t>
      </w:r>
      <w:r w:rsidRPr="00A04D66">
        <w:rPr>
          <w:rFonts w:eastAsia="Times-Italic"/>
          <w:iCs/>
          <w:sz w:val="28"/>
          <w:szCs w:val="28"/>
        </w:rPr>
        <w:t>перевода,</w:t>
      </w:r>
      <w:r w:rsidR="00A04D66">
        <w:rPr>
          <w:rFonts w:eastAsia="Times-Italic"/>
          <w:iCs/>
          <w:sz w:val="28"/>
          <w:szCs w:val="28"/>
        </w:rPr>
        <w:t xml:space="preserve"> </w:t>
      </w:r>
      <w:r w:rsidRPr="00A04D66">
        <w:rPr>
          <w:rFonts w:eastAsia="Times-Italic"/>
          <w:iCs/>
          <w:sz w:val="28"/>
          <w:szCs w:val="28"/>
        </w:rPr>
        <w:t>называется</w:t>
      </w:r>
      <w:r w:rsidR="00A04D66">
        <w:rPr>
          <w:rFonts w:eastAsia="Times-Italic"/>
          <w:iCs/>
          <w:sz w:val="28"/>
          <w:szCs w:val="28"/>
        </w:rPr>
        <w:t xml:space="preserve"> </w:t>
      </w:r>
      <w:r w:rsidRPr="00A04D66">
        <w:rPr>
          <w:rFonts w:eastAsia="Times-BoldItalic"/>
          <w:b/>
          <w:bCs/>
          <w:iCs/>
          <w:sz w:val="28"/>
          <w:szCs w:val="28"/>
        </w:rPr>
        <w:t>нормой</w:t>
      </w:r>
      <w:r w:rsidR="00A04D66">
        <w:rPr>
          <w:rFonts w:eastAsia="Times-BoldItalic"/>
          <w:b/>
          <w:bCs/>
          <w:iCs/>
          <w:sz w:val="28"/>
          <w:szCs w:val="28"/>
        </w:rPr>
        <w:t xml:space="preserve"> </w:t>
      </w:r>
      <w:r w:rsidRPr="00A04D66">
        <w:rPr>
          <w:rFonts w:eastAsia="Times-BoldItalic"/>
          <w:b/>
          <w:bCs/>
          <w:iCs/>
          <w:sz w:val="28"/>
          <w:szCs w:val="28"/>
        </w:rPr>
        <w:t>перевода</w:t>
      </w:r>
      <w:r w:rsidRPr="00A04D66">
        <w:rPr>
          <w:rFonts w:eastAsia="Times-Roman"/>
          <w:sz w:val="28"/>
          <w:szCs w:val="28"/>
        </w:rPr>
        <w:t>.</w:t>
      </w:r>
    </w:p>
    <w:p w:rsidR="006F63FD" w:rsidRPr="00A04D66" w:rsidRDefault="006F63FD" w:rsidP="00A04D6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D66">
        <w:rPr>
          <w:sz w:val="28"/>
          <w:szCs w:val="28"/>
        </w:rPr>
        <w:t>Понятие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нормы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включает:</w:t>
      </w:r>
    </w:p>
    <w:p w:rsidR="006F63FD" w:rsidRPr="00A04D66" w:rsidRDefault="006F63FD" w:rsidP="00A04D6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D66">
        <w:rPr>
          <w:sz w:val="28"/>
          <w:szCs w:val="28"/>
        </w:rPr>
        <w:t>-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требование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нормативного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использования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переводчиком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языка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перевода;</w:t>
      </w:r>
    </w:p>
    <w:p w:rsidR="006F63FD" w:rsidRPr="00A04D66" w:rsidRDefault="006F63FD" w:rsidP="00A04D6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D66">
        <w:rPr>
          <w:sz w:val="28"/>
          <w:szCs w:val="28"/>
        </w:rPr>
        <w:t>-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необходимость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соответствия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результатов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переводческого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процесса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общепринятым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взглядам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цели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задачи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переводческой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деятельности.</w:t>
      </w:r>
    </w:p>
    <w:p w:rsidR="00D0333B" w:rsidRPr="00A04D66" w:rsidRDefault="00D0333B" w:rsidP="00A04D6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D66">
        <w:rPr>
          <w:sz w:val="28"/>
          <w:szCs w:val="28"/>
        </w:rPr>
        <w:t>Нормативные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требования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формулируются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виде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принципов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или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правил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Нормативные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положения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могут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формулироваться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виде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единого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правила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или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сопровождаться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указаниями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условия,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которых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это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правило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применимо,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или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большее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или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меньшее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число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случаев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его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неприменимости.</w:t>
      </w:r>
    </w:p>
    <w:p w:rsidR="00D0333B" w:rsidRPr="00A04D66" w:rsidRDefault="00D0333B" w:rsidP="00A04D6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D66">
        <w:rPr>
          <w:sz w:val="28"/>
          <w:szCs w:val="28"/>
        </w:rPr>
        <w:t>В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каждом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случае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нормативные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рекомендации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распространяются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определенный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круг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явлений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имеют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разную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степень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обобщенности,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например:</w:t>
      </w:r>
    </w:p>
    <w:p w:rsidR="00D0333B" w:rsidRPr="00A04D66" w:rsidRDefault="00D0333B" w:rsidP="00A04D6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D66">
        <w:rPr>
          <w:sz w:val="28"/>
          <w:szCs w:val="28"/>
        </w:rPr>
        <w:t>-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правила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передачи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безэквивалентной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лексики;</w:t>
      </w:r>
    </w:p>
    <w:p w:rsidR="00D0333B" w:rsidRPr="00A04D66" w:rsidRDefault="00D0333B" w:rsidP="00A04D6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D66">
        <w:rPr>
          <w:sz w:val="28"/>
          <w:szCs w:val="28"/>
        </w:rPr>
        <w:t>-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правила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передачи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имен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собственных;</w:t>
      </w:r>
    </w:p>
    <w:p w:rsidR="00D0333B" w:rsidRPr="00A04D66" w:rsidRDefault="00D0333B" w:rsidP="00A04D6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D66">
        <w:rPr>
          <w:sz w:val="28"/>
          <w:szCs w:val="28"/>
        </w:rPr>
        <w:t>-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правила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передачи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индейских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имен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типа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«Хитрая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лисица»,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«Великий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змей»;</w:t>
      </w:r>
    </w:p>
    <w:p w:rsidR="00D0333B" w:rsidRPr="00A04D66" w:rsidRDefault="00D0333B" w:rsidP="00A04D6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D66">
        <w:rPr>
          <w:sz w:val="28"/>
          <w:szCs w:val="28"/>
        </w:rPr>
        <w:t>-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правило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сохранения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традиционных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имен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королей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-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Людовик,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Генрих,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Карл.</w:t>
      </w:r>
    </w:p>
    <w:p w:rsidR="00FE53EE" w:rsidRPr="00A04D66" w:rsidRDefault="00FE53EE" w:rsidP="00A04D66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Результаты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процесса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обусловливаются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степенью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смысловой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близости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оригиналу,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жанрово-стилистической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принадлежностью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текстов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оригинала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прагматическими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факторами,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влияющими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выбор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варианта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требованием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нормативного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использования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переводчиком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языка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необходимостью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учитывать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общепринятые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взгляды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цели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задачи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переводческой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деятельности,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разделяемые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обществом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определенный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исторический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период.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Исходя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из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этого,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В.Н.Комиссаров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предлагает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различать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пять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видов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нормативных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требований,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или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перевода:</w:t>
      </w:r>
    </w:p>
    <w:p w:rsidR="00FE53EE" w:rsidRPr="00A04D66" w:rsidRDefault="00FE53EE" w:rsidP="00A04D66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1.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эквивалентности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перевода;</w:t>
      </w:r>
    </w:p>
    <w:p w:rsidR="00FE53EE" w:rsidRPr="00A04D66" w:rsidRDefault="00FE53EE" w:rsidP="00A04D66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2.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Жанрово-стилистическая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перевода;</w:t>
      </w:r>
    </w:p>
    <w:p w:rsidR="00FE53EE" w:rsidRPr="00A04D66" w:rsidRDefault="00FE53EE" w:rsidP="00A04D66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3.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переводческой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речи;</w:t>
      </w:r>
    </w:p>
    <w:p w:rsidR="00FE53EE" w:rsidRPr="00A04D66" w:rsidRDefault="00FE53EE" w:rsidP="00A04D66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4.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Прагматическая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перевода;</w:t>
      </w:r>
    </w:p>
    <w:p w:rsidR="00FE53EE" w:rsidRPr="00A04D66" w:rsidRDefault="00FE53EE" w:rsidP="00A04D66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5.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Конвенциональная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перевода.</w:t>
      </w:r>
    </w:p>
    <w:p w:rsidR="00DC3A64" w:rsidRPr="00A04D66" w:rsidRDefault="00DC3A64" w:rsidP="00A04D66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практическом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плане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между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отдельными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нормами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существует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определенная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иерархия.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Прежде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всего,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должен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обладать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прагматической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ценностью,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это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значит,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что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ведущей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является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именно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прагматическая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норма.</w:t>
      </w:r>
    </w:p>
    <w:p w:rsidR="00DC3A64" w:rsidRPr="00A04D66" w:rsidRDefault="00DC3A64" w:rsidP="00A04D66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Характер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действий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переводчика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значительной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степени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определяется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жанрово-стилистической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принадлежностью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текста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оригинала.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Поэтому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жанрово-стилистическая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-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следующая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значимости.</w:t>
      </w:r>
    </w:p>
    <w:p w:rsidR="00DC3A64" w:rsidRPr="00A04D66" w:rsidRDefault="00DC3A64" w:rsidP="00A04D66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Жанрово-стилистическая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определяет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выбор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типа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речи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переводе,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что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позволяет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поставить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норму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переводческой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речи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третье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место.</w:t>
      </w:r>
    </w:p>
    <w:p w:rsidR="00DC3A64" w:rsidRPr="00A04D66" w:rsidRDefault="00DC3A64" w:rsidP="00A04D66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Следующей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значимости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является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конвенциональная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которая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определяет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подход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переводчика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своей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работе.</w:t>
      </w:r>
    </w:p>
    <w:p w:rsidR="00DC3A64" w:rsidRPr="00A04D66" w:rsidRDefault="00DC3A64" w:rsidP="00A04D66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Конечное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нормативное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требование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–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эквивалентности.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Эта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соблюдается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условии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соблюдения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всех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остальных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аспектов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переводческой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нормы.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утверждению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В.Н.Комиссарова,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«соблюдение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всех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нормативных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правил,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кроме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нормы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эквивалентности,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носит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более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общий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характер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является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чем-то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само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собой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разумеющимся,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степень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верности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оригиналу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оказывается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переменной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величиной,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которая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наибольшей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степени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определяет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уровень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профессиональной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квалификации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переводчика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оценку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качества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каждого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отдельного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перевода»</w:t>
      </w:r>
      <w:r w:rsidR="00A04D66">
        <w:rPr>
          <w:rFonts w:eastAsia="Times-Roman"/>
          <w:sz w:val="28"/>
          <w:szCs w:val="28"/>
        </w:rPr>
        <w:t>.</w:t>
      </w:r>
    </w:p>
    <w:p w:rsidR="0031391C" w:rsidRPr="00A04D66" w:rsidRDefault="0031391C" w:rsidP="00A04D66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</w:p>
    <w:p w:rsidR="00F055CB" w:rsidRPr="00A04D66" w:rsidRDefault="00F055CB" w:rsidP="00A04D66">
      <w:pPr>
        <w:widowControl/>
        <w:spacing w:line="360" w:lineRule="auto"/>
        <w:ind w:firstLine="709"/>
        <w:jc w:val="both"/>
        <w:rPr>
          <w:rFonts w:eastAsia="Times-Roman"/>
          <w:b/>
          <w:sz w:val="28"/>
          <w:szCs w:val="28"/>
        </w:rPr>
      </w:pPr>
      <w:r w:rsidRPr="00A04D66">
        <w:rPr>
          <w:rFonts w:eastAsia="Times-Roman"/>
          <w:b/>
          <w:sz w:val="28"/>
          <w:szCs w:val="28"/>
        </w:rPr>
        <w:t>2</w:t>
      </w:r>
      <w:r w:rsidR="00A04D66">
        <w:rPr>
          <w:rFonts w:eastAsia="Times-Roman"/>
          <w:b/>
          <w:sz w:val="28"/>
          <w:szCs w:val="28"/>
        </w:rPr>
        <w:t xml:space="preserve"> </w:t>
      </w:r>
      <w:r w:rsidR="0041649C" w:rsidRPr="00A04D66">
        <w:rPr>
          <w:rFonts w:eastAsia="Times-Roman"/>
          <w:b/>
          <w:sz w:val="28"/>
          <w:szCs w:val="28"/>
        </w:rPr>
        <w:t>Краткая</w:t>
      </w:r>
      <w:r w:rsidR="00A04D66">
        <w:rPr>
          <w:rFonts w:eastAsia="Times-Roman"/>
          <w:b/>
          <w:sz w:val="28"/>
          <w:szCs w:val="28"/>
        </w:rPr>
        <w:t xml:space="preserve"> </w:t>
      </w:r>
      <w:r w:rsidR="0041649C" w:rsidRPr="00A04D66">
        <w:rPr>
          <w:rFonts w:eastAsia="Times-Roman"/>
          <w:b/>
          <w:sz w:val="28"/>
          <w:szCs w:val="28"/>
        </w:rPr>
        <w:t>характеристика</w:t>
      </w:r>
      <w:r w:rsidR="00A04D66">
        <w:rPr>
          <w:rFonts w:eastAsia="Times-Roman"/>
          <w:b/>
          <w:sz w:val="28"/>
          <w:szCs w:val="28"/>
        </w:rPr>
        <w:t xml:space="preserve"> </w:t>
      </w:r>
      <w:r w:rsidR="0041649C" w:rsidRPr="00A04D66">
        <w:rPr>
          <w:rFonts w:eastAsia="Times-Roman"/>
          <w:b/>
          <w:sz w:val="28"/>
          <w:szCs w:val="28"/>
        </w:rPr>
        <w:t>нормативных</w:t>
      </w:r>
      <w:r w:rsidR="00A04D66">
        <w:rPr>
          <w:rFonts w:eastAsia="Times-Roman"/>
          <w:b/>
          <w:sz w:val="28"/>
          <w:szCs w:val="28"/>
        </w:rPr>
        <w:t xml:space="preserve"> </w:t>
      </w:r>
      <w:r w:rsidR="0041649C" w:rsidRPr="00A04D66">
        <w:rPr>
          <w:rFonts w:eastAsia="Times-Roman"/>
          <w:b/>
          <w:sz w:val="28"/>
          <w:szCs w:val="28"/>
        </w:rPr>
        <w:t>требований</w:t>
      </w:r>
    </w:p>
    <w:p w:rsidR="00F055CB" w:rsidRPr="00A04D66" w:rsidRDefault="00F055CB" w:rsidP="00A04D66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</w:p>
    <w:p w:rsidR="00A94D2C" w:rsidRPr="00A04D66" w:rsidRDefault="007655B7" w:rsidP="00A04D66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Традиционно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рассматривается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точки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зрения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верности,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т.е.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полноты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точности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передачи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оригинала.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Именно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этом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смысле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говорят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</w:t>
      </w:r>
      <w:r w:rsidR="00A04D66">
        <w:rPr>
          <w:rFonts w:eastAsia="Times-Roman"/>
          <w:sz w:val="28"/>
          <w:szCs w:val="28"/>
        </w:rPr>
        <w:t xml:space="preserve"> </w:t>
      </w:r>
      <w:r w:rsidR="00A94D2C" w:rsidRPr="00A04D66">
        <w:rPr>
          <w:rFonts w:eastAsia="Times-Roman"/>
          <w:sz w:val="28"/>
          <w:szCs w:val="28"/>
        </w:rPr>
        <w:t>«</w:t>
      </w:r>
      <w:r w:rsidRPr="00A04D66">
        <w:rPr>
          <w:rFonts w:eastAsia="Times-Roman"/>
          <w:sz w:val="28"/>
          <w:szCs w:val="28"/>
        </w:rPr>
        <w:t>хороших</w:t>
      </w:r>
      <w:r w:rsidR="00C17F9E" w:rsidRPr="00A04D66">
        <w:rPr>
          <w:rFonts w:eastAsia="Times-Roman"/>
          <w:sz w:val="28"/>
          <w:szCs w:val="28"/>
        </w:rPr>
        <w:t>»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или</w:t>
      </w:r>
      <w:r w:rsidR="00A04D66">
        <w:rPr>
          <w:rFonts w:eastAsia="Times-Roman"/>
          <w:sz w:val="28"/>
          <w:szCs w:val="28"/>
        </w:rPr>
        <w:t xml:space="preserve"> </w:t>
      </w:r>
      <w:r w:rsidR="00C17F9E" w:rsidRPr="00A04D66">
        <w:rPr>
          <w:rFonts w:eastAsia="Times-Roman"/>
          <w:sz w:val="28"/>
          <w:szCs w:val="28"/>
        </w:rPr>
        <w:t>«</w:t>
      </w:r>
      <w:r w:rsidRPr="00A04D66">
        <w:rPr>
          <w:rFonts w:eastAsia="Times-Roman"/>
          <w:sz w:val="28"/>
          <w:szCs w:val="28"/>
        </w:rPr>
        <w:t>плохих</w:t>
      </w:r>
      <w:r w:rsidR="00C17F9E" w:rsidRPr="00A04D66">
        <w:rPr>
          <w:rFonts w:eastAsia="Times-Roman"/>
          <w:sz w:val="28"/>
          <w:szCs w:val="28"/>
        </w:rPr>
        <w:t>»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переводах.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Критики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же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обращаясь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оригиналу,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нередко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забывают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том,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что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оригинал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существует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ради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самого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себя,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служит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средством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передачи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определенных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идей,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эмоциональных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состояний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Helvetica-BoldOblique"/>
          <w:b/>
          <w:bCs/>
          <w:iCs/>
          <w:sz w:val="28"/>
          <w:szCs w:val="28"/>
        </w:rPr>
        <w:t>читателю.</w:t>
      </w:r>
      <w:r w:rsidR="00A04D66">
        <w:rPr>
          <w:rFonts w:eastAsia="Helvetica-BoldOblique"/>
          <w:b/>
          <w:bCs/>
          <w:iCs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Для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того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же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предназначен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Поэтому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перед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оригиналом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переводом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стоит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одна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же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задача,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именно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определенным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образом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повлиять,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или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воздействовать,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читателя.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Различие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заключается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лишь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том,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Helvetica-BoldOblique"/>
          <w:b/>
          <w:bCs/>
          <w:iCs/>
          <w:sz w:val="28"/>
          <w:szCs w:val="28"/>
        </w:rPr>
        <w:t>какого</w:t>
      </w:r>
      <w:r w:rsidR="00A04D66">
        <w:rPr>
          <w:rFonts w:eastAsia="Helvetica-BoldOblique"/>
          <w:b/>
          <w:bCs/>
          <w:iCs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читателя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оказывается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влияние,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или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воздействие.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Оригинал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нацелен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читателя,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владеющего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языком,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котором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оригинал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написан,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время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как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рассчитан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реципиента,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который,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владея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языком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оригинала,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нуждается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посредничестве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помощью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которого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он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знакомится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оригиналом.</w:t>
      </w:r>
    </w:p>
    <w:p w:rsidR="00A94D2C" w:rsidRPr="00A04D66" w:rsidRDefault="00A94D2C" w:rsidP="00A04D66">
      <w:pPr>
        <w:widowControl/>
        <w:spacing w:line="360" w:lineRule="auto"/>
        <w:ind w:firstLine="709"/>
        <w:jc w:val="both"/>
        <w:rPr>
          <w:rFonts w:eastAsia="Times-Italic"/>
          <w:iCs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Особая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связь,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устанавливающаяся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между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оригиналом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переводом,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прослеживается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как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в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плане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содержания,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так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в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плане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выражения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является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настолько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тесной,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насколько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это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только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возможно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в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условиях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межъязыковой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коммуникации,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т.е.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тогда,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когда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дает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о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себе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знать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естественная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труднопреодолимая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преграда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различия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языков,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разных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способов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выражения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некоего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содержания.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Эту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связь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чаше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всего</w:t>
      </w:r>
      <w:r w:rsidR="00A04D66">
        <w:rPr>
          <w:rFonts w:eastAsia="Times-Roman"/>
          <w:sz w:val="28"/>
          <w:szCs w:val="28"/>
        </w:rPr>
        <w:t xml:space="preserve"> </w:t>
      </w:r>
      <w:r w:rsidR="00F226B5" w:rsidRPr="00A04D66">
        <w:rPr>
          <w:rFonts w:eastAsia="Times-Roman"/>
          <w:sz w:val="28"/>
          <w:szCs w:val="28"/>
        </w:rPr>
        <w:t>называют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«</w:t>
      </w:r>
      <w:r w:rsidR="00F226B5" w:rsidRPr="00A04D66">
        <w:rPr>
          <w:rFonts w:eastAsia="Times-Roman"/>
          <w:sz w:val="28"/>
          <w:szCs w:val="28"/>
        </w:rPr>
        <w:t>эквивалентностью</w:t>
      </w:r>
      <w:r w:rsidRPr="00A04D66">
        <w:rPr>
          <w:rFonts w:eastAsia="Times-Italic"/>
          <w:iCs/>
          <w:sz w:val="28"/>
          <w:szCs w:val="28"/>
        </w:rPr>
        <w:t>».</w:t>
      </w:r>
    </w:p>
    <w:p w:rsidR="00FE53EE" w:rsidRPr="00A04D66" w:rsidRDefault="00FE53EE" w:rsidP="00A04D66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Italic"/>
          <w:b/>
          <w:iCs/>
          <w:sz w:val="28"/>
          <w:szCs w:val="28"/>
        </w:rPr>
        <w:t>Норма</w:t>
      </w:r>
      <w:r w:rsidR="00A04D66">
        <w:rPr>
          <w:rFonts w:eastAsia="Times-Italic"/>
          <w:b/>
          <w:iCs/>
          <w:sz w:val="28"/>
          <w:szCs w:val="28"/>
        </w:rPr>
        <w:t xml:space="preserve"> </w:t>
      </w:r>
      <w:r w:rsidRPr="00A04D66">
        <w:rPr>
          <w:rFonts w:eastAsia="Times-Italic"/>
          <w:b/>
          <w:iCs/>
          <w:sz w:val="28"/>
          <w:szCs w:val="28"/>
        </w:rPr>
        <w:t>эквивалентности</w:t>
      </w:r>
      <w:r w:rsidR="00A04D66">
        <w:rPr>
          <w:rFonts w:eastAsia="Times-Italic"/>
          <w:b/>
          <w:iCs/>
          <w:sz w:val="28"/>
          <w:szCs w:val="28"/>
        </w:rPr>
        <w:t xml:space="preserve"> </w:t>
      </w:r>
      <w:r w:rsidRPr="00A04D66">
        <w:rPr>
          <w:rFonts w:eastAsia="Times-Italic"/>
          <w:b/>
          <w:iCs/>
          <w:sz w:val="28"/>
          <w:szCs w:val="28"/>
        </w:rPr>
        <w:t>перевода</w:t>
      </w:r>
      <w:r w:rsidR="00A04D66">
        <w:rPr>
          <w:rFonts w:eastAsia="Times-Italic"/>
          <w:iCs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означает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необходимость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возможно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большей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общности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содержания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оригинала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лишь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пределах,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совместимых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другими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нормативными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требованиями,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обеспечивающими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адекватность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Возможно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большая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общность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содержания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оригинала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-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эт</w:t>
      </w:r>
      <w:r w:rsidR="00BD3F4B" w:rsidRPr="00A04D66">
        <w:rPr>
          <w:rFonts w:eastAsia="Times-Roman"/>
          <w:sz w:val="28"/>
          <w:szCs w:val="28"/>
        </w:rPr>
        <w:t>о</w:t>
      </w:r>
      <w:r w:rsidR="00A04D66">
        <w:rPr>
          <w:rFonts w:eastAsia="Times-Roman"/>
          <w:sz w:val="28"/>
          <w:szCs w:val="28"/>
        </w:rPr>
        <w:t xml:space="preserve"> </w:t>
      </w:r>
      <w:r w:rsidR="00BD3F4B" w:rsidRPr="00A04D66">
        <w:rPr>
          <w:rFonts w:eastAsia="Times-Roman"/>
          <w:sz w:val="28"/>
          <w:szCs w:val="28"/>
        </w:rPr>
        <w:t>то,</w:t>
      </w:r>
      <w:r w:rsidR="00A04D66">
        <w:rPr>
          <w:rFonts w:eastAsia="Times-Roman"/>
          <w:sz w:val="28"/>
          <w:szCs w:val="28"/>
        </w:rPr>
        <w:t xml:space="preserve"> </w:t>
      </w:r>
      <w:r w:rsidR="00BD3F4B" w:rsidRPr="00A04D66">
        <w:rPr>
          <w:rFonts w:eastAsia="Times-Roman"/>
          <w:sz w:val="28"/>
          <w:szCs w:val="28"/>
        </w:rPr>
        <w:t>к</w:t>
      </w:r>
      <w:r w:rsidR="00A04D66">
        <w:rPr>
          <w:rFonts w:eastAsia="Times-Roman"/>
          <w:sz w:val="28"/>
          <w:szCs w:val="28"/>
        </w:rPr>
        <w:t xml:space="preserve"> </w:t>
      </w:r>
      <w:r w:rsidR="00BD3F4B" w:rsidRPr="00A04D66">
        <w:rPr>
          <w:rFonts w:eastAsia="Times-Roman"/>
          <w:sz w:val="28"/>
          <w:szCs w:val="28"/>
        </w:rPr>
        <w:t>чему</w:t>
      </w:r>
      <w:r w:rsidR="00A04D66">
        <w:rPr>
          <w:rFonts w:eastAsia="Times-Roman"/>
          <w:sz w:val="28"/>
          <w:szCs w:val="28"/>
        </w:rPr>
        <w:t xml:space="preserve"> </w:t>
      </w:r>
      <w:r w:rsidR="00BD3F4B" w:rsidRPr="00A04D66">
        <w:rPr>
          <w:rFonts w:eastAsia="Times-Roman"/>
          <w:sz w:val="28"/>
          <w:szCs w:val="28"/>
        </w:rPr>
        <w:t>нужно</w:t>
      </w:r>
      <w:r w:rsidR="00A04D66">
        <w:rPr>
          <w:rFonts w:eastAsia="Times-Roman"/>
          <w:sz w:val="28"/>
          <w:szCs w:val="28"/>
        </w:rPr>
        <w:t xml:space="preserve"> </w:t>
      </w:r>
      <w:r w:rsidR="00BD3F4B" w:rsidRPr="00A04D66">
        <w:rPr>
          <w:rFonts w:eastAsia="Times-Roman"/>
          <w:sz w:val="28"/>
          <w:szCs w:val="28"/>
        </w:rPr>
        <w:t>стремиться.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это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стремление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должно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оказывать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переводчика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излишнего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давления.</w:t>
      </w:r>
    </w:p>
    <w:p w:rsidR="00A31575" w:rsidRPr="00A04D66" w:rsidRDefault="005A0DD4" w:rsidP="00A04D66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A04D66">
        <w:rPr>
          <w:sz w:val="28"/>
          <w:szCs w:val="28"/>
        </w:rPr>
        <w:t>Норма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эквивалентности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является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неизменным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параметром.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Она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означает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необходимость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возможно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большей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общности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содержания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оригинала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лишь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пределах,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совместимых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другими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нормативными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требованиями,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обеспечивающими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адекватность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перевода.</w:t>
      </w:r>
    </w:p>
    <w:p w:rsidR="002A0D10" w:rsidRPr="00A04D66" w:rsidRDefault="00FE53EE" w:rsidP="00A04D66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Italic"/>
          <w:b/>
          <w:iCs/>
          <w:sz w:val="28"/>
          <w:szCs w:val="28"/>
        </w:rPr>
        <w:t>Жанрово-стилистическую</w:t>
      </w:r>
      <w:r w:rsidR="00A04D66" w:rsidRPr="00A04D66">
        <w:rPr>
          <w:rFonts w:eastAsia="Times-Italic"/>
          <w:b/>
          <w:iCs/>
          <w:sz w:val="28"/>
          <w:szCs w:val="28"/>
        </w:rPr>
        <w:t xml:space="preserve"> </w:t>
      </w:r>
      <w:r w:rsidRPr="00A04D66">
        <w:rPr>
          <w:rFonts w:eastAsia="Times-Italic"/>
          <w:b/>
          <w:iCs/>
          <w:sz w:val="28"/>
          <w:szCs w:val="28"/>
        </w:rPr>
        <w:t>норму</w:t>
      </w:r>
      <w:r w:rsidR="00A04D66" w:rsidRPr="00A04D66">
        <w:rPr>
          <w:rFonts w:eastAsia="Times-Italic"/>
          <w:b/>
          <w:iCs/>
          <w:sz w:val="28"/>
          <w:szCs w:val="28"/>
        </w:rPr>
        <w:t xml:space="preserve"> </w:t>
      </w:r>
      <w:r w:rsidRPr="00A04D66">
        <w:rPr>
          <w:rFonts w:eastAsia="Times-Italic"/>
          <w:b/>
          <w:iCs/>
          <w:sz w:val="28"/>
          <w:szCs w:val="28"/>
        </w:rPr>
        <w:t>перевода</w:t>
      </w:r>
      <w:r w:rsidR="00A04D66" w:rsidRPr="00A04D66">
        <w:rPr>
          <w:rFonts w:eastAsia="Times-Italic"/>
          <w:iCs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можно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определить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как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требование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соответствия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доминантной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функции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стилистическим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особенностям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типа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текста,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которому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принадлежит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Следует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отметить,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что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выбор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такого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типа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определяется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характером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оригинала,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а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стилистические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требования,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которым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должен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отвечать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перевод,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-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это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нормативные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правила,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характеризующие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тексты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аналогичного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типа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Italic"/>
          <w:iCs/>
          <w:sz w:val="28"/>
          <w:szCs w:val="28"/>
        </w:rPr>
        <w:t>в</w:t>
      </w:r>
      <w:r w:rsidR="00A04D66" w:rsidRPr="00A04D66">
        <w:rPr>
          <w:rFonts w:eastAsia="Times-Italic"/>
          <w:iCs/>
          <w:sz w:val="28"/>
          <w:szCs w:val="28"/>
        </w:rPr>
        <w:t xml:space="preserve"> </w:t>
      </w:r>
      <w:r w:rsidRPr="00A04D66">
        <w:rPr>
          <w:rFonts w:eastAsia="Times-Italic"/>
          <w:iCs/>
          <w:sz w:val="28"/>
          <w:szCs w:val="28"/>
        </w:rPr>
        <w:t>языке</w:t>
      </w:r>
      <w:r w:rsidR="00A04D66" w:rsidRPr="00A04D66">
        <w:rPr>
          <w:rFonts w:eastAsia="Times-Italic"/>
          <w:iCs/>
          <w:sz w:val="28"/>
          <w:szCs w:val="28"/>
        </w:rPr>
        <w:t xml:space="preserve"> </w:t>
      </w:r>
      <w:r w:rsidRPr="00A04D66">
        <w:rPr>
          <w:rFonts w:eastAsia="Times-Italic"/>
          <w:iCs/>
          <w:sz w:val="28"/>
          <w:szCs w:val="28"/>
        </w:rPr>
        <w:t>перевода.</w:t>
      </w:r>
      <w:r w:rsidR="00A04D66" w:rsidRPr="00A04D66">
        <w:rPr>
          <w:rFonts w:eastAsia="Times-Italic"/>
          <w:iCs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Жанрово-стилистическая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норма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во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многом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определяет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как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необходимый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уровень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эквивалентности,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так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доминантную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функцию.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Другими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словами,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процессе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переводчик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создает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текст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того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же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типа,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что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оригинал.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Если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оригинал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представляет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собой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технический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текст,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то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будет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обладать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всеми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признаками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технического</w:t>
      </w:r>
      <w:r w:rsidR="00A04D66" w:rsidRP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текста.</w:t>
      </w:r>
    </w:p>
    <w:p w:rsidR="006B22B4" w:rsidRPr="00A04D66" w:rsidRDefault="002A283D" w:rsidP="00A04D66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A04D66">
        <w:rPr>
          <w:sz w:val="28"/>
          <w:szCs w:val="28"/>
        </w:rPr>
        <w:t>Следует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подчеркнуть,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что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подобно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тому,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как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нормы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правильной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речи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могут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устанавливаться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лишь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учетом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стилистической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социолингвистической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дифференциации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языка,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так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нормативные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требования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качеству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имеют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смысл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лишь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отношению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определенному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типу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текстов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определенным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условиям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переводческой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деятельности.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Было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бы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принципиально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неверным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пользоваться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одинаковыми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критериями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для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оценки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бульварного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романа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высокохудожественного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литературного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произведения,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оперного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либретто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патентного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свидетельства.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Практически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критика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переводов,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главным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образом,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основывается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интуитивном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представлении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жанрово-стилистической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норме.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художественного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произведения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оценивается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его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литературным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достоинствам,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технический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-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терминологической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правильности,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обеспечивающей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понимание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сути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дела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возможность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использования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текста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технической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практике,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рекламы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-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ее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действенности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т.п.</w:t>
      </w:r>
      <w:r w:rsidR="00A04D66">
        <w:rPr>
          <w:rFonts w:eastAsia="Times-Roman"/>
          <w:sz w:val="28"/>
          <w:szCs w:val="28"/>
        </w:rPr>
        <w:t xml:space="preserve"> </w:t>
      </w:r>
      <w:r w:rsidR="00FE53EE" w:rsidRPr="00A04D66">
        <w:rPr>
          <w:rFonts w:eastAsia="Times-Roman"/>
          <w:sz w:val="28"/>
          <w:szCs w:val="28"/>
        </w:rPr>
        <w:t>Но</w:t>
      </w:r>
      <w:r w:rsidR="00A04D66">
        <w:rPr>
          <w:rFonts w:eastAsia="Times-Roman"/>
          <w:sz w:val="28"/>
          <w:szCs w:val="28"/>
        </w:rPr>
        <w:t xml:space="preserve"> </w:t>
      </w:r>
      <w:r w:rsidR="00FE53EE" w:rsidRPr="00A04D66">
        <w:rPr>
          <w:rFonts w:eastAsia="Times-Roman"/>
          <w:sz w:val="28"/>
          <w:szCs w:val="28"/>
        </w:rPr>
        <w:t>даже</w:t>
      </w:r>
      <w:r w:rsidR="00A04D66">
        <w:rPr>
          <w:rFonts w:eastAsia="Times-Roman"/>
          <w:sz w:val="28"/>
          <w:szCs w:val="28"/>
        </w:rPr>
        <w:t xml:space="preserve"> </w:t>
      </w:r>
      <w:r w:rsidR="00FE53EE" w:rsidRPr="00A04D66">
        <w:rPr>
          <w:rFonts w:eastAsia="Times-Roman"/>
          <w:sz w:val="28"/>
          <w:szCs w:val="28"/>
        </w:rPr>
        <w:t>при</w:t>
      </w:r>
      <w:r w:rsidR="00A04D66">
        <w:rPr>
          <w:rFonts w:eastAsia="Times-Roman"/>
          <w:sz w:val="28"/>
          <w:szCs w:val="28"/>
        </w:rPr>
        <w:t xml:space="preserve"> </w:t>
      </w:r>
      <w:r w:rsidR="00FE53EE" w:rsidRPr="00A04D66">
        <w:rPr>
          <w:rFonts w:eastAsia="Times-Roman"/>
          <w:sz w:val="28"/>
          <w:szCs w:val="28"/>
        </w:rPr>
        <w:t>оценке</w:t>
      </w:r>
      <w:r w:rsidR="00A04D66">
        <w:rPr>
          <w:rFonts w:eastAsia="Times-Roman"/>
          <w:sz w:val="28"/>
          <w:szCs w:val="28"/>
        </w:rPr>
        <w:t xml:space="preserve"> </w:t>
      </w:r>
      <w:r w:rsidR="00FE53EE" w:rsidRPr="00A04D66">
        <w:rPr>
          <w:rFonts w:eastAsia="Times-Roman"/>
          <w:sz w:val="28"/>
          <w:szCs w:val="28"/>
        </w:rPr>
        <w:t>переводов</w:t>
      </w:r>
      <w:r w:rsidR="00A04D66">
        <w:rPr>
          <w:rFonts w:eastAsia="Times-Roman"/>
          <w:sz w:val="28"/>
          <w:szCs w:val="28"/>
        </w:rPr>
        <w:t xml:space="preserve"> </w:t>
      </w:r>
      <w:r w:rsidR="00FE53EE" w:rsidRPr="00A04D66">
        <w:rPr>
          <w:rFonts w:eastAsia="Times-Roman"/>
          <w:sz w:val="28"/>
          <w:szCs w:val="28"/>
        </w:rPr>
        <w:t>художественных</w:t>
      </w:r>
      <w:r w:rsidR="00A04D66">
        <w:rPr>
          <w:rFonts w:eastAsia="Times-Roman"/>
          <w:sz w:val="28"/>
          <w:szCs w:val="28"/>
        </w:rPr>
        <w:t xml:space="preserve"> </w:t>
      </w:r>
      <w:r w:rsidR="00FE53EE" w:rsidRPr="00A04D66">
        <w:rPr>
          <w:rFonts w:eastAsia="Times-Roman"/>
          <w:sz w:val="28"/>
          <w:szCs w:val="28"/>
        </w:rPr>
        <w:t>произведений</w:t>
      </w:r>
      <w:r w:rsidR="00A04D66">
        <w:rPr>
          <w:rFonts w:eastAsia="Times-Roman"/>
          <w:sz w:val="28"/>
          <w:szCs w:val="28"/>
        </w:rPr>
        <w:t xml:space="preserve"> </w:t>
      </w:r>
      <w:r w:rsidR="00FE53EE" w:rsidRPr="00A04D66">
        <w:rPr>
          <w:rFonts w:eastAsia="Times-Roman"/>
          <w:sz w:val="28"/>
          <w:szCs w:val="28"/>
        </w:rPr>
        <w:t>критики</w:t>
      </w:r>
      <w:r w:rsidR="00A04D66">
        <w:rPr>
          <w:rFonts w:eastAsia="Times-Roman"/>
          <w:sz w:val="28"/>
          <w:szCs w:val="28"/>
        </w:rPr>
        <w:t xml:space="preserve"> </w:t>
      </w:r>
      <w:r w:rsidR="00FE53EE" w:rsidRPr="00A04D66">
        <w:rPr>
          <w:rFonts w:eastAsia="Times-Roman"/>
          <w:sz w:val="28"/>
          <w:szCs w:val="28"/>
        </w:rPr>
        <w:t>проводят</w:t>
      </w:r>
      <w:r w:rsidR="00A04D66">
        <w:rPr>
          <w:rFonts w:eastAsia="Times-Roman"/>
          <w:sz w:val="28"/>
          <w:szCs w:val="28"/>
        </w:rPr>
        <w:t xml:space="preserve"> </w:t>
      </w:r>
      <w:r w:rsidR="00FE53EE" w:rsidRPr="00A04D66">
        <w:rPr>
          <w:rFonts w:eastAsia="Times-Roman"/>
          <w:sz w:val="28"/>
          <w:szCs w:val="28"/>
        </w:rPr>
        <w:t>различия</w:t>
      </w:r>
      <w:r w:rsidR="00A04D66">
        <w:rPr>
          <w:rFonts w:eastAsia="Times-Roman"/>
          <w:sz w:val="28"/>
          <w:szCs w:val="28"/>
        </w:rPr>
        <w:t xml:space="preserve"> </w:t>
      </w:r>
      <w:r w:rsidR="00FE53EE" w:rsidRPr="00A04D66">
        <w:rPr>
          <w:rFonts w:eastAsia="Times-Roman"/>
          <w:sz w:val="28"/>
          <w:szCs w:val="28"/>
        </w:rPr>
        <w:t>между</w:t>
      </w:r>
      <w:r w:rsidR="00A04D66">
        <w:rPr>
          <w:rFonts w:eastAsia="Times-Roman"/>
          <w:sz w:val="28"/>
          <w:szCs w:val="28"/>
        </w:rPr>
        <w:t xml:space="preserve"> </w:t>
      </w:r>
      <w:r w:rsidR="00FE53EE" w:rsidRPr="00A04D66">
        <w:rPr>
          <w:rFonts w:eastAsia="Times-Roman"/>
          <w:sz w:val="28"/>
          <w:szCs w:val="28"/>
        </w:rPr>
        <w:t>художественными</w:t>
      </w:r>
      <w:r w:rsidR="00A04D66">
        <w:rPr>
          <w:rFonts w:eastAsia="Times-Roman"/>
          <w:sz w:val="28"/>
          <w:szCs w:val="28"/>
        </w:rPr>
        <w:t xml:space="preserve"> </w:t>
      </w:r>
      <w:r w:rsidR="00FE53EE" w:rsidRPr="00A04D66">
        <w:rPr>
          <w:rFonts w:eastAsia="Times-Roman"/>
          <w:sz w:val="28"/>
          <w:szCs w:val="28"/>
        </w:rPr>
        <w:t>текстами.</w:t>
      </w:r>
    </w:p>
    <w:p w:rsidR="00FB2F11" w:rsidRPr="00A04D66" w:rsidRDefault="00487997" w:rsidP="00A04D66">
      <w:pPr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b/>
          <w:sz w:val="28"/>
          <w:szCs w:val="28"/>
        </w:rPr>
        <w:t>Норма</w:t>
      </w:r>
      <w:r w:rsidR="00A04D66">
        <w:rPr>
          <w:rFonts w:eastAsia="Times-Roman"/>
          <w:b/>
          <w:sz w:val="28"/>
          <w:szCs w:val="28"/>
        </w:rPr>
        <w:t xml:space="preserve"> </w:t>
      </w:r>
      <w:r w:rsidRPr="00A04D66">
        <w:rPr>
          <w:rFonts w:eastAsia="Times-Roman"/>
          <w:b/>
          <w:sz w:val="28"/>
          <w:szCs w:val="28"/>
        </w:rPr>
        <w:t>переводческой</w:t>
      </w:r>
      <w:r w:rsidR="00A04D66">
        <w:rPr>
          <w:rFonts w:eastAsia="Times-Roman"/>
          <w:b/>
          <w:sz w:val="28"/>
          <w:szCs w:val="28"/>
        </w:rPr>
        <w:t xml:space="preserve"> </w:t>
      </w:r>
      <w:r w:rsidRPr="00A04D66">
        <w:rPr>
          <w:rFonts w:eastAsia="Times-Roman"/>
          <w:b/>
          <w:sz w:val="28"/>
          <w:szCs w:val="28"/>
        </w:rPr>
        <w:t>речи.</w:t>
      </w:r>
      <w:r w:rsidR="00A04D66">
        <w:rPr>
          <w:rFonts w:eastAsia="Times-Roman"/>
          <w:sz w:val="28"/>
          <w:szCs w:val="28"/>
        </w:rPr>
        <w:t xml:space="preserve"> </w:t>
      </w:r>
      <w:r w:rsidR="00271B16" w:rsidRPr="00A04D66">
        <w:rPr>
          <w:sz w:val="28"/>
          <w:szCs w:val="28"/>
        </w:rPr>
        <w:t>Текст</w:t>
      </w:r>
      <w:r w:rsidR="00A04D66">
        <w:rPr>
          <w:sz w:val="28"/>
          <w:szCs w:val="28"/>
        </w:rPr>
        <w:t xml:space="preserve"> </w:t>
      </w:r>
      <w:r w:rsidR="00271B16" w:rsidRPr="00A04D66">
        <w:rPr>
          <w:sz w:val="28"/>
          <w:szCs w:val="28"/>
        </w:rPr>
        <w:t>перевода</w:t>
      </w:r>
      <w:r w:rsidR="00A04D66">
        <w:rPr>
          <w:sz w:val="28"/>
          <w:szCs w:val="28"/>
        </w:rPr>
        <w:t xml:space="preserve"> </w:t>
      </w:r>
      <w:r w:rsidR="00271B16" w:rsidRPr="00A04D66">
        <w:rPr>
          <w:sz w:val="28"/>
          <w:szCs w:val="28"/>
        </w:rPr>
        <w:t>-</w:t>
      </w:r>
      <w:r w:rsidR="00A04D66">
        <w:rPr>
          <w:sz w:val="28"/>
          <w:szCs w:val="28"/>
        </w:rPr>
        <w:t xml:space="preserve"> </w:t>
      </w:r>
      <w:r w:rsidR="00271B16" w:rsidRPr="00A04D66">
        <w:rPr>
          <w:sz w:val="28"/>
          <w:szCs w:val="28"/>
        </w:rPr>
        <w:t>это</w:t>
      </w:r>
      <w:r w:rsidR="00A04D66">
        <w:rPr>
          <w:sz w:val="28"/>
          <w:szCs w:val="28"/>
        </w:rPr>
        <w:t xml:space="preserve"> </w:t>
      </w:r>
      <w:r w:rsidR="00271B16" w:rsidRPr="00A04D66">
        <w:rPr>
          <w:sz w:val="28"/>
          <w:szCs w:val="28"/>
        </w:rPr>
        <w:t>речевое</w:t>
      </w:r>
      <w:r w:rsidR="00A04D66">
        <w:rPr>
          <w:sz w:val="28"/>
          <w:szCs w:val="28"/>
        </w:rPr>
        <w:t xml:space="preserve"> </w:t>
      </w:r>
      <w:r w:rsidR="00271B16" w:rsidRPr="00A04D66">
        <w:rPr>
          <w:sz w:val="28"/>
          <w:szCs w:val="28"/>
        </w:rPr>
        <w:t>произведение</w:t>
      </w:r>
      <w:r w:rsidR="00A04D66">
        <w:rPr>
          <w:sz w:val="28"/>
          <w:szCs w:val="28"/>
        </w:rPr>
        <w:t xml:space="preserve"> </w:t>
      </w:r>
      <w:r w:rsidR="00271B16" w:rsidRPr="00A04D66">
        <w:rPr>
          <w:sz w:val="28"/>
          <w:szCs w:val="28"/>
        </w:rPr>
        <w:t>на</w:t>
      </w:r>
      <w:r w:rsidR="00A04D66">
        <w:rPr>
          <w:sz w:val="28"/>
          <w:szCs w:val="28"/>
        </w:rPr>
        <w:t xml:space="preserve"> </w:t>
      </w:r>
      <w:r w:rsidR="00271B16" w:rsidRPr="00A04D66">
        <w:rPr>
          <w:sz w:val="28"/>
          <w:szCs w:val="28"/>
        </w:rPr>
        <w:t>ПЯ,</w:t>
      </w:r>
      <w:r w:rsidR="00A04D66">
        <w:rPr>
          <w:sz w:val="28"/>
          <w:szCs w:val="28"/>
        </w:rPr>
        <w:t xml:space="preserve"> </w:t>
      </w:r>
      <w:r w:rsidR="00271B16"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="005F64F4" w:rsidRPr="00A04D66">
        <w:rPr>
          <w:rFonts w:eastAsia="Times-Roman"/>
          <w:sz w:val="28"/>
          <w:szCs w:val="28"/>
        </w:rPr>
        <w:t>для</w:t>
      </w:r>
      <w:r w:rsidR="00A04D66">
        <w:rPr>
          <w:rFonts w:eastAsia="Times-Roman"/>
          <w:sz w:val="28"/>
          <w:szCs w:val="28"/>
        </w:rPr>
        <w:t xml:space="preserve"> </w:t>
      </w:r>
      <w:r w:rsidR="00FE53EE" w:rsidRPr="00A04D66">
        <w:rPr>
          <w:rFonts w:eastAsia="Times-Roman"/>
          <w:sz w:val="28"/>
          <w:szCs w:val="28"/>
        </w:rPr>
        <w:t>любого</w:t>
      </w:r>
      <w:r w:rsidR="00A04D66">
        <w:rPr>
          <w:rFonts w:eastAsia="Times-Roman"/>
          <w:sz w:val="28"/>
          <w:szCs w:val="28"/>
        </w:rPr>
        <w:t xml:space="preserve"> </w:t>
      </w:r>
      <w:r w:rsidR="00FE53EE" w:rsidRPr="00A04D66">
        <w:rPr>
          <w:rFonts w:eastAsia="Times-Roman"/>
          <w:sz w:val="28"/>
          <w:szCs w:val="28"/>
        </w:rPr>
        <w:t>переводного</w:t>
      </w:r>
      <w:r w:rsidR="00A04D66">
        <w:rPr>
          <w:rFonts w:eastAsia="Times-Roman"/>
          <w:sz w:val="28"/>
          <w:szCs w:val="28"/>
        </w:rPr>
        <w:t xml:space="preserve"> </w:t>
      </w:r>
      <w:r w:rsidR="00FE53EE" w:rsidRPr="00A04D66">
        <w:rPr>
          <w:rFonts w:eastAsia="Times-Roman"/>
          <w:sz w:val="28"/>
          <w:szCs w:val="28"/>
        </w:rPr>
        <w:t>текста</w:t>
      </w:r>
      <w:r w:rsidR="00A04D66">
        <w:rPr>
          <w:rFonts w:eastAsia="Times-Roman"/>
          <w:sz w:val="28"/>
          <w:szCs w:val="28"/>
        </w:rPr>
        <w:t xml:space="preserve"> </w:t>
      </w:r>
      <w:r w:rsidR="00FE53EE" w:rsidRPr="00A04D66">
        <w:rPr>
          <w:rFonts w:eastAsia="Times-Roman"/>
          <w:sz w:val="28"/>
          <w:szCs w:val="28"/>
        </w:rPr>
        <w:t>обязательны</w:t>
      </w:r>
      <w:r w:rsidR="00A04D66">
        <w:rPr>
          <w:rFonts w:eastAsia="Times-Roman"/>
          <w:sz w:val="28"/>
          <w:szCs w:val="28"/>
        </w:rPr>
        <w:t xml:space="preserve"> </w:t>
      </w:r>
      <w:r w:rsidR="00FE53EE" w:rsidRPr="00A04D66">
        <w:rPr>
          <w:rFonts w:eastAsia="Times-Roman"/>
          <w:sz w:val="28"/>
          <w:szCs w:val="28"/>
        </w:rPr>
        <w:t>правила</w:t>
      </w:r>
      <w:r w:rsidR="00A04D66">
        <w:rPr>
          <w:rFonts w:eastAsia="Times-Roman"/>
          <w:sz w:val="28"/>
          <w:szCs w:val="28"/>
        </w:rPr>
        <w:t xml:space="preserve"> </w:t>
      </w:r>
      <w:r w:rsidR="00FE53EE" w:rsidRPr="00A04D66">
        <w:rPr>
          <w:rFonts w:eastAsia="Times-Roman"/>
          <w:sz w:val="28"/>
          <w:szCs w:val="28"/>
        </w:rPr>
        <w:t>нормы</w:t>
      </w:r>
      <w:r w:rsidR="00A04D66">
        <w:rPr>
          <w:rFonts w:eastAsia="Times-Roman"/>
          <w:sz w:val="28"/>
          <w:szCs w:val="28"/>
        </w:rPr>
        <w:t xml:space="preserve"> </w:t>
      </w:r>
      <w:r w:rsidR="00FE53EE"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="00FE53EE" w:rsidRPr="00A04D66">
        <w:rPr>
          <w:rFonts w:eastAsia="Times-Roman"/>
          <w:sz w:val="28"/>
          <w:szCs w:val="28"/>
        </w:rPr>
        <w:t>узуса</w:t>
      </w:r>
      <w:r w:rsidR="00A04D66">
        <w:rPr>
          <w:rFonts w:eastAsia="Times-Roman"/>
          <w:sz w:val="28"/>
          <w:szCs w:val="28"/>
        </w:rPr>
        <w:t xml:space="preserve"> </w:t>
      </w:r>
      <w:r w:rsidR="00FE53EE" w:rsidRPr="00A04D66">
        <w:rPr>
          <w:rFonts w:eastAsia="Times-Roman"/>
          <w:sz w:val="28"/>
          <w:szCs w:val="28"/>
        </w:rPr>
        <w:t>ПЯ.</w:t>
      </w:r>
      <w:r w:rsidR="00A04D66">
        <w:rPr>
          <w:rFonts w:eastAsia="Times-Roman"/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Однако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эти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правила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неодинаковы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для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всех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случаев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функционирования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языка.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Они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варьируются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как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в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различных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функциональных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стилях,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так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в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зависимости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от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разновидности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общелитературною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языка.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Среди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последних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обычно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различают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язык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разговорной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речи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(неформального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общения)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язык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художественной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литературы.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В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лингвистической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литературе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высказывалось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мнение,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что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особую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разновидность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языка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составляет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язык</w:t>
      </w:r>
      <w:r w:rsidR="00A04D66">
        <w:rPr>
          <w:sz w:val="28"/>
          <w:szCs w:val="28"/>
        </w:rPr>
        <w:t xml:space="preserve"> </w:t>
      </w:r>
      <w:r w:rsidR="00FB2F11" w:rsidRPr="00A04D66">
        <w:rPr>
          <w:sz w:val="28"/>
          <w:szCs w:val="28"/>
        </w:rPr>
        <w:t>науки.</w:t>
      </w:r>
    </w:p>
    <w:p w:rsidR="00FE53EE" w:rsidRPr="00A04D66" w:rsidRDefault="00FE53EE" w:rsidP="00A04D66">
      <w:pPr>
        <w:widowControl/>
        <w:tabs>
          <w:tab w:val="left" w:pos="993"/>
        </w:tabs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Вместе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тем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следует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учитывать,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что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переводные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тексты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вторичны;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их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ориентированность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иноязычный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оригинал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выделяет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такие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тексты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среди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прочих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речевых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произведений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том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же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языке.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Совокупность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переводных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текстов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какого-либо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языка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составляет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особую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разновидность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этого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языка,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пересекающую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его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функциональные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стили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иные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разновидности.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Ориентированность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оригинал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неизбежно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модифицирует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характер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использовани</w:t>
      </w:r>
      <w:r w:rsidR="000866AC" w:rsidRPr="00A04D66">
        <w:rPr>
          <w:rFonts w:eastAsia="Times-Roman"/>
          <w:sz w:val="28"/>
          <w:szCs w:val="28"/>
        </w:rPr>
        <w:t>я</w:t>
      </w:r>
      <w:r w:rsidR="00A04D66">
        <w:rPr>
          <w:rFonts w:eastAsia="Times-Roman"/>
          <w:sz w:val="28"/>
          <w:szCs w:val="28"/>
        </w:rPr>
        <w:t xml:space="preserve"> </w:t>
      </w:r>
      <w:r w:rsidR="000866AC" w:rsidRPr="00A04D66">
        <w:rPr>
          <w:rFonts w:eastAsia="Times-Roman"/>
          <w:sz w:val="28"/>
          <w:szCs w:val="28"/>
        </w:rPr>
        <w:t>языковых</w:t>
      </w:r>
      <w:r w:rsidR="00A04D66">
        <w:rPr>
          <w:rFonts w:eastAsia="Times-Roman"/>
          <w:sz w:val="28"/>
          <w:szCs w:val="28"/>
        </w:rPr>
        <w:t xml:space="preserve"> </w:t>
      </w:r>
      <w:r w:rsidR="000866AC" w:rsidRPr="00A04D66">
        <w:rPr>
          <w:rFonts w:eastAsia="Times-Roman"/>
          <w:sz w:val="28"/>
          <w:szCs w:val="28"/>
        </w:rPr>
        <w:t>средств,</w:t>
      </w:r>
      <w:r w:rsidR="00A04D66">
        <w:rPr>
          <w:rFonts w:eastAsia="Times-Roman"/>
          <w:sz w:val="28"/>
          <w:szCs w:val="28"/>
        </w:rPr>
        <w:t xml:space="preserve"> </w:t>
      </w:r>
      <w:r w:rsidR="000866AC" w:rsidRPr="00A04D66">
        <w:rPr>
          <w:rFonts w:eastAsia="Times-Roman"/>
          <w:sz w:val="28"/>
          <w:szCs w:val="28"/>
        </w:rPr>
        <w:t>приводит</w:t>
      </w:r>
      <w:r w:rsidR="00A04D66">
        <w:rPr>
          <w:rFonts w:eastAsia="Times-Roman"/>
          <w:sz w:val="28"/>
          <w:szCs w:val="28"/>
        </w:rPr>
        <w:t xml:space="preserve"> </w:t>
      </w:r>
      <w:r w:rsidR="000866AC" w:rsidRPr="00A04D66">
        <w:rPr>
          <w:rFonts w:eastAsia="Times-Roman"/>
          <w:sz w:val="28"/>
          <w:szCs w:val="28"/>
        </w:rPr>
        <w:t>к</w:t>
      </w:r>
      <w:r w:rsidR="00A04D66">
        <w:rPr>
          <w:rFonts w:eastAsia="Times-Roman"/>
          <w:sz w:val="28"/>
          <w:szCs w:val="28"/>
        </w:rPr>
        <w:t xml:space="preserve"> </w:t>
      </w:r>
      <w:r w:rsidR="000866AC" w:rsidRPr="00A04D66">
        <w:rPr>
          <w:rFonts w:eastAsia="Times-Roman"/>
          <w:sz w:val="28"/>
          <w:szCs w:val="28"/>
        </w:rPr>
        <w:t>«</w:t>
      </w:r>
      <w:r w:rsidRPr="00A04D66">
        <w:rPr>
          <w:rFonts w:eastAsia="Times-Roman"/>
          <w:sz w:val="28"/>
          <w:szCs w:val="28"/>
        </w:rPr>
        <w:t>расшатыванию</w:t>
      </w:r>
      <w:r w:rsidR="000866AC" w:rsidRPr="00A04D66">
        <w:rPr>
          <w:rFonts w:eastAsia="Times-Roman"/>
          <w:sz w:val="28"/>
          <w:szCs w:val="28"/>
        </w:rPr>
        <w:t>»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языковой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нормы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особенно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узуса.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Контакт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двух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языков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неизбежно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ведет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относительному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уподоблению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языковых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средств.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Многие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слова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словосочетания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оказываются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характерными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сначала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для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языка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переводов,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лишь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затем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они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проникают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язык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оригинальных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произведений.</w:t>
      </w:r>
    </w:p>
    <w:p w:rsidR="0041768C" w:rsidRPr="00A04D66" w:rsidRDefault="00FE53EE" w:rsidP="00A04D66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Такие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сочетания,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как</w:t>
      </w:r>
      <w:r w:rsidR="00A04D66">
        <w:rPr>
          <w:rFonts w:eastAsia="Times-Roman"/>
          <w:sz w:val="28"/>
          <w:szCs w:val="28"/>
        </w:rPr>
        <w:t xml:space="preserve"> </w:t>
      </w:r>
      <w:r w:rsidR="00967F1E" w:rsidRPr="00A04D66">
        <w:rPr>
          <w:rFonts w:eastAsia="Times-Roman"/>
          <w:sz w:val="28"/>
          <w:szCs w:val="28"/>
        </w:rPr>
        <w:t>«</w:t>
      </w:r>
      <w:r w:rsidRPr="00A04D66">
        <w:rPr>
          <w:rFonts w:eastAsia="Times-Roman"/>
          <w:sz w:val="28"/>
          <w:szCs w:val="28"/>
        </w:rPr>
        <w:t>вносить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инициативы</w:t>
      </w:r>
      <w:r w:rsidR="00967F1E" w:rsidRPr="00A04D66">
        <w:rPr>
          <w:rFonts w:eastAsia="Times-Roman"/>
          <w:sz w:val="28"/>
          <w:szCs w:val="28"/>
        </w:rPr>
        <w:t>»</w:t>
      </w:r>
      <w:r w:rsidRPr="00A04D66">
        <w:rPr>
          <w:rFonts w:eastAsia="Times-Roman"/>
          <w:sz w:val="28"/>
          <w:szCs w:val="28"/>
        </w:rPr>
        <w:t>,</w:t>
      </w:r>
      <w:r w:rsidR="00A04D66">
        <w:rPr>
          <w:rFonts w:eastAsia="Times-Roman"/>
          <w:sz w:val="28"/>
          <w:szCs w:val="28"/>
        </w:rPr>
        <w:t xml:space="preserve"> </w:t>
      </w:r>
      <w:r w:rsidR="00967F1E" w:rsidRPr="00A04D66">
        <w:rPr>
          <w:rFonts w:eastAsia="Times-Roman"/>
          <w:sz w:val="28"/>
          <w:szCs w:val="28"/>
        </w:rPr>
        <w:t>«</w:t>
      </w:r>
      <w:r w:rsidRPr="00A04D66">
        <w:rPr>
          <w:rFonts w:eastAsia="Times-Roman"/>
          <w:sz w:val="28"/>
          <w:szCs w:val="28"/>
        </w:rPr>
        <w:t>уменьшение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военного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противостояния</w:t>
      </w:r>
      <w:r w:rsidR="00967F1E" w:rsidRPr="00A04D66">
        <w:rPr>
          <w:rFonts w:eastAsia="Times-Roman"/>
          <w:sz w:val="28"/>
          <w:szCs w:val="28"/>
        </w:rPr>
        <w:t>»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т.п.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появились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первоначально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переводах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английского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языка.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Иноязычное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происхождение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угадывается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фразе</w:t>
      </w:r>
      <w:r w:rsidR="00A04D66">
        <w:rPr>
          <w:rFonts w:eastAsia="Times-Roman"/>
          <w:sz w:val="28"/>
          <w:szCs w:val="28"/>
        </w:rPr>
        <w:t xml:space="preserve"> </w:t>
      </w:r>
      <w:r w:rsidR="00967F1E" w:rsidRPr="00A04D66">
        <w:rPr>
          <w:rFonts w:eastAsia="Times-Roman"/>
          <w:sz w:val="28"/>
          <w:szCs w:val="28"/>
        </w:rPr>
        <w:t>«</w:t>
      </w:r>
      <w:r w:rsidRPr="00A04D66">
        <w:rPr>
          <w:rFonts w:eastAsia="Times-Roman"/>
          <w:sz w:val="28"/>
          <w:szCs w:val="28"/>
        </w:rPr>
        <w:t>Образование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должно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помочь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России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ответить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вызовы,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стоящие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перед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ней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социальной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экономической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сферах</w:t>
      </w:r>
      <w:r w:rsidR="00967F1E" w:rsidRPr="00A04D66">
        <w:rPr>
          <w:rFonts w:eastAsia="Times-Roman"/>
          <w:sz w:val="28"/>
          <w:szCs w:val="28"/>
        </w:rPr>
        <w:t>»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(из</w:t>
      </w:r>
      <w:r w:rsidR="00A04D66">
        <w:rPr>
          <w:rFonts w:eastAsia="Times-Roman"/>
          <w:sz w:val="28"/>
          <w:szCs w:val="28"/>
        </w:rPr>
        <w:t xml:space="preserve"> </w:t>
      </w:r>
      <w:r w:rsidR="00967F1E" w:rsidRPr="00A04D66">
        <w:rPr>
          <w:rFonts w:eastAsia="Times-Roman"/>
          <w:sz w:val="28"/>
          <w:szCs w:val="28"/>
        </w:rPr>
        <w:t>«</w:t>
      </w:r>
      <w:r w:rsidRPr="00A04D66">
        <w:rPr>
          <w:rFonts w:eastAsia="Times-Roman"/>
          <w:sz w:val="28"/>
          <w:szCs w:val="28"/>
        </w:rPr>
        <w:t>Стратегии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реформирования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образования</w:t>
      </w:r>
      <w:r w:rsidR="00967F1E" w:rsidRPr="00A04D66">
        <w:rPr>
          <w:rFonts w:eastAsia="Times-Roman"/>
          <w:sz w:val="28"/>
          <w:szCs w:val="28"/>
        </w:rPr>
        <w:t>»</w:t>
      </w:r>
      <w:r w:rsidRPr="00A04D66">
        <w:rPr>
          <w:rFonts w:eastAsia="Times-Roman"/>
          <w:sz w:val="28"/>
          <w:szCs w:val="28"/>
        </w:rPr>
        <w:t>).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Все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эти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примеры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свидетельствуют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расширении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русской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речи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языке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переводов.</w:t>
      </w:r>
    </w:p>
    <w:p w:rsidR="00FE53EE" w:rsidRPr="00A04D66" w:rsidRDefault="00FE53EE" w:rsidP="00A04D66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Таким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образом,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Italic"/>
          <w:b/>
          <w:iCs/>
          <w:sz w:val="28"/>
          <w:szCs w:val="28"/>
        </w:rPr>
        <w:t>норму</w:t>
      </w:r>
      <w:r w:rsidR="00A04D66">
        <w:rPr>
          <w:rFonts w:eastAsia="Times-Italic"/>
          <w:b/>
          <w:iCs/>
          <w:sz w:val="28"/>
          <w:szCs w:val="28"/>
        </w:rPr>
        <w:t xml:space="preserve"> </w:t>
      </w:r>
      <w:r w:rsidRPr="00A04D66">
        <w:rPr>
          <w:rFonts w:eastAsia="Times-Italic"/>
          <w:b/>
          <w:iCs/>
          <w:sz w:val="28"/>
          <w:szCs w:val="28"/>
        </w:rPr>
        <w:t>переводческой</w:t>
      </w:r>
      <w:r w:rsidR="00A04D66">
        <w:rPr>
          <w:rFonts w:eastAsia="Times-Italic"/>
          <w:b/>
          <w:iCs/>
          <w:sz w:val="28"/>
          <w:szCs w:val="28"/>
        </w:rPr>
        <w:t xml:space="preserve"> </w:t>
      </w:r>
      <w:r w:rsidRPr="00A04D66">
        <w:rPr>
          <w:rFonts w:eastAsia="Times-Italic"/>
          <w:b/>
          <w:iCs/>
          <w:sz w:val="28"/>
          <w:szCs w:val="28"/>
        </w:rPr>
        <w:t>речи</w:t>
      </w:r>
      <w:r w:rsidR="00A04D66">
        <w:rPr>
          <w:rFonts w:eastAsia="Times-Italic"/>
          <w:iCs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можно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определить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как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требование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соблюдать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правила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нормы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узуса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учетом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узуальных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особенностей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переводных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текстов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</w:t>
      </w:r>
      <w:r w:rsidR="002D75CC" w:rsidRPr="00A04D66">
        <w:rPr>
          <w:rFonts w:eastAsia="Times-Roman"/>
          <w:sz w:val="28"/>
          <w:szCs w:val="28"/>
        </w:rPr>
        <w:t>а</w:t>
      </w:r>
      <w:r w:rsidR="00A04D66">
        <w:rPr>
          <w:rFonts w:eastAsia="Times-Roman"/>
          <w:sz w:val="28"/>
          <w:szCs w:val="28"/>
        </w:rPr>
        <w:t xml:space="preserve"> </w:t>
      </w:r>
      <w:r w:rsidR="002D75CC" w:rsidRPr="00A04D66">
        <w:rPr>
          <w:rFonts w:eastAsia="Times-Roman"/>
          <w:sz w:val="28"/>
          <w:szCs w:val="28"/>
        </w:rPr>
        <w:t>этом</w:t>
      </w:r>
      <w:r w:rsidR="00A04D66">
        <w:rPr>
          <w:rFonts w:eastAsia="Times-Roman"/>
          <w:sz w:val="28"/>
          <w:szCs w:val="28"/>
        </w:rPr>
        <w:t xml:space="preserve"> </w:t>
      </w:r>
      <w:r w:rsidR="002D75CC" w:rsidRPr="00A04D66">
        <w:rPr>
          <w:rFonts w:eastAsia="Times-Roman"/>
          <w:sz w:val="28"/>
          <w:szCs w:val="28"/>
        </w:rPr>
        <w:t>языке</w:t>
      </w:r>
      <w:r w:rsidRPr="00A04D66">
        <w:rPr>
          <w:rFonts w:eastAsia="Times-Roman"/>
          <w:sz w:val="28"/>
          <w:szCs w:val="28"/>
        </w:rPr>
        <w:t>.</w:t>
      </w:r>
    </w:p>
    <w:p w:rsidR="00DC3A64" w:rsidRPr="00A04D66" w:rsidRDefault="00FE53EE" w:rsidP="00A04D66">
      <w:pPr>
        <w:widowControl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Italic"/>
          <w:b/>
          <w:iCs/>
          <w:sz w:val="28"/>
          <w:szCs w:val="28"/>
        </w:rPr>
        <w:t>Прагматическую</w:t>
      </w:r>
      <w:r w:rsidR="00A04D66">
        <w:rPr>
          <w:rFonts w:eastAsia="Times-Italic"/>
          <w:b/>
          <w:iCs/>
          <w:sz w:val="28"/>
          <w:szCs w:val="28"/>
        </w:rPr>
        <w:t xml:space="preserve"> </w:t>
      </w:r>
      <w:r w:rsidRPr="00A04D66">
        <w:rPr>
          <w:rFonts w:eastAsia="Times-Italic"/>
          <w:b/>
          <w:iCs/>
          <w:sz w:val="28"/>
          <w:szCs w:val="28"/>
        </w:rPr>
        <w:t>норму</w:t>
      </w:r>
      <w:r w:rsidR="00A04D66">
        <w:rPr>
          <w:rFonts w:eastAsia="Times-Italic"/>
          <w:b/>
          <w:iCs/>
          <w:sz w:val="28"/>
          <w:szCs w:val="28"/>
        </w:rPr>
        <w:t xml:space="preserve"> </w:t>
      </w:r>
      <w:r w:rsidRPr="00A04D66">
        <w:rPr>
          <w:rFonts w:eastAsia="Times-Italic"/>
          <w:b/>
          <w:iCs/>
          <w:sz w:val="28"/>
          <w:szCs w:val="28"/>
        </w:rPr>
        <w:t>перевода</w:t>
      </w:r>
      <w:r w:rsidR="00A04D66">
        <w:rPr>
          <w:rFonts w:eastAsia="Times-Italic"/>
          <w:iCs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можно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определить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как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требование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обеспечения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прагматической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ценности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перевода.</w:t>
      </w:r>
      <w:r w:rsidR="00A04D66">
        <w:rPr>
          <w:rFonts w:eastAsia="Times-Roman"/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Она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не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является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«нормой»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в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полном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смысле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этого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слова,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так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как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прагматическая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сверхзадача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переводческого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акта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может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быть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индивидуальной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не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свойственной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переводу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вообще.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Однако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модификация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результатов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процесса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перевода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в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прагматических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целях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-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достаточно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распространенное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явление,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без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учета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которого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невозможна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нормативная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оценка</w:t>
      </w:r>
      <w:r w:rsidR="00A04D66">
        <w:rPr>
          <w:sz w:val="28"/>
          <w:szCs w:val="28"/>
        </w:rPr>
        <w:t xml:space="preserve"> </w:t>
      </w:r>
      <w:r w:rsidR="009112DF" w:rsidRPr="00A04D66">
        <w:rPr>
          <w:sz w:val="28"/>
          <w:szCs w:val="28"/>
        </w:rPr>
        <w:t>переводов.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Стремление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выполнить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конкретную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прагматическую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задачу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-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это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своего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рода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суперфункция,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подчиняющая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все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остальные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аспекты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</w:t>
      </w:r>
      <w:r w:rsidR="004B4D47" w:rsidRPr="00A04D66">
        <w:rPr>
          <w:rFonts w:eastAsia="Times-Roman"/>
          <w:sz w:val="28"/>
          <w:szCs w:val="28"/>
        </w:rPr>
        <w:t>еводческой</w:t>
      </w:r>
      <w:r w:rsidR="00A04D66">
        <w:rPr>
          <w:rFonts w:eastAsia="Times-Roman"/>
          <w:sz w:val="28"/>
          <w:szCs w:val="28"/>
        </w:rPr>
        <w:t xml:space="preserve"> </w:t>
      </w:r>
      <w:r w:rsidR="004B4D47" w:rsidRPr="00A04D66">
        <w:rPr>
          <w:rFonts w:eastAsia="Times-Roman"/>
          <w:sz w:val="28"/>
          <w:szCs w:val="28"/>
        </w:rPr>
        <w:t>нормы</w:t>
      </w:r>
      <w:r w:rsidRPr="00A04D66">
        <w:rPr>
          <w:rFonts w:eastAsia="Times-Roman"/>
          <w:sz w:val="28"/>
          <w:szCs w:val="28"/>
        </w:rPr>
        <w:t>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Решая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подобную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задачу,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переводчик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может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отказаться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от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максимально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возможной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эквивалентности,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перевести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оригинал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лишь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частично,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изменить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жанровую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принадлежность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текста,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воспроизвести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какие-то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формальные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особенности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оригинала,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нарушая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правила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нормы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узуса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ПЯ,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заменить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</w:t>
      </w:r>
      <w:r w:rsidR="002D75CC" w:rsidRPr="00A04D66">
        <w:rPr>
          <w:rFonts w:eastAsia="Times-Roman"/>
          <w:sz w:val="28"/>
          <w:szCs w:val="28"/>
        </w:rPr>
        <w:t>ревод</w:t>
      </w:r>
      <w:r w:rsidR="00A04D66">
        <w:rPr>
          <w:rFonts w:eastAsia="Times-Roman"/>
          <w:sz w:val="28"/>
          <w:szCs w:val="28"/>
        </w:rPr>
        <w:t xml:space="preserve"> </w:t>
      </w:r>
      <w:r w:rsidR="002D75CC" w:rsidRPr="00A04D66">
        <w:rPr>
          <w:rFonts w:eastAsia="Times-Roman"/>
          <w:sz w:val="28"/>
          <w:szCs w:val="28"/>
        </w:rPr>
        <w:t>пересказом</w:t>
      </w:r>
      <w:r w:rsidR="00A04D66">
        <w:rPr>
          <w:rFonts w:eastAsia="Times-Roman"/>
          <w:sz w:val="28"/>
          <w:szCs w:val="28"/>
        </w:rPr>
        <w:t xml:space="preserve"> </w:t>
      </w:r>
      <w:r w:rsidR="002D75CC" w:rsidRPr="00A04D66">
        <w:rPr>
          <w:rFonts w:eastAsia="Times-Roman"/>
          <w:sz w:val="28"/>
          <w:szCs w:val="28"/>
        </w:rPr>
        <w:t>или</w:t>
      </w:r>
      <w:r w:rsidR="00A04D66">
        <w:rPr>
          <w:rFonts w:eastAsia="Times-Roman"/>
          <w:sz w:val="28"/>
          <w:szCs w:val="28"/>
        </w:rPr>
        <w:t xml:space="preserve"> </w:t>
      </w:r>
      <w:r w:rsidR="002D75CC" w:rsidRPr="00A04D66">
        <w:rPr>
          <w:rFonts w:eastAsia="Times-Roman"/>
          <w:sz w:val="28"/>
          <w:szCs w:val="28"/>
        </w:rPr>
        <w:t>рефератом.</w:t>
      </w:r>
    </w:p>
    <w:p w:rsidR="00DC3A64" w:rsidRPr="00A04D66" w:rsidRDefault="00DC3A64" w:rsidP="00A04D66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Times-Italic"/>
          <w:b/>
          <w:iCs/>
          <w:sz w:val="28"/>
          <w:szCs w:val="28"/>
        </w:rPr>
      </w:pPr>
    </w:p>
    <w:p w:rsidR="00586638" w:rsidRPr="00A04D66" w:rsidRDefault="00586638" w:rsidP="00A04D66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Italic"/>
          <w:b/>
          <w:iCs/>
          <w:sz w:val="28"/>
          <w:szCs w:val="28"/>
        </w:rPr>
        <w:t>3</w:t>
      </w:r>
      <w:r w:rsidR="00A04D66">
        <w:rPr>
          <w:rFonts w:eastAsia="Times-Italic"/>
          <w:b/>
          <w:iCs/>
          <w:sz w:val="28"/>
          <w:szCs w:val="28"/>
        </w:rPr>
        <w:t xml:space="preserve"> </w:t>
      </w:r>
      <w:r w:rsidRPr="00A04D66">
        <w:rPr>
          <w:rFonts w:eastAsia="Times-Italic"/>
          <w:b/>
          <w:iCs/>
          <w:sz w:val="28"/>
          <w:szCs w:val="28"/>
        </w:rPr>
        <w:t>Конвенциальная</w:t>
      </w:r>
      <w:r w:rsidR="00A04D66">
        <w:rPr>
          <w:rFonts w:eastAsia="Times-Italic"/>
          <w:b/>
          <w:iCs/>
          <w:sz w:val="28"/>
          <w:szCs w:val="28"/>
        </w:rPr>
        <w:t xml:space="preserve"> </w:t>
      </w:r>
      <w:r w:rsidRPr="00A04D66">
        <w:rPr>
          <w:rFonts w:eastAsia="Times-Italic"/>
          <w:b/>
          <w:iCs/>
          <w:sz w:val="28"/>
          <w:szCs w:val="28"/>
        </w:rPr>
        <w:t>норма</w:t>
      </w:r>
      <w:r w:rsidR="00A04D66">
        <w:rPr>
          <w:rFonts w:eastAsia="Times-Italic"/>
          <w:b/>
          <w:iCs/>
          <w:sz w:val="28"/>
          <w:szCs w:val="28"/>
        </w:rPr>
        <w:t xml:space="preserve"> </w:t>
      </w:r>
      <w:r w:rsidRPr="00A04D66">
        <w:rPr>
          <w:rFonts w:eastAsia="Times-Italic"/>
          <w:b/>
          <w:iCs/>
          <w:sz w:val="28"/>
          <w:szCs w:val="28"/>
        </w:rPr>
        <w:t>перевода</w:t>
      </w:r>
    </w:p>
    <w:p w:rsidR="00580E12" w:rsidRPr="00A04D66" w:rsidRDefault="00580E12" w:rsidP="00A04D66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Times-Roman"/>
          <w:sz w:val="28"/>
          <w:szCs w:val="28"/>
        </w:rPr>
      </w:pPr>
    </w:p>
    <w:p w:rsidR="00580E12" w:rsidRPr="00A04D66" w:rsidRDefault="008F0B61" w:rsidP="00A04D66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A04D66">
        <w:rPr>
          <w:rFonts w:eastAsia="Times-Roman"/>
          <w:b/>
          <w:sz w:val="28"/>
          <w:szCs w:val="28"/>
        </w:rPr>
        <w:t>Конвенциональная</w:t>
      </w:r>
      <w:r w:rsidR="00A04D66">
        <w:rPr>
          <w:rFonts w:eastAsia="Times-Roman"/>
          <w:b/>
          <w:sz w:val="28"/>
          <w:szCs w:val="28"/>
        </w:rPr>
        <w:t xml:space="preserve"> </w:t>
      </w:r>
      <w:r w:rsidRPr="00A04D66">
        <w:rPr>
          <w:rFonts w:eastAsia="Times-Roman"/>
          <w:b/>
          <w:sz w:val="28"/>
          <w:szCs w:val="28"/>
        </w:rPr>
        <w:t>норма</w:t>
      </w:r>
      <w:r w:rsidR="00A04D66">
        <w:rPr>
          <w:rFonts w:eastAsia="Times-Roman"/>
          <w:b/>
          <w:sz w:val="28"/>
          <w:szCs w:val="28"/>
        </w:rPr>
        <w:t xml:space="preserve"> </w:t>
      </w:r>
      <w:r w:rsidRPr="00A04D66">
        <w:rPr>
          <w:rFonts w:eastAsia="Times-Roman"/>
          <w:b/>
          <w:sz w:val="28"/>
          <w:szCs w:val="28"/>
        </w:rPr>
        <w:t>перевода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-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требования,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которым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должен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отвечать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связи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с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общепринятыми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данный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период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взглядами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на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роль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задачи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переводческой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деятельности.</w:t>
      </w:r>
    </w:p>
    <w:p w:rsidR="009E38E8" w:rsidRPr="00A04D66" w:rsidRDefault="009E38E8" w:rsidP="00A04D66">
      <w:pPr>
        <w:widowControl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A04D66">
        <w:rPr>
          <w:rFonts w:eastAsia="TimesNewRomanPSMT"/>
          <w:sz w:val="28"/>
          <w:szCs w:val="28"/>
        </w:rPr>
        <w:t>Среди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переводоведов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существует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мнение,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что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самом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«конгениальном»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неизбежны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информационные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неточности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сдвиги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объективным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субъективным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причинам.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Переводящий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язык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(ПЯ)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как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иная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система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сравнению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исходным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языком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(ИЯ)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объективно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состоянии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передать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всего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содержания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оригинала,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что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ведет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определенным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потерям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исходной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информации.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Случаи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непо</w:t>
      </w:r>
      <w:r w:rsidR="00B57BCB" w:rsidRPr="00A04D66">
        <w:rPr>
          <w:rFonts w:eastAsia="TimesNewRomanPSMT"/>
          <w:sz w:val="28"/>
          <w:szCs w:val="28"/>
        </w:rPr>
        <w:t>лной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переводимости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непереводи</w:t>
      </w:r>
      <w:r w:rsidRPr="00A04D66">
        <w:rPr>
          <w:rFonts w:eastAsia="TimesNewRomanPSMT"/>
          <w:sz w:val="28"/>
          <w:szCs w:val="28"/>
        </w:rPr>
        <w:t>мости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обусловлены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неодинаковой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категоризацией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действительности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разными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языками,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что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нередко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позволяет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сохранить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инвариантность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смысла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переводе,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су</w:t>
      </w:r>
      <w:r w:rsidR="00B57BCB" w:rsidRPr="00A04D66">
        <w:rPr>
          <w:rFonts w:eastAsia="TimesNewRomanPSMT"/>
          <w:sz w:val="28"/>
          <w:szCs w:val="28"/>
        </w:rPr>
        <w:t>ществованием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этнографических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ла</w:t>
      </w:r>
      <w:r w:rsidRPr="00A04D66">
        <w:rPr>
          <w:rFonts w:eastAsia="TimesNewRomanPSMT"/>
          <w:sz w:val="28"/>
          <w:szCs w:val="28"/>
        </w:rPr>
        <w:t>кун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—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лексических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единиц,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обозначающих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реалии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носителей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исход</w:t>
      </w:r>
      <w:r w:rsidR="00B57BCB" w:rsidRPr="00A04D66">
        <w:rPr>
          <w:rFonts w:eastAsia="TimesNewRomanPSMT"/>
          <w:sz w:val="28"/>
          <w:szCs w:val="28"/>
        </w:rPr>
        <w:t>ного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языка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не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имеющих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соответ</w:t>
      </w:r>
      <w:r w:rsidRPr="00A04D66">
        <w:rPr>
          <w:rFonts w:eastAsia="TimesNewRomanPSMT"/>
          <w:sz w:val="28"/>
          <w:szCs w:val="28"/>
        </w:rPr>
        <w:t>ствий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ПЯ.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этом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вкусы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коммуникантов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можно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связать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лично</w:t>
      </w:r>
      <w:r w:rsidR="00B57BCB" w:rsidRPr="00A04D66">
        <w:rPr>
          <w:rFonts w:eastAsia="TimesNewRomanPSMT"/>
          <w:sz w:val="28"/>
          <w:szCs w:val="28"/>
        </w:rPr>
        <w:t>стными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смыслами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эффектом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смыс</w:t>
      </w:r>
      <w:r w:rsidRPr="00A04D66">
        <w:rPr>
          <w:rFonts w:eastAsia="TimesNewRomanPSMT"/>
          <w:sz w:val="28"/>
          <w:szCs w:val="28"/>
        </w:rPr>
        <w:t>ловых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«ножниц»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случае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их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несовпадения.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Анали</w:t>
      </w:r>
      <w:r w:rsidRPr="00A04D66">
        <w:rPr>
          <w:rFonts w:eastAsia="TimesNewRomanPSMT"/>
          <w:sz w:val="28"/>
          <w:szCs w:val="28"/>
        </w:rPr>
        <w:t>зируя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проблему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«тройного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личностного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смысла»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применительно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переводу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(личностного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смысла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ав</w:t>
      </w:r>
      <w:r w:rsidRPr="00A04D66">
        <w:rPr>
          <w:rFonts w:eastAsia="TimesNewRomanPSMT"/>
          <w:sz w:val="28"/>
          <w:szCs w:val="28"/>
        </w:rPr>
        <w:t>тора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оригинала,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личностного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смысла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переводчика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личностного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смысла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адресата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перевода),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отметим,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что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расхождения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между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личностными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смыслами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участников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</w:t>
      </w:r>
      <w:r w:rsidR="00B57BCB" w:rsidRPr="00A04D66">
        <w:rPr>
          <w:rFonts w:eastAsia="TimesNewRomanPSMT"/>
          <w:sz w:val="28"/>
          <w:szCs w:val="28"/>
        </w:rPr>
        <w:t>реводной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коммуникации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можно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зна</w:t>
      </w:r>
      <w:r w:rsidRPr="00A04D66">
        <w:rPr>
          <w:rFonts w:eastAsia="TimesNewRomanPSMT"/>
          <w:sz w:val="28"/>
          <w:szCs w:val="28"/>
        </w:rPr>
        <w:t>чительно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уменьшить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за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счет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хор</w:t>
      </w:r>
      <w:r w:rsidR="00B57BCB" w:rsidRPr="00A04D66">
        <w:rPr>
          <w:rFonts w:eastAsia="TimesNewRomanPSMT"/>
          <w:sz w:val="28"/>
          <w:szCs w:val="28"/>
        </w:rPr>
        <w:t>ошей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ориентации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переводчика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си</w:t>
      </w:r>
      <w:r w:rsidR="00B57BCB" w:rsidRPr="00A04D66">
        <w:rPr>
          <w:rFonts w:eastAsia="TimesNewRomanPSMT"/>
          <w:sz w:val="28"/>
          <w:szCs w:val="28"/>
        </w:rPr>
        <w:t>туации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действительности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невер</w:t>
      </w:r>
      <w:r w:rsidRPr="00A04D66">
        <w:rPr>
          <w:rFonts w:eastAsia="TimesNewRomanPSMT"/>
          <w:sz w:val="28"/>
          <w:szCs w:val="28"/>
        </w:rPr>
        <w:t>бальных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семиот</w:t>
      </w:r>
      <w:r w:rsidR="00B57BCB" w:rsidRPr="00A04D66">
        <w:rPr>
          <w:rFonts w:eastAsia="TimesNewRomanPSMT"/>
          <w:sz w:val="28"/>
          <w:szCs w:val="28"/>
        </w:rPr>
        <w:t>ических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системах,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а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также</w:t>
      </w:r>
      <w:r w:rsidR="00A04D66">
        <w:rPr>
          <w:rFonts w:eastAsia="TimesNewRomanPSMT"/>
          <w:sz w:val="28"/>
          <w:szCs w:val="28"/>
        </w:rPr>
        <w:t xml:space="preserve"> </w:t>
      </w:r>
      <w:r w:rsidR="00B57BCB" w:rsidRPr="00A04D66">
        <w:rPr>
          <w:rFonts w:eastAsia="TimesNewRomanPSMT"/>
          <w:sz w:val="28"/>
          <w:szCs w:val="28"/>
        </w:rPr>
        <w:t>владе</w:t>
      </w:r>
      <w:r w:rsidRPr="00A04D66">
        <w:rPr>
          <w:rFonts w:eastAsia="TimesNewRomanPSMT"/>
          <w:sz w:val="28"/>
          <w:szCs w:val="28"/>
        </w:rPr>
        <w:t>ния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тезаурусом,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общим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для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автора</w:t>
      </w:r>
      <w:r w:rsidR="00A04D66">
        <w:rPr>
          <w:rFonts w:eastAsia="TimesNewRomanPSMT"/>
          <w:sz w:val="28"/>
          <w:szCs w:val="28"/>
        </w:rPr>
        <w:t xml:space="preserve"> </w:t>
      </w:r>
      <w:r w:rsidR="00161588" w:rsidRPr="00A04D66">
        <w:rPr>
          <w:rFonts w:eastAsia="TimesNewRomanPSMT"/>
          <w:sz w:val="28"/>
          <w:szCs w:val="28"/>
        </w:rPr>
        <w:t>о</w:t>
      </w:r>
      <w:r w:rsidRPr="00A04D66">
        <w:rPr>
          <w:rFonts w:eastAsia="TimesNewRomanPSMT"/>
          <w:sz w:val="28"/>
          <w:szCs w:val="28"/>
        </w:rPr>
        <w:t>ригинала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адресата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перевода.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Опираясь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положения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теории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отражения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</w:t>
      </w:r>
      <w:r w:rsidR="00A04D66">
        <w:rPr>
          <w:rFonts w:eastAsia="TimesNewRomanPSMT"/>
          <w:sz w:val="28"/>
          <w:szCs w:val="28"/>
        </w:rPr>
        <w:t xml:space="preserve"> </w:t>
      </w:r>
      <w:r w:rsidR="00161588" w:rsidRPr="00A04D66">
        <w:rPr>
          <w:rFonts w:eastAsia="TimesNewRomanPSMT"/>
          <w:sz w:val="28"/>
          <w:szCs w:val="28"/>
        </w:rPr>
        <w:t>невозможности</w:t>
      </w:r>
      <w:r w:rsidR="00A04D66">
        <w:rPr>
          <w:rFonts w:eastAsia="TimesNewRomanPSMT"/>
          <w:sz w:val="28"/>
          <w:szCs w:val="28"/>
        </w:rPr>
        <w:t xml:space="preserve"> </w:t>
      </w:r>
      <w:r w:rsidR="00161588" w:rsidRPr="00A04D66">
        <w:rPr>
          <w:rFonts w:eastAsia="TimesNewRomanPSMT"/>
          <w:sz w:val="28"/>
          <w:szCs w:val="28"/>
        </w:rPr>
        <w:t>исчерпывающего</w:t>
      </w:r>
      <w:r w:rsidR="00A04D66">
        <w:rPr>
          <w:rFonts w:eastAsia="TimesNewRomanPSMT"/>
          <w:sz w:val="28"/>
          <w:szCs w:val="28"/>
        </w:rPr>
        <w:t xml:space="preserve"> </w:t>
      </w:r>
      <w:r w:rsidR="00161588" w:rsidRPr="00A04D66">
        <w:rPr>
          <w:rFonts w:eastAsia="TimesNewRomanPSMT"/>
          <w:sz w:val="28"/>
          <w:szCs w:val="28"/>
        </w:rPr>
        <w:t>от</w:t>
      </w:r>
      <w:r w:rsidRPr="00A04D66">
        <w:rPr>
          <w:rFonts w:eastAsia="TimesNewRomanPSMT"/>
          <w:sz w:val="28"/>
          <w:szCs w:val="28"/>
        </w:rPr>
        <w:t>ражения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одним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объектом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другого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объекта,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уместен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вопрос: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если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тако</w:t>
      </w:r>
      <w:r w:rsidR="00161588"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="00161588" w:rsidRPr="00A04D66">
        <w:rPr>
          <w:rFonts w:eastAsia="TimesNewRomanPSMT"/>
          <w:sz w:val="28"/>
          <w:szCs w:val="28"/>
        </w:rPr>
        <w:t>характер</w:t>
      </w:r>
      <w:r w:rsidR="00A04D66">
        <w:rPr>
          <w:rFonts w:eastAsia="TimesNewRomanPSMT"/>
          <w:sz w:val="28"/>
          <w:szCs w:val="28"/>
        </w:rPr>
        <w:t xml:space="preserve"> </w:t>
      </w:r>
      <w:r w:rsidR="00161588" w:rsidRPr="00A04D66">
        <w:rPr>
          <w:rFonts w:eastAsia="TimesNewRomanPSMT"/>
          <w:sz w:val="28"/>
          <w:szCs w:val="28"/>
        </w:rPr>
        <w:t>процесса</w:t>
      </w:r>
      <w:r w:rsidR="00A04D66">
        <w:rPr>
          <w:rFonts w:eastAsia="TimesNewRomanPSMT"/>
          <w:sz w:val="28"/>
          <w:szCs w:val="28"/>
        </w:rPr>
        <w:t xml:space="preserve"> </w:t>
      </w:r>
      <w:r w:rsidR="00161588" w:rsidRPr="00A04D66">
        <w:rPr>
          <w:rFonts w:eastAsia="TimesNewRomanPSMT"/>
          <w:sz w:val="28"/>
          <w:szCs w:val="28"/>
        </w:rPr>
        <w:t>познания</w:t>
      </w:r>
      <w:r w:rsidR="00A04D66">
        <w:rPr>
          <w:rFonts w:eastAsia="TimesNewRomanPSMT"/>
          <w:sz w:val="28"/>
          <w:szCs w:val="28"/>
        </w:rPr>
        <w:t xml:space="preserve"> </w:t>
      </w:r>
      <w:r w:rsidR="00161588" w:rsidRPr="00A04D66">
        <w:rPr>
          <w:rFonts w:eastAsia="TimesNewRomanPSMT"/>
          <w:sz w:val="28"/>
          <w:szCs w:val="28"/>
        </w:rPr>
        <w:t>во</w:t>
      </w:r>
      <w:r w:rsidRPr="00A04D66">
        <w:rPr>
          <w:rFonts w:eastAsia="TimesNewRomanPSMT"/>
          <w:sz w:val="28"/>
          <w:szCs w:val="28"/>
        </w:rPr>
        <w:t>обще,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можем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ли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мы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рассчитывать,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что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познание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иноязычного</w:t>
      </w:r>
      <w:r w:rsidR="00A04D66">
        <w:rPr>
          <w:rFonts w:eastAsia="TimesNewRomanPSMT"/>
          <w:sz w:val="28"/>
          <w:szCs w:val="28"/>
        </w:rPr>
        <w:t xml:space="preserve"> </w:t>
      </w:r>
      <w:r w:rsidR="00161588" w:rsidRPr="00A04D66">
        <w:rPr>
          <w:rFonts w:eastAsia="TimesNewRomanPSMT"/>
          <w:sz w:val="28"/>
          <w:szCs w:val="28"/>
        </w:rPr>
        <w:t>произведения</w:t>
      </w:r>
      <w:r w:rsidR="00A04D66">
        <w:rPr>
          <w:rFonts w:eastAsia="TimesNewRomanPSMT"/>
          <w:sz w:val="28"/>
          <w:szCs w:val="28"/>
        </w:rPr>
        <w:t xml:space="preserve"> </w:t>
      </w:r>
      <w:r w:rsidR="00161588" w:rsidRPr="00A04D66">
        <w:rPr>
          <w:rFonts w:eastAsia="TimesNewRomanPSMT"/>
          <w:sz w:val="28"/>
          <w:szCs w:val="28"/>
        </w:rPr>
        <w:t>может</w:t>
      </w:r>
      <w:r w:rsidR="00A04D66">
        <w:rPr>
          <w:rFonts w:eastAsia="TimesNewRomanPSMT"/>
          <w:sz w:val="28"/>
          <w:szCs w:val="28"/>
        </w:rPr>
        <w:t xml:space="preserve"> </w:t>
      </w:r>
      <w:r w:rsidR="00161588" w:rsidRPr="00A04D66">
        <w:rPr>
          <w:rFonts w:eastAsia="TimesNewRomanPSMT"/>
          <w:sz w:val="28"/>
          <w:szCs w:val="28"/>
        </w:rPr>
        <w:t>быть</w:t>
      </w:r>
      <w:r w:rsidR="00A04D66">
        <w:rPr>
          <w:rFonts w:eastAsia="TimesNewRomanPSMT"/>
          <w:sz w:val="28"/>
          <w:szCs w:val="28"/>
        </w:rPr>
        <w:t xml:space="preserve"> </w:t>
      </w:r>
      <w:r w:rsidR="00161588" w:rsidRPr="00A04D66">
        <w:rPr>
          <w:rFonts w:eastAsia="TimesNewRomanPSMT"/>
          <w:sz w:val="28"/>
          <w:szCs w:val="28"/>
        </w:rPr>
        <w:t>исчерпы</w:t>
      </w:r>
      <w:r w:rsidRPr="00A04D66">
        <w:rPr>
          <w:rFonts w:eastAsia="TimesNewRomanPSMT"/>
          <w:sz w:val="28"/>
          <w:szCs w:val="28"/>
        </w:rPr>
        <w:t>вающим?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Безусловно,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нет.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Как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любой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предмет,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подлинник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признается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лишь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приблизительно,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полностью,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воспроизведение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подлинника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—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это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приблизительн</w:t>
      </w:r>
      <w:r w:rsidR="007F66BC" w:rsidRPr="00A04D66">
        <w:rPr>
          <w:rFonts w:eastAsia="TimesNewRomanPSMT"/>
          <w:sz w:val="28"/>
          <w:szCs w:val="28"/>
        </w:rPr>
        <w:t>ый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его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образ.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Следовательно,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пе</w:t>
      </w:r>
      <w:r w:rsidRPr="00A04D66">
        <w:rPr>
          <w:rFonts w:eastAsia="TimesNewRomanPSMT"/>
          <w:sz w:val="28"/>
          <w:szCs w:val="28"/>
        </w:rPr>
        <w:t>ревод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всегда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будет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бесконечным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приближением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мысли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переводчика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предмету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отражения,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е.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подлиннику.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По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мнению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М.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М.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Бахтина,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полно</w:t>
      </w:r>
      <w:r w:rsidRPr="00A04D66">
        <w:rPr>
          <w:rFonts w:eastAsia="TimesNewRomanPSMT"/>
          <w:sz w:val="28"/>
          <w:szCs w:val="28"/>
        </w:rPr>
        <w:t>стью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переводимы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лишь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изолированные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языковые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единицы,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ибо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существует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«общая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логика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знаковых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систем»,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«потенциальный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единый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язык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языков».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Что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же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касается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текстов,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они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никогда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могут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быть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переведен</w:t>
      </w:r>
      <w:r w:rsidR="007F66BC" w:rsidRPr="00A04D66">
        <w:rPr>
          <w:rFonts w:eastAsia="TimesNewRomanPSMT"/>
          <w:sz w:val="28"/>
          <w:szCs w:val="28"/>
        </w:rPr>
        <w:t>ы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до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конца,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так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как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нет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потенци</w:t>
      </w:r>
      <w:r w:rsidRPr="00A04D66">
        <w:rPr>
          <w:rFonts w:eastAsia="TimesNewRomanPSMT"/>
          <w:sz w:val="28"/>
          <w:szCs w:val="28"/>
        </w:rPr>
        <w:t>ального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единого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текста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текстов.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Однако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Ю.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Апресян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приводит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примеры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«очень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англий</w:t>
      </w:r>
      <w:r w:rsidRPr="00A04D66">
        <w:rPr>
          <w:rFonts w:eastAsia="TimesNewRomanPSMT"/>
          <w:sz w:val="28"/>
          <w:szCs w:val="28"/>
        </w:rPr>
        <w:t>ских»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очень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«русских»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слов,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словарный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которых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конц</w:t>
      </w:r>
      <w:r w:rsidR="007F66BC" w:rsidRPr="00A04D66">
        <w:rPr>
          <w:rFonts w:eastAsia="TimesNewRomanPSMT"/>
          <w:sz w:val="28"/>
          <w:szCs w:val="28"/>
        </w:rPr>
        <w:t>а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весьма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затруднен,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например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пе</w:t>
      </w:r>
      <w:r w:rsidRPr="00A04D66">
        <w:rPr>
          <w:rFonts w:eastAsia="TimesNewRomanPSMT"/>
          <w:sz w:val="28"/>
          <w:szCs w:val="28"/>
        </w:rPr>
        <w:t>ревод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слова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iCs/>
          <w:sz w:val="28"/>
          <w:szCs w:val="28"/>
        </w:rPr>
        <w:t>abandon</w:t>
      </w:r>
      <w:r w:rsidR="00A04D66">
        <w:rPr>
          <w:rFonts w:eastAsia="TimesNewRomanPSMT"/>
          <w:iCs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(«непринужденность»,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«раз</w:t>
      </w:r>
      <w:r w:rsidRPr="00A04D66">
        <w:rPr>
          <w:rFonts w:eastAsia="TimesNewRomanPSMT"/>
          <w:sz w:val="28"/>
          <w:szCs w:val="28"/>
        </w:rPr>
        <w:t>вязность»,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«несдержанность»,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где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конец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этой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цепочки?).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со</w:t>
      </w:r>
      <w:r w:rsidR="007F66BC" w:rsidRPr="00A04D66">
        <w:rPr>
          <w:rFonts w:eastAsia="TimesNewRomanPSMT"/>
          <w:sz w:val="28"/>
          <w:szCs w:val="28"/>
        </w:rPr>
        <w:t>ставе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словосочетаний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предложе</w:t>
      </w:r>
      <w:r w:rsidRPr="00A04D66">
        <w:rPr>
          <w:rFonts w:eastAsia="TimesNewRomanPSMT"/>
          <w:sz w:val="28"/>
          <w:szCs w:val="28"/>
        </w:rPr>
        <w:t>ний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для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этого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</w:t>
      </w:r>
      <w:r w:rsidR="007F66BC" w:rsidRPr="00A04D66">
        <w:rPr>
          <w:rFonts w:eastAsia="TimesNewRomanPSMT"/>
          <w:sz w:val="28"/>
          <w:szCs w:val="28"/>
        </w:rPr>
        <w:t>лова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можно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подыскать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очень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хоро</w:t>
      </w:r>
      <w:r w:rsidRPr="00A04D66">
        <w:rPr>
          <w:rFonts w:eastAsia="TimesNewRomanPSMT"/>
          <w:sz w:val="28"/>
          <w:szCs w:val="28"/>
        </w:rPr>
        <w:t>шие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соответствия,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переводящие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его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«до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конца»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данном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контексте: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iCs/>
          <w:sz w:val="28"/>
          <w:szCs w:val="28"/>
        </w:rPr>
        <w:t>«</w:t>
      </w:r>
      <w:r w:rsidRPr="00A04D66">
        <w:rPr>
          <w:rFonts w:eastAsia="TimesNewRomanPSMT"/>
          <w:iCs/>
          <w:sz w:val="28"/>
          <w:szCs w:val="28"/>
          <w:lang w:val="en-US"/>
        </w:rPr>
        <w:t>to</w:t>
      </w:r>
      <w:r w:rsidR="00A04D66">
        <w:rPr>
          <w:rFonts w:eastAsia="TimesNewRomanPSMT"/>
          <w:iCs/>
          <w:sz w:val="28"/>
          <w:szCs w:val="28"/>
        </w:rPr>
        <w:t xml:space="preserve"> </w:t>
      </w:r>
      <w:r w:rsidRPr="00A04D66">
        <w:rPr>
          <w:rFonts w:eastAsia="TimesNewRomanPSMT"/>
          <w:iCs/>
          <w:sz w:val="28"/>
          <w:szCs w:val="28"/>
          <w:lang w:val="en-US"/>
        </w:rPr>
        <w:t>sing</w:t>
      </w:r>
      <w:r w:rsidR="00A04D66">
        <w:rPr>
          <w:rFonts w:eastAsia="TimesNewRomanPSMT"/>
          <w:iCs/>
          <w:sz w:val="28"/>
          <w:szCs w:val="28"/>
        </w:rPr>
        <w:t xml:space="preserve"> </w:t>
      </w:r>
      <w:r w:rsidRPr="00A04D66">
        <w:rPr>
          <w:rFonts w:eastAsia="TimesNewRomanPSMT"/>
          <w:iCs/>
          <w:sz w:val="28"/>
          <w:szCs w:val="28"/>
          <w:lang w:val="en-US"/>
        </w:rPr>
        <w:t>with</w:t>
      </w:r>
      <w:r w:rsidR="00A04D66">
        <w:rPr>
          <w:rFonts w:eastAsia="TimesNewRomanPSMT"/>
          <w:iCs/>
          <w:sz w:val="28"/>
          <w:szCs w:val="28"/>
        </w:rPr>
        <w:t xml:space="preserve"> </w:t>
      </w:r>
      <w:r w:rsidRPr="00A04D66">
        <w:rPr>
          <w:rFonts w:eastAsia="TimesNewRomanPSMT"/>
          <w:iCs/>
          <w:sz w:val="28"/>
          <w:szCs w:val="28"/>
          <w:lang w:val="en-US"/>
        </w:rPr>
        <w:t>abandon</w:t>
      </w:r>
      <w:r w:rsidRPr="00A04D66">
        <w:rPr>
          <w:rFonts w:eastAsia="TimesNewRomanPSMT"/>
          <w:iCs/>
          <w:sz w:val="28"/>
          <w:szCs w:val="28"/>
        </w:rPr>
        <w:t>»</w:t>
      </w:r>
      <w:r w:rsidR="00A04D66">
        <w:rPr>
          <w:rFonts w:eastAsia="TimesNewRomanPSMT"/>
          <w:iCs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—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чувством,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«</w:t>
      </w:r>
      <w:r w:rsidRPr="00A04D66">
        <w:rPr>
          <w:rFonts w:eastAsia="TimesNewRomanPSMT"/>
          <w:iCs/>
          <w:sz w:val="28"/>
          <w:szCs w:val="28"/>
          <w:lang w:val="en-US"/>
        </w:rPr>
        <w:t>He</w:t>
      </w:r>
      <w:r w:rsidR="00A04D66">
        <w:rPr>
          <w:rFonts w:eastAsia="TimesNewRomanPSMT"/>
          <w:iCs/>
          <w:sz w:val="28"/>
          <w:szCs w:val="28"/>
        </w:rPr>
        <w:t xml:space="preserve"> </w:t>
      </w:r>
      <w:r w:rsidRPr="00A04D66">
        <w:rPr>
          <w:rFonts w:eastAsia="TimesNewRomanPSMT"/>
          <w:iCs/>
          <w:sz w:val="28"/>
          <w:szCs w:val="28"/>
          <w:lang w:val="en-US"/>
        </w:rPr>
        <w:t>spoke</w:t>
      </w:r>
      <w:r w:rsidR="00A04D66">
        <w:rPr>
          <w:rFonts w:eastAsia="TimesNewRomanPSMT"/>
          <w:iCs/>
          <w:sz w:val="28"/>
          <w:szCs w:val="28"/>
        </w:rPr>
        <w:t xml:space="preserve"> </w:t>
      </w:r>
      <w:r w:rsidRPr="00A04D66">
        <w:rPr>
          <w:rFonts w:eastAsia="TimesNewRomanPSMT"/>
          <w:iCs/>
          <w:sz w:val="28"/>
          <w:szCs w:val="28"/>
          <w:lang w:val="en-US"/>
        </w:rPr>
        <w:t>with</w:t>
      </w:r>
      <w:r w:rsidR="00A04D66">
        <w:rPr>
          <w:rFonts w:eastAsia="TimesNewRomanPSMT"/>
          <w:iCs/>
          <w:sz w:val="28"/>
          <w:szCs w:val="28"/>
        </w:rPr>
        <w:t xml:space="preserve"> </w:t>
      </w:r>
      <w:r w:rsidRPr="00A04D66">
        <w:rPr>
          <w:rFonts w:eastAsia="TimesNewRomanPSMT"/>
          <w:iCs/>
          <w:sz w:val="28"/>
          <w:szCs w:val="28"/>
          <w:lang w:val="en-US"/>
        </w:rPr>
        <w:t>complete</w:t>
      </w:r>
      <w:r w:rsidR="00A04D66">
        <w:rPr>
          <w:rFonts w:eastAsia="TimesNewRomanPSMT"/>
          <w:iCs/>
          <w:sz w:val="28"/>
          <w:szCs w:val="28"/>
        </w:rPr>
        <w:t xml:space="preserve"> </w:t>
      </w:r>
      <w:r w:rsidRPr="00A04D66">
        <w:rPr>
          <w:rFonts w:eastAsia="TimesNewRomanPSMT"/>
          <w:iCs/>
          <w:sz w:val="28"/>
          <w:szCs w:val="28"/>
          <w:lang w:val="en-US"/>
        </w:rPr>
        <w:t>abandon</w:t>
      </w:r>
      <w:r w:rsidRPr="00A04D66">
        <w:rPr>
          <w:rFonts w:eastAsia="TimesNewRomanPSMT"/>
          <w:iCs/>
          <w:sz w:val="28"/>
          <w:szCs w:val="28"/>
        </w:rPr>
        <w:t>»</w:t>
      </w:r>
      <w:r w:rsidR="00A04D66">
        <w:rPr>
          <w:rFonts w:eastAsia="TimesNewRomanPSMT"/>
          <w:iCs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—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его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словно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прорвало».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Лексикографы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почти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имеют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возмо</w:t>
      </w:r>
      <w:r w:rsidR="007F66BC" w:rsidRPr="00A04D66">
        <w:rPr>
          <w:rFonts w:eastAsia="TimesNewRomanPSMT"/>
          <w:sz w:val="28"/>
          <w:szCs w:val="28"/>
        </w:rPr>
        <w:t>жности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пользоваться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приемом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ком</w:t>
      </w:r>
      <w:r w:rsidRPr="00A04D66">
        <w:rPr>
          <w:rFonts w:eastAsia="TimesNewRomanPSMT"/>
          <w:sz w:val="28"/>
          <w:szCs w:val="28"/>
        </w:rPr>
        <w:t>пенсации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потер</w:t>
      </w:r>
      <w:r w:rsidR="007F66BC" w:rsidRPr="00A04D66">
        <w:rPr>
          <w:rFonts w:eastAsia="TimesNewRomanPSMT"/>
          <w:sz w:val="28"/>
          <w:szCs w:val="28"/>
        </w:rPr>
        <w:t>ь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стилистической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информации,</w:t>
      </w:r>
      <w:r w:rsidR="00A04D66">
        <w:rPr>
          <w:rFonts w:eastAsia="TimesNewRomanPSMT"/>
          <w:sz w:val="28"/>
          <w:szCs w:val="28"/>
        </w:rPr>
        <w:t xml:space="preserve"> </w:t>
      </w:r>
      <w:r w:rsidR="007F66BC" w:rsidRPr="00A04D66">
        <w:rPr>
          <w:rFonts w:eastAsia="TimesNewRomanPSMT"/>
          <w:sz w:val="28"/>
          <w:szCs w:val="28"/>
        </w:rPr>
        <w:t>по</w:t>
      </w:r>
      <w:r w:rsidRPr="00A04D66">
        <w:rPr>
          <w:rFonts w:eastAsia="TimesNewRomanPSMT"/>
          <w:sz w:val="28"/>
          <w:szCs w:val="28"/>
        </w:rPr>
        <w:t>скольку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его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можно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широко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применять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лишь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текстов.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Таким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образом,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одних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случаях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текст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может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облегчать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языковых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единиц,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других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случаях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—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затруднять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его.</w:t>
      </w:r>
    </w:p>
    <w:p w:rsidR="00D24420" w:rsidRPr="00A04D66" w:rsidRDefault="009E38E8" w:rsidP="00A04D66">
      <w:pPr>
        <w:widowControl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языке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реч</w:t>
      </w:r>
      <w:r w:rsidR="0067157B"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="0067157B" w:rsidRPr="00A04D66">
        <w:rPr>
          <w:rFonts w:eastAsia="TimesNewRomanPSMT"/>
          <w:sz w:val="28"/>
          <w:szCs w:val="28"/>
        </w:rPr>
        <w:t>существуют,</w:t>
      </w:r>
      <w:r w:rsidR="00A04D66">
        <w:rPr>
          <w:rFonts w:eastAsia="TimesNewRomanPSMT"/>
          <w:sz w:val="28"/>
          <w:szCs w:val="28"/>
        </w:rPr>
        <w:t xml:space="preserve"> </w:t>
      </w:r>
      <w:r w:rsidR="0067157B" w:rsidRPr="00A04D66">
        <w:rPr>
          <w:rFonts w:eastAsia="TimesNewRomanPSMT"/>
          <w:sz w:val="28"/>
          <w:szCs w:val="28"/>
        </w:rPr>
        <w:t>как</w:t>
      </w:r>
      <w:r w:rsidR="00A04D66">
        <w:rPr>
          <w:rFonts w:eastAsia="TimesNewRomanPSMT"/>
          <w:sz w:val="28"/>
          <w:szCs w:val="28"/>
        </w:rPr>
        <w:t xml:space="preserve"> </w:t>
      </w:r>
      <w:r w:rsidR="0067157B" w:rsidRPr="00A04D66">
        <w:rPr>
          <w:rFonts w:eastAsia="TimesNewRomanPSMT"/>
          <w:sz w:val="28"/>
          <w:szCs w:val="28"/>
        </w:rPr>
        <w:t>известно,</w:t>
      </w:r>
      <w:r w:rsidR="00A04D66">
        <w:rPr>
          <w:rFonts w:eastAsia="TimesNewRomanPSMT"/>
          <w:sz w:val="28"/>
          <w:szCs w:val="28"/>
        </w:rPr>
        <w:t xml:space="preserve"> </w:t>
      </w:r>
      <w:r w:rsidR="0067157B" w:rsidRPr="00A04D66">
        <w:rPr>
          <w:rFonts w:eastAsia="TimesNewRomanPSMT"/>
          <w:sz w:val="28"/>
          <w:szCs w:val="28"/>
        </w:rPr>
        <w:t>асе</w:t>
      </w:r>
      <w:r w:rsidRPr="00A04D66">
        <w:rPr>
          <w:rFonts w:eastAsia="TimesNewRomanPSMT"/>
          <w:sz w:val="28"/>
          <w:szCs w:val="28"/>
        </w:rPr>
        <w:t>мантические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образования.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Например,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формально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дифференцированные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отдельные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типы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склонений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спряжений</w:t>
      </w:r>
      <w:r w:rsidR="00A04D66">
        <w:rPr>
          <w:rFonts w:eastAsia="TimesNewRomanPSMT"/>
          <w:sz w:val="28"/>
          <w:szCs w:val="28"/>
        </w:rPr>
        <w:t xml:space="preserve"> </w:t>
      </w:r>
      <w:r w:rsidR="0067157B" w:rsidRPr="00A04D66">
        <w:rPr>
          <w:rFonts w:eastAsia="TimesNewRomanPSMT"/>
          <w:sz w:val="28"/>
          <w:szCs w:val="28"/>
        </w:rPr>
        <w:t>не</w:t>
      </w:r>
      <w:r w:rsidR="00A04D66">
        <w:rPr>
          <w:rFonts w:eastAsia="TimesNewRomanPSMT"/>
          <w:sz w:val="28"/>
          <w:szCs w:val="28"/>
        </w:rPr>
        <w:t xml:space="preserve"> </w:t>
      </w:r>
      <w:r w:rsidR="0067157B" w:rsidRPr="00A04D66">
        <w:rPr>
          <w:rFonts w:eastAsia="TimesNewRomanPSMT"/>
          <w:sz w:val="28"/>
          <w:szCs w:val="28"/>
        </w:rPr>
        <w:t>выражают</w:t>
      </w:r>
      <w:r w:rsidR="00A04D66">
        <w:rPr>
          <w:rFonts w:eastAsia="TimesNewRomanPSMT"/>
          <w:sz w:val="28"/>
          <w:szCs w:val="28"/>
        </w:rPr>
        <w:t xml:space="preserve"> </w:t>
      </w:r>
      <w:r w:rsidR="0067157B" w:rsidRPr="00A04D66">
        <w:rPr>
          <w:rFonts w:eastAsia="TimesNewRomanPSMT"/>
          <w:sz w:val="28"/>
          <w:szCs w:val="28"/>
        </w:rPr>
        <w:t>никаких</w:t>
      </w:r>
      <w:r w:rsidR="00A04D66">
        <w:rPr>
          <w:rFonts w:eastAsia="TimesNewRomanPSMT"/>
          <w:sz w:val="28"/>
          <w:szCs w:val="28"/>
        </w:rPr>
        <w:t xml:space="preserve"> </w:t>
      </w:r>
      <w:r w:rsidR="0067157B" w:rsidRPr="00A04D66">
        <w:rPr>
          <w:rFonts w:eastAsia="TimesNewRomanPSMT"/>
          <w:sz w:val="28"/>
          <w:szCs w:val="28"/>
        </w:rPr>
        <w:t>дифференци</w:t>
      </w:r>
      <w:r w:rsidRPr="00A04D66">
        <w:rPr>
          <w:rFonts w:eastAsia="TimesNewRomanPSMT"/>
          <w:sz w:val="28"/>
          <w:szCs w:val="28"/>
        </w:rPr>
        <w:t>рованных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значений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современ</w:t>
      </w:r>
      <w:r w:rsidR="0067157B" w:rsidRPr="00A04D66">
        <w:rPr>
          <w:rFonts w:eastAsia="TimesNewRomanPSMT"/>
          <w:sz w:val="28"/>
          <w:szCs w:val="28"/>
        </w:rPr>
        <w:t>ных</w:t>
      </w:r>
      <w:r w:rsidR="00A04D66">
        <w:rPr>
          <w:rFonts w:eastAsia="TimesNewRomanPSMT"/>
          <w:sz w:val="28"/>
          <w:szCs w:val="28"/>
        </w:rPr>
        <w:t xml:space="preserve"> </w:t>
      </w:r>
      <w:r w:rsidR="0067157B" w:rsidRPr="00A04D66">
        <w:rPr>
          <w:rFonts w:eastAsia="TimesNewRomanPSMT"/>
          <w:sz w:val="28"/>
          <w:szCs w:val="28"/>
        </w:rPr>
        <w:t>языках.</w:t>
      </w:r>
      <w:r w:rsidR="00A04D66">
        <w:rPr>
          <w:rFonts w:eastAsia="TimesNewRomanPSMT"/>
          <w:sz w:val="28"/>
          <w:szCs w:val="28"/>
        </w:rPr>
        <w:t xml:space="preserve"> </w:t>
      </w:r>
      <w:r w:rsidR="0067157B" w:rsidRPr="00A04D66">
        <w:rPr>
          <w:rFonts w:eastAsia="TimesNewRomanPSMT"/>
          <w:sz w:val="28"/>
          <w:szCs w:val="28"/>
        </w:rPr>
        <w:t>Зна</w:t>
      </w:r>
      <w:r w:rsidRPr="00A04D66">
        <w:rPr>
          <w:rFonts w:eastAsia="TimesNewRomanPSMT"/>
          <w:sz w:val="28"/>
          <w:szCs w:val="28"/>
        </w:rPr>
        <w:t>чения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грамматической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категории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рода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русских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существительных,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обозначающих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неодушевленные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объекты,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имеют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каких-либо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соответствий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внеязыковой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действительности.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Различного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рода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при</w:t>
      </w:r>
      <w:r w:rsidR="0067157B" w:rsidRPr="00A04D66">
        <w:rPr>
          <w:rFonts w:eastAsia="TimesNewRomanPSMT"/>
          <w:sz w:val="28"/>
          <w:szCs w:val="28"/>
        </w:rPr>
        <w:t>з</w:t>
      </w:r>
      <w:r w:rsidRPr="00A04D66">
        <w:rPr>
          <w:rFonts w:eastAsia="TimesNewRomanPSMT"/>
          <w:sz w:val="28"/>
          <w:szCs w:val="28"/>
        </w:rPr>
        <w:t>наки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(качества,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св</w:t>
      </w:r>
      <w:r w:rsidR="00EB5872" w:rsidRPr="00A04D66">
        <w:rPr>
          <w:rFonts w:eastAsia="TimesNewRomanPSMT"/>
          <w:sz w:val="28"/>
          <w:szCs w:val="28"/>
        </w:rPr>
        <w:t>ойства,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процессы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т.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п.)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реаль</w:t>
      </w:r>
      <w:r w:rsidRPr="00A04D66">
        <w:rPr>
          <w:rFonts w:eastAsia="TimesNewRomanPSMT"/>
          <w:sz w:val="28"/>
          <w:szCs w:val="28"/>
        </w:rPr>
        <w:t>но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существуют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отдельно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своих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материальных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носителей,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</w:t>
      </w:r>
      <w:r w:rsidR="00EB5872" w:rsidRPr="00A04D66">
        <w:rPr>
          <w:rFonts w:eastAsia="TimesNewRomanPSMT"/>
          <w:sz w:val="28"/>
          <w:szCs w:val="28"/>
        </w:rPr>
        <w:t>осителями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русского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других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язы</w:t>
      </w:r>
      <w:r w:rsidRPr="00A04D66">
        <w:rPr>
          <w:rFonts w:eastAsia="TimesNewRomanPSMT"/>
          <w:sz w:val="28"/>
          <w:szCs w:val="28"/>
        </w:rPr>
        <w:t>ков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они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могут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мыслиться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как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предметы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обозна</w:t>
      </w:r>
      <w:r w:rsidRPr="00A04D66">
        <w:rPr>
          <w:rFonts w:eastAsia="TimesNewRomanPSMT"/>
          <w:sz w:val="28"/>
          <w:szCs w:val="28"/>
        </w:rPr>
        <w:t>чаться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существительными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(бег,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ходьба,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белизна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д.)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или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какими-</w:t>
      </w:r>
      <w:r w:rsidR="00EB5872" w:rsidRPr="00A04D66">
        <w:rPr>
          <w:rFonts w:eastAsia="TimesNewRomanPSMT"/>
          <w:sz w:val="28"/>
          <w:szCs w:val="28"/>
        </w:rPr>
        <w:t>либо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другими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частями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речи,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пред</w:t>
      </w:r>
      <w:r w:rsidRPr="00A04D66">
        <w:rPr>
          <w:rFonts w:eastAsia="TimesNewRomanPSMT"/>
          <w:sz w:val="28"/>
          <w:szCs w:val="28"/>
        </w:rPr>
        <w:t>ставляющими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их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существующими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отдельно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от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сво</w:t>
      </w:r>
      <w:r w:rsidRPr="00A04D66">
        <w:rPr>
          <w:rFonts w:eastAsia="TimesNewRomanPSMT"/>
          <w:sz w:val="28"/>
          <w:szCs w:val="28"/>
        </w:rPr>
        <w:t>их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материальных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носителей: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бежать,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белый,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белеть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д.).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Языки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а</w:t>
      </w:r>
      <w:r w:rsidR="00EB5872" w:rsidRPr="00A04D66">
        <w:rPr>
          <w:rFonts w:eastAsia="TimesNewRomanPSMT"/>
          <w:sz w:val="28"/>
          <w:szCs w:val="28"/>
        </w:rPr>
        <w:t>ктивного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строя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более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прямолиней</w:t>
      </w:r>
      <w:r w:rsidRPr="00A04D66">
        <w:rPr>
          <w:rFonts w:eastAsia="TimesNewRomanPSMT"/>
          <w:sz w:val="28"/>
          <w:szCs w:val="28"/>
        </w:rPr>
        <w:t>но,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последовател</w:t>
      </w:r>
      <w:r w:rsidR="00EB5872" w:rsidRPr="00A04D66">
        <w:rPr>
          <w:rFonts w:eastAsia="TimesNewRomanPSMT"/>
          <w:sz w:val="28"/>
          <w:szCs w:val="28"/>
        </w:rPr>
        <w:t>ьно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адекватно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«моделируют»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су</w:t>
      </w:r>
      <w:r w:rsidRPr="00A04D66">
        <w:rPr>
          <w:rFonts w:eastAsia="TimesNewRomanPSMT"/>
          <w:sz w:val="28"/>
          <w:szCs w:val="28"/>
        </w:rPr>
        <w:t>ществующие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действительности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различия,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чем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это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делают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языки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номинативного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эргативного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строя.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Конвенциональность,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следовательно,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присуща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только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материи,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части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семантики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языковых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знаков.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многом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конвенциональны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правила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комбинаторики.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Действительность,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например,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прямо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диктует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нам,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ставить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ли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прилагательное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перед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опреде</w:t>
      </w:r>
      <w:r w:rsidR="00EB5872" w:rsidRPr="00A04D66">
        <w:rPr>
          <w:rFonts w:eastAsia="TimesNewRomanPSMT"/>
          <w:sz w:val="28"/>
          <w:szCs w:val="28"/>
        </w:rPr>
        <w:t>ляемыми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существительными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или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по</w:t>
      </w:r>
      <w:r w:rsidRPr="00A04D66">
        <w:rPr>
          <w:rFonts w:eastAsia="TimesNewRomanPSMT"/>
          <w:sz w:val="28"/>
          <w:szCs w:val="28"/>
        </w:rPr>
        <w:t>сле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них.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Англий</w:t>
      </w:r>
      <w:r w:rsidR="00EB5872" w:rsidRPr="00A04D66">
        <w:rPr>
          <w:rFonts w:eastAsia="TimesNewRomanPSMT"/>
          <w:sz w:val="28"/>
          <w:szCs w:val="28"/>
        </w:rPr>
        <w:t>ский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русский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языки</w:t>
      </w:r>
      <w:r w:rsidR="00A04D66">
        <w:rPr>
          <w:rFonts w:eastAsia="TimesNewRomanPSMT"/>
          <w:sz w:val="28"/>
          <w:szCs w:val="28"/>
        </w:rPr>
        <w:t xml:space="preserve"> </w:t>
      </w:r>
      <w:r w:rsidR="00EB5872" w:rsidRPr="00A04D66">
        <w:rPr>
          <w:rFonts w:eastAsia="TimesNewRomanPSMT"/>
          <w:sz w:val="28"/>
          <w:szCs w:val="28"/>
        </w:rPr>
        <w:t>предпочита</w:t>
      </w:r>
      <w:r w:rsidRPr="00A04D66">
        <w:rPr>
          <w:rFonts w:eastAsia="TimesNewRomanPSMT"/>
          <w:sz w:val="28"/>
          <w:szCs w:val="28"/>
        </w:rPr>
        <w:t>ют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употреблять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прилагательные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преимущественно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препозиции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определяемым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существительным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(«атомная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энергия»,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iCs/>
          <w:sz w:val="28"/>
          <w:szCs w:val="28"/>
        </w:rPr>
        <w:t>«atomic</w:t>
      </w:r>
      <w:r w:rsidR="00A04D66">
        <w:rPr>
          <w:rFonts w:eastAsia="TimesNewRomanPSMT"/>
          <w:iCs/>
          <w:sz w:val="28"/>
          <w:szCs w:val="28"/>
        </w:rPr>
        <w:t xml:space="preserve"> </w:t>
      </w:r>
      <w:r w:rsidRPr="00A04D66">
        <w:rPr>
          <w:rFonts w:eastAsia="TimesNewRomanPSMT"/>
          <w:iCs/>
          <w:sz w:val="28"/>
          <w:szCs w:val="28"/>
        </w:rPr>
        <w:t>energy»</w:t>
      </w:r>
      <w:r w:rsidR="00325FA2" w:rsidRPr="00A04D66">
        <w:rPr>
          <w:rFonts w:eastAsia="TimesNewRomanPSMT"/>
          <w:sz w:val="28"/>
          <w:szCs w:val="28"/>
        </w:rPr>
        <w:t>)</w:t>
      </w:r>
      <w:r w:rsidRPr="00A04D66">
        <w:rPr>
          <w:rFonts w:eastAsia="TimesNewRomanPSMT"/>
          <w:sz w:val="28"/>
          <w:szCs w:val="28"/>
        </w:rPr>
        <w:t>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внеязыковая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действительность,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сам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язык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запрещает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нам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употреблять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рядом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разные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части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речи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одинаковой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корневой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морфемой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(«ус</w:t>
      </w:r>
      <w:r w:rsidR="00325FA2" w:rsidRPr="00A04D66">
        <w:rPr>
          <w:rFonts w:eastAsia="TimesNewRomanPSMT"/>
          <w:sz w:val="28"/>
          <w:szCs w:val="28"/>
        </w:rPr>
        <w:t>илить</w:t>
      </w:r>
      <w:r w:rsidR="00A04D66">
        <w:rPr>
          <w:rFonts w:eastAsia="TimesNewRomanPSMT"/>
          <w:sz w:val="28"/>
          <w:szCs w:val="28"/>
        </w:rPr>
        <w:t xml:space="preserve"> </w:t>
      </w:r>
      <w:r w:rsidR="00325FA2" w:rsidRPr="00A04D66">
        <w:rPr>
          <w:rFonts w:eastAsia="TimesNewRomanPSMT"/>
          <w:sz w:val="28"/>
          <w:szCs w:val="28"/>
        </w:rPr>
        <w:t>усилия»,</w:t>
      </w:r>
      <w:r w:rsidR="00A04D66">
        <w:rPr>
          <w:rFonts w:eastAsia="TimesNewRomanPSMT"/>
          <w:sz w:val="28"/>
          <w:szCs w:val="28"/>
        </w:rPr>
        <w:t xml:space="preserve"> </w:t>
      </w:r>
      <w:r w:rsidR="00325FA2" w:rsidRPr="00A04D66">
        <w:rPr>
          <w:rFonts w:eastAsia="TimesNewRomanPSMT"/>
          <w:sz w:val="28"/>
          <w:szCs w:val="28"/>
        </w:rPr>
        <w:t>«указанное</w:t>
      </w:r>
      <w:r w:rsidR="00A04D66">
        <w:rPr>
          <w:rFonts w:eastAsia="TimesNewRomanPSMT"/>
          <w:sz w:val="28"/>
          <w:szCs w:val="28"/>
        </w:rPr>
        <w:t xml:space="preserve"> </w:t>
      </w:r>
      <w:r w:rsidR="00325FA2" w:rsidRPr="00A04D66">
        <w:rPr>
          <w:rFonts w:eastAsia="TimesNewRomanPSMT"/>
          <w:sz w:val="28"/>
          <w:szCs w:val="28"/>
        </w:rPr>
        <w:t>указа</w:t>
      </w:r>
      <w:r w:rsidRPr="00A04D66">
        <w:rPr>
          <w:rFonts w:eastAsia="TimesNewRomanPSMT"/>
          <w:sz w:val="28"/>
          <w:szCs w:val="28"/>
        </w:rPr>
        <w:t>ние»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п.),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но</w:t>
      </w:r>
      <w:r w:rsidR="00A04D66">
        <w:rPr>
          <w:rFonts w:eastAsia="TimesNewRomanPSMT"/>
          <w:sz w:val="28"/>
          <w:szCs w:val="28"/>
        </w:rPr>
        <w:t xml:space="preserve"> </w:t>
      </w:r>
      <w:r w:rsidR="00325FA2" w:rsidRPr="00A04D66">
        <w:rPr>
          <w:rFonts w:eastAsia="TimesNewRomanPSMT"/>
          <w:sz w:val="28"/>
          <w:szCs w:val="28"/>
        </w:rPr>
        <w:t>мы</w:t>
      </w:r>
      <w:r w:rsidR="00A04D66">
        <w:rPr>
          <w:rFonts w:eastAsia="TimesNewRomanPSMT"/>
          <w:sz w:val="28"/>
          <w:szCs w:val="28"/>
        </w:rPr>
        <w:t xml:space="preserve"> </w:t>
      </w:r>
      <w:r w:rsidR="00325FA2" w:rsidRPr="00A04D66">
        <w:rPr>
          <w:rFonts w:eastAsia="TimesNewRomanPSMT"/>
          <w:sz w:val="28"/>
          <w:szCs w:val="28"/>
        </w:rPr>
        <w:t>обычно</w:t>
      </w:r>
      <w:r w:rsidR="00A04D66">
        <w:rPr>
          <w:rFonts w:eastAsia="TimesNewRomanPSMT"/>
          <w:sz w:val="28"/>
          <w:szCs w:val="28"/>
        </w:rPr>
        <w:t xml:space="preserve"> </w:t>
      </w:r>
      <w:r w:rsidR="00325FA2" w:rsidRPr="00A04D66">
        <w:rPr>
          <w:rFonts w:eastAsia="TimesNewRomanPSMT"/>
          <w:sz w:val="28"/>
          <w:szCs w:val="28"/>
        </w:rPr>
        <w:t>избегаем</w:t>
      </w:r>
      <w:r w:rsidR="00A04D66">
        <w:rPr>
          <w:rFonts w:eastAsia="TimesNewRomanPSMT"/>
          <w:sz w:val="28"/>
          <w:szCs w:val="28"/>
        </w:rPr>
        <w:t xml:space="preserve"> </w:t>
      </w:r>
      <w:r w:rsidR="00325FA2" w:rsidRPr="00A04D66">
        <w:rPr>
          <w:rFonts w:eastAsia="TimesNewRomanPSMT"/>
          <w:sz w:val="28"/>
          <w:szCs w:val="28"/>
        </w:rPr>
        <w:t>подобных</w:t>
      </w:r>
      <w:r w:rsidR="00A04D66">
        <w:rPr>
          <w:rFonts w:eastAsia="TimesNewRomanPSMT"/>
          <w:sz w:val="28"/>
          <w:szCs w:val="28"/>
        </w:rPr>
        <w:t xml:space="preserve"> </w:t>
      </w:r>
      <w:r w:rsidR="00325FA2" w:rsidRPr="00A04D66">
        <w:rPr>
          <w:rFonts w:eastAsia="TimesNewRomanPSMT"/>
          <w:sz w:val="28"/>
          <w:szCs w:val="28"/>
        </w:rPr>
        <w:t>сло</w:t>
      </w:r>
      <w:r w:rsidRPr="00A04D66">
        <w:rPr>
          <w:rFonts w:eastAsia="TimesNewRomanPSMT"/>
          <w:sz w:val="28"/>
          <w:szCs w:val="28"/>
        </w:rPr>
        <w:t>восочетаний,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руководствуясь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конвенциональным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представлением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хорошем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стиле.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Если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приемл</w:t>
      </w:r>
      <w:r w:rsidR="00D14E79" w:rsidRPr="00A04D66">
        <w:rPr>
          <w:rFonts w:eastAsia="TimesNewRomanPSMT"/>
          <w:sz w:val="28"/>
          <w:szCs w:val="28"/>
        </w:rPr>
        <w:t>ем,</w:t>
      </w:r>
      <w:r w:rsidR="00A04D66">
        <w:rPr>
          <w:rFonts w:eastAsia="TimesNewRomanPSMT"/>
          <w:sz w:val="28"/>
          <w:szCs w:val="28"/>
        </w:rPr>
        <w:t xml:space="preserve"> </w:t>
      </w:r>
      <w:r w:rsidR="00D14E79" w:rsidRPr="00A04D66">
        <w:rPr>
          <w:rFonts w:eastAsia="TimesNewRomanPSMT"/>
          <w:sz w:val="28"/>
          <w:szCs w:val="28"/>
        </w:rPr>
        <w:t>например,</w:t>
      </w:r>
      <w:r w:rsidR="00A04D66">
        <w:rPr>
          <w:rFonts w:eastAsia="TimesNewRomanPSMT"/>
          <w:sz w:val="28"/>
          <w:szCs w:val="28"/>
        </w:rPr>
        <w:t xml:space="preserve"> </w:t>
      </w:r>
      <w:r w:rsidR="00D14E79" w:rsidRPr="00A04D66">
        <w:rPr>
          <w:rFonts w:eastAsia="TimesNewRomanPSMT"/>
          <w:sz w:val="28"/>
          <w:szCs w:val="28"/>
        </w:rPr>
        <w:t>перевод</w:t>
      </w:r>
      <w:r w:rsidR="00A04D66">
        <w:rPr>
          <w:rFonts w:eastAsia="TimesNewRomanPSMT"/>
          <w:sz w:val="28"/>
          <w:szCs w:val="28"/>
        </w:rPr>
        <w:t xml:space="preserve"> </w:t>
      </w:r>
      <w:r w:rsidR="00D14E79" w:rsidRPr="00A04D66">
        <w:rPr>
          <w:rFonts w:eastAsia="TimesNewRomanPSMT"/>
          <w:sz w:val="28"/>
          <w:szCs w:val="28"/>
        </w:rPr>
        <w:t>словосоче</w:t>
      </w:r>
      <w:r w:rsidRPr="00A04D66">
        <w:rPr>
          <w:rFonts w:eastAsia="TimesNewRomanPSMT"/>
          <w:sz w:val="28"/>
          <w:szCs w:val="28"/>
        </w:rPr>
        <w:t>тания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iCs/>
          <w:sz w:val="28"/>
          <w:szCs w:val="28"/>
          <w:lang w:val="en-US"/>
        </w:rPr>
        <w:t>to</w:t>
      </w:r>
      <w:r w:rsidR="00A04D66">
        <w:rPr>
          <w:rFonts w:eastAsia="TimesNewRomanPSMT"/>
          <w:iCs/>
          <w:sz w:val="28"/>
          <w:szCs w:val="28"/>
        </w:rPr>
        <w:t xml:space="preserve"> </w:t>
      </w:r>
      <w:r w:rsidRPr="00A04D66">
        <w:rPr>
          <w:rFonts w:eastAsia="TimesNewRomanPSMT"/>
          <w:iCs/>
          <w:sz w:val="28"/>
          <w:szCs w:val="28"/>
          <w:lang w:val="en-US"/>
        </w:rPr>
        <w:t>intensify</w:t>
      </w:r>
      <w:r w:rsidR="00A04D66">
        <w:rPr>
          <w:rFonts w:eastAsia="TimesNewRomanPSMT"/>
          <w:iCs/>
          <w:sz w:val="28"/>
          <w:szCs w:val="28"/>
        </w:rPr>
        <w:t xml:space="preserve"> </w:t>
      </w:r>
      <w:r w:rsidRPr="00A04D66">
        <w:rPr>
          <w:rFonts w:eastAsia="TimesNewRomanPSMT"/>
          <w:iCs/>
          <w:sz w:val="28"/>
          <w:szCs w:val="28"/>
          <w:lang w:val="en-US"/>
        </w:rPr>
        <w:t>our</w:t>
      </w:r>
      <w:r w:rsidR="00A04D66">
        <w:rPr>
          <w:rFonts w:eastAsia="TimesNewRomanPSMT"/>
          <w:iCs/>
          <w:sz w:val="28"/>
          <w:szCs w:val="28"/>
        </w:rPr>
        <w:t xml:space="preserve"> </w:t>
      </w:r>
      <w:r w:rsidRPr="00A04D66">
        <w:rPr>
          <w:rFonts w:eastAsia="TimesNewRomanPSMT"/>
          <w:iCs/>
          <w:sz w:val="28"/>
          <w:szCs w:val="28"/>
          <w:lang w:val="en-US"/>
        </w:rPr>
        <w:t>struggle</w:t>
      </w:r>
      <w:r w:rsidR="00A04D66">
        <w:rPr>
          <w:rFonts w:eastAsia="TimesNewRomanPSMT"/>
          <w:iCs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как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«усилить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нашу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борьбу»,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словосочетания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iCs/>
          <w:sz w:val="28"/>
          <w:szCs w:val="28"/>
        </w:rPr>
        <w:t>to</w:t>
      </w:r>
      <w:r w:rsidR="00A04D66">
        <w:rPr>
          <w:rFonts w:eastAsia="TimesNewRomanPSMT"/>
          <w:iCs/>
          <w:sz w:val="28"/>
          <w:szCs w:val="28"/>
        </w:rPr>
        <w:t xml:space="preserve"> </w:t>
      </w:r>
      <w:r w:rsidRPr="00A04D66">
        <w:rPr>
          <w:rFonts w:eastAsia="TimesNewRomanPSMT"/>
          <w:iCs/>
          <w:sz w:val="28"/>
          <w:szCs w:val="28"/>
        </w:rPr>
        <w:t>intensify</w:t>
      </w:r>
      <w:r w:rsidR="00A04D66">
        <w:rPr>
          <w:rFonts w:eastAsia="TimesNewRomanPSMT"/>
          <w:iCs/>
          <w:sz w:val="28"/>
          <w:szCs w:val="28"/>
        </w:rPr>
        <w:t xml:space="preserve"> </w:t>
      </w:r>
      <w:r w:rsidRPr="00A04D66">
        <w:rPr>
          <w:rFonts w:eastAsia="TimesNewRomanPSMT"/>
          <w:iCs/>
          <w:sz w:val="28"/>
          <w:szCs w:val="28"/>
        </w:rPr>
        <w:t>our</w:t>
      </w:r>
      <w:r w:rsidR="00A04D66">
        <w:rPr>
          <w:rFonts w:eastAsia="TimesNewRomanPSMT"/>
          <w:iCs/>
          <w:sz w:val="28"/>
          <w:szCs w:val="28"/>
        </w:rPr>
        <w:t xml:space="preserve"> </w:t>
      </w:r>
      <w:r w:rsidRPr="00A04D66">
        <w:rPr>
          <w:rFonts w:eastAsia="TimesNewRomanPSMT"/>
          <w:iCs/>
          <w:sz w:val="28"/>
          <w:szCs w:val="28"/>
        </w:rPr>
        <w:t>efforts</w:t>
      </w:r>
      <w:r w:rsidR="00A04D66">
        <w:rPr>
          <w:rFonts w:eastAsia="TimesNewRomanPSMT"/>
          <w:iCs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как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«усилить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наши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усилия»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неп</w:t>
      </w:r>
      <w:r w:rsidR="00D14E79" w:rsidRPr="00A04D66">
        <w:rPr>
          <w:rFonts w:eastAsia="TimesNewRomanPSMT"/>
          <w:sz w:val="28"/>
          <w:szCs w:val="28"/>
        </w:rPr>
        <w:t>риемлем</w:t>
      </w:r>
      <w:r w:rsidR="00A04D66">
        <w:rPr>
          <w:rFonts w:eastAsia="TimesNewRomanPSMT"/>
          <w:sz w:val="28"/>
          <w:szCs w:val="28"/>
        </w:rPr>
        <w:t xml:space="preserve"> </w:t>
      </w:r>
      <w:r w:rsidR="00D14E79" w:rsidRPr="00A04D66">
        <w:rPr>
          <w:rFonts w:eastAsia="TimesNewRomanPSMT"/>
          <w:sz w:val="28"/>
          <w:szCs w:val="28"/>
        </w:rPr>
        <w:t>сти</w:t>
      </w:r>
      <w:r w:rsidRPr="00A04D66">
        <w:rPr>
          <w:rFonts w:eastAsia="TimesNewRomanPSMT"/>
          <w:sz w:val="28"/>
          <w:szCs w:val="28"/>
        </w:rPr>
        <w:t>листически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з</w:t>
      </w:r>
      <w:r w:rsidR="00D14E79" w:rsidRPr="00A04D66">
        <w:rPr>
          <w:rFonts w:eastAsia="TimesNewRomanPSMT"/>
          <w:sz w:val="28"/>
          <w:szCs w:val="28"/>
        </w:rPr>
        <w:t>десь</w:t>
      </w:r>
      <w:r w:rsidR="00A04D66">
        <w:rPr>
          <w:rFonts w:eastAsia="TimesNewRomanPSMT"/>
          <w:sz w:val="28"/>
          <w:szCs w:val="28"/>
        </w:rPr>
        <w:t xml:space="preserve"> </w:t>
      </w:r>
      <w:r w:rsidR="00D14E79" w:rsidRPr="00A04D66">
        <w:rPr>
          <w:rFonts w:eastAsia="TimesNewRomanPSMT"/>
          <w:sz w:val="28"/>
          <w:szCs w:val="28"/>
        </w:rPr>
        <w:t>необходима</w:t>
      </w:r>
      <w:r w:rsidR="00A04D66">
        <w:rPr>
          <w:rFonts w:eastAsia="TimesNewRomanPSMT"/>
          <w:sz w:val="28"/>
          <w:szCs w:val="28"/>
        </w:rPr>
        <w:t xml:space="preserve"> </w:t>
      </w:r>
      <w:r w:rsidR="00D14E79" w:rsidRPr="00A04D66">
        <w:rPr>
          <w:rFonts w:eastAsia="TimesNewRomanPSMT"/>
          <w:sz w:val="28"/>
          <w:szCs w:val="28"/>
        </w:rPr>
        <w:t>какая-либо</w:t>
      </w:r>
      <w:r w:rsidR="00A04D66">
        <w:rPr>
          <w:rFonts w:eastAsia="TimesNewRomanPSMT"/>
          <w:sz w:val="28"/>
          <w:szCs w:val="28"/>
        </w:rPr>
        <w:t xml:space="preserve"> </w:t>
      </w:r>
      <w:r w:rsidR="00D14E79" w:rsidRPr="00A04D66">
        <w:rPr>
          <w:rFonts w:eastAsia="TimesNewRomanPSMT"/>
          <w:sz w:val="28"/>
          <w:szCs w:val="28"/>
        </w:rPr>
        <w:t>заме</w:t>
      </w:r>
      <w:r w:rsidRPr="00A04D66">
        <w:rPr>
          <w:rFonts w:eastAsia="TimesNewRomanPSMT"/>
          <w:sz w:val="28"/>
          <w:szCs w:val="28"/>
        </w:rPr>
        <w:t>на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(«активизиро</w:t>
      </w:r>
      <w:r w:rsidR="00D14E79" w:rsidRPr="00A04D66">
        <w:rPr>
          <w:rFonts w:eastAsia="TimesNewRomanPSMT"/>
          <w:sz w:val="28"/>
          <w:szCs w:val="28"/>
        </w:rPr>
        <w:t>вать</w:t>
      </w:r>
      <w:r w:rsidR="00A04D66">
        <w:rPr>
          <w:rFonts w:eastAsia="TimesNewRomanPSMT"/>
          <w:sz w:val="28"/>
          <w:szCs w:val="28"/>
        </w:rPr>
        <w:t xml:space="preserve"> </w:t>
      </w:r>
      <w:r w:rsidR="00D14E79" w:rsidRPr="00A04D66">
        <w:rPr>
          <w:rFonts w:eastAsia="TimesNewRomanPSMT"/>
          <w:sz w:val="28"/>
          <w:szCs w:val="28"/>
        </w:rPr>
        <w:t>наши</w:t>
      </w:r>
      <w:r w:rsidR="00A04D66">
        <w:rPr>
          <w:rFonts w:eastAsia="TimesNewRomanPSMT"/>
          <w:sz w:val="28"/>
          <w:szCs w:val="28"/>
        </w:rPr>
        <w:t xml:space="preserve"> </w:t>
      </w:r>
      <w:r w:rsidR="00D14E79" w:rsidRPr="00A04D66">
        <w:rPr>
          <w:rFonts w:eastAsia="TimesNewRomanPSMT"/>
          <w:sz w:val="28"/>
          <w:szCs w:val="28"/>
        </w:rPr>
        <w:t>усилия»,</w:t>
      </w:r>
      <w:r w:rsidR="00A04D66">
        <w:rPr>
          <w:rFonts w:eastAsia="TimesNewRomanPSMT"/>
          <w:sz w:val="28"/>
          <w:szCs w:val="28"/>
        </w:rPr>
        <w:t xml:space="preserve"> </w:t>
      </w:r>
      <w:r w:rsidR="00D14E79" w:rsidRPr="00A04D66">
        <w:rPr>
          <w:rFonts w:eastAsia="TimesNewRomanPSMT"/>
          <w:sz w:val="28"/>
          <w:szCs w:val="28"/>
        </w:rPr>
        <w:t>«повысить</w:t>
      </w:r>
      <w:r w:rsidR="00A04D66">
        <w:rPr>
          <w:rFonts w:eastAsia="TimesNewRomanPSMT"/>
          <w:sz w:val="28"/>
          <w:szCs w:val="28"/>
        </w:rPr>
        <w:t xml:space="preserve"> </w:t>
      </w:r>
      <w:r w:rsidR="00D14E79" w:rsidRPr="00A04D66">
        <w:rPr>
          <w:rFonts w:eastAsia="TimesNewRomanPSMT"/>
          <w:sz w:val="28"/>
          <w:szCs w:val="28"/>
        </w:rPr>
        <w:t>на</w:t>
      </w:r>
      <w:r w:rsidRPr="00A04D66">
        <w:rPr>
          <w:rFonts w:eastAsia="TimesNewRomanPSMT"/>
          <w:sz w:val="28"/>
          <w:szCs w:val="28"/>
        </w:rPr>
        <w:t>шу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активность»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п.).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других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языках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подобного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рода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запреты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сочетаемость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могут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отсутствовать.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Опущение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см</w:t>
      </w:r>
      <w:r w:rsidR="00705F4B" w:rsidRPr="00A04D66">
        <w:rPr>
          <w:rFonts w:eastAsia="TimesNewRomanPSMT"/>
          <w:sz w:val="28"/>
          <w:szCs w:val="28"/>
        </w:rPr>
        <w:t>ягчение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ряда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выражений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при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пере</w:t>
      </w:r>
      <w:r w:rsidRPr="00A04D66">
        <w:rPr>
          <w:rFonts w:eastAsia="TimesNewRomanPSMT"/>
          <w:sz w:val="28"/>
          <w:szCs w:val="28"/>
        </w:rPr>
        <w:t>воде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свидетельству</w:t>
      </w:r>
      <w:r w:rsidR="00705F4B" w:rsidRPr="00A04D66">
        <w:rPr>
          <w:rFonts w:eastAsia="TimesNewRomanPSMT"/>
          <w:sz w:val="28"/>
          <w:szCs w:val="28"/>
        </w:rPr>
        <w:t>ет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не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о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непереводимости,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а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о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не</w:t>
      </w:r>
      <w:r w:rsidRPr="00A04D66">
        <w:rPr>
          <w:rFonts w:eastAsia="TimesNewRomanPSMT"/>
          <w:sz w:val="28"/>
          <w:szCs w:val="28"/>
        </w:rPr>
        <w:t>совпадении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неко</w:t>
      </w:r>
      <w:r w:rsidR="00705F4B" w:rsidRPr="00A04D66">
        <w:rPr>
          <w:rFonts w:eastAsia="TimesNewRomanPSMT"/>
          <w:sz w:val="28"/>
          <w:szCs w:val="28"/>
        </w:rPr>
        <w:t>торых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конвенциональностей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раз</w:t>
      </w:r>
      <w:r w:rsidRPr="00A04D66">
        <w:rPr>
          <w:rFonts w:eastAsia="TimesNewRomanPSMT"/>
          <w:sz w:val="28"/>
          <w:szCs w:val="28"/>
        </w:rPr>
        <w:t>ных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социумах.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Выражение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«естественный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язык»,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употребление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которого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регулируется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целой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армией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преподавателей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педагогов,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писателей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ученых,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комитетами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</w:t>
      </w:r>
      <w:r w:rsidR="00705F4B" w:rsidRPr="00A04D66">
        <w:rPr>
          <w:rFonts w:eastAsia="TimesNewRomanPSMT"/>
          <w:sz w:val="28"/>
          <w:szCs w:val="28"/>
        </w:rPr>
        <w:t>тандартизации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терминов,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редакто</w:t>
      </w:r>
      <w:r w:rsidRPr="00A04D66">
        <w:rPr>
          <w:rFonts w:eastAsia="TimesNewRomanPSMT"/>
          <w:sz w:val="28"/>
          <w:szCs w:val="28"/>
        </w:rPr>
        <w:t>рами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д.,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</w:t>
      </w:r>
      <w:r w:rsidR="00705F4B" w:rsidRPr="00A04D66">
        <w:rPr>
          <w:rFonts w:eastAsia="TimesNewRomanPSMT"/>
          <w:sz w:val="28"/>
          <w:szCs w:val="28"/>
        </w:rPr>
        <w:t>ледует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поэтому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понимать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букваль</w:t>
      </w:r>
      <w:r w:rsidRPr="00A04D66">
        <w:rPr>
          <w:rFonts w:eastAsia="TimesNewRomanPSMT"/>
          <w:sz w:val="28"/>
          <w:szCs w:val="28"/>
        </w:rPr>
        <w:t>но.</w:t>
      </w:r>
    </w:p>
    <w:p w:rsidR="001F4E0E" w:rsidRPr="00A04D66" w:rsidRDefault="009E38E8" w:rsidP="00A04D66">
      <w:pPr>
        <w:widowControl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A04D66">
        <w:rPr>
          <w:rFonts w:eastAsia="TimesNewRomanPSMT"/>
          <w:sz w:val="28"/>
          <w:szCs w:val="28"/>
        </w:rPr>
        <w:t>Невозмож</w:t>
      </w:r>
      <w:r w:rsidR="00705F4B" w:rsidRPr="00A04D66">
        <w:rPr>
          <w:rFonts w:eastAsia="TimesNewRomanPSMT"/>
          <w:sz w:val="28"/>
          <w:szCs w:val="28"/>
        </w:rPr>
        <w:t>ность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достижения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устным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перевод</w:t>
      </w:r>
      <w:r w:rsidRPr="00A04D66">
        <w:rPr>
          <w:rFonts w:eastAsia="TimesNewRomanPSMT"/>
          <w:sz w:val="28"/>
          <w:szCs w:val="28"/>
        </w:rPr>
        <w:t>чиком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максималь</w:t>
      </w:r>
      <w:r w:rsidR="00705F4B" w:rsidRPr="00A04D66">
        <w:rPr>
          <w:rFonts w:eastAsia="TimesNewRomanPSMT"/>
          <w:sz w:val="28"/>
          <w:szCs w:val="28"/>
        </w:rPr>
        <w:t>ной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адекватности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по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чисто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техни</w:t>
      </w:r>
      <w:r w:rsidRPr="00A04D66">
        <w:rPr>
          <w:rFonts w:eastAsia="TimesNewRomanPSMT"/>
          <w:sz w:val="28"/>
          <w:szCs w:val="28"/>
        </w:rPr>
        <w:t>ческим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причина</w:t>
      </w:r>
      <w:r w:rsidR="00705F4B" w:rsidRPr="00A04D66">
        <w:rPr>
          <w:rFonts w:eastAsia="TimesNewRomanPSMT"/>
          <w:sz w:val="28"/>
          <w:szCs w:val="28"/>
        </w:rPr>
        <w:t>м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(однократность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рецепции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ориги</w:t>
      </w:r>
      <w:r w:rsidRPr="00A04D66">
        <w:rPr>
          <w:rFonts w:eastAsia="TimesNewRomanPSMT"/>
          <w:sz w:val="28"/>
          <w:szCs w:val="28"/>
        </w:rPr>
        <w:t>нала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большая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нагрузка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крат</w:t>
      </w:r>
      <w:r w:rsidR="00705F4B" w:rsidRPr="00A04D66">
        <w:rPr>
          <w:rFonts w:eastAsia="TimesNewRomanPSMT"/>
          <w:sz w:val="28"/>
          <w:szCs w:val="28"/>
        </w:rPr>
        <w:t>ковременную</w:t>
      </w:r>
      <w:r w:rsidR="00A04D66">
        <w:rPr>
          <w:rFonts w:eastAsia="TimesNewRomanPSMT"/>
          <w:sz w:val="28"/>
          <w:szCs w:val="28"/>
        </w:rPr>
        <w:t xml:space="preserve"> </w:t>
      </w:r>
      <w:r w:rsidR="00705F4B" w:rsidRPr="00A04D66">
        <w:rPr>
          <w:rFonts w:eastAsia="TimesNewRomanPSMT"/>
          <w:sz w:val="28"/>
          <w:szCs w:val="28"/>
        </w:rPr>
        <w:t>па</w:t>
      </w:r>
      <w:r w:rsidRPr="00A04D66">
        <w:rPr>
          <w:rFonts w:eastAsia="TimesNewRomanPSMT"/>
          <w:sz w:val="28"/>
          <w:szCs w:val="28"/>
        </w:rPr>
        <w:t>мять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переводчика,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невозможность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использования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словарей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справ</w:t>
      </w:r>
      <w:r w:rsidR="00F64BFD" w:rsidRPr="00A04D66">
        <w:rPr>
          <w:rFonts w:eastAsia="TimesNewRomanPSMT"/>
          <w:sz w:val="28"/>
          <w:szCs w:val="28"/>
        </w:rPr>
        <w:t>очников</w:t>
      </w:r>
      <w:r w:rsidR="00A04D66">
        <w:rPr>
          <w:rFonts w:eastAsia="TimesNewRomanPSMT"/>
          <w:sz w:val="28"/>
          <w:szCs w:val="28"/>
        </w:rPr>
        <w:t xml:space="preserve"> </w:t>
      </w:r>
      <w:r w:rsidR="00F64BFD"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="00F64BFD" w:rsidRPr="00A04D66">
        <w:rPr>
          <w:rFonts w:eastAsia="TimesNewRomanPSMT"/>
          <w:sz w:val="28"/>
          <w:szCs w:val="28"/>
        </w:rPr>
        <w:t>процессе</w:t>
      </w:r>
      <w:r w:rsidR="00A04D66">
        <w:rPr>
          <w:rFonts w:eastAsia="TimesNewRomanPSMT"/>
          <w:sz w:val="28"/>
          <w:szCs w:val="28"/>
        </w:rPr>
        <w:t xml:space="preserve"> </w:t>
      </w:r>
      <w:r w:rsidR="00F64BFD" w:rsidRPr="00A04D66">
        <w:rPr>
          <w:rFonts w:eastAsia="TimesNewRomanPSMT"/>
          <w:sz w:val="28"/>
          <w:szCs w:val="28"/>
        </w:rPr>
        <w:t>перевода,</w:t>
      </w:r>
      <w:r w:rsidR="00A04D66">
        <w:rPr>
          <w:rFonts w:eastAsia="TimesNewRomanPSMT"/>
          <w:sz w:val="28"/>
          <w:szCs w:val="28"/>
        </w:rPr>
        <w:t xml:space="preserve"> </w:t>
      </w:r>
      <w:r w:rsidR="00F64BFD" w:rsidRPr="00A04D66">
        <w:rPr>
          <w:rFonts w:eastAsia="TimesNewRomanPSMT"/>
          <w:sz w:val="28"/>
          <w:szCs w:val="28"/>
        </w:rPr>
        <w:t>не</w:t>
      </w:r>
      <w:r w:rsidRPr="00A04D66">
        <w:rPr>
          <w:rFonts w:eastAsia="TimesNewRomanPSMT"/>
          <w:sz w:val="28"/>
          <w:szCs w:val="28"/>
        </w:rPr>
        <w:t>возможность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учета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последующих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частей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текста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его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нач</w:t>
      </w:r>
      <w:r w:rsidR="00F64BFD" w:rsidRPr="00A04D66">
        <w:rPr>
          <w:rFonts w:eastAsia="TimesNewRomanPSMT"/>
          <w:sz w:val="28"/>
          <w:szCs w:val="28"/>
        </w:rPr>
        <w:t>альных</w:t>
      </w:r>
      <w:r w:rsidR="00A04D66">
        <w:rPr>
          <w:rFonts w:eastAsia="TimesNewRomanPSMT"/>
          <w:sz w:val="28"/>
          <w:szCs w:val="28"/>
        </w:rPr>
        <w:t xml:space="preserve"> </w:t>
      </w:r>
      <w:r w:rsidR="00F64BFD" w:rsidRPr="00A04D66">
        <w:rPr>
          <w:rFonts w:eastAsia="TimesNewRomanPSMT"/>
          <w:sz w:val="28"/>
          <w:szCs w:val="28"/>
        </w:rPr>
        <w:t>частей,</w:t>
      </w:r>
      <w:r w:rsidR="00A04D66">
        <w:rPr>
          <w:rFonts w:eastAsia="TimesNewRomanPSMT"/>
          <w:sz w:val="28"/>
          <w:szCs w:val="28"/>
        </w:rPr>
        <w:t xml:space="preserve"> </w:t>
      </w:r>
      <w:r w:rsidR="00F64BFD" w:rsidRPr="00A04D66">
        <w:rPr>
          <w:rFonts w:eastAsia="TimesNewRomanPSMT"/>
          <w:sz w:val="28"/>
          <w:szCs w:val="28"/>
        </w:rPr>
        <w:t>жесткие</w:t>
      </w:r>
      <w:r w:rsidR="00A04D66">
        <w:rPr>
          <w:rFonts w:eastAsia="TimesNewRomanPSMT"/>
          <w:sz w:val="28"/>
          <w:szCs w:val="28"/>
        </w:rPr>
        <w:t xml:space="preserve"> </w:t>
      </w:r>
      <w:r w:rsidR="00F64BFD" w:rsidRPr="00A04D66">
        <w:rPr>
          <w:rFonts w:eastAsia="TimesNewRomanPSMT"/>
          <w:sz w:val="28"/>
          <w:szCs w:val="28"/>
        </w:rPr>
        <w:t>сроки</w:t>
      </w:r>
      <w:r w:rsidR="00A04D66">
        <w:rPr>
          <w:rFonts w:eastAsia="TimesNewRomanPSMT"/>
          <w:sz w:val="28"/>
          <w:szCs w:val="28"/>
        </w:rPr>
        <w:t xml:space="preserve"> </w:t>
      </w:r>
      <w:r w:rsidR="00F64BFD" w:rsidRPr="00A04D66">
        <w:rPr>
          <w:rFonts w:eastAsia="TimesNewRomanPSMT"/>
          <w:sz w:val="28"/>
          <w:szCs w:val="28"/>
        </w:rPr>
        <w:t>вы</w:t>
      </w:r>
      <w:r w:rsidRPr="00A04D66">
        <w:rPr>
          <w:rFonts w:eastAsia="TimesNewRomanPSMT"/>
          <w:sz w:val="28"/>
          <w:szCs w:val="28"/>
        </w:rPr>
        <w:t>дачи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транслята,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невнятность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речи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оратора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другие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шумы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каналах</w:t>
      </w:r>
      <w:r w:rsidR="00A04D66">
        <w:rPr>
          <w:rFonts w:eastAsia="TimesNewRomanPSMT"/>
          <w:sz w:val="28"/>
          <w:szCs w:val="28"/>
        </w:rPr>
        <w:t xml:space="preserve"> </w:t>
      </w:r>
      <w:r w:rsidR="00F64BFD" w:rsidRPr="00A04D66">
        <w:rPr>
          <w:rFonts w:eastAsia="TimesNewRomanPSMT"/>
          <w:sz w:val="28"/>
          <w:szCs w:val="28"/>
        </w:rPr>
        <w:t>связи)</w:t>
      </w:r>
      <w:r w:rsidR="00A04D66">
        <w:rPr>
          <w:rFonts w:eastAsia="TimesNewRomanPSMT"/>
          <w:sz w:val="28"/>
          <w:szCs w:val="28"/>
        </w:rPr>
        <w:t xml:space="preserve"> </w:t>
      </w:r>
      <w:r w:rsidR="00F64BFD" w:rsidRPr="00A04D66">
        <w:rPr>
          <w:rFonts w:eastAsia="TimesNewRomanPSMT"/>
          <w:sz w:val="28"/>
          <w:szCs w:val="28"/>
        </w:rPr>
        <w:t>также</w:t>
      </w:r>
      <w:r w:rsidR="00A04D66">
        <w:rPr>
          <w:rFonts w:eastAsia="TimesNewRomanPSMT"/>
          <w:sz w:val="28"/>
          <w:szCs w:val="28"/>
        </w:rPr>
        <w:t xml:space="preserve"> </w:t>
      </w:r>
      <w:r w:rsidR="00F64BFD" w:rsidRPr="00A04D66">
        <w:rPr>
          <w:rFonts w:eastAsia="TimesNewRomanPSMT"/>
          <w:sz w:val="28"/>
          <w:szCs w:val="28"/>
        </w:rPr>
        <w:t>никак</w:t>
      </w:r>
      <w:r w:rsidR="00A04D66">
        <w:rPr>
          <w:rFonts w:eastAsia="TimesNewRomanPSMT"/>
          <w:sz w:val="28"/>
          <w:szCs w:val="28"/>
        </w:rPr>
        <w:t xml:space="preserve"> </w:t>
      </w:r>
      <w:r w:rsidR="00F64BFD" w:rsidRPr="00A04D66">
        <w:rPr>
          <w:rFonts w:eastAsia="TimesNewRomanPSMT"/>
          <w:sz w:val="28"/>
          <w:szCs w:val="28"/>
        </w:rPr>
        <w:t>не</w:t>
      </w:r>
      <w:r w:rsidR="00A04D66">
        <w:rPr>
          <w:rFonts w:eastAsia="TimesNewRomanPSMT"/>
          <w:sz w:val="28"/>
          <w:szCs w:val="28"/>
        </w:rPr>
        <w:t xml:space="preserve"> </w:t>
      </w:r>
      <w:r w:rsidR="00F64BFD" w:rsidRPr="00A04D66">
        <w:rPr>
          <w:rFonts w:eastAsia="TimesNewRomanPSMT"/>
          <w:sz w:val="28"/>
          <w:szCs w:val="28"/>
        </w:rPr>
        <w:t>свидетель</w:t>
      </w:r>
      <w:r w:rsidRPr="00A04D66">
        <w:rPr>
          <w:rFonts w:eastAsia="TimesNewRomanPSMT"/>
          <w:sz w:val="28"/>
          <w:szCs w:val="28"/>
        </w:rPr>
        <w:t>ствует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непере</w:t>
      </w:r>
      <w:r w:rsidR="00F64BFD" w:rsidRPr="00A04D66">
        <w:rPr>
          <w:rFonts w:eastAsia="TimesNewRomanPSMT"/>
          <w:sz w:val="28"/>
          <w:szCs w:val="28"/>
        </w:rPr>
        <w:t>водимости.</w:t>
      </w:r>
      <w:r w:rsidR="00A04D66">
        <w:rPr>
          <w:rFonts w:eastAsia="TimesNewRomanPSMT"/>
          <w:sz w:val="28"/>
          <w:szCs w:val="28"/>
        </w:rPr>
        <w:t xml:space="preserve"> </w:t>
      </w:r>
      <w:r w:rsidR="00F64BFD" w:rsidRPr="00A04D66">
        <w:rPr>
          <w:rFonts w:eastAsia="TimesNewRomanPSMT"/>
          <w:sz w:val="28"/>
          <w:szCs w:val="28"/>
        </w:rPr>
        <w:t>Имея</w:t>
      </w:r>
      <w:r w:rsidR="00A04D66">
        <w:rPr>
          <w:rFonts w:eastAsia="TimesNewRomanPSMT"/>
          <w:sz w:val="28"/>
          <w:szCs w:val="28"/>
        </w:rPr>
        <w:t xml:space="preserve"> </w:t>
      </w:r>
      <w:r w:rsidR="00F64BFD"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="00F64BFD" w:rsidRPr="00A04D66">
        <w:rPr>
          <w:rFonts w:eastAsia="TimesNewRomanPSMT"/>
          <w:sz w:val="28"/>
          <w:szCs w:val="28"/>
        </w:rPr>
        <w:t>виду</w:t>
      </w:r>
      <w:r w:rsidR="00A04D66">
        <w:rPr>
          <w:rFonts w:eastAsia="TimesNewRomanPSMT"/>
          <w:sz w:val="28"/>
          <w:szCs w:val="28"/>
        </w:rPr>
        <w:t xml:space="preserve"> </w:t>
      </w:r>
      <w:r w:rsidR="00F64BFD" w:rsidRPr="00A04D66">
        <w:rPr>
          <w:rFonts w:eastAsia="TimesNewRomanPSMT"/>
          <w:sz w:val="28"/>
          <w:szCs w:val="28"/>
        </w:rPr>
        <w:t>преимуще</w:t>
      </w:r>
      <w:r w:rsidRPr="00A04D66">
        <w:rPr>
          <w:rFonts w:eastAsia="TimesNewRomanPSMT"/>
          <w:sz w:val="28"/>
          <w:szCs w:val="28"/>
        </w:rPr>
        <w:t>ственно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устный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Миньяр-Белоручев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выделяет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«кванты»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непереданной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прибавочной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ключевой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(уник</w:t>
      </w:r>
      <w:r w:rsidR="00F64BFD" w:rsidRPr="00A04D66">
        <w:rPr>
          <w:rFonts w:eastAsia="TimesNewRomanPSMT"/>
          <w:sz w:val="28"/>
          <w:szCs w:val="28"/>
        </w:rPr>
        <w:t>альной),</w:t>
      </w:r>
      <w:r w:rsidR="00A04D66">
        <w:rPr>
          <w:rFonts w:eastAsia="TimesNewRomanPSMT"/>
          <w:sz w:val="28"/>
          <w:szCs w:val="28"/>
        </w:rPr>
        <w:t xml:space="preserve"> </w:t>
      </w:r>
      <w:r w:rsidR="00F64BFD" w:rsidRPr="00A04D66">
        <w:rPr>
          <w:rFonts w:eastAsia="TimesNewRomanPSMT"/>
          <w:sz w:val="28"/>
          <w:szCs w:val="28"/>
        </w:rPr>
        <w:t>дополнительной,</w:t>
      </w:r>
      <w:r w:rsidR="00A04D66">
        <w:rPr>
          <w:rFonts w:eastAsia="TimesNewRomanPSMT"/>
          <w:sz w:val="28"/>
          <w:szCs w:val="28"/>
        </w:rPr>
        <w:t xml:space="preserve"> </w:t>
      </w:r>
      <w:r w:rsidR="00F64BFD" w:rsidRPr="00A04D66">
        <w:rPr>
          <w:rFonts w:eastAsia="TimesNewRomanPSMT"/>
          <w:sz w:val="28"/>
          <w:szCs w:val="28"/>
        </w:rPr>
        <w:t>уточняющей,</w:t>
      </w:r>
      <w:r w:rsidR="00A04D66">
        <w:rPr>
          <w:rFonts w:eastAsia="TimesNewRomanPSMT"/>
          <w:sz w:val="28"/>
          <w:szCs w:val="28"/>
        </w:rPr>
        <w:t xml:space="preserve"> </w:t>
      </w:r>
      <w:r w:rsidR="00F14279" w:rsidRPr="00A04D66">
        <w:rPr>
          <w:rFonts w:eastAsia="TimesNewRomanPSMT"/>
          <w:sz w:val="28"/>
          <w:szCs w:val="28"/>
        </w:rPr>
        <w:t>п</w:t>
      </w:r>
      <w:r w:rsidRPr="00A04D66">
        <w:rPr>
          <w:rFonts w:eastAsia="TimesNewRomanPSMT"/>
          <w:sz w:val="28"/>
          <w:szCs w:val="28"/>
        </w:rPr>
        <w:t>овторной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</w:t>
      </w:r>
      <w:r w:rsidR="00F14279" w:rsidRPr="00A04D66">
        <w:rPr>
          <w:rFonts w:eastAsia="TimesNewRomanPSMT"/>
          <w:sz w:val="28"/>
          <w:szCs w:val="28"/>
        </w:rPr>
        <w:t>улевой</w:t>
      </w:r>
      <w:r w:rsidR="00A04D66">
        <w:rPr>
          <w:rFonts w:eastAsia="TimesNewRomanPSMT"/>
          <w:sz w:val="28"/>
          <w:szCs w:val="28"/>
        </w:rPr>
        <w:t xml:space="preserve"> </w:t>
      </w:r>
      <w:r w:rsidR="00F14279" w:rsidRPr="00A04D66">
        <w:rPr>
          <w:rFonts w:eastAsia="TimesNewRomanPSMT"/>
          <w:sz w:val="28"/>
          <w:szCs w:val="28"/>
        </w:rPr>
        <w:t>информации</w:t>
      </w:r>
      <w:r w:rsidR="00A04D66">
        <w:rPr>
          <w:rFonts w:eastAsia="TimesNewRomanPSMT"/>
          <w:sz w:val="28"/>
          <w:szCs w:val="28"/>
        </w:rPr>
        <w:t xml:space="preserve"> </w:t>
      </w:r>
      <w:r w:rsidR="00F14279" w:rsidRPr="00A04D66">
        <w:rPr>
          <w:rFonts w:eastAsia="TimesNewRomanPSMT"/>
          <w:sz w:val="28"/>
          <w:szCs w:val="28"/>
        </w:rPr>
        <w:t>различ</w:t>
      </w:r>
      <w:r w:rsidRPr="00A04D66">
        <w:rPr>
          <w:rFonts w:eastAsia="TimesNewRomanPSMT"/>
          <w:sz w:val="28"/>
          <w:szCs w:val="28"/>
        </w:rPr>
        <w:t>ной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коммуникативной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ценности.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экстремальных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условиях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устног</w:t>
      </w:r>
      <w:r w:rsidR="00CA36C8" w:rsidRPr="00A04D66">
        <w:rPr>
          <w:rFonts w:eastAsia="TimesNewRomanPSMT"/>
          <w:sz w:val="28"/>
          <w:szCs w:val="28"/>
        </w:rPr>
        <w:t>о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перевода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важно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обеспечить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пра</w:t>
      </w:r>
      <w:r w:rsidRPr="00A04D66">
        <w:rPr>
          <w:rFonts w:eastAsia="TimesNewRomanPSMT"/>
          <w:sz w:val="28"/>
          <w:szCs w:val="28"/>
        </w:rPr>
        <w:t>вильную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переда</w:t>
      </w:r>
      <w:r w:rsidR="00CA36C8" w:rsidRPr="00A04D66">
        <w:rPr>
          <w:rFonts w:eastAsia="TimesNewRomanPSMT"/>
          <w:sz w:val="28"/>
          <w:szCs w:val="28"/>
        </w:rPr>
        <w:t>чу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хотя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бы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такой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ключевой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инфор</w:t>
      </w:r>
      <w:r w:rsidRPr="00A04D66">
        <w:rPr>
          <w:rFonts w:eastAsia="TimesNewRomanPSMT"/>
          <w:sz w:val="28"/>
          <w:szCs w:val="28"/>
        </w:rPr>
        <w:t>мации,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искажение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которой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Миньяр-Белоручев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считает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более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грубой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ошибкой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сравнению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ее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непередачей,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а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несоответствия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переводных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тек</w:t>
      </w:r>
      <w:r w:rsidRPr="00A04D66">
        <w:rPr>
          <w:rFonts w:eastAsia="TimesNewRomanPSMT"/>
          <w:sz w:val="28"/>
          <w:szCs w:val="28"/>
        </w:rPr>
        <w:t>стах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называет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«зе</w:t>
      </w:r>
      <w:r w:rsidR="00CA36C8" w:rsidRPr="00A04D66">
        <w:rPr>
          <w:rFonts w:eastAsia="TimesNewRomanPSMT"/>
          <w:sz w:val="28"/>
          <w:szCs w:val="28"/>
        </w:rPr>
        <w:t>ркалом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процесса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перевода»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свя</w:t>
      </w:r>
      <w:r w:rsidRPr="00A04D66">
        <w:rPr>
          <w:rFonts w:eastAsia="TimesNewRomanPSMT"/>
          <w:sz w:val="28"/>
          <w:szCs w:val="28"/>
        </w:rPr>
        <w:t>зывает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ними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CA36C8" w:rsidRPr="00A04D66">
        <w:rPr>
          <w:rFonts w:eastAsia="TimesNewRomanPSMT"/>
          <w:sz w:val="28"/>
          <w:szCs w:val="28"/>
        </w:rPr>
        <w:t>се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переводческие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ошибки,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предла</w:t>
      </w:r>
      <w:r w:rsidRPr="00A04D66">
        <w:rPr>
          <w:rFonts w:eastAsia="TimesNewRomanPSMT"/>
          <w:sz w:val="28"/>
          <w:szCs w:val="28"/>
        </w:rPr>
        <w:t>гая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оценивать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качество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зависимости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характера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несоо</w:t>
      </w:r>
      <w:r w:rsidR="00CA36C8" w:rsidRPr="00A04D66">
        <w:rPr>
          <w:rFonts w:eastAsia="TimesNewRomanPSMT"/>
          <w:sz w:val="28"/>
          <w:szCs w:val="28"/>
        </w:rPr>
        <w:t>тветствий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с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учетом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видов</w:t>
      </w:r>
      <w:r w:rsidR="00A04D66">
        <w:rPr>
          <w:rFonts w:eastAsia="TimesNewRomanPSMT"/>
          <w:sz w:val="28"/>
          <w:szCs w:val="28"/>
        </w:rPr>
        <w:t xml:space="preserve"> </w:t>
      </w:r>
      <w:r w:rsidR="00CA36C8" w:rsidRPr="00A04D66">
        <w:rPr>
          <w:rFonts w:eastAsia="TimesNewRomanPSMT"/>
          <w:sz w:val="28"/>
          <w:szCs w:val="28"/>
        </w:rPr>
        <w:t>перево</w:t>
      </w:r>
      <w:r w:rsidRPr="00A04D66">
        <w:rPr>
          <w:rFonts w:eastAsia="TimesNewRomanPSMT"/>
          <w:sz w:val="28"/>
          <w:szCs w:val="28"/>
        </w:rPr>
        <w:t>да</w:t>
      </w:r>
      <w:r w:rsidR="00A534AA" w:rsidRPr="00A04D66">
        <w:rPr>
          <w:rFonts w:eastAsia="TimesNewRomanPSMT"/>
          <w:sz w:val="28"/>
          <w:szCs w:val="28"/>
        </w:rPr>
        <w:t>.</w:t>
      </w:r>
    </w:p>
    <w:p w:rsidR="001F4E0E" w:rsidRPr="00A04D66" w:rsidRDefault="001F4E0E" w:rsidP="00A04D66">
      <w:pPr>
        <w:widowControl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A04D66">
        <w:rPr>
          <w:rFonts w:eastAsia="TimesNewRomanPSMT"/>
          <w:sz w:val="28"/>
          <w:szCs w:val="28"/>
        </w:rPr>
        <w:t>Концепция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Миньяр-Белоручева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пришла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разграничению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текста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сообщения,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остальные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концепции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вплотную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подошли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идее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нетождественности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этих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феноменов.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оценке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качества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вни</w:t>
      </w:r>
      <w:r w:rsidR="0073280C" w:rsidRPr="00A04D66">
        <w:rPr>
          <w:rFonts w:eastAsia="TimesNewRomanPSMT"/>
          <w:sz w:val="28"/>
          <w:szCs w:val="28"/>
        </w:rPr>
        <w:t>мание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обычно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обращают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на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смысло</w:t>
      </w:r>
      <w:r w:rsidRPr="00A04D66">
        <w:rPr>
          <w:rFonts w:eastAsia="TimesNewRomanPSMT"/>
          <w:sz w:val="28"/>
          <w:szCs w:val="28"/>
        </w:rPr>
        <w:t>вые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ошибки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нарушения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языковых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норм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ПЯ,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за</w:t>
      </w:r>
      <w:r w:rsidRPr="00A04D66">
        <w:rPr>
          <w:rFonts w:eastAsia="TimesNewRomanPSMT"/>
          <w:sz w:val="28"/>
          <w:szCs w:val="28"/>
        </w:rPr>
        <w:t>частую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являющихся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сле</w:t>
      </w:r>
      <w:r w:rsidR="0073280C" w:rsidRPr="00A04D66">
        <w:rPr>
          <w:rFonts w:eastAsia="TimesNewRomanPSMT"/>
          <w:sz w:val="28"/>
          <w:szCs w:val="28"/>
        </w:rPr>
        <w:t>дствием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прямой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межъя</w:t>
      </w:r>
      <w:r w:rsidRPr="00A04D66">
        <w:rPr>
          <w:rFonts w:eastAsia="TimesNewRomanPSMT"/>
          <w:sz w:val="28"/>
          <w:szCs w:val="28"/>
        </w:rPr>
        <w:t>зыковой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интерференции.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Скрытый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буквализм,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как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«меньше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зло»,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кр</w:t>
      </w:r>
      <w:r w:rsidR="0073280C" w:rsidRPr="00A04D66">
        <w:rPr>
          <w:rFonts w:eastAsia="TimesNewRomanPSMT"/>
          <w:sz w:val="28"/>
          <w:szCs w:val="28"/>
        </w:rPr>
        <w:t>итикуется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меньшей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степени,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хо</w:t>
      </w:r>
      <w:r w:rsidRPr="00A04D66">
        <w:rPr>
          <w:rFonts w:eastAsia="TimesNewRomanPSMT"/>
          <w:sz w:val="28"/>
          <w:szCs w:val="28"/>
        </w:rPr>
        <w:t>тя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принципе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ним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надо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бороться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не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менее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реши</w:t>
      </w:r>
      <w:r w:rsidRPr="00A04D66">
        <w:rPr>
          <w:rFonts w:eastAsia="TimesNewRomanPSMT"/>
          <w:sz w:val="28"/>
          <w:szCs w:val="28"/>
        </w:rPr>
        <w:t>тельно,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чем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прямым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буквализмом.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Ряд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авторов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отмечает,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что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мере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сближения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национальных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культур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нео</w:t>
      </w:r>
      <w:r w:rsidR="0073280C" w:rsidRPr="00A04D66">
        <w:rPr>
          <w:rFonts w:eastAsia="TimesNewRomanPSMT"/>
          <w:sz w:val="28"/>
          <w:szCs w:val="28"/>
        </w:rPr>
        <w:t>бходимость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самых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малых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элемен</w:t>
      </w:r>
      <w:r w:rsidRPr="00A04D66">
        <w:rPr>
          <w:rFonts w:eastAsia="TimesNewRomanPSMT"/>
          <w:sz w:val="28"/>
          <w:szCs w:val="28"/>
        </w:rPr>
        <w:t>тах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националь</w:t>
      </w:r>
      <w:r w:rsidR="0073280C" w:rsidRPr="00A04D66">
        <w:rPr>
          <w:rFonts w:eastAsia="TimesNewRomanPSMT"/>
          <w:sz w:val="28"/>
          <w:szCs w:val="28"/>
        </w:rPr>
        <w:t>ной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адаптации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постепенно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отпада</w:t>
      </w:r>
      <w:r w:rsidR="00702573" w:rsidRPr="00A04D66">
        <w:rPr>
          <w:rFonts w:eastAsia="TimesNewRomanPSMT"/>
          <w:sz w:val="28"/>
          <w:szCs w:val="28"/>
        </w:rPr>
        <w:t>ет</w:t>
      </w:r>
      <w:r w:rsidRPr="00A04D66">
        <w:rPr>
          <w:rFonts w:eastAsia="TimesNewRomanPSMT"/>
          <w:sz w:val="28"/>
          <w:szCs w:val="28"/>
        </w:rPr>
        <w:t>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Э</w:t>
      </w:r>
      <w:r w:rsidR="0073280C" w:rsidRPr="00A04D66">
        <w:rPr>
          <w:rFonts w:eastAsia="TimesNewRomanPSMT"/>
          <w:sz w:val="28"/>
          <w:szCs w:val="28"/>
        </w:rPr>
        <w:t>то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сближение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идет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по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линии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осво</w:t>
      </w:r>
      <w:r w:rsidRPr="00A04D66">
        <w:rPr>
          <w:rFonts w:eastAsia="TimesNewRomanPSMT"/>
          <w:sz w:val="28"/>
          <w:szCs w:val="28"/>
        </w:rPr>
        <w:t>ения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иноязычны</w:t>
      </w:r>
      <w:r w:rsidR="0073280C" w:rsidRPr="00A04D66">
        <w:rPr>
          <w:rFonts w:eastAsia="TimesNewRomanPSMT"/>
          <w:sz w:val="28"/>
          <w:szCs w:val="28"/>
        </w:rPr>
        <w:t>х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моделей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жанров,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но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не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по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ли</w:t>
      </w:r>
      <w:r w:rsidRPr="00A04D66">
        <w:rPr>
          <w:rFonts w:eastAsia="TimesNewRomanPSMT"/>
          <w:sz w:val="28"/>
          <w:szCs w:val="28"/>
        </w:rPr>
        <w:t>нии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полного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выравнивания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грамматического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строя,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норм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лексической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со</w:t>
      </w:r>
      <w:r w:rsidR="0073280C" w:rsidRPr="00A04D66">
        <w:rPr>
          <w:rFonts w:eastAsia="TimesNewRomanPSMT"/>
          <w:sz w:val="28"/>
          <w:szCs w:val="28"/>
        </w:rPr>
        <w:t>четаемости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т.п.,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поэтому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не</w:t>
      </w:r>
      <w:r w:rsidRPr="00A04D66">
        <w:rPr>
          <w:rFonts w:eastAsia="TimesNewRomanPSMT"/>
          <w:sz w:val="28"/>
          <w:szCs w:val="28"/>
        </w:rPr>
        <w:t>обходимость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небуквальном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никогда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отпадет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целиком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полностью.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На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наш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взгляд,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еди</w:t>
      </w:r>
      <w:r w:rsidRPr="00A04D66">
        <w:rPr>
          <w:rFonts w:eastAsia="TimesNewRomanPSMT"/>
          <w:sz w:val="28"/>
          <w:szCs w:val="28"/>
        </w:rPr>
        <w:t>ная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норма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для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вс</w:t>
      </w:r>
      <w:r w:rsidR="0073280C" w:rsidRPr="00A04D66">
        <w:rPr>
          <w:rFonts w:eastAsia="TimesNewRomanPSMT"/>
          <w:sz w:val="28"/>
          <w:szCs w:val="28"/>
        </w:rPr>
        <w:t>ех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видов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перевода</w:t>
      </w:r>
      <w:r w:rsidR="00A04D66">
        <w:rPr>
          <w:rFonts w:eastAsia="TimesNewRomanPSMT"/>
          <w:sz w:val="28"/>
          <w:szCs w:val="28"/>
        </w:rPr>
        <w:t xml:space="preserve"> </w:t>
      </w:r>
      <w:r w:rsidR="0073280C" w:rsidRPr="00A04D66">
        <w:rPr>
          <w:rFonts w:eastAsia="TimesNewRomanPSMT"/>
          <w:sz w:val="28"/>
          <w:szCs w:val="28"/>
        </w:rPr>
        <w:t>устанавливает</w:t>
      </w:r>
      <w:r w:rsidRPr="00A04D66">
        <w:rPr>
          <w:rFonts w:eastAsia="TimesNewRomanPSMT"/>
          <w:sz w:val="28"/>
          <w:szCs w:val="28"/>
        </w:rPr>
        <w:t>ся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самой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дефиниции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понятия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перевода.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Так,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если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переводу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предъявляется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требование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передачи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исходного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сообщения,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это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требование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будет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«единой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нормой»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</w:t>
      </w:r>
      <w:r w:rsidR="00281A0F" w:rsidRPr="00A04D66">
        <w:rPr>
          <w:rFonts w:eastAsia="TimesNewRomanPSMT"/>
          <w:sz w:val="28"/>
          <w:szCs w:val="28"/>
        </w:rPr>
        <w:t>ля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всех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видов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перевода.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Эта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еди</w:t>
      </w:r>
      <w:r w:rsidRPr="00A04D66">
        <w:rPr>
          <w:rFonts w:eastAsia="TimesNewRomanPSMT"/>
          <w:sz w:val="28"/>
          <w:szCs w:val="28"/>
        </w:rPr>
        <w:t>ная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норма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может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варьировать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пределах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допуска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зависимости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специфики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конкретных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видов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подвидов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</w:t>
      </w:r>
      <w:r w:rsidR="00281A0F" w:rsidRPr="00A04D66">
        <w:rPr>
          <w:rFonts w:eastAsia="TimesNewRomanPSMT"/>
          <w:sz w:val="28"/>
          <w:szCs w:val="28"/>
        </w:rPr>
        <w:t>да.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Коль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скоро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не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существует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об</w:t>
      </w:r>
      <w:r w:rsidRPr="00A04D66">
        <w:rPr>
          <w:rFonts w:eastAsia="TimesNewRomanPSMT"/>
          <w:sz w:val="28"/>
          <w:szCs w:val="28"/>
        </w:rPr>
        <w:t>щепринятых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де</w:t>
      </w:r>
      <w:r w:rsidR="00281A0F" w:rsidRPr="00A04D66">
        <w:rPr>
          <w:rFonts w:eastAsia="TimesNewRomanPSMT"/>
          <w:sz w:val="28"/>
          <w:szCs w:val="28"/>
        </w:rPr>
        <w:t>финиций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понятия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перевода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обще</w:t>
      </w:r>
      <w:r w:rsidRPr="00A04D66">
        <w:rPr>
          <w:rFonts w:eastAsia="TimesNewRomanPSMT"/>
          <w:sz w:val="28"/>
          <w:szCs w:val="28"/>
        </w:rPr>
        <w:t>принятых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дефи</w:t>
      </w:r>
      <w:r w:rsidR="00281A0F" w:rsidRPr="00A04D66">
        <w:rPr>
          <w:rFonts w:eastAsia="TimesNewRomanPSMT"/>
          <w:sz w:val="28"/>
          <w:szCs w:val="28"/>
        </w:rPr>
        <w:t>ниций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многих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понятий,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привлекае</w:t>
      </w:r>
      <w:r w:rsidRPr="00A04D66">
        <w:rPr>
          <w:rFonts w:eastAsia="TimesNewRomanPSMT"/>
          <w:sz w:val="28"/>
          <w:szCs w:val="28"/>
        </w:rPr>
        <w:t>мых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для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форму</w:t>
      </w:r>
      <w:r w:rsidR="00281A0F" w:rsidRPr="00A04D66">
        <w:rPr>
          <w:rFonts w:eastAsia="TimesNewRomanPSMT"/>
          <w:sz w:val="28"/>
          <w:szCs w:val="28"/>
        </w:rPr>
        <w:t>лирования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самого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понятия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перево</w:t>
      </w:r>
      <w:r w:rsidRPr="00A04D66">
        <w:rPr>
          <w:rFonts w:eastAsia="TimesNewRomanPSMT"/>
          <w:sz w:val="28"/>
          <w:szCs w:val="28"/>
        </w:rPr>
        <w:t>да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(например,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</w:t>
      </w:r>
      <w:r w:rsidR="00281A0F" w:rsidRPr="00A04D66">
        <w:rPr>
          <w:rFonts w:eastAsia="TimesNewRomanPSMT"/>
          <w:sz w:val="28"/>
          <w:szCs w:val="28"/>
        </w:rPr>
        <w:t>онятий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сообщения,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текста,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инфор</w:t>
      </w:r>
      <w:r w:rsidRPr="00A04D66">
        <w:rPr>
          <w:rFonts w:eastAsia="TimesNewRomanPSMT"/>
          <w:sz w:val="28"/>
          <w:szCs w:val="28"/>
        </w:rPr>
        <w:t>мации,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значения,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смысла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т.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д.),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неизбежны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раз</w:t>
      </w:r>
      <w:r w:rsidRPr="00A04D66">
        <w:rPr>
          <w:rFonts w:eastAsia="TimesNewRomanPSMT"/>
          <w:sz w:val="28"/>
          <w:szCs w:val="28"/>
        </w:rPr>
        <w:t>ногласия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среди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переводоведов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трактовке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понятия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«единая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норма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перевода».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общем,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вопреки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мне</w:t>
      </w:r>
      <w:r w:rsidRPr="00A04D66">
        <w:rPr>
          <w:rFonts w:eastAsia="TimesNewRomanPSMT"/>
          <w:sz w:val="28"/>
          <w:szCs w:val="28"/>
        </w:rPr>
        <w:t>нию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ряда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авторов,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любой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переводной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текст,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том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числе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исполне</w:t>
      </w:r>
      <w:r w:rsidR="00281A0F" w:rsidRPr="00A04D66">
        <w:rPr>
          <w:rFonts w:eastAsia="TimesNewRomanPSMT"/>
          <w:sz w:val="28"/>
          <w:szCs w:val="28"/>
        </w:rPr>
        <w:t>нный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талантливо,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обладает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доста</w:t>
      </w:r>
      <w:r w:rsidRPr="00A04D66">
        <w:rPr>
          <w:rFonts w:eastAsia="TimesNewRomanPSMT"/>
          <w:sz w:val="28"/>
          <w:szCs w:val="28"/>
        </w:rPr>
        <w:t>точной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«экзотичностью»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положительном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смысле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этого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слова,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когда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экзотичность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интродуцируется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транслят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ради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экз</w:t>
      </w:r>
      <w:r w:rsidR="00281A0F" w:rsidRPr="00A04D66">
        <w:rPr>
          <w:rFonts w:eastAsia="TimesNewRomanPSMT"/>
          <w:sz w:val="28"/>
          <w:szCs w:val="28"/>
        </w:rPr>
        <w:t>отичности,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а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той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мере,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="00281A0F" w:rsidRPr="00A04D66">
        <w:rPr>
          <w:rFonts w:eastAsia="TimesNewRomanPSMT"/>
          <w:sz w:val="28"/>
          <w:szCs w:val="28"/>
        </w:rPr>
        <w:t>кото</w:t>
      </w:r>
      <w:r w:rsidRPr="00A04D66">
        <w:rPr>
          <w:rFonts w:eastAsia="TimesNewRomanPSMT"/>
          <w:sz w:val="28"/>
          <w:szCs w:val="28"/>
        </w:rPr>
        <w:t>рой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она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необходима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для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освоения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чужой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культуры.</w:t>
      </w:r>
    </w:p>
    <w:p w:rsidR="00CE3C45" w:rsidRPr="00A04D66" w:rsidRDefault="00CE3C45" w:rsidP="00A04D66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</w:p>
    <w:p w:rsidR="00CE3C45" w:rsidRPr="00A04D66" w:rsidRDefault="00CE3C45" w:rsidP="00A04D66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</w:p>
    <w:p w:rsidR="009F06BF" w:rsidRPr="00A04D66" w:rsidRDefault="00A04D66" w:rsidP="00A04D66">
      <w:pPr>
        <w:widowControl/>
        <w:spacing w:line="360" w:lineRule="auto"/>
        <w:ind w:firstLine="709"/>
        <w:jc w:val="both"/>
        <w:rPr>
          <w:rFonts w:eastAsia="TimesNewRomanPSMT"/>
          <w:b/>
          <w:sz w:val="28"/>
          <w:szCs w:val="28"/>
        </w:rPr>
      </w:pPr>
      <w:r>
        <w:rPr>
          <w:rFonts w:eastAsia="Times-Italic"/>
          <w:iCs/>
          <w:sz w:val="28"/>
          <w:szCs w:val="28"/>
        </w:rPr>
        <w:br w:type="page"/>
      </w:r>
      <w:r w:rsidR="009F06BF" w:rsidRPr="00A04D66">
        <w:rPr>
          <w:rFonts w:eastAsia="TimesNewRomanPSMT"/>
          <w:b/>
          <w:sz w:val="28"/>
          <w:szCs w:val="28"/>
        </w:rPr>
        <w:t>Заключение</w:t>
      </w:r>
    </w:p>
    <w:p w:rsidR="009F06BF" w:rsidRPr="00A04D66" w:rsidRDefault="009F06BF" w:rsidP="00A04D66">
      <w:pPr>
        <w:widowControl/>
        <w:spacing w:line="360" w:lineRule="auto"/>
        <w:ind w:firstLine="709"/>
        <w:jc w:val="both"/>
        <w:rPr>
          <w:rFonts w:eastAsia="TimesNewRomanPSMT"/>
          <w:b/>
          <w:sz w:val="28"/>
          <w:szCs w:val="28"/>
        </w:rPr>
      </w:pPr>
    </w:p>
    <w:p w:rsidR="009F06BF" w:rsidRPr="00A04D66" w:rsidRDefault="007C1114" w:rsidP="00A04D66">
      <w:pPr>
        <w:widowControl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современных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условиях,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когда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является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проводником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столь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масштабного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влияния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родные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язык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культуру,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переводчик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обязан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здраво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определять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меру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различных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новшеств.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Несмотря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то,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что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конвенциональная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норма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ставится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автором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первое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место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ряду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норм,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она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является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непререкаемой: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требования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общества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изменчивы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времени.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Следовательно,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формировании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конвенциональной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нормы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могут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должны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принимать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активное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участие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именно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переводчики</w:t>
      </w:r>
      <w:r w:rsidR="001C3642" w:rsidRPr="00A04D66">
        <w:rPr>
          <w:rFonts w:eastAsia="TimesNewRomanPSMT"/>
          <w:sz w:val="28"/>
          <w:szCs w:val="28"/>
        </w:rPr>
        <w:t>.</w:t>
      </w:r>
    </w:p>
    <w:p w:rsidR="001C3642" w:rsidRPr="00A04D66" w:rsidRDefault="00676ADB" w:rsidP="00A04D66">
      <w:pPr>
        <w:widowControl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A04D66">
        <w:rPr>
          <w:sz w:val="28"/>
          <w:szCs w:val="28"/>
        </w:rPr>
        <w:t>Конвенциональная</w:t>
      </w:r>
      <w:r w:rsidR="00A04D66">
        <w:rPr>
          <w:sz w:val="28"/>
          <w:szCs w:val="28"/>
        </w:rPr>
        <w:t xml:space="preserve"> </w:t>
      </w:r>
      <w:r w:rsidRPr="00A04D66">
        <w:rPr>
          <w:bCs/>
          <w:sz w:val="28"/>
          <w:szCs w:val="28"/>
        </w:rPr>
        <w:t>норма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остается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неизменной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протяжении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длительного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периода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времени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определяет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общий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подход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переводчика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своей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работе,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степень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его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стремления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достижению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максимальной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эквивалентности.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sz w:val="28"/>
          <w:szCs w:val="28"/>
        </w:rPr>
        <w:t>Соблюдение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данной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нормы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носит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более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общий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характер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является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чем-то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само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собой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разумеющимся,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степень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верности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оригиналу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оказывается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той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переменной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величиной,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которая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наибольшей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степени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определяет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уровень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профессиональной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квалификации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переводчика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оценку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качества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каждого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отдельного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перевода.</w:t>
      </w:r>
    </w:p>
    <w:p w:rsidR="009F06BF" w:rsidRPr="00A04D66" w:rsidRDefault="009F06BF" w:rsidP="00A04D66">
      <w:pPr>
        <w:widowControl/>
        <w:spacing w:line="360" w:lineRule="auto"/>
        <w:ind w:firstLine="709"/>
        <w:jc w:val="both"/>
        <w:rPr>
          <w:rFonts w:eastAsia="TimesNewRomanPSMT"/>
          <w:b/>
          <w:sz w:val="28"/>
          <w:szCs w:val="28"/>
        </w:rPr>
      </w:pPr>
    </w:p>
    <w:p w:rsidR="00616601" w:rsidRPr="00A04D66" w:rsidRDefault="00A04D66" w:rsidP="00A04D66">
      <w:pPr>
        <w:widowControl/>
        <w:spacing w:line="360" w:lineRule="auto"/>
        <w:ind w:firstLine="709"/>
        <w:jc w:val="both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br w:type="page"/>
      </w:r>
      <w:r w:rsidR="00937511" w:rsidRPr="00A04D66">
        <w:rPr>
          <w:rFonts w:eastAsia="TimesNewRomanPSMT"/>
          <w:b/>
          <w:sz w:val="28"/>
          <w:szCs w:val="28"/>
        </w:rPr>
        <w:t>Список</w:t>
      </w:r>
      <w:r>
        <w:rPr>
          <w:rFonts w:eastAsia="TimesNewRomanPSMT"/>
          <w:b/>
          <w:sz w:val="28"/>
          <w:szCs w:val="28"/>
        </w:rPr>
        <w:t xml:space="preserve"> </w:t>
      </w:r>
      <w:r w:rsidR="00937511" w:rsidRPr="00A04D66">
        <w:rPr>
          <w:rFonts w:eastAsia="TimesNewRomanPSMT"/>
          <w:b/>
          <w:sz w:val="28"/>
          <w:szCs w:val="28"/>
        </w:rPr>
        <w:t>литературы</w:t>
      </w:r>
    </w:p>
    <w:p w:rsidR="00616601" w:rsidRPr="00A04D66" w:rsidRDefault="00616601" w:rsidP="00A04D66">
      <w:pPr>
        <w:widowControl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9B31E5" w:rsidRPr="00A04D66" w:rsidRDefault="004A1CE2" w:rsidP="00A04D66">
      <w:pPr>
        <w:widowControl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04D66">
        <w:rPr>
          <w:sz w:val="28"/>
          <w:szCs w:val="28"/>
        </w:rPr>
        <w:t>Алексеева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И.С.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Профессиональный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тренинг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переводчика.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Спб.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-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2001.</w:t>
      </w:r>
      <w:r w:rsidR="00A04D66">
        <w:rPr>
          <w:sz w:val="28"/>
          <w:szCs w:val="28"/>
        </w:rPr>
        <w:t xml:space="preserve"> </w:t>
      </w:r>
      <w:r w:rsidR="009B31E5" w:rsidRPr="00A04D66">
        <w:rPr>
          <w:bCs/>
          <w:sz w:val="28"/>
          <w:szCs w:val="28"/>
        </w:rPr>
        <w:t>–</w:t>
      </w:r>
      <w:r w:rsidR="00A04D66">
        <w:rPr>
          <w:bCs/>
          <w:sz w:val="28"/>
          <w:szCs w:val="28"/>
        </w:rPr>
        <w:t xml:space="preserve"> </w:t>
      </w:r>
      <w:r w:rsidR="009B31E5" w:rsidRPr="00A04D66">
        <w:rPr>
          <w:bCs/>
          <w:sz w:val="28"/>
          <w:szCs w:val="28"/>
        </w:rPr>
        <w:t>256</w:t>
      </w:r>
      <w:r w:rsidR="00A04D66">
        <w:rPr>
          <w:bCs/>
          <w:sz w:val="28"/>
          <w:szCs w:val="28"/>
        </w:rPr>
        <w:t xml:space="preserve"> </w:t>
      </w:r>
      <w:r w:rsidR="009B31E5" w:rsidRPr="00A04D66">
        <w:rPr>
          <w:bCs/>
          <w:sz w:val="28"/>
          <w:szCs w:val="28"/>
        </w:rPr>
        <w:t>с.</w:t>
      </w:r>
    </w:p>
    <w:p w:rsidR="001E6A64" w:rsidRPr="00A04D66" w:rsidRDefault="001E6A64" w:rsidP="00A04D66">
      <w:pPr>
        <w:widowControl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04D66">
        <w:rPr>
          <w:sz w:val="28"/>
          <w:szCs w:val="28"/>
        </w:rPr>
        <w:t>Алексеева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Введение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в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переводоведение.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СПб.: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Изд.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центр</w:t>
      </w:r>
      <w:r w:rsidR="00A04D66">
        <w:rPr>
          <w:sz w:val="28"/>
          <w:szCs w:val="28"/>
        </w:rPr>
        <w:t xml:space="preserve"> </w:t>
      </w:r>
      <w:r w:rsidR="00002946" w:rsidRPr="00A04D66">
        <w:rPr>
          <w:sz w:val="28"/>
          <w:szCs w:val="28"/>
        </w:rPr>
        <w:t>«</w:t>
      </w:r>
      <w:r w:rsidRPr="00A04D66">
        <w:rPr>
          <w:sz w:val="28"/>
          <w:szCs w:val="28"/>
        </w:rPr>
        <w:t>Академия</w:t>
      </w:r>
      <w:r w:rsidR="00002946" w:rsidRPr="00A04D66">
        <w:rPr>
          <w:sz w:val="28"/>
          <w:szCs w:val="28"/>
        </w:rPr>
        <w:t>»</w:t>
      </w:r>
      <w:r w:rsidRPr="00A04D66">
        <w:rPr>
          <w:sz w:val="28"/>
          <w:szCs w:val="28"/>
        </w:rPr>
        <w:t>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2004.</w:t>
      </w:r>
      <w:r w:rsidR="00A04D66">
        <w:rPr>
          <w:bCs/>
          <w:sz w:val="28"/>
          <w:szCs w:val="28"/>
        </w:rPr>
        <w:t xml:space="preserve"> </w:t>
      </w:r>
      <w:r w:rsidR="00002946" w:rsidRPr="00A04D66">
        <w:rPr>
          <w:bCs/>
          <w:sz w:val="28"/>
          <w:szCs w:val="28"/>
        </w:rPr>
        <w:t>–</w:t>
      </w:r>
      <w:r w:rsidR="00A04D66">
        <w:rPr>
          <w:bCs/>
          <w:sz w:val="28"/>
          <w:szCs w:val="28"/>
        </w:rPr>
        <w:t xml:space="preserve"> </w:t>
      </w:r>
      <w:r w:rsidR="00002946" w:rsidRPr="00A04D66">
        <w:rPr>
          <w:bCs/>
          <w:sz w:val="28"/>
          <w:szCs w:val="28"/>
        </w:rPr>
        <w:t>352</w:t>
      </w:r>
      <w:r w:rsidR="00A04D66">
        <w:rPr>
          <w:bCs/>
          <w:sz w:val="28"/>
          <w:szCs w:val="28"/>
        </w:rPr>
        <w:t xml:space="preserve"> </w:t>
      </w:r>
      <w:r w:rsidR="00002946" w:rsidRPr="00A04D66">
        <w:rPr>
          <w:bCs/>
          <w:sz w:val="28"/>
          <w:szCs w:val="28"/>
        </w:rPr>
        <w:t>с.</w:t>
      </w:r>
    </w:p>
    <w:p w:rsidR="00657E99" w:rsidRPr="00A04D66" w:rsidRDefault="00657E99" w:rsidP="00A04D66">
      <w:pPr>
        <w:widowControl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A04D66">
        <w:rPr>
          <w:bCs/>
          <w:sz w:val="28"/>
          <w:szCs w:val="28"/>
        </w:rPr>
        <w:t>Бархударов</w:t>
      </w:r>
      <w:r w:rsidR="00A04D66">
        <w:rPr>
          <w:bCs/>
          <w:sz w:val="28"/>
          <w:szCs w:val="28"/>
        </w:rPr>
        <w:t xml:space="preserve"> </w:t>
      </w:r>
      <w:r w:rsidRPr="00A04D66">
        <w:rPr>
          <w:bCs/>
          <w:sz w:val="28"/>
          <w:szCs w:val="28"/>
        </w:rPr>
        <w:t>Л.</w:t>
      </w:r>
      <w:r w:rsidR="00A04D66">
        <w:rPr>
          <w:bCs/>
          <w:sz w:val="28"/>
          <w:szCs w:val="28"/>
        </w:rPr>
        <w:t xml:space="preserve"> </w:t>
      </w:r>
      <w:r w:rsidRPr="00A04D66">
        <w:rPr>
          <w:bCs/>
          <w:sz w:val="28"/>
          <w:szCs w:val="28"/>
        </w:rPr>
        <w:t>С.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Язык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(Вопросы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общей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частной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теории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перевода).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-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М.: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«Междунар.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отношения»,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19</w:t>
      </w:r>
      <w:r w:rsidR="00F141BC" w:rsidRPr="00A04D66">
        <w:rPr>
          <w:sz w:val="28"/>
          <w:szCs w:val="28"/>
        </w:rPr>
        <w:t>8</w:t>
      </w:r>
      <w:r w:rsidRPr="00A04D66">
        <w:rPr>
          <w:sz w:val="28"/>
          <w:szCs w:val="28"/>
        </w:rPr>
        <w:t>5.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-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240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с.</w:t>
      </w:r>
    </w:p>
    <w:p w:rsidR="00702573" w:rsidRPr="00A04D66" w:rsidRDefault="00702573" w:rsidP="00A04D66">
      <w:pPr>
        <w:widowControl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04D66">
        <w:rPr>
          <w:rFonts w:eastAsia="TimesNewRomanPSMT"/>
          <w:sz w:val="28"/>
          <w:szCs w:val="28"/>
        </w:rPr>
        <w:t>Бахтин,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Эстетика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словесного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творчества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/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Бахтин.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—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М.: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Искусство,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1986.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—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424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с.</w:t>
      </w:r>
    </w:p>
    <w:p w:rsidR="001826BA" w:rsidRPr="00A04D66" w:rsidRDefault="001826BA" w:rsidP="00A04D66">
      <w:pPr>
        <w:widowControl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04D66">
        <w:rPr>
          <w:sz w:val="28"/>
          <w:szCs w:val="28"/>
        </w:rPr>
        <w:t>Бреус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Е.В.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Основы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теории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практики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русского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языка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английский.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М.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-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1998.</w:t>
      </w:r>
      <w:r w:rsidR="00A04D66">
        <w:rPr>
          <w:sz w:val="28"/>
          <w:szCs w:val="28"/>
        </w:rPr>
        <w:t xml:space="preserve"> </w:t>
      </w:r>
      <w:r w:rsidR="00F141BC" w:rsidRPr="00A04D66">
        <w:rPr>
          <w:sz w:val="28"/>
          <w:szCs w:val="28"/>
        </w:rPr>
        <w:t>–</w:t>
      </w:r>
      <w:r w:rsidR="00A04D66">
        <w:rPr>
          <w:sz w:val="28"/>
          <w:szCs w:val="28"/>
        </w:rPr>
        <w:t xml:space="preserve"> </w:t>
      </w:r>
      <w:r w:rsidR="00F141BC" w:rsidRPr="00A04D66">
        <w:rPr>
          <w:sz w:val="28"/>
          <w:szCs w:val="28"/>
        </w:rPr>
        <w:t>104</w:t>
      </w:r>
      <w:r w:rsidR="00A04D66">
        <w:rPr>
          <w:sz w:val="28"/>
          <w:szCs w:val="28"/>
        </w:rPr>
        <w:t xml:space="preserve"> </w:t>
      </w:r>
      <w:r w:rsidR="00F141BC" w:rsidRPr="00A04D66">
        <w:rPr>
          <w:sz w:val="28"/>
          <w:szCs w:val="28"/>
        </w:rPr>
        <w:t>с.</w:t>
      </w:r>
    </w:p>
    <w:p w:rsidR="002375D4" w:rsidRPr="00A04D66" w:rsidRDefault="00702573" w:rsidP="00A04D66">
      <w:pPr>
        <w:widowControl/>
        <w:numPr>
          <w:ilvl w:val="0"/>
          <w:numId w:val="6"/>
        </w:numPr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A04D66">
        <w:rPr>
          <w:iCs/>
          <w:sz w:val="28"/>
          <w:szCs w:val="28"/>
        </w:rPr>
        <w:t>Дубинко</w:t>
      </w:r>
      <w:r w:rsidR="00A04D66">
        <w:rPr>
          <w:iCs/>
          <w:sz w:val="28"/>
          <w:szCs w:val="28"/>
        </w:rPr>
        <w:t xml:space="preserve"> </w:t>
      </w:r>
      <w:r w:rsidRPr="00A04D66">
        <w:rPr>
          <w:iCs/>
          <w:sz w:val="28"/>
          <w:szCs w:val="28"/>
        </w:rPr>
        <w:t>С.</w:t>
      </w:r>
      <w:r w:rsidR="00A04D66">
        <w:rPr>
          <w:iCs/>
          <w:sz w:val="28"/>
          <w:szCs w:val="28"/>
        </w:rPr>
        <w:t xml:space="preserve"> </w:t>
      </w:r>
      <w:r w:rsidRPr="00A04D66">
        <w:rPr>
          <w:iCs/>
          <w:sz w:val="28"/>
          <w:szCs w:val="28"/>
        </w:rPr>
        <w:t>А.</w:t>
      </w:r>
      <w:r w:rsidR="00A04D66">
        <w:rPr>
          <w:iCs/>
          <w:sz w:val="28"/>
          <w:szCs w:val="28"/>
        </w:rPr>
        <w:t xml:space="preserve"> </w:t>
      </w:r>
      <w:r w:rsidRPr="00A04D66">
        <w:rPr>
          <w:bCs/>
          <w:sz w:val="28"/>
          <w:szCs w:val="28"/>
        </w:rPr>
        <w:t>Конвенциональная</w:t>
      </w:r>
      <w:r w:rsidR="00A04D66">
        <w:rPr>
          <w:bCs/>
          <w:sz w:val="28"/>
          <w:szCs w:val="28"/>
        </w:rPr>
        <w:t xml:space="preserve"> </w:t>
      </w:r>
      <w:r w:rsidRPr="00A04D66">
        <w:rPr>
          <w:bCs/>
          <w:sz w:val="28"/>
          <w:szCs w:val="28"/>
        </w:rPr>
        <w:t>норма</w:t>
      </w:r>
      <w:r w:rsidR="00A04D66">
        <w:rPr>
          <w:bCs/>
          <w:sz w:val="28"/>
          <w:szCs w:val="28"/>
        </w:rPr>
        <w:t xml:space="preserve"> </w:t>
      </w:r>
      <w:r w:rsidRPr="00A04D66">
        <w:rPr>
          <w:bCs/>
          <w:sz w:val="28"/>
          <w:szCs w:val="28"/>
        </w:rPr>
        <w:t>и</w:t>
      </w:r>
      <w:r w:rsidR="00A04D66">
        <w:rPr>
          <w:bCs/>
          <w:sz w:val="28"/>
          <w:szCs w:val="28"/>
        </w:rPr>
        <w:t xml:space="preserve"> </w:t>
      </w:r>
      <w:r w:rsidRPr="00A04D66">
        <w:rPr>
          <w:bCs/>
          <w:sz w:val="28"/>
          <w:szCs w:val="28"/>
        </w:rPr>
        <w:t>категория</w:t>
      </w:r>
      <w:r w:rsidR="00A04D66">
        <w:rPr>
          <w:bCs/>
          <w:sz w:val="28"/>
          <w:szCs w:val="28"/>
        </w:rPr>
        <w:t xml:space="preserve"> </w:t>
      </w:r>
      <w:r w:rsidRPr="00A04D66">
        <w:rPr>
          <w:bCs/>
          <w:sz w:val="28"/>
          <w:szCs w:val="28"/>
        </w:rPr>
        <w:t>трансляционной</w:t>
      </w:r>
      <w:r w:rsidR="00A04D66">
        <w:rPr>
          <w:bCs/>
          <w:sz w:val="28"/>
          <w:szCs w:val="28"/>
        </w:rPr>
        <w:t xml:space="preserve"> </w:t>
      </w:r>
      <w:r w:rsidRPr="00A04D66">
        <w:rPr>
          <w:bCs/>
          <w:sz w:val="28"/>
          <w:szCs w:val="28"/>
        </w:rPr>
        <w:t>ценности</w:t>
      </w:r>
      <w:r w:rsidR="00A04D66">
        <w:rPr>
          <w:bCs/>
          <w:sz w:val="28"/>
          <w:szCs w:val="28"/>
        </w:rPr>
        <w:t xml:space="preserve"> </w:t>
      </w:r>
      <w:r w:rsidRPr="00A04D66">
        <w:rPr>
          <w:bCs/>
          <w:sz w:val="28"/>
          <w:szCs w:val="28"/>
        </w:rPr>
        <w:t>исходной</w:t>
      </w:r>
      <w:r w:rsidR="00A04D66">
        <w:rPr>
          <w:bCs/>
          <w:sz w:val="28"/>
          <w:szCs w:val="28"/>
        </w:rPr>
        <w:t xml:space="preserve"> </w:t>
      </w:r>
      <w:r w:rsidRPr="00A04D66">
        <w:rPr>
          <w:bCs/>
          <w:sz w:val="28"/>
          <w:szCs w:val="28"/>
        </w:rPr>
        <w:t>информации</w:t>
      </w:r>
      <w:r w:rsidR="00A04D66">
        <w:rPr>
          <w:bCs/>
          <w:sz w:val="28"/>
          <w:szCs w:val="28"/>
        </w:rPr>
        <w:t xml:space="preserve"> </w:t>
      </w:r>
      <w:r w:rsidRPr="00A04D66">
        <w:rPr>
          <w:bCs/>
          <w:sz w:val="28"/>
          <w:szCs w:val="28"/>
        </w:rPr>
        <w:t>в</w:t>
      </w:r>
      <w:r w:rsidR="00A04D66">
        <w:rPr>
          <w:bCs/>
          <w:sz w:val="28"/>
          <w:szCs w:val="28"/>
        </w:rPr>
        <w:t xml:space="preserve"> </w:t>
      </w:r>
      <w:r w:rsidRPr="00A04D66">
        <w:rPr>
          <w:bCs/>
          <w:sz w:val="28"/>
          <w:szCs w:val="28"/>
        </w:rPr>
        <w:t>переводе</w:t>
      </w:r>
      <w:r w:rsidR="00A04D66">
        <w:rPr>
          <w:sz w:val="28"/>
          <w:szCs w:val="28"/>
        </w:rPr>
        <w:t xml:space="preserve"> </w:t>
      </w:r>
      <w:r w:rsidR="00B22459" w:rsidRPr="00A04D66">
        <w:rPr>
          <w:sz w:val="28"/>
          <w:szCs w:val="28"/>
        </w:rPr>
        <w:t>//</w:t>
      </w:r>
      <w:r w:rsidR="00A04D66">
        <w:rPr>
          <w:sz w:val="28"/>
          <w:szCs w:val="28"/>
        </w:rPr>
        <w:t xml:space="preserve"> </w:t>
      </w:r>
      <w:r w:rsidR="00B22459" w:rsidRPr="00A04D66">
        <w:rPr>
          <w:bCs/>
          <w:sz w:val="28"/>
          <w:szCs w:val="28"/>
        </w:rPr>
        <w:t>Труды</w:t>
      </w:r>
      <w:r w:rsidR="00A04D66">
        <w:rPr>
          <w:bCs/>
          <w:sz w:val="28"/>
          <w:szCs w:val="28"/>
        </w:rPr>
        <w:t xml:space="preserve"> </w:t>
      </w:r>
      <w:r w:rsidR="00B22459" w:rsidRPr="00A04D66">
        <w:rPr>
          <w:bCs/>
          <w:sz w:val="28"/>
          <w:szCs w:val="28"/>
        </w:rPr>
        <w:t>факультета</w:t>
      </w:r>
      <w:r w:rsidR="00A04D66">
        <w:rPr>
          <w:bCs/>
          <w:sz w:val="28"/>
          <w:szCs w:val="28"/>
        </w:rPr>
        <w:t xml:space="preserve"> </w:t>
      </w:r>
      <w:r w:rsidR="00B22459" w:rsidRPr="00A04D66">
        <w:rPr>
          <w:bCs/>
          <w:sz w:val="28"/>
          <w:szCs w:val="28"/>
        </w:rPr>
        <w:t>международных</w:t>
      </w:r>
      <w:r w:rsidR="00A04D66">
        <w:rPr>
          <w:bCs/>
          <w:sz w:val="28"/>
          <w:szCs w:val="28"/>
        </w:rPr>
        <w:t xml:space="preserve"> </w:t>
      </w:r>
      <w:r w:rsidR="00B22459" w:rsidRPr="00A04D66">
        <w:rPr>
          <w:bCs/>
          <w:sz w:val="28"/>
          <w:szCs w:val="28"/>
        </w:rPr>
        <w:t>отношений.</w:t>
      </w:r>
      <w:r w:rsidR="00A04D66">
        <w:rPr>
          <w:bCs/>
          <w:sz w:val="28"/>
          <w:szCs w:val="28"/>
        </w:rPr>
        <w:t xml:space="preserve"> </w:t>
      </w:r>
      <w:r w:rsidR="00950036" w:rsidRPr="00A04D66">
        <w:rPr>
          <w:rFonts w:eastAsia="TimesNewRomanPSMT"/>
          <w:sz w:val="28"/>
          <w:szCs w:val="28"/>
        </w:rPr>
        <w:t>Научный</w:t>
      </w:r>
      <w:r w:rsidR="00A04D66">
        <w:rPr>
          <w:rFonts w:eastAsia="TimesNewRomanPSMT"/>
          <w:sz w:val="28"/>
          <w:szCs w:val="28"/>
        </w:rPr>
        <w:t xml:space="preserve"> </w:t>
      </w:r>
      <w:r w:rsidR="00950036" w:rsidRPr="00A04D66">
        <w:rPr>
          <w:rFonts w:eastAsia="TimesNewRomanPSMT"/>
          <w:sz w:val="28"/>
          <w:szCs w:val="28"/>
        </w:rPr>
        <w:t>сборник</w:t>
      </w:r>
      <w:r w:rsidR="00B22459" w:rsidRPr="00A04D66">
        <w:rPr>
          <w:rFonts w:eastAsia="TimesNewRomanPSMT"/>
          <w:sz w:val="28"/>
          <w:szCs w:val="28"/>
        </w:rPr>
        <w:t>.</w:t>
      </w:r>
      <w:r w:rsidR="00A04D66">
        <w:rPr>
          <w:rFonts w:eastAsia="TimesNewRomanPSMT"/>
          <w:sz w:val="28"/>
          <w:szCs w:val="28"/>
        </w:rPr>
        <w:t xml:space="preserve"> </w:t>
      </w:r>
      <w:r w:rsidR="00950036" w:rsidRPr="00A04D66">
        <w:rPr>
          <w:rFonts w:eastAsia="TimesNewRomanPSMT"/>
          <w:sz w:val="28"/>
          <w:szCs w:val="28"/>
        </w:rPr>
        <w:t>Выпуск</w:t>
      </w:r>
      <w:r w:rsidR="00A04D66">
        <w:rPr>
          <w:rFonts w:eastAsia="TimesNewRomanPSMT"/>
          <w:sz w:val="28"/>
          <w:szCs w:val="28"/>
        </w:rPr>
        <w:t xml:space="preserve"> </w:t>
      </w:r>
      <w:r w:rsidR="00950036" w:rsidRPr="00A04D66">
        <w:rPr>
          <w:rFonts w:eastAsia="TimesNewRomanPSMT"/>
          <w:sz w:val="28"/>
          <w:szCs w:val="28"/>
        </w:rPr>
        <w:t>I</w:t>
      </w:r>
      <w:r w:rsidR="00B22459" w:rsidRPr="00A04D66">
        <w:rPr>
          <w:rFonts w:eastAsia="TimesNewRomanPSMT"/>
          <w:sz w:val="28"/>
          <w:szCs w:val="28"/>
        </w:rPr>
        <w:t>.</w:t>
      </w:r>
      <w:r w:rsidR="00A04D66">
        <w:rPr>
          <w:rFonts w:eastAsia="TimesNewRomanPSMT"/>
          <w:sz w:val="28"/>
          <w:szCs w:val="28"/>
        </w:rPr>
        <w:t xml:space="preserve"> </w:t>
      </w:r>
      <w:r w:rsidR="00B22459" w:rsidRPr="00A04D66">
        <w:rPr>
          <w:rFonts w:eastAsia="TimesNewRomanPSMT"/>
          <w:sz w:val="28"/>
          <w:szCs w:val="28"/>
        </w:rPr>
        <w:t>–</w:t>
      </w:r>
      <w:r w:rsidR="00A04D66">
        <w:rPr>
          <w:rFonts w:eastAsia="TimesNewRomanPSMT"/>
          <w:sz w:val="28"/>
          <w:szCs w:val="28"/>
        </w:rPr>
        <w:t xml:space="preserve"> </w:t>
      </w:r>
      <w:r w:rsidR="00B22459" w:rsidRPr="00A04D66">
        <w:rPr>
          <w:rFonts w:eastAsia="TimesNewRomanPSMT"/>
          <w:sz w:val="28"/>
          <w:szCs w:val="28"/>
        </w:rPr>
        <w:t>Минск:</w:t>
      </w:r>
      <w:r w:rsidR="00A04D66">
        <w:rPr>
          <w:rFonts w:eastAsia="TimesNewRomanPSMT"/>
          <w:sz w:val="28"/>
          <w:szCs w:val="28"/>
        </w:rPr>
        <w:t xml:space="preserve"> </w:t>
      </w:r>
      <w:r w:rsidR="00B22459" w:rsidRPr="00A04D66">
        <w:rPr>
          <w:rFonts w:eastAsia="TimesNewRomanPSMT"/>
          <w:sz w:val="28"/>
          <w:szCs w:val="28"/>
        </w:rPr>
        <w:t>«Тесей»,</w:t>
      </w:r>
      <w:r w:rsidR="00A04D66">
        <w:rPr>
          <w:rFonts w:eastAsia="TimesNewRomanPSMT"/>
          <w:sz w:val="28"/>
          <w:szCs w:val="28"/>
        </w:rPr>
        <w:t xml:space="preserve"> </w:t>
      </w:r>
      <w:r w:rsidR="00B22459" w:rsidRPr="00A04D66">
        <w:rPr>
          <w:rFonts w:eastAsia="TimesNewRomanPSMT"/>
          <w:sz w:val="28"/>
          <w:szCs w:val="28"/>
        </w:rPr>
        <w:t>2010</w:t>
      </w:r>
      <w:r w:rsidR="00530FA3" w:rsidRPr="00A04D66">
        <w:rPr>
          <w:rFonts w:eastAsia="Times-Roman"/>
          <w:sz w:val="28"/>
          <w:szCs w:val="28"/>
        </w:rPr>
        <w:t>.</w:t>
      </w:r>
      <w:r w:rsidR="00A04D66">
        <w:rPr>
          <w:rFonts w:eastAsia="Times-Roman"/>
          <w:sz w:val="28"/>
          <w:szCs w:val="28"/>
        </w:rPr>
        <w:t xml:space="preserve"> </w:t>
      </w:r>
      <w:r w:rsidR="00530FA3" w:rsidRPr="00A04D66">
        <w:rPr>
          <w:rFonts w:eastAsia="Times-Roman"/>
          <w:sz w:val="28"/>
          <w:szCs w:val="28"/>
        </w:rPr>
        <w:t>–</w:t>
      </w:r>
      <w:r w:rsidR="00A04D66">
        <w:rPr>
          <w:rFonts w:eastAsia="Times-Roman"/>
          <w:sz w:val="28"/>
          <w:szCs w:val="28"/>
        </w:rPr>
        <w:t xml:space="preserve"> </w:t>
      </w:r>
      <w:r w:rsidR="00530FA3" w:rsidRPr="00A04D66">
        <w:rPr>
          <w:rFonts w:eastAsia="Times-Roman"/>
          <w:sz w:val="28"/>
          <w:szCs w:val="28"/>
        </w:rPr>
        <w:t>196</w:t>
      </w:r>
      <w:r w:rsidR="00A04D66">
        <w:rPr>
          <w:rFonts w:eastAsia="Times-Roman"/>
          <w:sz w:val="28"/>
          <w:szCs w:val="28"/>
        </w:rPr>
        <w:t xml:space="preserve"> </w:t>
      </w:r>
      <w:r w:rsidR="00530FA3" w:rsidRPr="00A04D66">
        <w:rPr>
          <w:rFonts w:eastAsia="Times-Roman"/>
          <w:sz w:val="28"/>
          <w:szCs w:val="28"/>
        </w:rPr>
        <w:t>с.</w:t>
      </w:r>
    </w:p>
    <w:p w:rsidR="002375D4" w:rsidRPr="00A04D66" w:rsidRDefault="002375D4" w:rsidP="00A04D66">
      <w:pPr>
        <w:widowControl/>
        <w:numPr>
          <w:ilvl w:val="0"/>
          <w:numId w:val="6"/>
        </w:numPr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A04D66">
        <w:rPr>
          <w:sz w:val="28"/>
          <w:szCs w:val="28"/>
        </w:rPr>
        <w:t>Каширина,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Н.А.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Критерии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оценки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качества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письменных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переводов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как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методическая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проблема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//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Лингводидактические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основы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преподавания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языков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культур: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сб.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статей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/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под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ред.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И.А.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Цатуровой.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–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Таганрог: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Изд-во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ТРТУ,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2005.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–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48-56.</w:t>
      </w:r>
    </w:p>
    <w:p w:rsidR="00657E99" w:rsidRPr="00A04D66" w:rsidRDefault="00657E99" w:rsidP="00A04D66">
      <w:pPr>
        <w:widowControl/>
        <w:numPr>
          <w:ilvl w:val="0"/>
          <w:numId w:val="6"/>
        </w:numPr>
        <w:spacing w:line="360" w:lineRule="auto"/>
        <w:ind w:left="0" w:firstLine="0"/>
        <w:jc w:val="both"/>
        <w:rPr>
          <w:rFonts w:eastAsia="Times-Italic"/>
          <w:iCs/>
          <w:sz w:val="28"/>
          <w:szCs w:val="28"/>
        </w:rPr>
      </w:pPr>
      <w:r w:rsidRPr="00A04D66">
        <w:rPr>
          <w:rFonts w:eastAsia="Times-Roman"/>
          <w:sz w:val="28"/>
          <w:szCs w:val="28"/>
        </w:rPr>
        <w:t>Комиссаров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В.Н.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Italic"/>
          <w:iCs/>
          <w:sz w:val="28"/>
          <w:szCs w:val="28"/>
        </w:rPr>
        <w:t>Теория</w:t>
      </w:r>
      <w:r w:rsidR="00A04D66">
        <w:rPr>
          <w:rFonts w:eastAsia="Times-Italic"/>
          <w:iCs/>
          <w:sz w:val="28"/>
          <w:szCs w:val="28"/>
        </w:rPr>
        <w:t xml:space="preserve"> </w:t>
      </w:r>
      <w:r w:rsidRPr="00A04D66">
        <w:rPr>
          <w:rFonts w:eastAsia="Times-Italic"/>
          <w:iCs/>
          <w:sz w:val="28"/>
          <w:szCs w:val="28"/>
        </w:rPr>
        <w:t>перевода</w:t>
      </w:r>
      <w:r w:rsidR="00A04D66">
        <w:rPr>
          <w:rFonts w:eastAsia="Times-Italic"/>
          <w:iCs/>
          <w:sz w:val="28"/>
          <w:szCs w:val="28"/>
        </w:rPr>
        <w:t xml:space="preserve"> </w:t>
      </w:r>
      <w:r w:rsidRPr="00A04D66">
        <w:rPr>
          <w:rFonts w:eastAsia="Times-Italic"/>
          <w:iCs/>
          <w:sz w:val="28"/>
          <w:szCs w:val="28"/>
        </w:rPr>
        <w:t>(Лингвистические</w:t>
      </w:r>
      <w:r w:rsidR="00A04D66">
        <w:rPr>
          <w:rFonts w:eastAsia="Times-Italic"/>
          <w:iCs/>
          <w:sz w:val="28"/>
          <w:szCs w:val="28"/>
        </w:rPr>
        <w:t xml:space="preserve"> </w:t>
      </w:r>
      <w:r w:rsidRPr="00A04D66">
        <w:rPr>
          <w:rFonts w:eastAsia="Times-Italic"/>
          <w:iCs/>
          <w:sz w:val="28"/>
          <w:szCs w:val="28"/>
        </w:rPr>
        <w:t>аспекты).</w:t>
      </w:r>
      <w:r w:rsidR="00A04D66">
        <w:rPr>
          <w:rFonts w:eastAsia="Times-Italic"/>
          <w:iCs/>
          <w:sz w:val="28"/>
          <w:szCs w:val="28"/>
        </w:rPr>
        <w:t xml:space="preserve"> </w:t>
      </w:r>
      <w:r w:rsidRPr="00A04D66">
        <w:rPr>
          <w:rFonts w:eastAsia="Times-Italic"/>
          <w:iCs/>
          <w:sz w:val="28"/>
          <w:szCs w:val="28"/>
        </w:rPr>
        <w:t>-</w:t>
      </w:r>
      <w:r w:rsidR="00A04D66">
        <w:rPr>
          <w:rFonts w:eastAsia="Times-Italic"/>
          <w:iCs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М.: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Высш.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шк.,</w:t>
      </w:r>
      <w:r w:rsidR="00A04D66">
        <w:rPr>
          <w:rFonts w:eastAsia="Times-Roman"/>
          <w:sz w:val="28"/>
          <w:szCs w:val="28"/>
        </w:rPr>
        <w:t xml:space="preserve"> </w:t>
      </w:r>
      <w:r w:rsidRPr="00A04D66">
        <w:rPr>
          <w:rFonts w:eastAsia="Times-Roman"/>
          <w:sz w:val="28"/>
          <w:szCs w:val="28"/>
        </w:rPr>
        <w:t>1990.</w:t>
      </w:r>
      <w:r w:rsidR="00A04D66">
        <w:rPr>
          <w:rFonts w:eastAsia="Times-Italic"/>
          <w:iCs/>
          <w:sz w:val="28"/>
          <w:szCs w:val="28"/>
        </w:rPr>
        <w:t xml:space="preserve"> </w:t>
      </w:r>
      <w:r w:rsidR="00530FA3" w:rsidRPr="00A04D66">
        <w:rPr>
          <w:rFonts w:eastAsia="Times-Italic"/>
          <w:iCs/>
          <w:sz w:val="28"/>
          <w:szCs w:val="28"/>
        </w:rPr>
        <w:t>–</w:t>
      </w:r>
      <w:r w:rsidR="00A04D66">
        <w:rPr>
          <w:rFonts w:eastAsia="Times-Italic"/>
          <w:iCs/>
          <w:sz w:val="28"/>
          <w:szCs w:val="28"/>
        </w:rPr>
        <w:t xml:space="preserve"> </w:t>
      </w:r>
      <w:r w:rsidR="00530FA3" w:rsidRPr="00A04D66">
        <w:rPr>
          <w:rFonts w:eastAsia="Times-Italic"/>
          <w:iCs/>
          <w:sz w:val="28"/>
          <w:szCs w:val="28"/>
        </w:rPr>
        <w:t>352</w:t>
      </w:r>
      <w:r w:rsidR="00A04D66">
        <w:rPr>
          <w:rFonts w:eastAsia="Times-Italic"/>
          <w:iCs/>
          <w:sz w:val="28"/>
          <w:szCs w:val="28"/>
        </w:rPr>
        <w:t xml:space="preserve"> </w:t>
      </w:r>
      <w:r w:rsidR="00530FA3" w:rsidRPr="00A04D66">
        <w:rPr>
          <w:rFonts w:eastAsia="Times-Italic"/>
          <w:iCs/>
          <w:sz w:val="28"/>
          <w:szCs w:val="28"/>
        </w:rPr>
        <w:t>с.</w:t>
      </w:r>
    </w:p>
    <w:p w:rsidR="00BA2475" w:rsidRPr="00A04D66" w:rsidRDefault="00BA2475" w:rsidP="00A04D66">
      <w:pPr>
        <w:widowControl/>
        <w:numPr>
          <w:ilvl w:val="0"/>
          <w:numId w:val="6"/>
        </w:numPr>
        <w:spacing w:line="360" w:lineRule="auto"/>
        <w:ind w:left="0" w:firstLine="0"/>
        <w:jc w:val="both"/>
        <w:rPr>
          <w:rFonts w:eastAsia="TimesNewRomanPSMT"/>
          <w:sz w:val="28"/>
          <w:szCs w:val="28"/>
        </w:rPr>
      </w:pPr>
      <w:r w:rsidRPr="00A04D66">
        <w:rPr>
          <w:rFonts w:eastAsia="TimesNewRomanPSMT"/>
          <w:sz w:val="28"/>
          <w:szCs w:val="28"/>
        </w:rPr>
        <w:t>Миньяр-Белоручев,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О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функциях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переводчика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/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Р.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К.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Миньяр-Белоручев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//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Информационно-коммуникативные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аспекты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перевода.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—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Горький,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1986.</w:t>
      </w:r>
    </w:p>
    <w:p w:rsidR="0034752F" w:rsidRPr="00A04D66" w:rsidRDefault="0034752F" w:rsidP="00A04D66">
      <w:pPr>
        <w:widowControl/>
        <w:numPr>
          <w:ilvl w:val="0"/>
          <w:numId w:val="6"/>
        </w:numPr>
        <w:spacing w:line="360" w:lineRule="auto"/>
        <w:ind w:left="0" w:firstLine="0"/>
        <w:jc w:val="both"/>
        <w:rPr>
          <w:rFonts w:eastAsia="TimesNewRomanPSMT"/>
          <w:sz w:val="28"/>
          <w:szCs w:val="28"/>
        </w:rPr>
      </w:pPr>
      <w:r w:rsidRPr="00A04D66">
        <w:rPr>
          <w:sz w:val="28"/>
          <w:szCs w:val="28"/>
        </w:rPr>
        <w:t>Наумова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sz w:val="28"/>
          <w:szCs w:val="28"/>
        </w:rPr>
        <w:t>В.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Критика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поэтического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с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позиции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адекватности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//</w:t>
      </w:r>
      <w:r w:rsidR="00A04D66">
        <w:rPr>
          <w:rFonts w:eastAsia="TimesNewRomanPSMT"/>
          <w:sz w:val="28"/>
          <w:szCs w:val="28"/>
        </w:rPr>
        <w:t xml:space="preserve"> </w:t>
      </w:r>
      <w:r w:rsidRPr="00963A03">
        <w:rPr>
          <w:iCs/>
          <w:sz w:val="28"/>
          <w:szCs w:val="28"/>
        </w:rPr>
        <w:t>Вестник</w:t>
      </w:r>
      <w:r w:rsidR="00A04D66" w:rsidRPr="00963A03">
        <w:rPr>
          <w:iCs/>
          <w:sz w:val="28"/>
          <w:szCs w:val="28"/>
        </w:rPr>
        <w:t xml:space="preserve"> </w:t>
      </w:r>
      <w:r w:rsidRPr="00963A03">
        <w:rPr>
          <w:iCs/>
          <w:sz w:val="28"/>
          <w:szCs w:val="28"/>
        </w:rPr>
        <w:t>Московского</w:t>
      </w:r>
      <w:r w:rsidR="00A04D66" w:rsidRPr="00963A03">
        <w:rPr>
          <w:iCs/>
          <w:sz w:val="28"/>
          <w:szCs w:val="28"/>
        </w:rPr>
        <w:t xml:space="preserve"> </w:t>
      </w:r>
      <w:r w:rsidRPr="00963A03">
        <w:rPr>
          <w:iCs/>
          <w:sz w:val="28"/>
          <w:szCs w:val="28"/>
        </w:rPr>
        <w:t>университета.</w:t>
      </w:r>
      <w:r w:rsidR="00A04D66" w:rsidRPr="00963A03">
        <w:rPr>
          <w:iCs/>
          <w:sz w:val="28"/>
          <w:szCs w:val="28"/>
        </w:rPr>
        <w:t xml:space="preserve"> </w:t>
      </w:r>
      <w:r w:rsidRPr="00963A03">
        <w:rPr>
          <w:iCs/>
          <w:sz w:val="28"/>
          <w:szCs w:val="28"/>
        </w:rPr>
        <w:t>Серия</w:t>
      </w:r>
      <w:r w:rsidR="00A04D66" w:rsidRPr="00963A03">
        <w:rPr>
          <w:iCs/>
          <w:sz w:val="28"/>
          <w:szCs w:val="28"/>
        </w:rPr>
        <w:t xml:space="preserve"> </w:t>
      </w:r>
      <w:r w:rsidRPr="00963A03">
        <w:rPr>
          <w:iCs/>
          <w:sz w:val="28"/>
          <w:szCs w:val="28"/>
        </w:rPr>
        <w:t>22.</w:t>
      </w:r>
      <w:r w:rsidR="00A04D66" w:rsidRPr="00963A03">
        <w:rPr>
          <w:iCs/>
          <w:sz w:val="28"/>
          <w:szCs w:val="28"/>
        </w:rPr>
        <w:t xml:space="preserve"> </w:t>
      </w:r>
      <w:r w:rsidRPr="00963A03">
        <w:rPr>
          <w:iCs/>
          <w:sz w:val="28"/>
          <w:szCs w:val="28"/>
        </w:rPr>
        <w:t>Теория</w:t>
      </w:r>
      <w:r w:rsidR="00A04D66" w:rsidRPr="00963A03">
        <w:rPr>
          <w:iCs/>
          <w:sz w:val="28"/>
          <w:szCs w:val="28"/>
        </w:rPr>
        <w:t xml:space="preserve"> </w:t>
      </w:r>
      <w:r w:rsidRPr="00963A03">
        <w:rPr>
          <w:iCs/>
          <w:sz w:val="28"/>
          <w:szCs w:val="28"/>
        </w:rPr>
        <w:t>перевода</w:t>
      </w:r>
      <w:r w:rsidR="00C85695" w:rsidRPr="00A04D66">
        <w:rPr>
          <w:sz w:val="28"/>
          <w:szCs w:val="28"/>
        </w:rPr>
        <w:t>.</w:t>
      </w:r>
      <w:r w:rsidR="00A04D66">
        <w:rPr>
          <w:sz w:val="28"/>
          <w:szCs w:val="28"/>
        </w:rPr>
        <w:t xml:space="preserve"> </w:t>
      </w:r>
      <w:r w:rsidR="00C85695" w:rsidRPr="00A04D66">
        <w:rPr>
          <w:sz w:val="28"/>
          <w:szCs w:val="28"/>
        </w:rPr>
        <w:t>-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№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4</w:t>
      </w:r>
      <w:r w:rsidR="00A04D66">
        <w:rPr>
          <w:sz w:val="28"/>
          <w:szCs w:val="28"/>
        </w:rPr>
        <w:t xml:space="preserve"> </w:t>
      </w:r>
      <w:r w:rsidR="00C85695" w:rsidRPr="00A04D66">
        <w:rPr>
          <w:sz w:val="28"/>
          <w:szCs w:val="28"/>
        </w:rPr>
        <w:t>–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2009</w:t>
      </w:r>
      <w:r w:rsidR="00C85695" w:rsidRPr="00A04D66">
        <w:rPr>
          <w:sz w:val="28"/>
          <w:szCs w:val="28"/>
        </w:rPr>
        <w:t>.</w:t>
      </w:r>
      <w:r w:rsidR="00A04D66">
        <w:rPr>
          <w:sz w:val="28"/>
          <w:szCs w:val="28"/>
        </w:rPr>
        <w:t xml:space="preserve"> </w:t>
      </w:r>
      <w:r w:rsidR="00C85695" w:rsidRPr="00A04D66">
        <w:rPr>
          <w:sz w:val="28"/>
          <w:szCs w:val="28"/>
        </w:rPr>
        <w:t>-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C.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75-82</w:t>
      </w:r>
    </w:p>
    <w:p w:rsidR="00835BC5" w:rsidRPr="00A04D66" w:rsidRDefault="00835BC5" w:rsidP="00A04D66">
      <w:pPr>
        <w:pStyle w:val="a5"/>
        <w:widowControl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04D66">
        <w:rPr>
          <w:sz w:val="28"/>
          <w:szCs w:val="28"/>
        </w:rPr>
        <w:t>Норма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перевода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-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http://yazykoznanie.ru/content/view/30/218/</w:t>
      </w:r>
    </w:p>
    <w:p w:rsidR="001A137F" w:rsidRPr="00A04D66" w:rsidRDefault="001A137F" w:rsidP="00A04D66">
      <w:pPr>
        <w:pStyle w:val="a5"/>
        <w:widowControl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04D66">
        <w:rPr>
          <w:sz w:val="28"/>
          <w:szCs w:val="28"/>
        </w:rPr>
        <w:t>Паршин</w:t>
      </w:r>
      <w:r w:rsidR="00A04D66">
        <w:rPr>
          <w:sz w:val="28"/>
          <w:szCs w:val="28"/>
        </w:rPr>
        <w:t xml:space="preserve"> </w:t>
      </w:r>
      <w:r w:rsidR="00937511" w:rsidRPr="00A04D66">
        <w:rPr>
          <w:sz w:val="28"/>
          <w:szCs w:val="28"/>
        </w:rPr>
        <w:t>А.</w:t>
      </w:r>
      <w:r w:rsidR="00A04D66">
        <w:rPr>
          <w:b/>
          <w:sz w:val="28"/>
          <w:szCs w:val="28"/>
        </w:rPr>
        <w:t xml:space="preserve"> </w:t>
      </w:r>
      <w:r w:rsidRPr="00A04D66">
        <w:rPr>
          <w:bCs/>
          <w:sz w:val="28"/>
          <w:szCs w:val="28"/>
        </w:rPr>
        <w:t>Теория</w:t>
      </w:r>
      <w:r w:rsidR="00A04D66">
        <w:rPr>
          <w:bCs/>
          <w:sz w:val="28"/>
          <w:szCs w:val="28"/>
        </w:rPr>
        <w:t xml:space="preserve"> </w:t>
      </w:r>
      <w:r w:rsidRPr="00A04D66">
        <w:rPr>
          <w:bCs/>
          <w:sz w:val="28"/>
          <w:szCs w:val="28"/>
        </w:rPr>
        <w:t>и</w:t>
      </w:r>
      <w:r w:rsidR="00A04D66">
        <w:rPr>
          <w:bCs/>
          <w:sz w:val="28"/>
          <w:szCs w:val="28"/>
        </w:rPr>
        <w:t xml:space="preserve"> </w:t>
      </w:r>
      <w:r w:rsidRPr="00A04D66">
        <w:rPr>
          <w:bCs/>
          <w:sz w:val="28"/>
          <w:szCs w:val="28"/>
        </w:rPr>
        <w:t>практика</w:t>
      </w:r>
      <w:r w:rsidR="00A04D66">
        <w:rPr>
          <w:bCs/>
          <w:sz w:val="28"/>
          <w:szCs w:val="28"/>
        </w:rPr>
        <w:t xml:space="preserve"> </w:t>
      </w:r>
      <w:r w:rsidRPr="00A04D66">
        <w:rPr>
          <w:bCs/>
          <w:sz w:val="28"/>
          <w:szCs w:val="28"/>
        </w:rPr>
        <w:t>перевода</w:t>
      </w:r>
      <w:r w:rsidRPr="00A04D66">
        <w:rPr>
          <w:b/>
          <w:bCs/>
          <w:sz w:val="28"/>
          <w:szCs w:val="28"/>
        </w:rPr>
        <w:t>.</w:t>
      </w:r>
      <w:r w:rsidR="00A04D66">
        <w:rPr>
          <w:b/>
          <w:bCs/>
          <w:sz w:val="28"/>
          <w:szCs w:val="28"/>
        </w:rPr>
        <w:t xml:space="preserve"> </w:t>
      </w:r>
      <w:r w:rsidRPr="00A04D66">
        <w:rPr>
          <w:b/>
          <w:bCs/>
          <w:sz w:val="28"/>
          <w:szCs w:val="28"/>
        </w:rPr>
        <w:t>-</w:t>
      </w:r>
      <w:r w:rsidR="00A04D66">
        <w:rPr>
          <w:b/>
          <w:bCs/>
          <w:sz w:val="28"/>
          <w:szCs w:val="28"/>
        </w:rPr>
        <w:t xml:space="preserve"> </w:t>
      </w:r>
      <w:r w:rsidR="00835BC5" w:rsidRPr="00A04D66">
        <w:rPr>
          <w:bCs/>
          <w:sz w:val="28"/>
          <w:szCs w:val="28"/>
        </w:rPr>
        <w:t>[Электронный</w:t>
      </w:r>
      <w:r w:rsidR="00A04D66">
        <w:rPr>
          <w:bCs/>
          <w:sz w:val="28"/>
          <w:szCs w:val="28"/>
        </w:rPr>
        <w:t xml:space="preserve"> </w:t>
      </w:r>
      <w:r w:rsidR="00835BC5" w:rsidRPr="00A04D66">
        <w:rPr>
          <w:bCs/>
          <w:sz w:val="28"/>
          <w:szCs w:val="28"/>
        </w:rPr>
        <w:t>учебник]</w:t>
      </w:r>
      <w:r w:rsidR="00A04D66">
        <w:rPr>
          <w:b/>
          <w:bCs/>
          <w:sz w:val="28"/>
          <w:szCs w:val="28"/>
        </w:rPr>
        <w:t xml:space="preserve"> </w:t>
      </w:r>
      <w:r w:rsidR="00835BC5" w:rsidRPr="00A04D66">
        <w:rPr>
          <w:b/>
          <w:bCs/>
          <w:sz w:val="28"/>
          <w:szCs w:val="28"/>
        </w:rPr>
        <w:t>-</w:t>
      </w:r>
      <w:r w:rsidR="00A04D66">
        <w:rPr>
          <w:b/>
          <w:bCs/>
          <w:sz w:val="28"/>
          <w:szCs w:val="28"/>
        </w:rPr>
        <w:t xml:space="preserve"> </w:t>
      </w:r>
      <w:r w:rsidRPr="00A04D66">
        <w:rPr>
          <w:sz w:val="28"/>
          <w:szCs w:val="28"/>
        </w:rPr>
        <w:t>http://teneta.rinet.ru/rus/pe/parshin-and_teoria-i-praktika-perevoda.htm</w:t>
      </w:r>
    </w:p>
    <w:p w:rsidR="00937511" w:rsidRPr="00A04D66" w:rsidRDefault="001A137F" w:rsidP="00A04D66">
      <w:pPr>
        <w:pStyle w:val="a5"/>
        <w:widowControl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04D66">
        <w:rPr>
          <w:sz w:val="28"/>
          <w:szCs w:val="28"/>
        </w:rPr>
        <w:t>Пшихотижев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И.Ш.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Лингвисти</w:t>
      </w:r>
      <w:r w:rsidR="00835BC5" w:rsidRPr="00A04D66">
        <w:rPr>
          <w:sz w:val="28"/>
          <w:szCs w:val="28"/>
        </w:rPr>
        <w:t>ческая</w:t>
      </w:r>
      <w:r w:rsidR="00A04D66">
        <w:rPr>
          <w:sz w:val="28"/>
          <w:szCs w:val="28"/>
        </w:rPr>
        <w:t xml:space="preserve"> </w:t>
      </w:r>
      <w:r w:rsidR="00835BC5" w:rsidRPr="00A04D66">
        <w:rPr>
          <w:sz w:val="28"/>
          <w:szCs w:val="28"/>
        </w:rPr>
        <w:t>теория</w:t>
      </w:r>
      <w:r w:rsidR="00A04D66">
        <w:rPr>
          <w:sz w:val="28"/>
          <w:szCs w:val="28"/>
        </w:rPr>
        <w:t xml:space="preserve"> </w:t>
      </w:r>
      <w:r w:rsidR="00835BC5" w:rsidRPr="00A04D66">
        <w:rPr>
          <w:sz w:val="28"/>
          <w:szCs w:val="28"/>
        </w:rPr>
        <w:t>перевода.</w:t>
      </w:r>
      <w:r w:rsidR="00A04D66">
        <w:rPr>
          <w:sz w:val="28"/>
          <w:szCs w:val="28"/>
        </w:rPr>
        <w:t xml:space="preserve"> </w:t>
      </w:r>
      <w:r w:rsidR="00835BC5" w:rsidRPr="00A04D66">
        <w:rPr>
          <w:sz w:val="28"/>
          <w:szCs w:val="28"/>
        </w:rPr>
        <w:t>Краткие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</w:t>
      </w:r>
      <w:r w:rsidR="00D906AA" w:rsidRPr="00A04D66">
        <w:rPr>
          <w:sz w:val="28"/>
          <w:szCs w:val="28"/>
        </w:rPr>
        <w:t>оясне</w:t>
      </w:r>
      <w:r w:rsidRPr="00A04D66">
        <w:rPr>
          <w:sz w:val="28"/>
          <w:szCs w:val="28"/>
        </w:rPr>
        <w:t>ния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узловым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понятиям.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–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Нальчик: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Каб.-Балк.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ун-т,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2005.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–</w:t>
      </w:r>
    </w:p>
    <w:p w:rsidR="001A137F" w:rsidRPr="00A04D66" w:rsidRDefault="001A137F" w:rsidP="00A04D66">
      <w:pPr>
        <w:pStyle w:val="a5"/>
        <w:widowControl/>
        <w:spacing w:line="360" w:lineRule="auto"/>
        <w:jc w:val="both"/>
        <w:rPr>
          <w:sz w:val="28"/>
          <w:szCs w:val="28"/>
        </w:rPr>
      </w:pPr>
      <w:r w:rsidRPr="00A04D66">
        <w:rPr>
          <w:sz w:val="28"/>
          <w:szCs w:val="28"/>
        </w:rPr>
        <w:t>С.</w:t>
      </w:r>
      <w:r w:rsidR="00A04D66">
        <w:rPr>
          <w:sz w:val="28"/>
          <w:szCs w:val="28"/>
        </w:rPr>
        <w:t xml:space="preserve"> </w:t>
      </w:r>
      <w:r w:rsidRPr="00A04D66">
        <w:rPr>
          <w:sz w:val="28"/>
          <w:szCs w:val="28"/>
        </w:rPr>
        <w:t>6</w:t>
      </w:r>
    </w:p>
    <w:p w:rsidR="00BA2475" w:rsidRPr="00A04D66" w:rsidRDefault="00937511" w:rsidP="00A04D66">
      <w:pPr>
        <w:widowControl/>
        <w:shd w:val="clear" w:color="auto" w:fill="FFFFFF"/>
        <w:spacing w:line="360" w:lineRule="auto"/>
        <w:jc w:val="both"/>
        <w:rPr>
          <w:rFonts w:eastAsia="TimesNewRomanPSMT"/>
          <w:sz w:val="28"/>
          <w:szCs w:val="28"/>
        </w:rPr>
      </w:pPr>
      <w:r w:rsidRPr="00A04D66">
        <w:rPr>
          <w:bCs/>
          <w:sz w:val="28"/>
          <w:szCs w:val="28"/>
        </w:rPr>
        <w:t>14.</w:t>
      </w:r>
      <w:r w:rsidR="00A04D66">
        <w:rPr>
          <w:bCs/>
          <w:sz w:val="28"/>
          <w:szCs w:val="28"/>
        </w:rPr>
        <w:t xml:space="preserve"> </w:t>
      </w:r>
      <w:r w:rsidR="00BA2475" w:rsidRPr="00A04D66">
        <w:rPr>
          <w:bCs/>
          <w:sz w:val="28"/>
          <w:szCs w:val="28"/>
        </w:rPr>
        <w:t>Сдобников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В.В.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Теория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перевода: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[учебник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для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студентов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лингвистических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вузов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и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факультетов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иностранных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языков]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/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В.В.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Сдобников,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О.В.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Петрова.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—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М.: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  <w:lang w:val="en-US"/>
        </w:rPr>
        <w:t>ACT</w:t>
      </w:r>
      <w:r w:rsidR="00BA2475" w:rsidRPr="00A04D66">
        <w:rPr>
          <w:sz w:val="28"/>
          <w:szCs w:val="28"/>
        </w:rPr>
        <w:t>: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Восток—Запад,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2007.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—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448</w:t>
      </w:r>
      <w:r w:rsidR="00A04D66">
        <w:rPr>
          <w:sz w:val="28"/>
          <w:szCs w:val="28"/>
        </w:rPr>
        <w:t xml:space="preserve"> </w:t>
      </w:r>
      <w:r w:rsidR="00BA2475" w:rsidRPr="00A04D66">
        <w:rPr>
          <w:sz w:val="28"/>
          <w:szCs w:val="28"/>
        </w:rPr>
        <w:t>с.</w:t>
      </w:r>
    </w:p>
    <w:p w:rsidR="001826BA" w:rsidRPr="00A04D66" w:rsidRDefault="00937511" w:rsidP="00A04D66">
      <w:pPr>
        <w:widowControl/>
        <w:shd w:val="clear" w:color="auto" w:fill="FFFFFF"/>
        <w:spacing w:line="360" w:lineRule="auto"/>
        <w:jc w:val="both"/>
        <w:rPr>
          <w:rFonts w:eastAsia="TimesNewRomanPSMT"/>
          <w:sz w:val="28"/>
          <w:szCs w:val="28"/>
        </w:rPr>
      </w:pPr>
      <w:r w:rsidRPr="00A04D66">
        <w:rPr>
          <w:rStyle w:val="ae"/>
          <w:i w:val="0"/>
          <w:sz w:val="28"/>
          <w:szCs w:val="28"/>
        </w:rPr>
        <w:t>15.</w:t>
      </w:r>
      <w:r w:rsidR="00A04D66">
        <w:rPr>
          <w:rStyle w:val="ae"/>
          <w:i w:val="0"/>
          <w:sz w:val="28"/>
          <w:szCs w:val="28"/>
        </w:rPr>
        <w:t xml:space="preserve"> </w:t>
      </w:r>
      <w:r w:rsidR="001826BA" w:rsidRPr="00A04D66">
        <w:rPr>
          <w:rStyle w:val="ae"/>
          <w:i w:val="0"/>
          <w:sz w:val="28"/>
          <w:szCs w:val="28"/>
        </w:rPr>
        <w:t>Тюленев</w:t>
      </w:r>
      <w:r w:rsidR="00A04D66">
        <w:rPr>
          <w:rStyle w:val="ae"/>
          <w:i w:val="0"/>
          <w:sz w:val="28"/>
          <w:szCs w:val="28"/>
        </w:rPr>
        <w:t xml:space="preserve"> </w:t>
      </w:r>
      <w:r w:rsidR="001826BA" w:rsidRPr="00A04D66">
        <w:rPr>
          <w:rStyle w:val="ae"/>
          <w:i w:val="0"/>
          <w:sz w:val="28"/>
          <w:szCs w:val="28"/>
        </w:rPr>
        <w:t>С</w:t>
      </w:r>
      <w:r w:rsidR="001826BA" w:rsidRPr="00A04D66">
        <w:rPr>
          <w:sz w:val="28"/>
          <w:szCs w:val="28"/>
        </w:rPr>
        <w:t>.</w:t>
      </w:r>
      <w:r w:rsidR="001826BA" w:rsidRPr="00A04D66">
        <w:rPr>
          <w:rStyle w:val="ae"/>
          <w:i w:val="0"/>
          <w:sz w:val="28"/>
          <w:szCs w:val="28"/>
        </w:rPr>
        <w:t>В</w:t>
      </w:r>
      <w:r w:rsidR="001826BA" w:rsidRPr="00A04D66">
        <w:rPr>
          <w:sz w:val="28"/>
          <w:szCs w:val="28"/>
        </w:rPr>
        <w:t>.</w:t>
      </w:r>
      <w:r w:rsidR="001826BA" w:rsidRPr="00A04D66">
        <w:rPr>
          <w:rStyle w:val="ae"/>
          <w:i w:val="0"/>
          <w:sz w:val="28"/>
          <w:szCs w:val="28"/>
        </w:rPr>
        <w:t>Теория</w:t>
      </w:r>
      <w:r w:rsidR="00A04D66">
        <w:rPr>
          <w:rStyle w:val="ae"/>
          <w:i w:val="0"/>
          <w:sz w:val="28"/>
          <w:szCs w:val="28"/>
        </w:rPr>
        <w:t xml:space="preserve"> </w:t>
      </w:r>
      <w:r w:rsidR="001826BA" w:rsidRPr="00A04D66">
        <w:rPr>
          <w:rStyle w:val="ae"/>
          <w:i w:val="0"/>
          <w:sz w:val="28"/>
          <w:szCs w:val="28"/>
        </w:rPr>
        <w:t>перевода</w:t>
      </w:r>
      <w:r w:rsidR="001826BA" w:rsidRPr="00A04D66">
        <w:rPr>
          <w:sz w:val="28"/>
          <w:szCs w:val="28"/>
        </w:rPr>
        <w:t>:</w:t>
      </w:r>
      <w:r w:rsidR="00A04D66">
        <w:rPr>
          <w:sz w:val="28"/>
          <w:szCs w:val="28"/>
        </w:rPr>
        <w:t xml:space="preserve"> </w:t>
      </w:r>
      <w:r w:rsidR="001826BA" w:rsidRPr="00A04D66">
        <w:rPr>
          <w:sz w:val="28"/>
          <w:szCs w:val="28"/>
        </w:rPr>
        <w:t>Учеб.</w:t>
      </w:r>
      <w:r w:rsidR="00A04D66">
        <w:rPr>
          <w:sz w:val="28"/>
          <w:szCs w:val="28"/>
        </w:rPr>
        <w:t xml:space="preserve"> </w:t>
      </w:r>
      <w:r w:rsidR="001826BA" w:rsidRPr="00A04D66">
        <w:rPr>
          <w:sz w:val="28"/>
          <w:szCs w:val="28"/>
        </w:rPr>
        <w:t>пособие</w:t>
      </w:r>
      <w:r w:rsidR="00A04D66">
        <w:rPr>
          <w:sz w:val="28"/>
          <w:szCs w:val="28"/>
        </w:rPr>
        <w:t xml:space="preserve"> </w:t>
      </w:r>
      <w:r w:rsidR="001826BA" w:rsidRPr="00A04D66">
        <w:rPr>
          <w:sz w:val="28"/>
          <w:szCs w:val="28"/>
        </w:rPr>
        <w:t>/</w:t>
      </w:r>
      <w:r w:rsidR="00A04D66">
        <w:rPr>
          <w:sz w:val="28"/>
          <w:szCs w:val="28"/>
        </w:rPr>
        <w:t xml:space="preserve"> </w:t>
      </w:r>
      <w:r w:rsidR="001826BA" w:rsidRPr="00A04D66">
        <w:rPr>
          <w:rStyle w:val="ae"/>
          <w:i w:val="0"/>
          <w:sz w:val="28"/>
          <w:szCs w:val="28"/>
        </w:rPr>
        <w:t>С</w:t>
      </w:r>
      <w:r w:rsidR="001826BA" w:rsidRPr="00A04D66">
        <w:rPr>
          <w:sz w:val="28"/>
          <w:szCs w:val="28"/>
        </w:rPr>
        <w:t>.</w:t>
      </w:r>
      <w:r w:rsidR="001826BA" w:rsidRPr="00A04D66">
        <w:rPr>
          <w:rStyle w:val="ae"/>
          <w:i w:val="0"/>
          <w:sz w:val="28"/>
          <w:szCs w:val="28"/>
        </w:rPr>
        <w:t>В</w:t>
      </w:r>
      <w:r w:rsidR="001826BA" w:rsidRPr="00A04D66">
        <w:rPr>
          <w:sz w:val="28"/>
          <w:szCs w:val="28"/>
        </w:rPr>
        <w:t>.</w:t>
      </w:r>
      <w:r w:rsidR="00A04D66">
        <w:rPr>
          <w:sz w:val="28"/>
          <w:szCs w:val="28"/>
        </w:rPr>
        <w:t xml:space="preserve"> </w:t>
      </w:r>
      <w:r w:rsidR="001826BA" w:rsidRPr="00A04D66">
        <w:rPr>
          <w:rStyle w:val="ae"/>
          <w:i w:val="0"/>
          <w:sz w:val="28"/>
          <w:szCs w:val="28"/>
        </w:rPr>
        <w:t>Тюленев</w:t>
      </w:r>
      <w:r w:rsidR="001826BA" w:rsidRPr="00A04D66">
        <w:rPr>
          <w:sz w:val="28"/>
          <w:szCs w:val="28"/>
        </w:rPr>
        <w:t>.</w:t>
      </w:r>
      <w:r w:rsidR="001826BA" w:rsidRPr="00A04D66">
        <w:rPr>
          <w:rStyle w:val="ae"/>
          <w:i w:val="0"/>
          <w:sz w:val="28"/>
          <w:szCs w:val="28"/>
        </w:rPr>
        <w:t>М</w:t>
      </w:r>
      <w:r w:rsidR="001826BA" w:rsidRPr="00A04D66">
        <w:rPr>
          <w:sz w:val="28"/>
          <w:szCs w:val="28"/>
        </w:rPr>
        <w:t>.:</w:t>
      </w:r>
      <w:r w:rsidR="00A04D66">
        <w:rPr>
          <w:sz w:val="28"/>
          <w:szCs w:val="28"/>
        </w:rPr>
        <w:t xml:space="preserve"> </w:t>
      </w:r>
      <w:r w:rsidR="001826BA" w:rsidRPr="00A04D66">
        <w:rPr>
          <w:sz w:val="28"/>
          <w:szCs w:val="28"/>
        </w:rPr>
        <w:t>Гардарики,</w:t>
      </w:r>
      <w:r w:rsidR="00A04D66">
        <w:rPr>
          <w:sz w:val="28"/>
          <w:szCs w:val="28"/>
        </w:rPr>
        <w:t xml:space="preserve"> </w:t>
      </w:r>
      <w:r w:rsidR="001826BA" w:rsidRPr="00A04D66">
        <w:rPr>
          <w:rStyle w:val="ae"/>
          <w:i w:val="0"/>
          <w:sz w:val="28"/>
          <w:szCs w:val="28"/>
        </w:rPr>
        <w:t>2004</w:t>
      </w:r>
      <w:r w:rsidR="001826BA" w:rsidRPr="00A04D66">
        <w:rPr>
          <w:sz w:val="28"/>
          <w:szCs w:val="28"/>
        </w:rPr>
        <w:t>.</w:t>
      </w:r>
      <w:r w:rsidR="00A04D66">
        <w:rPr>
          <w:rFonts w:eastAsia="TimesNewRomanPSMT"/>
          <w:sz w:val="28"/>
          <w:szCs w:val="28"/>
        </w:rPr>
        <w:t xml:space="preserve"> </w:t>
      </w:r>
      <w:r w:rsidR="001826BA" w:rsidRPr="00A04D66">
        <w:rPr>
          <w:rFonts w:eastAsia="TimesNewRomanPSMT"/>
          <w:sz w:val="28"/>
          <w:szCs w:val="28"/>
        </w:rPr>
        <w:t>–</w:t>
      </w:r>
      <w:r w:rsidR="00A04D66">
        <w:rPr>
          <w:rFonts w:eastAsia="TimesNewRomanPSMT"/>
          <w:sz w:val="28"/>
          <w:szCs w:val="28"/>
        </w:rPr>
        <w:t xml:space="preserve"> </w:t>
      </w:r>
      <w:r w:rsidR="001826BA" w:rsidRPr="00A04D66">
        <w:rPr>
          <w:rFonts w:eastAsia="TimesNewRomanPSMT"/>
          <w:sz w:val="28"/>
          <w:szCs w:val="28"/>
        </w:rPr>
        <w:t>336</w:t>
      </w:r>
      <w:r w:rsidR="00A04D66">
        <w:rPr>
          <w:rFonts w:eastAsia="TimesNewRomanPSMT"/>
          <w:sz w:val="28"/>
          <w:szCs w:val="28"/>
        </w:rPr>
        <w:t xml:space="preserve"> </w:t>
      </w:r>
      <w:r w:rsidR="001826BA" w:rsidRPr="00A04D66">
        <w:rPr>
          <w:rFonts w:eastAsia="TimesNewRomanPSMT"/>
          <w:sz w:val="28"/>
          <w:szCs w:val="28"/>
        </w:rPr>
        <w:t>с.</w:t>
      </w:r>
    </w:p>
    <w:p w:rsidR="00937511" w:rsidRPr="00A04D66" w:rsidRDefault="00937511" w:rsidP="00A04D66">
      <w:pPr>
        <w:widowControl/>
        <w:spacing w:line="360" w:lineRule="auto"/>
        <w:jc w:val="both"/>
        <w:rPr>
          <w:rFonts w:eastAsia="TimesNewRomanPSMT"/>
          <w:sz w:val="28"/>
          <w:szCs w:val="28"/>
        </w:rPr>
      </w:pPr>
      <w:r w:rsidRPr="00A04D66">
        <w:rPr>
          <w:rFonts w:eastAsia="TimesNewRomanPSMT"/>
          <w:sz w:val="28"/>
          <w:szCs w:val="28"/>
        </w:rPr>
        <w:t>16.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Черкасский,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Л.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Е.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Русская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классика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на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Востоке.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Экстра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социолингвистические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аспекты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перевода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/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Л.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Е.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Черкасский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//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Взаимодействие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культур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Востока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и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Запада.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—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М.: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Наука,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1987.</w:t>
      </w:r>
      <w:r w:rsidR="00A04D66">
        <w:rPr>
          <w:rFonts w:eastAsia="TimesNewRomanPSMT"/>
          <w:sz w:val="28"/>
          <w:szCs w:val="28"/>
        </w:rPr>
        <w:t xml:space="preserve"> </w:t>
      </w:r>
      <w:r w:rsidR="00BA2475" w:rsidRPr="00A04D66">
        <w:rPr>
          <w:rFonts w:eastAsia="TimesNewRomanPSMT"/>
          <w:sz w:val="28"/>
          <w:szCs w:val="28"/>
        </w:rPr>
        <w:t>—</w:t>
      </w:r>
    </w:p>
    <w:p w:rsidR="00702573" w:rsidRPr="00A04D66" w:rsidRDefault="00BA2475" w:rsidP="00A04D66">
      <w:pPr>
        <w:widowControl/>
        <w:spacing w:line="360" w:lineRule="auto"/>
        <w:jc w:val="both"/>
        <w:rPr>
          <w:rFonts w:eastAsia="TimesNewRomanPSMT"/>
          <w:sz w:val="28"/>
          <w:szCs w:val="28"/>
        </w:rPr>
      </w:pPr>
      <w:r w:rsidRPr="00A04D66">
        <w:rPr>
          <w:rFonts w:eastAsia="TimesNewRomanPSMT"/>
          <w:sz w:val="28"/>
          <w:szCs w:val="28"/>
        </w:rPr>
        <w:t>С.</w:t>
      </w:r>
      <w:r w:rsidR="00A04D66">
        <w:rPr>
          <w:rFonts w:eastAsia="TimesNewRomanPSMT"/>
          <w:sz w:val="28"/>
          <w:szCs w:val="28"/>
        </w:rPr>
        <w:t xml:space="preserve"> </w:t>
      </w:r>
      <w:r w:rsidRPr="00A04D66">
        <w:rPr>
          <w:rFonts w:eastAsia="TimesNewRomanPSMT"/>
          <w:sz w:val="28"/>
          <w:szCs w:val="28"/>
        </w:rPr>
        <w:t>146—163.</w:t>
      </w:r>
      <w:bookmarkStart w:id="0" w:name="_GoBack"/>
      <w:bookmarkEnd w:id="0"/>
    </w:p>
    <w:sectPr w:rsidR="00702573" w:rsidRPr="00A04D66" w:rsidSect="00A04D66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BF7" w:rsidRDefault="00DE5BF7" w:rsidP="00C3774F">
      <w:r>
        <w:separator/>
      </w:r>
    </w:p>
  </w:endnote>
  <w:endnote w:type="continuationSeparator" w:id="0">
    <w:p w:rsidR="00DE5BF7" w:rsidRDefault="00DE5BF7" w:rsidP="00C3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Oblique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BF7" w:rsidRDefault="00DE5BF7" w:rsidP="00C3774F">
      <w:r>
        <w:separator/>
      </w:r>
    </w:p>
  </w:footnote>
  <w:footnote w:type="continuationSeparator" w:id="0">
    <w:p w:rsidR="00DE5BF7" w:rsidRDefault="00DE5BF7" w:rsidP="00C37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50531"/>
    <w:multiLevelType w:val="hybridMultilevel"/>
    <w:tmpl w:val="4F640A70"/>
    <w:lvl w:ilvl="0" w:tplc="D43CC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6011C1"/>
    <w:multiLevelType w:val="hybridMultilevel"/>
    <w:tmpl w:val="B59CBDF6"/>
    <w:lvl w:ilvl="0" w:tplc="058E8E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A64116B"/>
    <w:multiLevelType w:val="hybridMultilevel"/>
    <w:tmpl w:val="FEE894FC"/>
    <w:lvl w:ilvl="0" w:tplc="2BB8B1F2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AAD251B"/>
    <w:multiLevelType w:val="hybridMultilevel"/>
    <w:tmpl w:val="CCEAEB1A"/>
    <w:lvl w:ilvl="0" w:tplc="628287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4DF3808"/>
    <w:multiLevelType w:val="hybridMultilevel"/>
    <w:tmpl w:val="33FE0B34"/>
    <w:lvl w:ilvl="0" w:tplc="0792AED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30D3AF9"/>
    <w:multiLevelType w:val="multilevel"/>
    <w:tmpl w:val="3BC0A23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65855F1C"/>
    <w:multiLevelType w:val="hybridMultilevel"/>
    <w:tmpl w:val="47E6AD2A"/>
    <w:lvl w:ilvl="0" w:tplc="22EC11F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3EE"/>
    <w:rsid w:val="00002946"/>
    <w:rsid w:val="00013C22"/>
    <w:rsid w:val="000328A2"/>
    <w:rsid w:val="00054F2A"/>
    <w:rsid w:val="000866AC"/>
    <w:rsid w:val="000A6AF4"/>
    <w:rsid w:val="00161588"/>
    <w:rsid w:val="00161A35"/>
    <w:rsid w:val="001704B7"/>
    <w:rsid w:val="001826BA"/>
    <w:rsid w:val="001904A5"/>
    <w:rsid w:val="001A137F"/>
    <w:rsid w:val="001A2227"/>
    <w:rsid w:val="001C3642"/>
    <w:rsid w:val="001E6A64"/>
    <w:rsid w:val="001F4E0E"/>
    <w:rsid w:val="001F7659"/>
    <w:rsid w:val="002375D4"/>
    <w:rsid w:val="002577C6"/>
    <w:rsid w:val="00271B16"/>
    <w:rsid w:val="00281A0F"/>
    <w:rsid w:val="002A0D10"/>
    <w:rsid w:val="002A1FB9"/>
    <w:rsid w:val="002A283D"/>
    <w:rsid w:val="002D75CC"/>
    <w:rsid w:val="002E3100"/>
    <w:rsid w:val="0031391C"/>
    <w:rsid w:val="00325FA2"/>
    <w:rsid w:val="0034752F"/>
    <w:rsid w:val="00351428"/>
    <w:rsid w:val="00394B60"/>
    <w:rsid w:val="003D5728"/>
    <w:rsid w:val="00404D70"/>
    <w:rsid w:val="0041649C"/>
    <w:rsid w:val="0041768C"/>
    <w:rsid w:val="00435DEE"/>
    <w:rsid w:val="004512E3"/>
    <w:rsid w:val="00487997"/>
    <w:rsid w:val="00491E33"/>
    <w:rsid w:val="004A1CE2"/>
    <w:rsid w:val="004B4D47"/>
    <w:rsid w:val="004D37BB"/>
    <w:rsid w:val="0052412D"/>
    <w:rsid w:val="00530FA3"/>
    <w:rsid w:val="00564F54"/>
    <w:rsid w:val="00580E12"/>
    <w:rsid w:val="00586638"/>
    <w:rsid w:val="005A0DD4"/>
    <w:rsid w:val="005C7F6B"/>
    <w:rsid w:val="005F64F4"/>
    <w:rsid w:val="00616601"/>
    <w:rsid w:val="00636850"/>
    <w:rsid w:val="00641AD9"/>
    <w:rsid w:val="00657E99"/>
    <w:rsid w:val="0067157B"/>
    <w:rsid w:val="00676ADB"/>
    <w:rsid w:val="006B12C9"/>
    <w:rsid w:val="006B22B4"/>
    <w:rsid w:val="006D1A75"/>
    <w:rsid w:val="006F63FD"/>
    <w:rsid w:val="00702573"/>
    <w:rsid w:val="00705F4B"/>
    <w:rsid w:val="0073280C"/>
    <w:rsid w:val="00741DE6"/>
    <w:rsid w:val="007655B7"/>
    <w:rsid w:val="007A1805"/>
    <w:rsid w:val="007B4C21"/>
    <w:rsid w:val="007B7941"/>
    <w:rsid w:val="007C0CA5"/>
    <w:rsid w:val="007C1114"/>
    <w:rsid w:val="007C1D9F"/>
    <w:rsid w:val="007C356F"/>
    <w:rsid w:val="007E5677"/>
    <w:rsid w:val="007E65A8"/>
    <w:rsid w:val="007F66BC"/>
    <w:rsid w:val="00817225"/>
    <w:rsid w:val="0081755D"/>
    <w:rsid w:val="00834355"/>
    <w:rsid w:val="00835BC5"/>
    <w:rsid w:val="008868C9"/>
    <w:rsid w:val="008F0B61"/>
    <w:rsid w:val="009112DF"/>
    <w:rsid w:val="00934E5C"/>
    <w:rsid w:val="00937511"/>
    <w:rsid w:val="00950036"/>
    <w:rsid w:val="009617A2"/>
    <w:rsid w:val="00963A03"/>
    <w:rsid w:val="00967F1E"/>
    <w:rsid w:val="009B31E5"/>
    <w:rsid w:val="009B4C2D"/>
    <w:rsid w:val="009E38E8"/>
    <w:rsid w:val="009F06BF"/>
    <w:rsid w:val="009F6E21"/>
    <w:rsid w:val="00A04D66"/>
    <w:rsid w:val="00A11B3F"/>
    <w:rsid w:val="00A30BB8"/>
    <w:rsid w:val="00A31575"/>
    <w:rsid w:val="00A324A4"/>
    <w:rsid w:val="00A36688"/>
    <w:rsid w:val="00A53227"/>
    <w:rsid w:val="00A534AA"/>
    <w:rsid w:val="00A6317E"/>
    <w:rsid w:val="00A80CA7"/>
    <w:rsid w:val="00A94D2C"/>
    <w:rsid w:val="00A95F5B"/>
    <w:rsid w:val="00AA20E5"/>
    <w:rsid w:val="00AA29A2"/>
    <w:rsid w:val="00AA48D6"/>
    <w:rsid w:val="00AC2517"/>
    <w:rsid w:val="00AE0C3C"/>
    <w:rsid w:val="00B01D57"/>
    <w:rsid w:val="00B063C8"/>
    <w:rsid w:val="00B22459"/>
    <w:rsid w:val="00B57BCB"/>
    <w:rsid w:val="00B804C4"/>
    <w:rsid w:val="00BA2475"/>
    <w:rsid w:val="00BB1192"/>
    <w:rsid w:val="00BB76E5"/>
    <w:rsid w:val="00BD3F4B"/>
    <w:rsid w:val="00C17F9E"/>
    <w:rsid w:val="00C3774F"/>
    <w:rsid w:val="00C549C5"/>
    <w:rsid w:val="00C74C5A"/>
    <w:rsid w:val="00C85695"/>
    <w:rsid w:val="00C953E5"/>
    <w:rsid w:val="00CA36C8"/>
    <w:rsid w:val="00CC2BD8"/>
    <w:rsid w:val="00CD01A1"/>
    <w:rsid w:val="00CE3C45"/>
    <w:rsid w:val="00CE4880"/>
    <w:rsid w:val="00D0333B"/>
    <w:rsid w:val="00D14E79"/>
    <w:rsid w:val="00D24420"/>
    <w:rsid w:val="00D33082"/>
    <w:rsid w:val="00D41298"/>
    <w:rsid w:val="00D575B3"/>
    <w:rsid w:val="00D8213C"/>
    <w:rsid w:val="00D906AA"/>
    <w:rsid w:val="00DA25AB"/>
    <w:rsid w:val="00DC3A64"/>
    <w:rsid w:val="00DD3E9D"/>
    <w:rsid w:val="00DE5BF7"/>
    <w:rsid w:val="00E20BBF"/>
    <w:rsid w:val="00E45011"/>
    <w:rsid w:val="00EB5872"/>
    <w:rsid w:val="00F055CB"/>
    <w:rsid w:val="00F067D3"/>
    <w:rsid w:val="00F141BC"/>
    <w:rsid w:val="00F14279"/>
    <w:rsid w:val="00F226B5"/>
    <w:rsid w:val="00F31AEC"/>
    <w:rsid w:val="00F64BFD"/>
    <w:rsid w:val="00F72D76"/>
    <w:rsid w:val="00FB2F11"/>
    <w:rsid w:val="00FE53EE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5FA303-2E6F-4D03-8648-157F8E2B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17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94B6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94B6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94B6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locked/>
    <w:rsid w:val="00394B60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AC2517"/>
    <w:pPr>
      <w:ind w:left="708"/>
    </w:pPr>
  </w:style>
  <w:style w:type="paragraph" w:styleId="a4">
    <w:name w:val="Normal (Web)"/>
    <w:basedOn w:val="a"/>
    <w:uiPriority w:val="99"/>
    <w:unhideWhenUsed/>
    <w:rsid w:val="006F63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C3774F"/>
  </w:style>
  <w:style w:type="character" w:customStyle="1" w:styleId="a6">
    <w:name w:val="Текст сноски Знак"/>
    <w:link w:val="a5"/>
    <w:uiPriority w:val="99"/>
    <w:locked/>
    <w:rsid w:val="00C3774F"/>
    <w:rPr>
      <w:rFonts w:ascii="Times New Roman" w:hAnsi="Times New Roman" w:cs="Times New Roman"/>
    </w:rPr>
  </w:style>
  <w:style w:type="character" w:styleId="a7">
    <w:name w:val="footnote reference"/>
    <w:uiPriority w:val="99"/>
    <w:semiHidden/>
    <w:unhideWhenUsed/>
    <w:rsid w:val="00C3774F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C95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C953E5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95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C953E5"/>
    <w:rPr>
      <w:rFonts w:ascii="Times New Roman" w:hAnsi="Times New Roman" w:cs="Times New Roman"/>
    </w:rPr>
  </w:style>
  <w:style w:type="table" w:styleId="ac">
    <w:name w:val="Table Grid"/>
    <w:basedOn w:val="a1"/>
    <w:uiPriority w:val="59"/>
    <w:rsid w:val="00D8213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34752F"/>
    <w:rPr>
      <w:rFonts w:cs="Times New Roman"/>
      <w:color w:val="0000FF"/>
      <w:u w:val="single"/>
    </w:rPr>
  </w:style>
  <w:style w:type="character" w:styleId="ae">
    <w:name w:val="Emphasis"/>
    <w:uiPriority w:val="20"/>
    <w:qFormat/>
    <w:rsid w:val="001826B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9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3765</Words>
  <Characters>21466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2</cp:revision>
  <cp:lastPrinted>2010-11-19T21:56:00Z</cp:lastPrinted>
  <dcterms:created xsi:type="dcterms:W3CDTF">2014-03-21T20:17:00Z</dcterms:created>
  <dcterms:modified xsi:type="dcterms:W3CDTF">2014-03-21T20:17:00Z</dcterms:modified>
</cp:coreProperties>
</file>