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AC" w:rsidRPr="00402CAC" w:rsidRDefault="00402CAC">
      <w:r w:rsidRPr="00402CAC">
        <w:t>Содержание понятия гендер, разница между гендером и статью.</w:t>
      </w:r>
    </w:p>
    <w:p w:rsidR="00402CAC" w:rsidRPr="00402CAC" w:rsidRDefault="00402CAC">
      <w:r w:rsidRPr="00402CAC">
        <w:rPr>
          <w:rStyle w:val="unknown1"/>
        </w:rPr>
        <w:t>Гендер</w:t>
      </w:r>
      <w:r w:rsidRPr="00402CAC">
        <w:t xml:space="preserve"> - это понятие которое обозначает социальный </w:t>
      </w:r>
      <w:r w:rsidRPr="00402CAC">
        <w:rPr>
          <w:rStyle w:val="variant1"/>
        </w:rPr>
        <w:t>пол</w:t>
      </w:r>
      <w:r w:rsidRPr="00402CAC">
        <w:t xml:space="preserve"> человека, в отличие от биологического </w:t>
      </w:r>
      <w:r w:rsidRPr="00402CAC">
        <w:rPr>
          <w:rStyle w:val="variant1"/>
        </w:rPr>
        <w:t>пола</w:t>
      </w:r>
      <w:r w:rsidRPr="00402CAC">
        <w:t xml:space="preserve">, социально ролевой статус, </w:t>
      </w:r>
      <w:r w:rsidRPr="00402CAC">
        <w:rPr>
          <w:rStyle w:val="variant1"/>
        </w:rPr>
        <w:t>который</w:t>
      </w:r>
      <w:r w:rsidRPr="00402CAC">
        <w:t xml:space="preserve"> относительно социальных возможностей </w:t>
      </w:r>
      <w:r w:rsidRPr="00402CAC">
        <w:rPr>
          <w:rStyle w:val="variant1"/>
        </w:rPr>
        <w:t>каждой</w:t>
      </w:r>
      <w:r w:rsidRPr="00402CAC">
        <w:t xml:space="preserve"> в </w:t>
      </w:r>
      <w:r w:rsidRPr="00402CAC">
        <w:rPr>
          <w:rStyle w:val="variant1"/>
        </w:rPr>
        <w:t>образовании</w:t>
      </w:r>
      <w:r w:rsidRPr="00402CAC">
        <w:t xml:space="preserve">, проф. . деятельности, </w:t>
      </w:r>
      <w:r w:rsidRPr="00402CAC">
        <w:rPr>
          <w:rStyle w:val="variant1"/>
        </w:rPr>
        <w:t>доступа</w:t>
      </w:r>
      <w:r w:rsidRPr="00402CAC">
        <w:t xml:space="preserve"> к власти, семейной роли и репродуктивному поведению и </w:t>
      </w:r>
      <w:r w:rsidRPr="00402CAC">
        <w:rPr>
          <w:rStyle w:val="variant1"/>
        </w:rPr>
        <w:t>есть</w:t>
      </w:r>
      <w:r w:rsidRPr="00402CAC">
        <w:t xml:space="preserve"> </w:t>
      </w:r>
      <w:r w:rsidRPr="00402CAC">
        <w:rPr>
          <w:rStyle w:val="unknown1"/>
        </w:rPr>
        <w:t>одним из</w:t>
      </w:r>
      <w:r w:rsidRPr="00402CAC">
        <w:t xml:space="preserve"> базовых измерений социальной структуры общества.</w:t>
      </w:r>
    </w:p>
    <w:p w:rsidR="00402CAC" w:rsidRPr="00402CAC" w:rsidRDefault="00402CAC">
      <w:r w:rsidRPr="00402CAC">
        <w:rPr>
          <w:rStyle w:val="variant1"/>
        </w:rPr>
        <w:t>Пол</w:t>
      </w:r>
      <w:r w:rsidRPr="00402CAC">
        <w:t xml:space="preserve"> - это понятие что означает </w:t>
      </w:r>
      <w:r w:rsidRPr="00402CAC">
        <w:rPr>
          <w:rStyle w:val="variant1"/>
        </w:rPr>
        <w:t>те</w:t>
      </w:r>
      <w:r w:rsidRPr="00402CAC">
        <w:t xml:space="preserve"> </w:t>
      </w:r>
      <w:r w:rsidRPr="00402CAC">
        <w:rPr>
          <w:rStyle w:val="unknown1"/>
        </w:rPr>
        <w:t>анатомо-биологические особенностиі</w:t>
      </w:r>
      <w:r w:rsidRPr="00402CAC">
        <w:t xml:space="preserve"> людей в основном в репродуктивной системе на </w:t>
      </w:r>
      <w:r w:rsidRPr="00402CAC">
        <w:rPr>
          <w:rStyle w:val="variant1"/>
        </w:rPr>
        <w:t>основе</w:t>
      </w:r>
      <w:r w:rsidRPr="00402CAC">
        <w:t xml:space="preserve"> </w:t>
      </w:r>
      <w:r w:rsidRPr="00402CAC">
        <w:rPr>
          <w:rStyle w:val="variant1"/>
        </w:rPr>
        <w:t>которых</w:t>
      </w:r>
      <w:r w:rsidRPr="00402CAC">
        <w:t xml:space="preserve"> люди определяются как </w:t>
      </w:r>
      <w:r w:rsidRPr="00402CAC">
        <w:rPr>
          <w:rStyle w:val="variant1"/>
        </w:rPr>
        <w:t>мужчины</w:t>
      </w:r>
      <w:r w:rsidRPr="00402CAC">
        <w:t xml:space="preserve"> или </w:t>
      </w:r>
      <w:r w:rsidRPr="00402CAC">
        <w:rPr>
          <w:rStyle w:val="variant1"/>
        </w:rPr>
        <w:t>женщины</w:t>
      </w:r>
      <w:r w:rsidRPr="00402CAC">
        <w:t xml:space="preserve">. </w:t>
      </w:r>
    </w:p>
    <w:p w:rsidR="00402CAC" w:rsidRPr="00402CAC" w:rsidRDefault="00402CAC">
      <w:r w:rsidRPr="00402CAC">
        <w:rPr>
          <w:rStyle w:val="variant1"/>
        </w:rPr>
        <w:t>Женщины</w:t>
      </w:r>
      <w:r w:rsidRPr="00402CAC">
        <w:t xml:space="preserve"> в средние века. Каждая благородная дама могла иметь одного или нескольких поклонников-рыцарей, которых законный супруг обязан был признавать без ревности. </w:t>
      </w:r>
    </w:p>
    <w:p w:rsidR="00402CAC" w:rsidRPr="00402CAC" w:rsidRDefault="00402CAC">
      <w:r w:rsidRPr="00402CAC">
        <w:rPr>
          <w:rStyle w:val="variant1"/>
        </w:rPr>
        <w:t>Представление</w:t>
      </w:r>
      <w:r w:rsidRPr="00402CAC">
        <w:t xml:space="preserve"> о способностях </w:t>
      </w:r>
      <w:r w:rsidRPr="00402CAC">
        <w:rPr>
          <w:rStyle w:val="variant1"/>
        </w:rPr>
        <w:t>мужчин</w:t>
      </w:r>
      <w:r w:rsidRPr="00402CAC">
        <w:t xml:space="preserve"> и </w:t>
      </w:r>
      <w:r w:rsidRPr="00402CAC">
        <w:rPr>
          <w:rStyle w:val="variant1"/>
        </w:rPr>
        <w:t>женщин</w:t>
      </w:r>
      <w:r w:rsidRPr="00402CAC">
        <w:t xml:space="preserve"> в разных сферах деятельности.</w:t>
      </w:r>
    </w:p>
    <w:p w:rsidR="00402CAC" w:rsidRPr="00402CAC" w:rsidRDefault="00402CAC">
      <w:r w:rsidRPr="00402CAC">
        <w:t xml:space="preserve">Оценивая социальный статус </w:t>
      </w:r>
      <w:r w:rsidRPr="00402CAC">
        <w:rPr>
          <w:rStyle w:val="variant1"/>
        </w:rPr>
        <w:t>мужчин</w:t>
      </w:r>
      <w:r w:rsidRPr="00402CAC">
        <w:t xml:space="preserve"> и </w:t>
      </w:r>
      <w:r w:rsidRPr="00402CAC">
        <w:rPr>
          <w:rStyle w:val="variant1"/>
        </w:rPr>
        <w:t>женщин</w:t>
      </w:r>
      <w:r w:rsidRPr="00402CAC">
        <w:t xml:space="preserve"> в современном украинском обществе, 43% респондентов определили статус </w:t>
      </w:r>
      <w:r w:rsidRPr="00402CAC">
        <w:rPr>
          <w:rStyle w:val="variant1"/>
        </w:rPr>
        <w:t>мужчины</w:t>
      </w:r>
      <w:r w:rsidRPr="00402CAC">
        <w:t xml:space="preserve"> и </w:t>
      </w:r>
      <w:r w:rsidRPr="00402CAC">
        <w:rPr>
          <w:rStyle w:val="variant1"/>
        </w:rPr>
        <w:t>женщины</w:t>
      </w:r>
      <w:r w:rsidRPr="00402CAC">
        <w:t xml:space="preserve"> как </w:t>
      </w:r>
      <w:r w:rsidRPr="00402CAC">
        <w:rPr>
          <w:rStyle w:val="variant1"/>
        </w:rPr>
        <w:t>одинаковый</w:t>
      </w:r>
      <w:r w:rsidRPr="00402CAC">
        <w:t xml:space="preserve">, а 35% указали на то, что статус </w:t>
      </w:r>
      <w:r w:rsidRPr="00402CAC">
        <w:rPr>
          <w:rStyle w:val="variant1"/>
        </w:rPr>
        <w:t>мужчины</w:t>
      </w:r>
      <w:r w:rsidRPr="00402CAC">
        <w:t xml:space="preserve"> </w:t>
      </w:r>
      <w:r w:rsidRPr="00402CAC">
        <w:rPr>
          <w:rStyle w:val="variant1"/>
        </w:rPr>
        <w:t>есть</w:t>
      </w:r>
      <w:r w:rsidRPr="00402CAC">
        <w:t xml:space="preserve"> высшим чем статус </w:t>
      </w:r>
      <w:r w:rsidRPr="00402CAC">
        <w:rPr>
          <w:rStyle w:val="variant1"/>
        </w:rPr>
        <w:t>женщины</w:t>
      </w:r>
      <w:r w:rsidRPr="00402CAC">
        <w:t xml:space="preserve">. Гендерные стереотипы, </w:t>
      </w:r>
      <w:r w:rsidRPr="00402CAC">
        <w:rPr>
          <w:rStyle w:val="variant1"/>
        </w:rPr>
        <w:t>которые</w:t>
      </w:r>
      <w:r w:rsidRPr="00402CAC">
        <w:t xml:space="preserve"> существуют в обществе, очень часто становятся на помехе и </w:t>
      </w:r>
      <w:r w:rsidRPr="00402CAC">
        <w:rPr>
          <w:rStyle w:val="variant1"/>
        </w:rPr>
        <w:t>мужчинам</w:t>
      </w:r>
      <w:r w:rsidRPr="00402CAC">
        <w:t xml:space="preserve">, и </w:t>
      </w:r>
      <w:r w:rsidRPr="00402CAC">
        <w:rPr>
          <w:rStyle w:val="variant1"/>
        </w:rPr>
        <w:t>женщинам</w:t>
      </w:r>
      <w:r w:rsidRPr="00402CAC">
        <w:t xml:space="preserve"> в их профессиональной деятельности и в личной жизни. Они существенно влияют на </w:t>
      </w:r>
      <w:r w:rsidRPr="00402CAC">
        <w:rPr>
          <w:rStyle w:val="variant1"/>
        </w:rPr>
        <w:t>стремление</w:t>
      </w:r>
      <w:r w:rsidRPr="00402CAC">
        <w:t xml:space="preserve"> и самооценку </w:t>
      </w:r>
      <w:r w:rsidRPr="00402CAC">
        <w:rPr>
          <w:rStyle w:val="variant1"/>
        </w:rPr>
        <w:t>женщин</w:t>
      </w:r>
      <w:r w:rsidRPr="00402CAC">
        <w:t xml:space="preserve"> и ужнин, </w:t>
      </w:r>
      <w:r w:rsidRPr="00402CAC">
        <w:rPr>
          <w:rStyle w:val="variant1"/>
        </w:rPr>
        <w:t>предопределяют</w:t>
      </w:r>
      <w:r w:rsidRPr="00402CAC">
        <w:t xml:space="preserve"> предубежденную оценку их действий и способностей Гендерная социализация. </w:t>
      </w:r>
    </w:p>
    <w:p w:rsidR="00402CAC" w:rsidRPr="00402CAC" w:rsidRDefault="00402CAC">
      <w:r w:rsidRPr="00402CAC">
        <w:t>Гендерная социализация</w:t>
      </w:r>
      <w:r w:rsidRPr="00402CAC">
        <w:rPr>
          <w:rStyle w:val="a6"/>
          <w:b w:val="0"/>
          <w:bCs w:val="0"/>
        </w:rPr>
        <w:t xml:space="preserve"> - </w:t>
      </w:r>
      <w:r w:rsidRPr="00402CAC">
        <w:t xml:space="preserve">это процесс усвоения социальной роли, определенной для нее обществом от рождения, в зависимости от того, </w:t>
      </w:r>
      <w:r w:rsidRPr="00402CAC">
        <w:rPr>
          <w:rStyle w:val="variant1"/>
        </w:rPr>
        <w:t>мужчиной</w:t>
      </w:r>
      <w:r w:rsidRPr="00402CAC">
        <w:t xml:space="preserve"> или </w:t>
      </w:r>
      <w:r w:rsidRPr="00402CAC">
        <w:rPr>
          <w:rStyle w:val="variant1"/>
        </w:rPr>
        <w:t>женщиной</w:t>
      </w:r>
      <w:r w:rsidRPr="00402CAC">
        <w:t xml:space="preserve"> она родилась Отношение христиан к женщине. </w:t>
      </w:r>
    </w:p>
    <w:p w:rsidR="00402CAC" w:rsidRPr="00402CAC" w:rsidRDefault="00402CAC">
      <w:r w:rsidRPr="00402CAC">
        <w:t xml:space="preserve">В христианской традиции существует две противоположные тендэнции в отношении к женщине: ей поклоняються, в образе Божей Матери, </w:t>
      </w:r>
      <w:r w:rsidRPr="00402CAC">
        <w:rPr>
          <w:rStyle w:val="variant1"/>
        </w:rPr>
        <w:t>воздают</w:t>
      </w:r>
      <w:r w:rsidRPr="00402CAC">
        <w:t xml:space="preserve"> </w:t>
      </w:r>
      <w:r w:rsidRPr="00402CAC">
        <w:rPr>
          <w:rStyle w:val="variant1"/>
        </w:rPr>
        <w:t>женщин</w:t>
      </w:r>
      <w:r w:rsidRPr="00402CAC">
        <w:t xml:space="preserve"> - мироносиц, которым первым </w:t>
      </w:r>
      <w:r w:rsidRPr="00402CAC">
        <w:rPr>
          <w:rStyle w:val="variant1"/>
        </w:rPr>
        <w:t>появился</w:t>
      </w:r>
      <w:r w:rsidRPr="00402CAC">
        <w:t xml:space="preserve"> </w:t>
      </w:r>
      <w:r w:rsidRPr="00402CAC">
        <w:rPr>
          <w:rStyle w:val="unknown1"/>
        </w:rPr>
        <w:t>воскресший</w:t>
      </w:r>
      <w:r w:rsidRPr="00402CAC">
        <w:t xml:space="preserve"> Христос, </w:t>
      </w:r>
      <w:r w:rsidRPr="00402CAC">
        <w:rPr>
          <w:rStyle w:val="variant1"/>
        </w:rPr>
        <w:t>уважают</w:t>
      </w:r>
      <w:r w:rsidRPr="00402CAC">
        <w:t xml:space="preserve"> </w:t>
      </w:r>
      <w:r w:rsidRPr="00402CAC">
        <w:rPr>
          <w:rStyle w:val="variant1"/>
        </w:rPr>
        <w:t>женщин</w:t>
      </w:r>
      <w:r w:rsidRPr="00402CAC">
        <w:t xml:space="preserve"> святых и великомучениц. С другой стороны </w:t>
      </w:r>
      <w:r w:rsidRPr="00402CAC">
        <w:rPr>
          <w:rStyle w:val="variant1"/>
        </w:rPr>
        <w:t>женщину</w:t>
      </w:r>
      <w:r w:rsidRPr="00402CAC">
        <w:t xml:space="preserve"> </w:t>
      </w:r>
      <w:r w:rsidRPr="00402CAC">
        <w:rPr>
          <w:rStyle w:val="variant1"/>
        </w:rPr>
        <w:t>считают</w:t>
      </w:r>
      <w:r w:rsidRPr="00402CAC">
        <w:t xml:space="preserve"> более близкой </w:t>
      </w:r>
      <w:r w:rsidRPr="00402CAC">
        <w:rPr>
          <w:rStyle w:val="variant1"/>
        </w:rPr>
        <w:t>к</w:t>
      </w:r>
      <w:r w:rsidRPr="00402CAC">
        <w:t xml:space="preserve"> </w:t>
      </w:r>
      <w:r w:rsidRPr="00402CAC">
        <w:rPr>
          <w:rStyle w:val="unknown1"/>
        </w:rPr>
        <w:t>потусторонним силам</w:t>
      </w:r>
      <w:r w:rsidRPr="00402CAC">
        <w:t xml:space="preserve">, она сеть соблазна, она создана </w:t>
      </w:r>
      <w:r w:rsidRPr="00402CAC">
        <w:rPr>
          <w:rStyle w:val="variant1"/>
        </w:rPr>
        <w:t>из</w:t>
      </w:r>
      <w:r w:rsidRPr="00402CAC">
        <w:t xml:space="preserve"> </w:t>
      </w:r>
      <w:r w:rsidRPr="00402CAC">
        <w:rPr>
          <w:rStyle w:val="unknown1"/>
        </w:rPr>
        <w:t>Адамового</w:t>
      </w:r>
      <w:r w:rsidRPr="00402CAC">
        <w:t xml:space="preserve"> ребра, нечистая и неполноценная, а самое главное </w:t>
      </w:r>
      <w:r w:rsidRPr="00402CAC">
        <w:rPr>
          <w:rStyle w:val="variant1"/>
        </w:rPr>
        <w:t>виновная</w:t>
      </w:r>
      <w:r w:rsidRPr="00402CAC">
        <w:t xml:space="preserve">, потому что </w:t>
      </w:r>
      <w:r w:rsidRPr="00402CAC">
        <w:rPr>
          <w:rStyle w:val="variant1"/>
        </w:rPr>
        <w:t>через</w:t>
      </w:r>
      <w:r w:rsidRPr="00402CAC">
        <w:t xml:space="preserve"> нее произошло изгнание </w:t>
      </w:r>
      <w:r w:rsidRPr="00402CAC">
        <w:rPr>
          <w:rStyle w:val="variant1"/>
        </w:rPr>
        <w:t>из</w:t>
      </w:r>
      <w:r w:rsidRPr="00402CAC">
        <w:t xml:space="preserve"> рая. </w:t>
      </w:r>
    </w:p>
    <w:p w:rsidR="00402CAC" w:rsidRPr="00402CAC" w:rsidRDefault="00402CAC">
      <w:r w:rsidRPr="00402CAC">
        <w:rPr>
          <w:rStyle w:val="variant1"/>
        </w:rPr>
        <w:t>Сексуальные</w:t>
      </w:r>
      <w:r w:rsidRPr="00402CAC">
        <w:t xml:space="preserve"> домогательства на работе.</w:t>
      </w:r>
    </w:p>
    <w:p w:rsidR="00402CAC" w:rsidRPr="00402CAC" w:rsidRDefault="00402CAC">
      <w:r w:rsidRPr="00402CAC">
        <w:rPr>
          <w:rStyle w:val="variant1"/>
        </w:rPr>
        <w:t>Сексуальные</w:t>
      </w:r>
      <w:r w:rsidRPr="00402CAC">
        <w:t xml:space="preserve"> домогательства на работе стали </w:t>
      </w:r>
      <w:r w:rsidRPr="00402CAC">
        <w:rPr>
          <w:rStyle w:val="variant1"/>
        </w:rPr>
        <w:t>понятием</w:t>
      </w:r>
      <w:r w:rsidRPr="00402CAC">
        <w:t xml:space="preserve"> повсеместным. </w:t>
      </w:r>
      <w:r w:rsidRPr="00402CAC">
        <w:rPr>
          <w:rStyle w:val="variant1"/>
        </w:rPr>
        <w:t>Отвергнувши</w:t>
      </w:r>
      <w:r w:rsidRPr="00402CAC">
        <w:t xml:space="preserve"> </w:t>
      </w:r>
      <w:r w:rsidRPr="00402CAC">
        <w:rPr>
          <w:rStyle w:val="variant1"/>
        </w:rPr>
        <w:t>груду</w:t>
      </w:r>
      <w:r w:rsidRPr="00402CAC">
        <w:t xml:space="preserve"> исторических подробностей, начнем </w:t>
      </w:r>
      <w:r w:rsidRPr="00402CAC">
        <w:rPr>
          <w:rStyle w:val="variant1"/>
        </w:rPr>
        <w:t>из</w:t>
      </w:r>
      <w:r w:rsidRPr="00402CAC">
        <w:t xml:space="preserve"> того, что различают </w:t>
      </w:r>
      <w:r w:rsidRPr="00402CAC">
        <w:rPr>
          <w:rStyle w:val="variant1"/>
        </w:rPr>
        <w:t>два</w:t>
      </w:r>
      <w:r w:rsidRPr="00402CAC">
        <w:t xml:space="preserve"> </w:t>
      </w:r>
      <w:r w:rsidRPr="00402CAC">
        <w:rPr>
          <w:rStyle w:val="variant1"/>
        </w:rPr>
        <w:t>вида</w:t>
      </w:r>
      <w:r w:rsidRPr="00402CAC">
        <w:t xml:space="preserve"> сексуального домогательства. Первый </w:t>
      </w:r>
      <w:r w:rsidRPr="00402CAC">
        <w:rPr>
          <w:rStyle w:val="unknown1"/>
        </w:rPr>
        <w:t>"работает"</w:t>
      </w:r>
      <w:r w:rsidRPr="00402CAC">
        <w:t xml:space="preserve"> по законам бизнеса - услуга за услугу. В Украине нет четкого механизма </w:t>
      </w:r>
      <w:r w:rsidRPr="00402CAC">
        <w:rPr>
          <w:rStyle w:val="unknown1"/>
        </w:rPr>
        <w:t>прописания</w:t>
      </w:r>
      <w:r w:rsidRPr="00402CAC">
        <w:t xml:space="preserve"> норм относительно сексуального домогательства (в том числе служебного), как, например, в США, где данной проблемой занимаются психологи, союзы, организации, научно-исследовательские институты и т.д. Но ответственность, хотя и очень коротко, прописанная в Уголовном кодексе Украины, а именно в </w:t>
      </w:r>
      <w:r w:rsidRPr="00402CAC">
        <w:rPr>
          <w:rStyle w:val="variant1"/>
        </w:rPr>
        <w:t>статье</w:t>
      </w:r>
      <w:r w:rsidRPr="00402CAC">
        <w:t xml:space="preserve"> 154 </w:t>
      </w:r>
      <w:r w:rsidRPr="00402CAC">
        <w:rPr>
          <w:rStyle w:val="variant1"/>
        </w:rPr>
        <w:t>(Принуждение</w:t>
      </w:r>
      <w:r w:rsidRPr="00402CAC">
        <w:t xml:space="preserve"> </w:t>
      </w:r>
      <w:r w:rsidRPr="00402CAC">
        <w:rPr>
          <w:rStyle w:val="variant1"/>
        </w:rPr>
        <w:t>ко</w:t>
      </w:r>
      <w:r w:rsidRPr="00402CAC">
        <w:t xml:space="preserve"> </w:t>
      </w:r>
      <w:r w:rsidRPr="00402CAC">
        <w:rPr>
          <w:rStyle w:val="variant1"/>
        </w:rPr>
        <w:t>вступлению</w:t>
      </w:r>
      <w:r w:rsidRPr="00402CAC">
        <w:t xml:space="preserve"> в половую связь), где в ч.1 говорится, что за </w:t>
      </w:r>
      <w:r w:rsidRPr="00402CAC">
        <w:rPr>
          <w:rStyle w:val="variant1"/>
        </w:rPr>
        <w:t>принуждения</w:t>
      </w:r>
      <w:r w:rsidRPr="00402CAC">
        <w:t xml:space="preserve"> </w:t>
      </w:r>
      <w:r w:rsidRPr="00402CAC">
        <w:rPr>
          <w:rStyle w:val="variant1"/>
        </w:rPr>
        <w:t>женщины</w:t>
      </w:r>
      <w:r w:rsidRPr="00402CAC">
        <w:t xml:space="preserve"> или </w:t>
      </w:r>
      <w:r w:rsidRPr="00402CAC">
        <w:rPr>
          <w:rStyle w:val="variant1"/>
        </w:rPr>
        <w:t>мужчины</w:t>
      </w:r>
      <w:r w:rsidRPr="00402CAC">
        <w:t xml:space="preserve"> </w:t>
      </w:r>
      <w:r w:rsidRPr="00402CAC">
        <w:rPr>
          <w:rStyle w:val="variant1"/>
        </w:rPr>
        <w:t>ко</w:t>
      </w:r>
      <w:r w:rsidRPr="00402CAC">
        <w:t xml:space="preserve"> </w:t>
      </w:r>
      <w:r w:rsidRPr="00402CAC">
        <w:rPr>
          <w:rStyle w:val="variant1"/>
        </w:rPr>
        <w:t>вступлению</w:t>
      </w:r>
      <w:r w:rsidRPr="00402CAC">
        <w:t xml:space="preserve"> в половую связь </w:t>
      </w:r>
      <w:r w:rsidRPr="00402CAC">
        <w:rPr>
          <w:rStyle w:val="variant1"/>
        </w:rPr>
        <w:t>естественным</w:t>
      </w:r>
      <w:r w:rsidRPr="00402CAC">
        <w:t xml:space="preserve"> или неестественным </w:t>
      </w:r>
      <w:r w:rsidRPr="00402CAC">
        <w:rPr>
          <w:rStyle w:val="variant1"/>
        </w:rPr>
        <w:t>образом</w:t>
      </w:r>
      <w:r w:rsidRPr="00402CAC">
        <w:t xml:space="preserve"> </w:t>
      </w:r>
      <w:r w:rsidRPr="00402CAC">
        <w:rPr>
          <w:rStyle w:val="variant1"/>
        </w:rPr>
        <w:t>лицом</w:t>
      </w:r>
      <w:r w:rsidRPr="00402CAC">
        <w:t xml:space="preserve">, от которого </w:t>
      </w:r>
      <w:r w:rsidRPr="00402CAC">
        <w:rPr>
          <w:rStyle w:val="variant1"/>
        </w:rPr>
        <w:t>женщина</w:t>
      </w:r>
      <w:r w:rsidRPr="00402CAC">
        <w:t xml:space="preserve"> или </w:t>
      </w:r>
      <w:r w:rsidRPr="00402CAC">
        <w:rPr>
          <w:rStyle w:val="variant1"/>
        </w:rPr>
        <w:t>мужчина</w:t>
      </w:r>
      <w:r w:rsidRPr="00402CAC">
        <w:t xml:space="preserve"> материально или </w:t>
      </w:r>
      <w:r w:rsidRPr="00402CAC">
        <w:rPr>
          <w:rStyle w:val="unknown1"/>
        </w:rPr>
        <w:t>служебно</w:t>
      </w:r>
      <w:r w:rsidRPr="00402CAC">
        <w:t xml:space="preserve"> зависимы, - наказывается штрафом до пятидесяти необлагаемых минимумов. </w:t>
      </w:r>
    </w:p>
    <w:p w:rsidR="00402CAC" w:rsidRPr="00402CAC" w:rsidRDefault="00402CAC">
      <w:r w:rsidRPr="00402CAC">
        <w:t xml:space="preserve">Понятия стать, роль, маскулинность, феминность, идентичность. </w:t>
      </w:r>
    </w:p>
    <w:p w:rsidR="00402CAC" w:rsidRPr="00402CAC" w:rsidRDefault="00402CAC">
      <w:r w:rsidRPr="00402CAC">
        <w:t xml:space="preserve">Стать – это понятие, что обозначает те анатомо-биологические особенности людей в основном в репродуктивной системе на основании которые люди обозначаются как мужчины и женщины. </w:t>
      </w:r>
    </w:p>
    <w:p w:rsidR="00402CAC" w:rsidRPr="00402CAC" w:rsidRDefault="00402CAC">
      <w:r w:rsidRPr="00402CAC">
        <w:t xml:space="preserve">Роль – это характеристика поведения человека в условиях, определяемых социальными институтами. </w:t>
      </w:r>
    </w:p>
    <w:p w:rsidR="00402CAC" w:rsidRPr="00402CAC" w:rsidRDefault="00402CAC">
      <w:r w:rsidRPr="00402CAC">
        <w:rPr>
          <w:rStyle w:val="unknown1"/>
        </w:rPr>
        <w:t>Маскулинность</w:t>
      </w:r>
      <w:r w:rsidRPr="00402CAC">
        <w:t xml:space="preserve"> - система свойств личности, </w:t>
      </w:r>
      <w:r w:rsidRPr="00402CAC">
        <w:rPr>
          <w:rStyle w:val="variant1"/>
        </w:rPr>
        <w:t>которые</w:t>
      </w:r>
      <w:r w:rsidRPr="00402CAC">
        <w:t xml:space="preserve"> традиционно </w:t>
      </w:r>
      <w:r w:rsidRPr="00402CAC">
        <w:rPr>
          <w:rStyle w:val="variant1"/>
        </w:rPr>
        <w:t>полагают</w:t>
      </w:r>
      <w:r w:rsidRPr="00402CAC">
        <w:t xml:space="preserve"> мужскими.</w:t>
      </w:r>
    </w:p>
    <w:p w:rsidR="00402CAC" w:rsidRPr="00402CAC" w:rsidRDefault="00402CAC">
      <w:r w:rsidRPr="00402CAC">
        <w:rPr>
          <w:rStyle w:val="unknown1"/>
        </w:rPr>
        <w:t>Феминность</w:t>
      </w:r>
      <w:r w:rsidRPr="00402CAC">
        <w:t xml:space="preserve"> - это свойство личности, </w:t>
      </w:r>
      <w:r w:rsidRPr="00402CAC">
        <w:rPr>
          <w:rStyle w:val="variant1"/>
        </w:rPr>
        <w:t>которая</w:t>
      </w:r>
      <w:r w:rsidRPr="00402CAC">
        <w:t xml:space="preserve"> </w:t>
      </w:r>
      <w:r w:rsidRPr="00402CAC">
        <w:rPr>
          <w:rStyle w:val="variant1"/>
        </w:rPr>
        <w:t>предусматривает</w:t>
      </w:r>
      <w:r w:rsidRPr="00402CAC">
        <w:t xml:space="preserve"> соответствие </w:t>
      </w:r>
      <w:r w:rsidRPr="00402CAC">
        <w:rPr>
          <w:rStyle w:val="variant1"/>
        </w:rPr>
        <w:t>женщины</w:t>
      </w:r>
      <w:r w:rsidRPr="00402CAC">
        <w:t xml:space="preserve"> собственному </w:t>
      </w:r>
      <w:r w:rsidRPr="00402CAC">
        <w:rPr>
          <w:rStyle w:val="variant1"/>
        </w:rPr>
        <w:t>психологическому</w:t>
      </w:r>
      <w:r w:rsidRPr="00402CAC">
        <w:t xml:space="preserve"> </w:t>
      </w:r>
      <w:r w:rsidRPr="00402CAC">
        <w:rPr>
          <w:rStyle w:val="variant1"/>
        </w:rPr>
        <w:t>полу</w:t>
      </w:r>
      <w:r w:rsidRPr="00402CAC">
        <w:t xml:space="preserve">, </w:t>
      </w:r>
      <w:r w:rsidRPr="00402CAC">
        <w:rPr>
          <w:rStyle w:val="variant1"/>
        </w:rPr>
        <w:t>соблюдение</w:t>
      </w:r>
      <w:r w:rsidRPr="00402CAC">
        <w:t xml:space="preserve"> женских </w:t>
      </w:r>
      <w:r w:rsidRPr="00402CAC">
        <w:rPr>
          <w:rStyle w:val="unknown1"/>
        </w:rPr>
        <w:t xml:space="preserve">половых </w:t>
      </w:r>
      <w:r w:rsidRPr="00402CAC">
        <w:t xml:space="preserve">ролевых норм, </w:t>
      </w:r>
      <w:r w:rsidRPr="00402CAC">
        <w:rPr>
          <w:rStyle w:val="variant1"/>
        </w:rPr>
        <w:t>типичного</w:t>
      </w:r>
      <w:r w:rsidRPr="00402CAC">
        <w:t xml:space="preserve"> для </w:t>
      </w:r>
      <w:r w:rsidRPr="00402CAC">
        <w:rPr>
          <w:rStyle w:val="variant1"/>
        </w:rPr>
        <w:t>женщины</w:t>
      </w:r>
      <w:r w:rsidRPr="00402CAC">
        <w:t xml:space="preserve"> поведения, ценностей, установок.</w:t>
      </w:r>
    </w:p>
    <w:p w:rsidR="00402CAC" w:rsidRPr="00402CAC" w:rsidRDefault="00402CAC">
      <w:r w:rsidRPr="00402CAC">
        <w:t xml:space="preserve">Идентичность - собственные чувства и сознательное поведение </w:t>
      </w:r>
      <w:r w:rsidRPr="00402CAC">
        <w:rPr>
          <w:rStyle w:val="variant1"/>
        </w:rPr>
        <w:t>лица</w:t>
      </w:r>
      <w:r w:rsidRPr="00402CAC">
        <w:t xml:space="preserve"> которая </w:t>
      </w:r>
      <w:r w:rsidRPr="00402CAC">
        <w:rPr>
          <w:rStyle w:val="unknown1"/>
        </w:rPr>
        <w:t>редактируется</w:t>
      </w:r>
      <w:r w:rsidRPr="00402CAC">
        <w:t xml:space="preserve"> его биологическим </w:t>
      </w:r>
      <w:r w:rsidRPr="00402CAC">
        <w:rPr>
          <w:rStyle w:val="variant1"/>
        </w:rPr>
        <w:t>полом</w:t>
      </w:r>
      <w:r w:rsidRPr="00402CAC">
        <w:t xml:space="preserve"> и </w:t>
      </w:r>
      <w:r w:rsidRPr="00402CAC">
        <w:rPr>
          <w:rStyle w:val="variant1"/>
        </w:rPr>
        <w:t>обучение</w:t>
      </w:r>
      <w:r w:rsidRPr="00402CAC">
        <w:t xml:space="preserve">, </w:t>
      </w:r>
      <w:r w:rsidRPr="00402CAC">
        <w:rPr>
          <w:rStyle w:val="variant1"/>
        </w:rPr>
        <w:t>усвоение</w:t>
      </w:r>
      <w:r w:rsidRPr="00402CAC">
        <w:t xml:space="preserve"> и </w:t>
      </w:r>
      <w:r w:rsidRPr="00402CAC">
        <w:rPr>
          <w:rStyle w:val="variant1"/>
        </w:rPr>
        <w:t>воспроизведение</w:t>
      </w:r>
      <w:r w:rsidRPr="00402CAC">
        <w:t xml:space="preserve"> гендерных ролей. </w:t>
      </w:r>
    </w:p>
    <w:p w:rsidR="00402CAC" w:rsidRPr="00402CAC" w:rsidRDefault="00402CAC">
      <w:r w:rsidRPr="00402CAC">
        <w:rPr>
          <w:rStyle w:val="variant1"/>
        </w:rPr>
        <w:t>Женщина</w:t>
      </w:r>
      <w:r w:rsidRPr="00402CAC">
        <w:t xml:space="preserve"> в семейном </w:t>
      </w:r>
      <w:r w:rsidRPr="00402CAC">
        <w:rPr>
          <w:rStyle w:val="variant1"/>
        </w:rPr>
        <w:t>быту</w:t>
      </w:r>
      <w:r w:rsidRPr="00402CAC">
        <w:t>.</w:t>
      </w:r>
    </w:p>
    <w:p w:rsidR="00402CAC" w:rsidRPr="00402CAC" w:rsidRDefault="00402CAC">
      <w:r w:rsidRPr="00402CAC">
        <w:t xml:space="preserve">В течение XIV - XVIII ст. семья в Украине, как и во всех тогда окружающих соседних странах, оставалась патриархальной. </w:t>
      </w:r>
      <w:r w:rsidRPr="00402CAC">
        <w:rPr>
          <w:rStyle w:val="variant1"/>
        </w:rPr>
        <w:t>Главой</w:t>
      </w:r>
      <w:r w:rsidRPr="00402CAC">
        <w:t xml:space="preserve"> семьи, </w:t>
      </w:r>
      <w:r w:rsidRPr="00402CAC">
        <w:rPr>
          <w:rStyle w:val="variant1"/>
        </w:rPr>
        <w:t>итак</w:t>
      </w:r>
      <w:r w:rsidRPr="00402CAC">
        <w:t xml:space="preserve">, должен был </w:t>
      </w:r>
      <w:r w:rsidRPr="00402CAC">
        <w:rPr>
          <w:rStyle w:val="variant1"/>
        </w:rPr>
        <w:t>быть</w:t>
      </w:r>
      <w:r w:rsidRPr="00402CAC">
        <w:t xml:space="preserve"> </w:t>
      </w:r>
      <w:r w:rsidRPr="00402CAC">
        <w:rPr>
          <w:rStyle w:val="variant1"/>
        </w:rPr>
        <w:t>мужчина</w:t>
      </w:r>
      <w:r w:rsidRPr="00402CAC">
        <w:t xml:space="preserve">, </w:t>
      </w:r>
      <w:r w:rsidRPr="00402CAC">
        <w:rPr>
          <w:rStyle w:val="variant1"/>
        </w:rPr>
        <w:t>которому</w:t>
      </w:r>
      <w:r w:rsidRPr="00402CAC">
        <w:t xml:space="preserve"> </w:t>
      </w:r>
      <w:r w:rsidRPr="00402CAC">
        <w:rPr>
          <w:rStyle w:val="variant1"/>
        </w:rPr>
        <w:t>женщина</w:t>
      </w:r>
      <w:r w:rsidRPr="00402CAC">
        <w:t xml:space="preserve"> обязанная была </w:t>
      </w:r>
      <w:r w:rsidRPr="00402CAC">
        <w:rPr>
          <w:rStyle w:val="variant1"/>
        </w:rPr>
        <w:t>быть</w:t>
      </w:r>
      <w:r w:rsidRPr="00402CAC">
        <w:t xml:space="preserve"> верной и послушной, во всем покорной. </w:t>
      </w:r>
      <w:r w:rsidRPr="00402CAC">
        <w:rPr>
          <w:rStyle w:val="variant1"/>
        </w:rPr>
        <w:t>Женщина</w:t>
      </w:r>
      <w:r w:rsidRPr="00402CAC">
        <w:t xml:space="preserve"> была будто </w:t>
      </w:r>
      <w:r w:rsidRPr="00402CAC">
        <w:rPr>
          <w:rStyle w:val="unknown1"/>
        </w:rPr>
        <w:t>полуполноправным</w:t>
      </w:r>
      <w:r w:rsidRPr="00402CAC">
        <w:t xml:space="preserve"> </w:t>
      </w:r>
      <w:r w:rsidRPr="00402CAC">
        <w:rPr>
          <w:rStyle w:val="variant1"/>
        </w:rPr>
        <w:t>лицом</w:t>
      </w:r>
      <w:r w:rsidRPr="00402CAC">
        <w:t xml:space="preserve">, что все время находилась под чьей-то опекой: пока не </w:t>
      </w:r>
      <w:r w:rsidRPr="00402CAC">
        <w:rPr>
          <w:rStyle w:val="variant1"/>
        </w:rPr>
        <w:t>выйдет</w:t>
      </w:r>
      <w:r w:rsidRPr="00402CAC">
        <w:t xml:space="preserve"> замуж - ею </w:t>
      </w:r>
      <w:r w:rsidRPr="00402CAC">
        <w:rPr>
          <w:rStyle w:val="variant1"/>
        </w:rPr>
        <w:t>охраняли</w:t>
      </w:r>
      <w:r w:rsidRPr="00402CAC">
        <w:t xml:space="preserve"> родители, или, если они умирали, ближайшие родственники, a когда девушка </w:t>
      </w:r>
      <w:r w:rsidRPr="00402CAC">
        <w:rPr>
          <w:rStyle w:val="variant1"/>
        </w:rPr>
        <w:t>выходила</w:t>
      </w:r>
      <w:r w:rsidRPr="00402CAC">
        <w:t xml:space="preserve"> замуж, переходила под опеку своего </w:t>
      </w:r>
      <w:r w:rsidRPr="00402CAC">
        <w:rPr>
          <w:rStyle w:val="variant1"/>
        </w:rPr>
        <w:t>мужчины</w:t>
      </w:r>
      <w:r w:rsidRPr="00402CAC">
        <w:t xml:space="preserve">. </w:t>
      </w:r>
    </w:p>
    <w:p w:rsidR="00402CAC" w:rsidRDefault="00402CAC">
      <w:r w:rsidRPr="00402CAC">
        <w:t>Гендерные стереотипы</w:t>
      </w:r>
      <w:r>
        <w:t>.</w:t>
      </w:r>
      <w:r w:rsidRPr="00402CAC">
        <w:t xml:space="preserve"> </w:t>
      </w:r>
    </w:p>
    <w:p w:rsidR="00402CAC" w:rsidRPr="00402CAC" w:rsidRDefault="00402CAC">
      <w:r w:rsidRPr="00402CAC">
        <w:t xml:space="preserve">Гендерные стереотипы - это обобщенные и упрощенные представления о моделях поведения и чертах характера, соответствующие понятиям “мужское” и “женское. - Стереотипы маскулинности-фемининности. Маскулинность приравнивается к активно-творческому, культурному началу, а фемининность – к пассивно-репродуктивному, природному. </w:t>
      </w:r>
    </w:p>
    <w:p w:rsidR="00402CAC" w:rsidRPr="00402CAC" w:rsidRDefault="00402CAC">
      <w:r w:rsidRPr="00402CAC">
        <w:t xml:space="preserve">Стереотипы, закрепляющие семейные и профессиональные роли в соответствии с полом. Для женщины главные социальные роли – семейные роли, для мужчин – профессиональные. Женщин принято оценивать по наличию семьи и детей, мужчин – по профессиональному успеху. </w:t>
      </w:r>
    </w:p>
    <w:p w:rsidR="00402CAC" w:rsidRPr="00402CAC" w:rsidRDefault="00402CAC">
      <w:r w:rsidRPr="00402CAC">
        <w:t xml:space="preserve">Согласно обыденному сознанию, “нормальная” женщина хочет выйти замуж и иметь детей и что все другие интересы, которые она может иметь, являются вторичными по отношению к этим семейным ролям. </w:t>
      </w:r>
    </w:p>
    <w:p w:rsidR="00402CAC" w:rsidRPr="00402CAC" w:rsidRDefault="00402CAC">
      <w:r w:rsidRPr="00402CAC">
        <w:t xml:space="preserve">Стереотипы, связанные с различиями в содержании труда. Согласно этому стереотипу, удел женщины – экспрессивная сфера деятельности, где главным является исполнительский и обслуживающий труд. Тогда как инструментальная сфера, где главным является творческий, созидательный, руководящий труд - это область деятельности для мужчин. </w:t>
      </w:r>
    </w:p>
    <w:p w:rsidR="00402CAC" w:rsidRPr="00402CAC" w:rsidRDefault="00402CAC">
      <w:r w:rsidRPr="00402CAC">
        <w:rPr>
          <w:rStyle w:val="variant1"/>
        </w:rPr>
        <w:t>Понятие</w:t>
      </w:r>
      <w:r w:rsidRPr="00402CAC">
        <w:t xml:space="preserve"> транссексуализма, </w:t>
      </w:r>
      <w:r w:rsidRPr="00402CAC">
        <w:rPr>
          <w:rStyle w:val="unknown1"/>
        </w:rPr>
        <w:t>трансвестизма</w:t>
      </w:r>
      <w:r w:rsidRPr="00402CAC">
        <w:t xml:space="preserve">, </w:t>
      </w:r>
      <w:r w:rsidRPr="00402CAC">
        <w:rPr>
          <w:rStyle w:val="variant1"/>
        </w:rPr>
        <w:t>гомосексуализма</w:t>
      </w:r>
      <w:r w:rsidRPr="00402CAC">
        <w:t>.</w:t>
      </w:r>
    </w:p>
    <w:p w:rsidR="00402CAC" w:rsidRPr="00402CAC" w:rsidRDefault="00402CAC">
      <w:r w:rsidRPr="00402CAC">
        <w:rPr>
          <w:rStyle w:val="unknown1"/>
        </w:rPr>
        <w:t>Трансвестизм</w:t>
      </w:r>
      <w:r w:rsidRPr="00402CAC">
        <w:t xml:space="preserve"> - это более легкая форма нарушения гендерной идентичности, </w:t>
      </w:r>
      <w:r w:rsidRPr="00402CAC">
        <w:rPr>
          <w:rStyle w:val="variant1"/>
        </w:rPr>
        <w:t>которая</w:t>
      </w:r>
      <w:r w:rsidRPr="00402CAC">
        <w:t xml:space="preserve"> проявляется в стремлении играть роль противоположного </w:t>
      </w:r>
      <w:r w:rsidRPr="00402CAC">
        <w:rPr>
          <w:rStyle w:val="variant1"/>
        </w:rPr>
        <w:t>пола</w:t>
      </w:r>
      <w:r w:rsidRPr="00402CAC">
        <w:t xml:space="preserve">, потребности переодеваться, использовать имя и заимствовать другие ролевые атрибуты противоположного </w:t>
      </w:r>
      <w:r w:rsidRPr="00402CAC">
        <w:rPr>
          <w:rStyle w:val="variant1"/>
        </w:rPr>
        <w:t>пола</w:t>
      </w:r>
      <w:r w:rsidRPr="00402CAC">
        <w:t xml:space="preserve">, хотя это не сопровождается полным осознанием себя </w:t>
      </w:r>
      <w:r w:rsidRPr="00402CAC">
        <w:rPr>
          <w:rStyle w:val="variant1"/>
        </w:rPr>
        <w:t>лицом</w:t>
      </w:r>
      <w:r w:rsidRPr="00402CAC">
        <w:t xml:space="preserve"> противоположного </w:t>
      </w:r>
      <w:r w:rsidRPr="00402CAC">
        <w:rPr>
          <w:rStyle w:val="variant1"/>
        </w:rPr>
        <w:t>пола</w:t>
      </w:r>
      <w:r w:rsidRPr="00402CAC">
        <w:t>.</w:t>
      </w:r>
    </w:p>
    <w:p w:rsidR="00402CAC" w:rsidRPr="00402CAC" w:rsidRDefault="00402CAC">
      <w:r w:rsidRPr="00402CAC">
        <w:t xml:space="preserve">Транссексуализм - это </w:t>
      </w:r>
      <w:r w:rsidRPr="00402CAC">
        <w:rPr>
          <w:rStyle w:val="variant1"/>
        </w:rPr>
        <w:t>полное</w:t>
      </w:r>
      <w:r w:rsidRPr="00402CAC">
        <w:t xml:space="preserve"> осознание себя представителем противоположного </w:t>
      </w:r>
      <w:r w:rsidRPr="00402CAC">
        <w:rPr>
          <w:rStyle w:val="variant1"/>
        </w:rPr>
        <w:t xml:space="preserve">пола </w:t>
      </w:r>
      <w:r w:rsidRPr="00402CAC">
        <w:rPr>
          <w:rStyle w:val="unknown1"/>
        </w:rPr>
        <w:t>Гомосексуализм</w:t>
      </w:r>
      <w:r w:rsidRPr="00402CAC">
        <w:t xml:space="preserve"> (грец. Герц, герц, грек, грен, грець, греця, грецю, греці, грець, греця, грецю, греці homois - </w:t>
      </w:r>
      <w:r w:rsidRPr="00402CAC">
        <w:rPr>
          <w:rStyle w:val="variant1"/>
        </w:rPr>
        <w:t>подобный</w:t>
      </w:r>
      <w:r w:rsidRPr="00402CAC">
        <w:t xml:space="preserve"> и </w:t>
      </w:r>
      <w:r w:rsidRPr="00402CAC">
        <w:rPr>
          <w:rStyle w:val="unknown1"/>
        </w:rPr>
        <w:t xml:space="preserve">лат. </w:t>
      </w:r>
      <w:r w:rsidRPr="00402CAC">
        <w:t xml:space="preserve">seksus - </w:t>
      </w:r>
      <w:r w:rsidRPr="00402CAC">
        <w:rPr>
          <w:rStyle w:val="variant1"/>
        </w:rPr>
        <w:t>пол</w:t>
      </w:r>
      <w:r w:rsidRPr="00402CAC">
        <w:t xml:space="preserve">) - психосексуальная ориентация, направленность полового прельщения и форм его реализации к </w:t>
      </w:r>
      <w:r w:rsidRPr="00402CAC">
        <w:rPr>
          <w:rStyle w:val="variant1"/>
        </w:rPr>
        <w:t>лицам</w:t>
      </w:r>
      <w:r w:rsidRPr="00402CAC">
        <w:t xml:space="preserve"> своего </w:t>
      </w:r>
      <w:r w:rsidRPr="00402CAC">
        <w:rPr>
          <w:rStyle w:val="variant1"/>
        </w:rPr>
        <w:t>пола</w:t>
      </w:r>
      <w:r w:rsidRPr="00402CAC">
        <w:t xml:space="preserve">, половых отношений между </w:t>
      </w:r>
      <w:r w:rsidRPr="00402CAC">
        <w:rPr>
          <w:rStyle w:val="variant1"/>
        </w:rPr>
        <w:t>лицами</w:t>
      </w:r>
      <w:r w:rsidRPr="00402CAC">
        <w:t xml:space="preserve"> своего </w:t>
      </w:r>
      <w:r w:rsidRPr="00402CAC">
        <w:rPr>
          <w:rStyle w:val="variant1"/>
        </w:rPr>
        <w:t>пола</w:t>
      </w:r>
      <w:r w:rsidRPr="00402CAC">
        <w:t xml:space="preserve">. </w:t>
      </w:r>
    </w:p>
    <w:p w:rsidR="00402CAC" w:rsidRPr="00402CAC" w:rsidRDefault="00402CAC">
      <w:bookmarkStart w:id="0" w:name="BM24"/>
      <w:bookmarkEnd w:id="0"/>
      <w:r w:rsidRPr="00402CAC">
        <w:t>Государственная политика поддержки семьи.</w:t>
      </w:r>
    </w:p>
    <w:p w:rsidR="00402CAC" w:rsidRPr="00402CAC" w:rsidRDefault="00402CAC">
      <w:r w:rsidRPr="00402CAC">
        <w:t xml:space="preserve">Основными </w:t>
      </w:r>
      <w:r w:rsidRPr="00402CAC">
        <w:rPr>
          <w:rStyle w:val="variant1"/>
        </w:rPr>
        <w:t>задачами</w:t>
      </w:r>
      <w:r w:rsidRPr="00402CAC">
        <w:t xml:space="preserve"> Программы </w:t>
      </w:r>
      <w:r w:rsidRPr="00402CAC">
        <w:rPr>
          <w:rStyle w:val="variant1"/>
        </w:rPr>
        <w:t>есть</w:t>
      </w:r>
      <w:r w:rsidRPr="00402CAC">
        <w:t xml:space="preserve"> - </w:t>
      </w:r>
      <w:r w:rsidRPr="00402CAC">
        <w:rPr>
          <w:rStyle w:val="variant1"/>
        </w:rPr>
        <w:t>усовершенствование</w:t>
      </w:r>
      <w:r w:rsidRPr="00402CAC">
        <w:t xml:space="preserve"> нормативно-правовой базы по вопросам семьи для ее  </w:t>
      </w:r>
      <w:r w:rsidRPr="00402CAC">
        <w:rPr>
          <w:rStyle w:val="variant1"/>
        </w:rPr>
        <w:t>надлежащего</w:t>
      </w:r>
      <w:r w:rsidRPr="00402CAC">
        <w:t xml:space="preserve"> развития и </w:t>
      </w:r>
      <w:r w:rsidRPr="00402CAC">
        <w:rPr>
          <w:rStyle w:val="variant1"/>
        </w:rPr>
        <w:t>выполнения</w:t>
      </w:r>
      <w:r w:rsidRPr="00402CAC">
        <w:t xml:space="preserve"> социальных функций - всестороннее </w:t>
      </w:r>
      <w:r w:rsidRPr="00402CAC">
        <w:rPr>
          <w:rStyle w:val="variant1"/>
        </w:rPr>
        <w:t>укрепление</w:t>
      </w:r>
      <w:r w:rsidRPr="00402CAC">
        <w:t xml:space="preserve"> правовых, моральных и материальных </w:t>
      </w:r>
      <w:r w:rsidRPr="00402CAC">
        <w:rPr>
          <w:rStyle w:val="variant1"/>
        </w:rPr>
        <w:t>принципов</w:t>
      </w:r>
      <w:r w:rsidRPr="00402CAC">
        <w:t xml:space="preserve">  семейного жизни </w:t>
      </w:r>
      <w:r w:rsidRPr="00402CAC">
        <w:rPr>
          <w:rStyle w:val="variant1"/>
        </w:rPr>
        <w:t>-внедрение</w:t>
      </w:r>
      <w:r w:rsidRPr="00402CAC">
        <w:t xml:space="preserve"> правовой, психолого-педагогической и  организационно-методической системы с целью создания оптимальных  социально-экономических условий для полноценного воспитания детей </w:t>
      </w:r>
      <w:r w:rsidRPr="00402CAC">
        <w:rPr>
          <w:rStyle w:val="variant1"/>
        </w:rPr>
        <w:t>в</w:t>
      </w:r>
      <w:r w:rsidRPr="00402CAC">
        <w:t xml:space="preserve"> </w:t>
      </w:r>
      <w:r w:rsidRPr="00402CAC">
        <w:rPr>
          <w:rStyle w:val="variant1"/>
        </w:rPr>
        <w:t>семьи</w:t>
      </w:r>
      <w:r w:rsidRPr="00402CAC">
        <w:t>;</w:t>
      </w:r>
    </w:p>
    <w:p w:rsidR="00402CAC" w:rsidRPr="00402CAC" w:rsidRDefault="00402CAC">
      <w:r w:rsidRPr="00402CAC">
        <w:rPr>
          <w:rStyle w:val="variant1"/>
        </w:rPr>
        <w:t>повышение</w:t>
      </w:r>
      <w:r w:rsidRPr="00402CAC">
        <w:t xml:space="preserve"> уровня экономической активности и самостоятельности  семей, оптимизация их социальной защиты, прежде всего </w:t>
      </w:r>
      <w:r w:rsidRPr="00402CAC">
        <w:rPr>
          <w:rStyle w:val="variant1"/>
        </w:rPr>
        <w:t>тех</w:t>
      </w:r>
      <w:r w:rsidRPr="00402CAC">
        <w:t xml:space="preserve">, что имеют  детей  - </w:t>
      </w:r>
      <w:r w:rsidRPr="00402CAC">
        <w:rPr>
          <w:rStyle w:val="variant1"/>
        </w:rPr>
        <w:t>создание</w:t>
      </w:r>
      <w:r w:rsidRPr="00402CAC">
        <w:t xml:space="preserve"> системы целенаправленной подготовки будущих  родителей </w:t>
      </w:r>
      <w:r w:rsidRPr="00402CAC">
        <w:rPr>
          <w:rStyle w:val="variant1"/>
        </w:rPr>
        <w:t>к</w:t>
      </w:r>
      <w:r w:rsidRPr="00402CAC">
        <w:t xml:space="preserve"> супружескому жизни, </w:t>
      </w:r>
      <w:r w:rsidRPr="00402CAC">
        <w:rPr>
          <w:rStyle w:val="variant1"/>
        </w:rPr>
        <w:t>повышению</w:t>
      </w:r>
      <w:r w:rsidRPr="00402CAC">
        <w:t xml:space="preserve"> уровня  психолого-педагогической культуры граждан. </w:t>
      </w:r>
    </w:p>
    <w:p w:rsidR="00402CAC" w:rsidRPr="00402CAC" w:rsidRDefault="00402CAC">
      <w:r w:rsidRPr="00402CAC">
        <w:rPr>
          <w:rStyle w:val="unknown1"/>
        </w:rPr>
        <w:t>Гомосексуальность</w:t>
      </w:r>
      <w:r w:rsidRPr="00402CAC">
        <w:t>.</w:t>
      </w:r>
    </w:p>
    <w:p w:rsidR="00402CAC" w:rsidRPr="00402CAC" w:rsidRDefault="00402CAC">
      <w:r w:rsidRPr="00402CAC">
        <w:rPr>
          <w:rStyle w:val="unknown1"/>
        </w:rPr>
        <w:t>Гомосексуализм</w:t>
      </w:r>
      <w:r w:rsidRPr="00402CAC">
        <w:t xml:space="preserve"> (грец. Герц, герц, грек, грен, грець, греця, грецю, греці, грець, греця, грецю, греці homois - </w:t>
      </w:r>
      <w:r w:rsidRPr="00402CAC">
        <w:rPr>
          <w:rStyle w:val="variant1"/>
        </w:rPr>
        <w:t>подобный</w:t>
      </w:r>
      <w:r w:rsidRPr="00402CAC">
        <w:t xml:space="preserve"> и </w:t>
      </w:r>
      <w:r w:rsidRPr="00402CAC">
        <w:rPr>
          <w:rStyle w:val="unknown1"/>
        </w:rPr>
        <w:t xml:space="preserve">лат. </w:t>
      </w:r>
      <w:r w:rsidRPr="00402CAC">
        <w:t xml:space="preserve">seksus - </w:t>
      </w:r>
      <w:r w:rsidRPr="00402CAC">
        <w:rPr>
          <w:rStyle w:val="variant1"/>
        </w:rPr>
        <w:t>пол</w:t>
      </w:r>
      <w:r w:rsidRPr="00402CAC">
        <w:t xml:space="preserve">) - психосексуальная ориентация, направленность полового прельщения и форм его реализации к </w:t>
      </w:r>
      <w:r w:rsidRPr="00402CAC">
        <w:rPr>
          <w:rStyle w:val="variant1"/>
        </w:rPr>
        <w:t>лицам</w:t>
      </w:r>
      <w:r w:rsidRPr="00402CAC">
        <w:t xml:space="preserve"> своего </w:t>
      </w:r>
      <w:r w:rsidRPr="00402CAC">
        <w:rPr>
          <w:rStyle w:val="variant1"/>
        </w:rPr>
        <w:t>пола</w:t>
      </w:r>
      <w:r w:rsidRPr="00402CAC">
        <w:t xml:space="preserve">, половых отношений между </w:t>
      </w:r>
      <w:r w:rsidRPr="00402CAC">
        <w:rPr>
          <w:rStyle w:val="variant1"/>
        </w:rPr>
        <w:t>лицами</w:t>
      </w:r>
      <w:r w:rsidRPr="00402CAC">
        <w:t xml:space="preserve"> своего </w:t>
      </w:r>
      <w:r w:rsidRPr="00402CAC">
        <w:rPr>
          <w:rStyle w:val="variant1"/>
        </w:rPr>
        <w:t>пола</w:t>
      </w:r>
      <w:r w:rsidRPr="00402CAC">
        <w:t xml:space="preserve">. </w:t>
      </w:r>
      <w:r w:rsidRPr="00402CAC">
        <w:rPr>
          <w:rStyle w:val="variant1"/>
        </w:rPr>
        <w:t>Формирование</w:t>
      </w:r>
      <w:r w:rsidRPr="00402CAC">
        <w:t xml:space="preserve"> психосексуальной ориентации охватывает пубертатный (12-18 лет) и </w:t>
      </w:r>
      <w:r w:rsidRPr="00402CAC">
        <w:rPr>
          <w:rStyle w:val="variant1"/>
        </w:rPr>
        <w:t>переходной</w:t>
      </w:r>
      <w:r w:rsidRPr="00402CAC">
        <w:t xml:space="preserve"> (16-26 лет) периоды сексуальности. </w:t>
      </w:r>
      <w:r w:rsidRPr="00402CAC">
        <w:rPr>
          <w:rStyle w:val="variant1"/>
        </w:rPr>
        <w:t>Становление</w:t>
      </w:r>
      <w:r w:rsidRPr="00402CAC">
        <w:t xml:space="preserve"> психосексуальной ориентации </w:t>
      </w:r>
      <w:r w:rsidRPr="00402CAC">
        <w:rPr>
          <w:rStyle w:val="variant1"/>
        </w:rPr>
        <w:t xml:space="preserve">есть </w:t>
      </w:r>
      <w:r w:rsidRPr="00402CAC">
        <w:t xml:space="preserve">конечным этапом психосексуального развития, на </w:t>
      </w:r>
      <w:r w:rsidRPr="00402CAC">
        <w:rPr>
          <w:rStyle w:val="variant1"/>
        </w:rPr>
        <w:t>котором</w:t>
      </w:r>
      <w:r w:rsidRPr="00402CAC">
        <w:t xml:space="preserve"> происходит </w:t>
      </w:r>
      <w:r w:rsidRPr="00402CAC">
        <w:rPr>
          <w:rStyle w:val="variant1"/>
        </w:rPr>
        <w:t>формирования</w:t>
      </w:r>
      <w:r w:rsidRPr="00402CAC">
        <w:t xml:space="preserve"> платонического, эротического и сексуального либидо. Термин "гомосексуал" впервые предложил венгерский журналист и защитник прав человека </w:t>
      </w:r>
      <w:r w:rsidRPr="00402CAC">
        <w:rPr>
          <w:rStyle w:val="unknown1"/>
        </w:rPr>
        <w:t>Карл</w:t>
      </w:r>
      <w:r w:rsidRPr="00402CAC">
        <w:t xml:space="preserve"> - Мария </w:t>
      </w:r>
      <w:r w:rsidRPr="00402CAC">
        <w:rPr>
          <w:rStyle w:val="unknown1"/>
        </w:rPr>
        <w:t>Бенкерт</w:t>
      </w:r>
      <w:r w:rsidRPr="00402CAC">
        <w:t xml:space="preserve"> в 1869 году. Этот </w:t>
      </w:r>
      <w:r w:rsidRPr="00402CAC">
        <w:rPr>
          <w:rStyle w:val="variant1"/>
        </w:rPr>
        <w:t>срок</w:t>
      </w:r>
      <w:r w:rsidRPr="00402CAC">
        <w:t xml:space="preserve"> </w:t>
      </w:r>
      <w:r w:rsidRPr="00402CAC">
        <w:rPr>
          <w:rStyle w:val="variant1"/>
        </w:rPr>
        <w:t>появился</w:t>
      </w:r>
      <w:r w:rsidRPr="00402CAC">
        <w:t xml:space="preserve"> в </w:t>
      </w:r>
      <w:r w:rsidRPr="00402CAC">
        <w:rPr>
          <w:rStyle w:val="variant1"/>
        </w:rPr>
        <w:t>двух</w:t>
      </w:r>
      <w:r w:rsidRPr="00402CAC">
        <w:t xml:space="preserve"> памфлетах, в </w:t>
      </w:r>
      <w:r w:rsidRPr="00402CAC">
        <w:rPr>
          <w:rStyle w:val="variant1"/>
        </w:rPr>
        <w:t>которых</w:t>
      </w:r>
      <w:r w:rsidRPr="00402CAC">
        <w:t xml:space="preserve"> </w:t>
      </w:r>
      <w:r w:rsidRPr="00402CAC">
        <w:rPr>
          <w:rStyle w:val="unknown1"/>
        </w:rPr>
        <w:t>Бенкерт</w:t>
      </w:r>
      <w:r w:rsidRPr="00402CAC">
        <w:t xml:space="preserve"> высказывал протест против </w:t>
      </w:r>
      <w:r w:rsidRPr="00402CAC">
        <w:rPr>
          <w:rStyle w:val="unknown1"/>
        </w:rPr>
        <w:t>прусского</w:t>
      </w:r>
      <w:r w:rsidRPr="00402CAC">
        <w:t xml:space="preserve"> </w:t>
      </w:r>
      <w:r w:rsidRPr="00402CAC">
        <w:rPr>
          <w:rStyle w:val="variant1"/>
        </w:rPr>
        <w:t>закона</w:t>
      </w:r>
      <w:r w:rsidRPr="00402CAC">
        <w:t xml:space="preserve"> что запрещал содомию. Гомосескуальність открыто </w:t>
      </w:r>
      <w:r w:rsidRPr="00402CAC">
        <w:rPr>
          <w:rStyle w:val="variant1"/>
        </w:rPr>
        <w:t>в</w:t>
      </w:r>
      <w:r w:rsidRPr="00402CAC">
        <w:t xml:space="preserve"> больше чем </w:t>
      </w:r>
      <w:r w:rsidRPr="00402CAC">
        <w:rPr>
          <w:rStyle w:val="variant1"/>
        </w:rPr>
        <w:t>в</w:t>
      </w:r>
      <w:r w:rsidRPr="00402CAC">
        <w:t xml:space="preserve"> 400 видов млекопитающих и птиц. Поэтому </w:t>
      </w:r>
      <w:r w:rsidRPr="00402CAC">
        <w:rPr>
          <w:rStyle w:val="variant1"/>
        </w:rPr>
        <w:t>практически</w:t>
      </w:r>
      <w:r w:rsidRPr="00402CAC">
        <w:t xml:space="preserve"> все ученые склоняются </w:t>
      </w:r>
      <w:r w:rsidRPr="00402CAC">
        <w:rPr>
          <w:rStyle w:val="variant1"/>
        </w:rPr>
        <w:t>к</w:t>
      </w:r>
      <w:r w:rsidRPr="00402CAC">
        <w:t xml:space="preserve"> </w:t>
      </w:r>
      <w:r w:rsidRPr="00402CAC">
        <w:rPr>
          <w:rStyle w:val="variant1"/>
        </w:rPr>
        <w:t>мысли</w:t>
      </w:r>
      <w:r w:rsidRPr="00402CAC">
        <w:t xml:space="preserve">, </w:t>
      </w:r>
      <w:r w:rsidRPr="00402CAC">
        <w:rPr>
          <w:rStyle w:val="variant1"/>
        </w:rPr>
        <w:t>которая</w:t>
      </w:r>
      <w:r w:rsidRPr="00402CAC">
        <w:t xml:space="preserve"> сексуальная ориентация имеет генетические причины. </w:t>
      </w:r>
    </w:p>
    <w:p w:rsidR="00402CAC" w:rsidRPr="00402CAC" w:rsidRDefault="00402CAC">
      <w:r w:rsidRPr="00402CAC">
        <w:t xml:space="preserve">Ролевой конфликт работающей </w:t>
      </w:r>
      <w:r w:rsidRPr="00402CAC">
        <w:rPr>
          <w:rStyle w:val="variant1"/>
        </w:rPr>
        <w:t>женщины</w:t>
      </w:r>
      <w:r w:rsidRPr="00402CAC">
        <w:t>.</w:t>
      </w:r>
    </w:p>
    <w:p w:rsidR="00402CAC" w:rsidRPr="00402CAC" w:rsidRDefault="00402CAC">
      <w:r w:rsidRPr="00402CAC">
        <w:t xml:space="preserve">Этот личностный конфликт между ролями чаще возникает у </w:t>
      </w:r>
      <w:r w:rsidRPr="00402CAC">
        <w:rPr>
          <w:rStyle w:val="variant1"/>
        </w:rPr>
        <w:t>женщин</w:t>
      </w:r>
      <w:r w:rsidRPr="00402CAC">
        <w:t xml:space="preserve">, ориентированных на свою семью, но вынужденных работать вне </w:t>
      </w:r>
      <w:r w:rsidRPr="00402CAC">
        <w:rPr>
          <w:rStyle w:val="variant1"/>
        </w:rPr>
        <w:t>дома</w:t>
      </w:r>
      <w:r w:rsidRPr="00402CAC">
        <w:t xml:space="preserve">, то есть </w:t>
      </w:r>
      <w:r w:rsidRPr="00402CAC">
        <w:rPr>
          <w:rStyle w:val="unknown1"/>
        </w:rPr>
        <w:t>половотипизированых</w:t>
      </w:r>
      <w:r w:rsidRPr="00402CAC">
        <w:t xml:space="preserve"> </w:t>
      </w:r>
      <w:r w:rsidRPr="00402CAC">
        <w:rPr>
          <w:rStyle w:val="variant1"/>
        </w:rPr>
        <w:t>женщин</w:t>
      </w:r>
      <w:r w:rsidRPr="00402CAC">
        <w:t xml:space="preserve">. </w:t>
      </w:r>
      <w:r w:rsidRPr="00402CAC">
        <w:rPr>
          <w:rStyle w:val="unknown1"/>
        </w:rPr>
        <w:t>Ролевой</w:t>
      </w:r>
      <w:r w:rsidRPr="00402CAC">
        <w:t xml:space="preserve"> конфликт работающей </w:t>
      </w:r>
      <w:r w:rsidRPr="00402CAC">
        <w:rPr>
          <w:rStyle w:val="variant1"/>
        </w:rPr>
        <w:t>женщины</w:t>
      </w:r>
      <w:r w:rsidRPr="00402CAC">
        <w:t xml:space="preserve"> рассматривается как комплекс субъективных </w:t>
      </w:r>
      <w:r w:rsidRPr="00402CAC">
        <w:rPr>
          <w:rStyle w:val="variant1"/>
        </w:rPr>
        <w:t>негативных</w:t>
      </w:r>
      <w:r w:rsidRPr="00402CAC">
        <w:t xml:space="preserve"> переживаний, </w:t>
      </w:r>
      <w:r w:rsidRPr="00402CAC">
        <w:rPr>
          <w:rStyle w:val="variant1"/>
        </w:rPr>
        <w:t>которые</w:t>
      </w:r>
      <w:r w:rsidRPr="00402CAC">
        <w:t xml:space="preserve"> возникают у </w:t>
      </w:r>
      <w:r w:rsidRPr="00402CAC">
        <w:rPr>
          <w:rStyle w:val="variant1"/>
        </w:rPr>
        <w:t>женщины</w:t>
      </w:r>
      <w:r w:rsidRPr="00402CAC">
        <w:t xml:space="preserve">, при оценке ею того, как она </w:t>
      </w:r>
      <w:r w:rsidRPr="00402CAC">
        <w:rPr>
          <w:rStyle w:val="variant1"/>
        </w:rPr>
        <w:t>справляется</w:t>
      </w:r>
      <w:r w:rsidRPr="00402CAC">
        <w:t xml:space="preserve"> с совмещением ролей в профессиональной и семейной сферах. Деструктивным показателем </w:t>
      </w:r>
      <w:r w:rsidRPr="00402CAC">
        <w:rPr>
          <w:rStyle w:val="unknown1"/>
        </w:rPr>
        <w:t>ролевого</w:t>
      </w:r>
      <w:r w:rsidRPr="00402CAC">
        <w:t xml:space="preserve"> конфликта являются </w:t>
      </w:r>
      <w:r w:rsidRPr="00402CAC">
        <w:rPr>
          <w:rStyle w:val="variant1"/>
        </w:rPr>
        <w:t>чувства</w:t>
      </w:r>
      <w:r w:rsidRPr="00402CAC">
        <w:t xml:space="preserve"> вины, которое рождается </w:t>
      </w:r>
      <w:r w:rsidRPr="00402CAC">
        <w:rPr>
          <w:rStyle w:val="variant1"/>
        </w:rPr>
        <w:t>из</w:t>
      </w:r>
      <w:r w:rsidRPr="00402CAC">
        <w:t xml:space="preserve"> модели восприятия женщин своїх ролей. </w:t>
      </w:r>
    </w:p>
    <w:p w:rsidR="00402CAC" w:rsidRPr="00402CAC" w:rsidRDefault="00402CAC">
      <w:r w:rsidRPr="00402CAC">
        <w:t xml:space="preserve">Гендерные конфликты. </w:t>
      </w:r>
    </w:p>
    <w:p w:rsidR="00402CAC" w:rsidRPr="00402CAC" w:rsidRDefault="00402CAC">
      <w:r w:rsidRPr="00402CAC">
        <w:t xml:space="preserve">На </w:t>
      </w:r>
      <w:r w:rsidRPr="00402CAC">
        <w:rPr>
          <w:rStyle w:val="variant1"/>
        </w:rPr>
        <w:t>макроуровне</w:t>
      </w:r>
      <w:r w:rsidRPr="00402CAC">
        <w:t xml:space="preserve"> гендерный конфликт - это конфликт интересов, то есть борьба </w:t>
      </w:r>
      <w:r w:rsidRPr="00402CAC">
        <w:rPr>
          <w:rStyle w:val="variant1"/>
        </w:rPr>
        <w:t>женщин</w:t>
      </w:r>
      <w:r w:rsidRPr="00402CAC">
        <w:t xml:space="preserve"> как социальной группы за высший статус в обществе Гендерные конфликты вызванные разногласиями между нормативными представлениями о чертах личности и особенности поведения </w:t>
      </w:r>
      <w:r w:rsidRPr="00402CAC">
        <w:rPr>
          <w:rStyle w:val="variant1"/>
        </w:rPr>
        <w:t>женщин</w:t>
      </w:r>
      <w:r w:rsidRPr="00402CAC">
        <w:t xml:space="preserve"> и </w:t>
      </w:r>
      <w:r w:rsidRPr="00402CAC">
        <w:rPr>
          <w:rStyle w:val="variant1"/>
        </w:rPr>
        <w:t>мужчин</w:t>
      </w:r>
      <w:r w:rsidRPr="00402CAC">
        <w:t xml:space="preserve"> и невозможностью или нежеланием личности и группы людей </w:t>
      </w:r>
      <w:r w:rsidRPr="00402CAC">
        <w:rPr>
          <w:rStyle w:val="variant1"/>
        </w:rPr>
        <w:t>отвечать</w:t>
      </w:r>
      <w:r w:rsidRPr="00402CAC">
        <w:t xml:space="preserve"> этим представлениям – требованиям. </w:t>
      </w:r>
    </w:p>
    <w:p w:rsidR="00402CAC" w:rsidRPr="00402CAC" w:rsidRDefault="00402CAC">
      <w:r w:rsidRPr="00402CAC">
        <w:t>Мужская и женская сексуальность.</w:t>
      </w:r>
    </w:p>
    <w:p w:rsidR="00402CAC" w:rsidRPr="00402CAC" w:rsidRDefault="00402CAC">
      <w:r w:rsidRPr="00402CAC">
        <w:t xml:space="preserve">Сексуальность - </w:t>
      </w:r>
      <w:r w:rsidRPr="00402CAC">
        <w:rPr>
          <w:rStyle w:val="variant1"/>
        </w:rPr>
        <w:t>урожденная</w:t>
      </w:r>
      <w:r w:rsidRPr="00402CAC">
        <w:t xml:space="preserve"> потребность и функция </w:t>
      </w:r>
      <w:r w:rsidRPr="00402CAC">
        <w:rPr>
          <w:rStyle w:val="variant1"/>
        </w:rPr>
        <w:t>человеческого</w:t>
      </w:r>
      <w:r w:rsidRPr="00402CAC">
        <w:t xml:space="preserve"> организма подобно </w:t>
      </w:r>
      <w:r w:rsidRPr="00402CAC">
        <w:rPr>
          <w:rStyle w:val="variant1"/>
        </w:rPr>
        <w:t>к</w:t>
      </w:r>
      <w:r w:rsidRPr="00402CAC">
        <w:t xml:space="preserve"> процессам дыхания, </w:t>
      </w:r>
      <w:r w:rsidRPr="00402CAC">
        <w:rPr>
          <w:rStyle w:val="variant1"/>
        </w:rPr>
        <w:t>пищеварение</w:t>
      </w:r>
      <w:r w:rsidRPr="00402CAC">
        <w:t xml:space="preserve"> и т.п. С биологической точки зрения - это готовность </w:t>
      </w:r>
      <w:r w:rsidRPr="00402CAC">
        <w:rPr>
          <w:rStyle w:val="variant1"/>
        </w:rPr>
        <w:t>к</w:t>
      </w:r>
      <w:r w:rsidRPr="00402CAC">
        <w:t xml:space="preserve"> полноценной сексуальной деятельности: </w:t>
      </w:r>
      <w:r w:rsidRPr="00402CAC">
        <w:rPr>
          <w:rStyle w:val="variant1"/>
        </w:rPr>
        <w:t>развитые</w:t>
      </w:r>
      <w:r w:rsidRPr="00402CAC">
        <w:t xml:space="preserve"> </w:t>
      </w:r>
      <w:r w:rsidRPr="00402CAC">
        <w:rPr>
          <w:rStyle w:val="unknown1"/>
        </w:rPr>
        <w:t>геніталії</w:t>
      </w:r>
      <w:r w:rsidRPr="00402CAC">
        <w:t xml:space="preserve">, половой </w:t>
      </w:r>
      <w:r w:rsidRPr="00402CAC">
        <w:rPr>
          <w:rStyle w:val="variant1"/>
        </w:rPr>
        <w:t>поезд</w:t>
      </w:r>
      <w:r w:rsidRPr="00402CAC">
        <w:t xml:space="preserve">, способность </w:t>
      </w:r>
      <w:r w:rsidRPr="00402CAC">
        <w:rPr>
          <w:rStyle w:val="variant1"/>
        </w:rPr>
        <w:t>к</w:t>
      </w:r>
      <w:r w:rsidRPr="00402CAC">
        <w:t xml:space="preserve"> сексуальному возбуждению и его интенсивность, возможность переживать оргазм, </w:t>
      </w:r>
      <w:r w:rsidRPr="00402CAC">
        <w:rPr>
          <w:rStyle w:val="variant1"/>
        </w:rPr>
        <w:t>вековой</w:t>
      </w:r>
      <w:r w:rsidRPr="00402CAC">
        <w:t xml:space="preserve"> и конституционный критерий. Но сексуальность значительно более широкая от нее сугубо </w:t>
      </w:r>
      <w:r w:rsidRPr="00402CAC">
        <w:rPr>
          <w:rStyle w:val="unknown1"/>
        </w:rPr>
        <w:t>генітального</w:t>
      </w:r>
      <w:r w:rsidRPr="00402CAC">
        <w:t xml:space="preserve"> </w:t>
      </w:r>
      <w:r w:rsidRPr="00402CAC">
        <w:rPr>
          <w:rStyle w:val="variant1"/>
        </w:rPr>
        <w:t>измерения</w:t>
      </w:r>
      <w:r w:rsidRPr="00402CAC">
        <w:t xml:space="preserve"> и, как говорят, 90% сексуальности - в голове, а не в половых органах. </w:t>
      </w:r>
    </w:p>
    <w:p w:rsidR="00402CAC" w:rsidRPr="00402CAC" w:rsidRDefault="00402CAC">
      <w:r w:rsidRPr="00402CAC">
        <w:t xml:space="preserve">Проблема гендерной неравности в Украине. </w:t>
      </w:r>
    </w:p>
    <w:p w:rsidR="00402CAC" w:rsidRPr="00402CAC" w:rsidRDefault="00402CAC">
      <w:r w:rsidRPr="00402CAC">
        <w:t xml:space="preserve">Существующее выраженное доминирование представителей мужского </w:t>
      </w:r>
      <w:r w:rsidRPr="00402CAC">
        <w:rPr>
          <w:rStyle w:val="variant1"/>
        </w:rPr>
        <w:t>пола</w:t>
      </w:r>
      <w:r w:rsidRPr="00402CAC">
        <w:t xml:space="preserve"> во многих сферах социального жизни в Украине базируется на постоянных гендерных стереотипах и устаревшей культурной детерминанте. Стали стереотипы создают </w:t>
      </w:r>
      <w:r w:rsidRPr="00402CAC">
        <w:rPr>
          <w:rStyle w:val="variant1"/>
        </w:rPr>
        <w:t>значительные</w:t>
      </w:r>
      <w:r w:rsidRPr="00402CAC">
        <w:t xml:space="preserve"> трудности в достижении </w:t>
      </w:r>
      <w:r w:rsidRPr="00402CAC">
        <w:rPr>
          <w:rStyle w:val="variant1"/>
        </w:rPr>
        <w:t>женщиной</w:t>
      </w:r>
      <w:r w:rsidRPr="00402CAC">
        <w:t xml:space="preserve"> </w:t>
      </w:r>
      <w:r w:rsidRPr="00402CAC">
        <w:rPr>
          <w:rStyle w:val="variant1"/>
        </w:rPr>
        <w:t>действительного</w:t>
      </w:r>
      <w:r w:rsidRPr="00402CAC">
        <w:t xml:space="preserve"> </w:t>
      </w:r>
      <w:r w:rsidRPr="00402CAC">
        <w:rPr>
          <w:rStyle w:val="variant1"/>
        </w:rPr>
        <w:t>равенства</w:t>
      </w:r>
      <w:r w:rsidRPr="00402CAC">
        <w:t xml:space="preserve"> в таких сферах жизни как семени, политика и бизнес. Если </w:t>
      </w:r>
      <w:r w:rsidRPr="00402CAC">
        <w:rPr>
          <w:rStyle w:val="variant1"/>
        </w:rPr>
        <w:t>оказать</w:t>
      </w:r>
      <w:r w:rsidRPr="00402CAC">
        <w:t xml:space="preserve"> в процессе формирования стереотипов тот период, когда возникает </w:t>
      </w:r>
      <w:r w:rsidRPr="00402CAC">
        <w:rPr>
          <w:rStyle w:val="variant1"/>
        </w:rPr>
        <w:t>доминирование</w:t>
      </w:r>
      <w:r w:rsidRPr="00402CAC">
        <w:t xml:space="preserve"> мужского типа в социуме, то можно максимально повлиять на этот процесс и добиться перераспределения мужского доминирования и тем самым значительного </w:t>
      </w:r>
      <w:r w:rsidRPr="00402CAC">
        <w:rPr>
          <w:rStyle w:val="variant1"/>
        </w:rPr>
        <w:t>роста</w:t>
      </w:r>
      <w:r w:rsidRPr="00402CAC">
        <w:t xml:space="preserve"> количества </w:t>
      </w:r>
      <w:r w:rsidRPr="00402CAC">
        <w:rPr>
          <w:rStyle w:val="variant1"/>
        </w:rPr>
        <w:t>женщин</w:t>
      </w:r>
      <w:r w:rsidRPr="00402CAC">
        <w:t xml:space="preserve">, </w:t>
      </w:r>
      <w:r w:rsidRPr="00402CAC">
        <w:rPr>
          <w:rStyle w:val="variant1"/>
        </w:rPr>
        <w:t>которые</w:t>
      </w:r>
      <w:r w:rsidRPr="00402CAC">
        <w:t xml:space="preserve"> будут занимать ключевые руководящие должности в политике, бизнесе ит.п. И </w:t>
      </w:r>
      <w:r w:rsidRPr="00402CAC">
        <w:rPr>
          <w:rStyle w:val="variant1"/>
        </w:rPr>
        <w:t>главное</w:t>
      </w:r>
      <w:r w:rsidRPr="00402CAC">
        <w:t xml:space="preserve">, отказ от старых гендерных стереотипов поможет </w:t>
      </w:r>
      <w:r w:rsidRPr="00402CAC">
        <w:rPr>
          <w:rStyle w:val="variant1"/>
        </w:rPr>
        <w:t>росту</w:t>
      </w:r>
      <w:r w:rsidRPr="00402CAC">
        <w:t xml:space="preserve"> демократизации государства и его культуры, </w:t>
      </w:r>
      <w:r w:rsidRPr="00402CAC">
        <w:rPr>
          <w:rStyle w:val="variant1"/>
        </w:rPr>
        <w:t>созданию</w:t>
      </w:r>
      <w:r w:rsidRPr="00402CAC">
        <w:t xml:space="preserve"> социального, открытого общества, в </w:t>
      </w:r>
      <w:r w:rsidRPr="00402CAC">
        <w:rPr>
          <w:rStyle w:val="variant1"/>
        </w:rPr>
        <w:t>котором</w:t>
      </w:r>
      <w:r w:rsidRPr="00402CAC">
        <w:t xml:space="preserve"> </w:t>
      </w:r>
      <w:r w:rsidRPr="00402CAC">
        <w:rPr>
          <w:rStyle w:val="variant1"/>
        </w:rPr>
        <w:t>женщина</w:t>
      </w:r>
      <w:r w:rsidRPr="00402CAC">
        <w:t xml:space="preserve">, в качестве лидера, ценится также высоко, как и </w:t>
      </w:r>
      <w:r w:rsidRPr="00402CAC">
        <w:rPr>
          <w:rStyle w:val="variant1"/>
        </w:rPr>
        <w:t>мужчина</w:t>
      </w:r>
      <w:r w:rsidRPr="00402CAC">
        <w:t xml:space="preserve">. </w:t>
      </w:r>
    </w:p>
    <w:p w:rsidR="00402CAC" w:rsidRPr="00402CAC" w:rsidRDefault="00402CAC">
      <w:r w:rsidRPr="00402CAC">
        <w:t xml:space="preserve">Причины гомосексуализма: главные гипотезы 1. Неврогеннанейрогенна теория утверждает, что </w:t>
      </w:r>
      <w:r w:rsidRPr="00402CAC">
        <w:rPr>
          <w:rStyle w:val="variant1"/>
        </w:rPr>
        <w:t>к</w:t>
      </w:r>
      <w:r w:rsidRPr="00402CAC">
        <w:t xml:space="preserve"> </w:t>
      </w:r>
      <w:r w:rsidRPr="00402CAC">
        <w:rPr>
          <w:rStyle w:val="variant1"/>
        </w:rPr>
        <w:t>изменению</w:t>
      </w:r>
      <w:r w:rsidRPr="00402CAC">
        <w:t xml:space="preserve"> сексуальной ориентации приводят некоторые заболевания: опухоли, кровоизлияния </w:t>
      </w:r>
      <w:r w:rsidRPr="00402CAC">
        <w:rPr>
          <w:rStyle w:val="variant1"/>
        </w:rPr>
        <w:t>в</w:t>
      </w:r>
      <w:r w:rsidRPr="00402CAC">
        <w:t xml:space="preserve"> определенные части мозга, энцефалит, травмы черепа, некоторые виды отравлений, наркомания.2. Приверженцы условно-рефлекторной теории </w:t>
      </w:r>
      <w:r w:rsidRPr="00402CAC">
        <w:rPr>
          <w:rStyle w:val="variant1"/>
        </w:rPr>
        <w:t>считают</w:t>
      </w:r>
      <w:r w:rsidRPr="00402CAC">
        <w:t xml:space="preserve">, что гомосексуализм возникает под </w:t>
      </w:r>
      <w:r w:rsidRPr="00402CAC">
        <w:rPr>
          <w:rStyle w:val="variant1"/>
        </w:rPr>
        <w:t>влиянием</w:t>
      </w:r>
      <w:r w:rsidRPr="00402CAC">
        <w:t xml:space="preserve"> социального климата в семье: девочка, </w:t>
      </w:r>
      <w:r w:rsidRPr="00402CAC">
        <w:rPr>
          <w:rStyle w:val="variant1"/>
        </w:rPr>
        <w:t>которая</w:t>
      </w:r>
      <w:r w:rsidRPr="00402CAC">
        <w:t xml:space="preserve"> вырастает при </w:t>
      </w:r>
      <w:r w:rsidRPr="00402CAC">
        <w:rPr>
          <w:rStyle w:val="variant1"/>
        </w:rPr>
        <w:t>злому</w:t>
      </w:r>
      <w:r w:rsidRPr="00402CAC">
        <w:t xml:space="preserve"> </w:t>
      </w:r>
      <w:r w:rsidRPr="00402CAC">
        <w:rPr>
          <w:rStyle w:val="variant1"/>
        </w:rPr>
        <w:t>отцу</w:t>
      </w:r>
      <w:r w:rsidRPr="00402CAC">
        <w:t xml:space="preserve">, потом </w:t>
      </w:r>
      <w:r w:rsidRPr="00402CAC">
        <w:rPr>
          <w:rStyle w:val="variant1"/>
        </w:rPr>
        <w:t>ощущает</w:t>
      </w:r>
      <w:r w:rsidRPr="00402CAC">
        <w:t xml:space="preserve"> страх к </w:t>
      </w:r>
      <w:r w:rsidRPr="00402CAC">
        <w:rPr>
          <w:rStyle w:val="variant1"/>
        </w:rPr>
        <w:t>мужчинам</w:t>
      </w:r>
      <w:r w:rsidRPr="00402CAC">
        <w:t xml:space="preserve">, хочет </w:t>
      </w:r>
      <w:r w:rsidRPr="00402CAC">
        <w:rPr>
          <w:rStyle w:val="variant1"/>
        </w:rPr>
        <w:t>защитить</w:t>
      </w:r>
      <w:r w:rsidRPr="00402CAC">
        <w:t xml:space="preserve"> всех </w:t>
      </w:r>
      <w:r w:rsidRPr="00402CAC">
        <w:rPr>
          <w:rStyle w:val="variant1"/>
        </w:rPr>
        <w:t>женщин</w:t>
      </w:r>
      <w:r w:rsidRPr="00402CAC">
        <w:t xml:space="preserve"> и берет на себя мужскую роль </w:t>
      </w:r>
      <w:r w:rsidRPr="00402CAC">
        <w:rPr>
          <w:rStyle w:val="variant1"/>
        </w:rPr>
        <w:t>в</w:t>
      </w:r>
      <w:r w:rsidRPr="00402CAC">
        <w:t xml:space="preserve"> сексуальной </w:t>
      </w:r>
      <w:r w:rsidRPr="00402CAC">
        <w:rPr>
          <w:rStyle w:val="variant1"/>
        </w:rPr>
        <w:t>паре</w:t>
      </w:r>
      <w:r w:rsidRPr="00402CAC">
        <w:t xml:space="preserve">. Этот самый синдром повторяется </w:t>
      </w:r>
      <w:r w:rsidRPr="00402CAC">
        <w:rPr>
          <w:rStyle w:val="variant1"/>
        </w:rPr>
        <w:t>в</w:t>
      </w:r>
      <w:r w:rsidRPr="00402CAC">
        <w:t xml:space="preserve"> мальчиков со злой матерью. </w:t>
      </w:r>
      <w:r w:rsidRPr="00402CAC">
        <w:rPr>
          <w:rStyle w:val="variant1"/>
        </w:rPr>
        <w:t>К</w:t>
      </w:r>
      <w:r w:rsidRPr="00402CAC">
        <w:t xml:space="preserve"> </w:t>
      </w:r>
      <w:r w:rsidRPr="00402CAC">
        <w:rPr>
          <w:rStyle w:val="variant1"/>
        </w:rPr>
        <w:t>урожденному</w:t>
      </w:r>
      <w:r w:rsidRPr="00402CAC">
        <w:t xml:space="preserve"> гомосексуализму научные работники относят и те случаи, когда в основе явления лежат нейроэндокринные нарушения внутриутробного периода. Например, если плод (мальчик) </w:t>
      </w:r>
      <w:r w:rsidRPr="00402CAC">
        <w:rPr>
          <w:rStyle w:val="variant1"/>
        </w:rPr>
        <w:t>ощущает</w:t>
      </w:r>
      <w:r w:rsidRPr="00402CAC">
        <w:t xml:space="preserve"> на 4-6 </w:t>
      </w:r>
      <w:r w:rsidRPr="00402CAC">
        <w:rPr>
          <w:rStyle w:val="variant1"/>
        </w:rPr>
        <w:t>месяца</w:t>
      </w:r>
      <w:r w:rsidRPr="00402CAC">
        <w:t xml:space="preserve"> беременности матери </w:t>
      </w:r>
      <w:r w:rsidRPr="00402CAC">
        <w:rPr>
          <w:rStyle w:val="variant1"/>
        </w:rPr>
        <w:t>недостаток</w:t>
      </w:r>
      <w:r w:rsidRPr="00402CAC">
        <w:t xml:space="preserve"> андрогенов, то у него </w:t>
      </w:r>
      <w:r w:rsidRPr="00402CAC">
        <w:rPr>
          <w:rStyle w:val="variant1"/>
        </w:rPr>
        <w:t>возбуждается</w:t>
      </w:r>
      <w:r w:rsidRPr="00402CAC">
        <w:t xml:space="preserve"> половая </w:t>
      </w:r>
      <w:r w:rsidRPr="00402CAC">
        <w:rPr>
          <w:rStyle w:val="unknown1"/>
        </w:rPr>
        <w:t>диференция</w:t>
      </w:r>
      <w:r w:rsidRPr="00402CAC">
        <w:t xml:space="preserve">, ведь он будет иметь женские черты и будет проявлять гомосексуальную склонность. Когда плодом является девочка, рубеж риска возникает в том </w:t>
      </w:r>
      <w:r w:rsidRPr="00402CAC">
        <w:rPr>
          <w:rStyle w:val="variant1"/>
        </w:rPr>
        <w:t>самому</w:t>
      </w:r>
      <w:r w:rsidRPr="00402CAC">
        <w:t xml:space="preserve"> </w:t>
      </w:r>
      <w:r w:rsidRPr="00402CAC">
        <w:rPr>
          <w:rStyle w:val="variant1"/>
        </w:rPr>
        <w:t>сроке</w:t>
      </w:r>
      <w:r w:rsidRPr="00402CAC">
        <w:t xml:space="preserve"> беременности. Лесбийские склонности проявляются у тех девушек, которые </w:t>
      </w:r>
      <w:r w:rsidRPr="00402CAC">
        <w:rPr>
          <w:rStyle w:val="variant1"/>
        </w:rPr>
        <w:t>подвергались</w:t>
      </w:r>
      <w:r w:rsidRPr="00402CAC">
        <w:t xml:space="preserve"> </w:t>
      </w:r>
      <w:r w:rsidRPr="00402CAC">
        <w:rPr>
          <w:rStyle w:val="variant1"/>
        </w:rPr>
        <w:t>влиянию</w:t>
      </w:r>
      <w:r w:rsidRPr="00402CAC">
        <w:t xml:space="preserve"> повышенной концентрации женских и мужских гормонов.3. Генетическая теория. Специалист по молекулярной биологии </w:t>
      </w:r>
      <w:r w:rsidRPr="00402CAC">
        <w:rPr>
          <w:rStyle w:val="unknown1"/>
        </w:rPr>
        <w:t>Гаммер</w:t>
      </w:r>
      <w:r w:rsidRPr="00402CAC">
        <w:t xml:space="preserve"> утверждает, что склонность </w:t>
      </w:r>
      <w:r w:rsidRPr="00402CAC">
        <w:rPr>
          <w:rStyle w:val="variant1"/>
        </w:rPr>
        <w:t>к</w:t>
      </w:r>
      <w:r w:rsidRPr="00402CAC">
        <w:t xml:space="preserve"> гомосексуализму наследуется от матери, тому </w:t>
      </w:r>
      <w:r w:rsidRPr="00402CAC">
        <w:rPr>
          <w:rStyle w:val="unknown1"/>
        </w:rPr>
        <w:t>ген</w:t>
      </w:r>
      <w:r w:rsidRPr="00402CAC">
        <w:t xml:space="preserve">, ответственный за это, необходимо искать в </w:t>
      </w:r>
      <w:r w:rsidRPr="00402CAC">
        <w:rPr>
          <w:rStyle w:val="unknown1"/>
        </w:rPr>
        <w:t>Х</w:t>
      </w:r>
      <w:r w:rsidRPr="00402CAC">
        <w:t xml:space="preserve"> - Хромосоме, которую ребенок наследует 18. Стратегии полового воспитания детей.</w:t>
      </w:r>
    </w:p>
    <w:p w:rsidR="00402CAC" w:rsidRPr="00402CAC" w:rsidRDefault="00402CAC">
      <w:r w:rsidRPr="00402CAC">
        <w:rPr>
          <w:rStyle w:val="variant1"/>
        </w:rPr>
        <w:t>Сексуальное</w:t>
      </w:r>
      <w:r w:rsidRPr="00402CAC">
        <w:t xml:space="preserve"> воспитание - процесс целенаправленного </w:t>
      </w:r>
      <w:r w:rsidRPr="00402CAC">
        <w:rPr>
          <w:rStyle w:val="variant1"/>
        </w:rPr>
        <w:t>влияния</w:t>
      </w:r>
      <w:r w:rsidRPr="00402CAC">
        <w:t xml:space="preserve"> на личность с целью формирования культуры </w:t>
      </w:r>
      <w:r w:rsidRPr="00402CAC">
        <w:rPr>
          <w:rStyle w:val="unknown1"/>
        </w:rPr>
        <w:t>статеворолевої</w:t>
      </w:r>
      <w:r w:rsidRPr="00402CAC">
        <w:t xml:space="preserve"> </w:t>
      </w:r>
      <w:r w:rsidRPr="00402CAC">
        <w:rPr>
          <w:rStyle w:val="variant1"/>
        </w:rPr>
        <w:t>взаимодействия</w:t>
      </w:r>
      <w:r w:rsidRPr="00402CAC">
        <w:t xml:space="preserve">, здорового отношения к </w:t>
      </w:r>
      <w:r w:rsidRPr="00402CAC">
        <w:rPr>
          <w:rStyle w:val="variant1"/>
        </w:rPr>
        <w:t>полу</w:t>
      </w:r>
      <w:r w:rsidRPr="00402CAC">
        <w:t xml:space="preserve"> и сексуальности, </w:t>
      </w:r>
      <w:r w:rsidRPr="00402CAC">
        <w:rPr>
          <w:rStyle w:val="variant1"/>
        </w:rPr>
        <w:t>умение</w:t>
      </w:r>
      <w:r w:rsidRPr="00402CAC">
        <w:t xml:space="preserve"> переживать и </w:t>
      </w:r>
      <w:r w:rsidRPr="00402CAC">
        <w:rPr>
          <w:rStyle w:val="variant1"/>
        </w:rPr>
        <w:t>осознавать</w:t>
      </w:r>
      <w:r w:rsidRPr="00402CAC">
        <w:t xml:space="preserve"> свои физиологические и </w:t>
      </w:r>
      <w:r w:rsidRPr="00402CAC">
        <w:rPr>
          <w:rStyle w:val="variant1"/>
        </w:rPr>
        <w:t>психологические</w:t>
      </w:r>
      <w:r w:rsidRPr="00402CAC">
        <w:t xml:space="preserve"> особенности согласно устойчивым в обществе нормам и правилам. В половом воспитании школьников можно рассмотреть </w:t>
      </w:r>
      <w:r w:rsidRPr="00402CAC">
        <w:rPr>
          <w:rStyle w:val="variant1"/>
        </w:rPr>
        <w:t>два</w:t>
      </w:r>
      <w:r w:rsidRPr="00402CAC">
        <w:t xml:space="preserve"> направления: с одной стороны, романтическая педагогика любви, </w:t>
      </w:r>
      <w:r w:rsidRPr="00402CAC">
        <w:rPr>
          <w:rStyle w:val="variant1"/>
        </w:rPr>
        <w:t>со</w:t>
      </w:r>
      <w:r w:rsidRPr="00402CAC">
        <w:t xml:space="preserve"> второго - сексуальная педагогика. </w:t>
      </w:r>
    </w:p>
    <w:p w:rsidR="00402CAC" w:rsidRPr="00402CAC" w:rsidRDefault="00402CAC">
      <w:r w:rsidRPr="00402CAC">
        <w:t xml:space="preserve">Альтернативные формы семьи. </w:t>
      </w:r>
    </w:p>
    <w:p w:rsidR="00402CAC" w:rsidRPr="00402CAC" w:rsidRDefault="00402CAC">
      <w:r w:rsidRPr="008D3ED0">
        <w:t>Церковный брак</w:t>
      </w:r>
      <w:r w:rsidRPr="00402CAC">
        <w:t xml:space="preserve"> - освящённый какой-либо церковью брак. Во многих странах имеет юридическую силу, в некоторых является единственной легальной формой брака. Другие государства, в том числе и </w:t>
      </w:r>
      <w:r w:rsidRPr="008D3ED0">
        <w:t>Россия</w:t>
      </w:r>
      <w:r w:rsidRPr="00402CAC">
        <w:t xml:space="preserve">, в настоящее время не признают юридической силы церковного брака, поэтому священники перед его заключением рекомендуют провести регистрацию в органах </w:t>
      </w:r>
      <w:r w:rsidRPr="008D3ED0">
        <w:t>ЗАГС</w:t>
      </w:r>
      <w:r w:rsidRPr="00402CAC">
        <w:t xml:space="preserve">. В Православии и в Католичестве бракосочетание составляет одно из Таинств - Венчание. </w:t>
      </w:r>
    </w:p>
    <w:p w:rsidR="00402CAC" w:rsidRPr="00402CAC" w:rsidRDefault="00402CAC">
      <w:r w:rsidRPr="008D3ED0">
        <w:t>Мезальянс</w:t>
      </w:r>
      <w:r w:rsidRPr="00402CAC">
        <w:t xml:space="preserve"> - брак между лицами неравного положения. </w:t>
      </w:r>
    </w:p>
    <w:p w:rsidR="00402CAC" w:rsidRPr="00402CAC" w:rsidRDefault="00402CAC">
      <w:r w:rsidRPr="008D3ED0">
        <w:t>Морганатический брак</w:t>
      </w:r>
      <w:r w:rsidRPr="00402CAC">
        <w:t xml:space="preserve"> - разновидность мезальянса, в результате которого лицо низшего социального положения не повышает его. В настоящее время это понятие сохранилось в династических регламентах и законах ряда стран. </w:t>
      </w:r>
    </w:p>
    <w:p w:rsidR="00402CAC" w:rsidRPr="00402CAC" w:rsidRDefault="00402CAC">
      <w:r w:rsidRPr="008D3ED0">
        <w:t>Гражданский брак</w:t>
      </w:r>
      <w:r w:rsidRPr="00402CAC">
        <w:t xml:space="preserve"> - брак, оформленный в соответствующих органах государственной власти без участия церкви. В разговорной речи ошибочно этим термином именуют сожительство и ведение совместного хозяйства без регистрации брака. </w:t>
      </w:r>
    </w:p>
    <w:p w:rsidR="00402CAC" w:rsidRPr="00402CAC" w:rsidRDefault="00402CAC">
      <w:r w:rsidRPr="008D3ED0">
        <w:t>Временный брак</w:t>
      </w:r>
      <w:r w:rsidRPr="00402CAC">
        <w:t xml:space="preserve"> - в отдельных странах законодательство признаёт его юридическую силу. Продолжительность определяется соглашением сторон и устанавливается в брачном договоре. Одновременно устанавливается размер выкупа, который супруг передаёт жене в таком браке. По истечении срока, на который он был заключён, брак и всякие правовые отношения между супругами считаются прекратившимися. </w:t>
      </w:r>
    </w:p>
    <w:p w:rsidR="00402CAC" w:rsidRPr="00402CAC" w:rsidRDefault="00402CAC">
      <w:pPr>
        <w:ind w:firstLine="0"/>
      </w:pPr>
      <w:bookmarkStart w:id="1" w:name="_GoBack"/>
      <w:bookmarkEnd w:id="1"/>
    </w:p>
    <w:sectPr w:rsidR="00402CAC" w:rsidRPr="00402C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F6" w:rsidRDefault="004A15F6">
      <w:r>
        <w:separator/>
      </w:r>
    </w:p>
  </w:endnote>
  <w:endnote w:type="continuationSeparator" w:id="0">
    <w:p w:rsidR="004A15F6" w:rsidRDefault="004A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AC" w:rsidRDefault="00402CA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AC" w:rsidRDefault="00402CA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F6" w:rsidRDefault="004A15F6">
      <w:r>
        <w:separator/>
      </w:r>
    </w:p>
  </w:footnote>
  <w:footnote w:type="continuationSeparator" w:id="0">
    <w:p w:rsidR="004A15F6" w:rsidRDefault="004A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AC" w:rsidRDefault="008D3ED0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402CAC" w:rsidRDefault="00402CA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CAC" w:rsidRDefault="00402C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93B86F08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2835CAD"/>
    <w:multiLevelType w:val="multilevel"/>
    <w:tmpl w:val="6BA4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A8C6EDD"/>
    <w:multiLevelType w:val="multilevel"/>
    <w:tmpl w:val="2EBE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ABF7C68"/>
    <w:multiLevelType w:val="multilevel"/>
    <w:tmpl w:val="FD2C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A2E0756"/>
    <w:multiLevelType w:val="multilevel"/>
    <w:tmpl w:val="5FA0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B9265E1"/>
    <w:multiLevelType w:val="multilevel"/>
    <w:tmpl w:val="8BAC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DD34BEA"/>
    <w:multiLevelType w:val="singleLevel"/>
    <w:tmpl w:val="E8F47396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9B8"/>
    <w:rsid w:val="000A49B8"/>
    <w:rsid w:val="00402CAC"/>
    <w:rsid w:val="004A15F6"/>
    <w:rsid w:val="00606D8D"/>
    <w:rsid w:val="008D3ED0"/>
    <w:rsid w:val="00C111F9"/>
    <w:rsid w:val="00F0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36FF03-871C-4CCB-AC45-37C95149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basedOn w:val="a1"/>
    <w:next w:val="a1"/>
    <w:uiPriority w:val="99"/>
    <w:pPr>
      <w:keepNext/>
      <w:ind w:firstLine="0"/>
      <w:jc w:val="center"/>
      <w:outlineLvl w:val="0"/>
    </w:pPr>
    <w:rPr>
      <w:b/>
      <w:bCs/>
      <w:caps/>
      <w:noProof/>
      <w:kern w:val="16"/>
      <w:lang w:val="en-US"/>
    </w:rPr>
  </w:style>
  <w:style w:type="paragraph" w:customStyle="1" w:styleId="2">
    <w:name w:val="заголовок 2"/>
    <w:basedOn w:val="a1"/>
    <w:next w:val="a1"/>
    <w:uiPriority w:val="9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  <w:lang w:val="en-US"/>
    </w:rPr>
  </w:style>
  <w:style w:type="paragraph" w:customStyle="1" w:styleId="3">
    <w:name w:val="заголовок 3"/>
    <w:basedOn w:val="a1"/>
    <w:next w:val="a1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basedOn w:val="a1"/>
    <w:next w:val="a1"/>
    <w:uiPriority w:val="99"/>
    <w:pPr>
      <w:keepNext/>
      <w:ind w:firstLine="0"/>
      <w:jc w:val="center"/>
      <w:outlineLvl w:val="3"/>
    </w:pPr>
    <w:rPr>
      <w:i/>
      <w:iCs/>
      <w:smallCaps/>
      <w:noProof/>
      <w:lang w:val="en-US"/>
    </w:rPr>
  </w:style>
  <w:style w:type="paragraph" w:customStyle="1" w:styleId="5">
    <w:name w:val="заголовок 5"/>
    <w:basedOn w:val="a1"/>
    <w:next w:val="a1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1"/>
    <w:next w:val="a1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5">
    <w:name w:val="Основной шрифт"/>
    <w:uiPriority w:val="99"/>
  </w:style>
  <w:style w:type="character" w:styleId="a6">
    <w:name w:val="Strong"/>
    <w:uiPriority w:val="99"/>
    <w:qFormat/>
    <w:rPr>
      <w:b/>
      <w:bCs/>
    </w:rPr>
  </w:style>
  <w:style w:type="character" w:styleId="a7">
    <w:name w:val="Hyperlink"/>
    <w:uiPriority w:val="99"/>
    <w:rPr>
      <w:u w:val="single"/>
    </w:rPr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Normal (Web)"/>
    <w:basedOn w:val="a1"/>
    <w:uiPriority w:val="99"/>
    <w:pPr>
      <w:spacing w:before="100" w:after="100"/>
    </w:pPr>
  </w:style>
  <w:style w:type="character" w:customStyle="1" w:styleId="mw-headline">
    <w:name w:val="mw-headline"/>
    <w:uiPriority w:val="99"/>
  </w:style>
  <w:style w:type="character" w:customStyle="1" w:styleId="unknown1">
    <w:name w:val="unknown1"/>
    <w:uiPriority w:val="99"/>
  </w:style>
  <w:style w:type="character" w:customStyle="1" w:styleId="variant1">
    <w:name w:val="variant1"/>
    <w:uiPriority w:val="99"/>
  </w:style>
  <w:style w:type="paragraph" w:styleId="a9">
    <w:name w:val="header"/>
    <w:basedOn w:val="a1"/>
    <w:next w:val="aa"/>
    <w:link w:val="ab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b">
    <w:name w:val="Верхний колонтитул Знак"/>
    <w:link w:val="a9"/>
    <w:uiPriority w:val="99"/>
    <w:rPr>
      <w:kern w:val="16"/>
      <w:sz w:val="24"/>
      <w:szCs w:val="24"/>
    </w:rPr>
  </w:style>
  <w:style w:type="paragraph" w:styleId="aa">
    <w:name w:val="Body Text"/>
    <w:basedOn w:val="a1"/>
    <w:link w:val="ac"/>
    <w:uiPriority w:val="99"/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e">
    <w:name w:val="знак сноски"/>
    <w:uiPriority w:val="99"/>
    <w:rPr>
      <w:vertAlign w:val="superscript"/>
    </w:rPr>
  </w:style>
  <w:style w:type="paragraph" w:customStyle="1" w:styleId="10">
    <w:name w:val="оглавление 1"/>
    <w:basedOn w:val="a1"/>
    <w:next w:val="a1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1"/>
    <w:next w:val="a1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0">
    <w:name w:val="оглавление 3"/>
    <w:basedOn w:val="a1"/>
    <w:next w:val="a1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af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6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0">
    <w:name w:val="список нумерованный"/>
    <w:uiPriority w:val="99"/>
    <w:pPr>
      <w:numPr>
        <w:numId w:val="7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0">
    <w:name w:val="схема"/>
    <w:uiPriority w:val="99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f1">
    <w:name w:val="ТАБЛИЦА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f2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paragraph" w:styleId="af3">
    <w:name w:val="footer"/>
    <w:basedOn w:val="a1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8"/>
      <w:szCs w:val="28"/>
    </w:rPr>
  </w:style>
  <w:style w:type="character" w:customStyle="1" w:styleId="af5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XTreme</dc:creator>
  <cp:keywords/>
  <dc:description/>
  <cp:lastModifiedBy>admin</cp:lastModifiedBy>
  <cp:revision>2</cp:revision>
  <dcterms:created xsi:type="dcterms:W3CDTF">2014-02-21T18:56:00Z</dcterms:created>
  <dcterms:modified xsi:type="dcterms:W3CDTF">2014-02-21T18:56:00Z</dcterms:modified>
</cp:coreProperties>
</file>