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79" w:rsidRDefault="00453079" w:rsidP="00885314">
      <w:pPr>
        <w:spacing w:before="100" w:beforeAutospacing="1" w:after="100" w:afterAutospacing="1"/>
        <w:outlineLvl w:val="0"/>
        <w:rPr>
          <w:b/>
          <w:bCs/>
          <w:kern w:val="36"/>
          <w:sz w:val="48"/>
          <w:szCs w:val="48"/>
        </w:rPr>
      </w:pPr>
    </w:p>
    <w:p w:rsidR="00885314" w:rsidRPr="00885314" w:rsidRDefault="00885314" w:rsidP="00885314">
      <w:pPr>
        <w:spacing w:before="100" w:beforeAutospacing="1" w:after="100" w:afterAutospacing="1"/>
        <w:outlineLvl w:val="0"/>
        <w:rPr>
          <w:b/>
          <w:bCs/>
          <w:kern w:val="36"/>
          <w:sz w:val="48"/>
          <w:szCs w:val="48"/>
        </w:rPr>
      </w:pPr>
      <w:r w:rsidRPr="00885314">
        <w:rPr>
          <w:b/>
          <w:bCs/>
          <w:kern w:val="36"/>
          <w:sz w:val="48"/>
          <w:szCs w:val="48"/>
        </w:rPr>
        <w:t>Творческая работа на тему «Гендерный подход в воспитании детей старшего дошкольного возраста»</w:t>
      </w:r>
    </w:p>
    <w:p w:rsidR="00885314" w:rsidRPr="00885314" w:rsidRDefault="00885314" w:rsidP="00885314">
      <w:pPr>
        <w:spacing w:before="100" w:beforeAutospacing="1" w:after="100" w:afterAutospacing="1" w:line="360" w:lineRule="auto"/>
        <w:ind w:firstLine="709"/>
        <w:jc w:val="center"/>
      </w:pPr>
      <w:r w:rsidRPr="00885314">
        <w:rPr>
          <w:sz w:val="28"/>
          <w:szCs w:val="28"/>
        </w:rPr>
        <w:t>Департамент образования Ивановской области</w:t>
      </w:r>
    </w:p>
    <w:p w:rsidR="00885314" w:rsidRPr="00885314" w:rsidRDefault="00885314" w:rsidP="00885314">
      <w:pPr>
        <w:spacing w:before="100" w:beforeAutospacing="1" w:after="100" w:afterAutospacing="1" w:line="360" w:lineRule="auto"/>
        <w:ind w:firstLine="709"/>
        <w:jc w:val="center"/>
      </w:pPr>
      <w:r w:rsidRPr="00885314">
        <w:rPr>
          <w:sz w:val="28"/>
          <w:szCs w:val="28"/>
        </w:rPr>
        <w:t xml:space="preserve">Автономное учреждение «Институт развития образования </w:t>
      </w:r>
    </w:p>
    <w:p w:rsidR="00885314" w:rsidRPr="00885314" w:rsidRDefault="00885314" w:rsidP="00885314">
      <w:pPr>
        <w:spacing w:before="100" w:beforeAutospacing="1" w:after="100" w:afterAutospacing="1" w:line="360" w:lineRule="auto"/>
        <w:ind w:firstLine="709"/>
        <w:jc w:val="center"/>
      </w:pPr>
      <w:r w:rsidRPr="00885314">
        <w:rPr>
          <w:sz w:val="28"/>
          <w:szCs w:val="28"/>
        </w:rPr>
        <w:t>Ивановской области»</w:t>
      </w:r>
    </w:p>
    <w:p w:rsidR="00885314" w:rsidRPr="00885314" w:rsidRDefault="00885314" w:rsidP="00885314">
      <w:pPr>
        <w:spacing w:before="100" w:beforeAutospacing="1" w:after="100" w:afterAutospacing="1" w:line="360" w:lineRule="auto"/>
        <w:ind w:firstLine="709"/>
        <w:jc w:val="center"/>
      </w:pPr>
      <w:r w:rsidRPr="00885314">
        <w:rPr>
          <w:sz w:val="32"/>
          <w:szCs w:val="32"/>
        </w:rPr>
        <w:t>Работа на тему :</w:t>
      </w:r>
    </w:p>
    <w:p w:rsidR="00885314" w:rsidRPr="00885314" w:rsidRDefault="00885314" w:rsidP="00885314">
      <w:pPr>
        <w:spacing w:before="100" w:beforeAutospacing="1" w:after="100" w:afterAutospacing="1" w:line="360" w:lineRule="auto"/>
        <w:ind w:firstLine="709"/>
        <w:jc w:val="center"/>
      </w:pPr>
      <w:r w:rsidRPr="00885314">
        <w:rPr>
          <w:b/>
          <w:bCs/>
          <w:sz w:val="40"/>
        </w:rPr>
        <w:t xml:space="preserve">«Гендерный подход в воспитании детей </w:t>
      </w:r>
    </w:p>
    <w:p w:rsidR="00885314" w:rsidRPr="00885314" w:rsidRDefault="00885314" w:rsidP="00885314">
      <w:pPr>
        <w:spacing w:before="100" w:beforeAutospacing="1" w:after="100" w:afterAutospacing="1" w:line="360" w:lineRule="auto"/>
        <w:ind w:firstLine="709"/>
        <w:jc w:val="center"/>
      </w:pPr>
      <w:r w:rsidRPr="00885314">
        <w:rPr>
          <w:b/>
          <w:bCs/>
          <w:sz w:val="40"/>
        </w:rPr>
        <w:t>старшего дошкольного возраста»</w:t>
      </w:r>
    </w:p>
    <w:p w:rsidR="00885314" w:rsidRPr="00885314" w:rsidRDefault="00885314" w:rsidP="00885314">
      <w:pPr>
        <w:spacing w:before="100" w:beforeAutospacing="1" w:after="100" w:afterAutospacing="1" w:line="360" w:lineRule="auto"/>
      </w:pPr>
      <w:r w:rsidRPr="00885314">
        <w:rPr>
          <w:sz w:val="28"/>
          <w:szCs w:val="28"/>
        </w:rPr>
        <w:t xml:space="preserve">Выполнила : </w:t>
      </w:r>
    </w:p>
    <w:p w:rsidR="00885314" w:rsidRPr="00885314" w:rsidRDefault="00885314" w:rsidP="00885314">
      <w:pPr>
        <w:spacing w:before="100" w:beforeAutospacing="1" w:after="100" w:afterAutospacing="1" w:line="360" w:lineRule="auto"/>
        <w:ind w:left="5664"/>
      </w:pPr>
      <w:r w:rsidRPr="00885314">
        <w:rPr>
          <w:sz w:val="28"/>
          <w:szCs w:val="28"/>
        </w:rPr>
        <w:t>Вознюк</w:t>
      </w:r>
    </w:p>
    <w:p w:rsidR="00885314" w:rsidRPr="00885314" w:rsidRDefault="00885314" w:rsidP="00885314">
      <w:pPr>
        <w:spacing w:before="100" w:beforeAutospacing="1" w:after="100" w:afterAutospacing="1" w:line="360" w:lineRule="auto"/>
        <w:ind w:left="4955" w:firstLine="1"/>
        <w:jc w:val="center"/>
      </w:pPr>
      <w:r w:rsidRPr="00885314">
        <w:rPr>
          <w:sz w:val="28"/>
          <w:szCs w:val="28"/>
        </w:rPr>
        <w:t>Татьяна Николаевна</w:t>
      </w:r>
    </w:p>
    <w:p w:rsidR="00885314" w:rsidRPr="00885314" w:rsidRDefault="00885314" w:rsidP="00885314">
      <w:pPr>
        <w:spacing w:before="100" w:beforeAutospacing="1" w:after="100" w:afterAutospacing="1" w:line="360" w:lineRule="auto"/>
        <w:ind w:left="4247" w:firstLine="709"/>
        <w:jc w:val="center"/>
      </w:pPr>
      <w:r w:rsidRPr="00885314">
        <w:rPr>
          <w:sz w:val="28"/>
          <w:szCs w:val="28"/>
        </w:rPr>
        <w:t>воспитатель МАДОУ №83</w:t>
      </w:r>
    </w:p>
    <w:p w:rsidR="00885314" w:rsidRPr="00885314" w:rsidRDefault="00885314" w:rsidP="00885314">
      <w:pPr>
        <w:spacing w:before="100" w:beforeAutospacing="1" w:after="100" w:afterAutospacing="1" w:line="360" w:lineRule="auto"/>
        <w:ind w:firstLine="709"/>
        <w:jc w:val="center"/>
      </w:pPr>
      <w:r w:rsidRPr="00885314">
        <w:rPr>
          <w:sz w:val="28"/>
          <w:szCs w:val="28"/>
        </w:rPr>
        <w:t xml:space="preserve">Иваново 2010 </w:t>
      </w:r>
    </w:p>
    <w:p w:rsidR="00885314" w:rsidRPr="00885314" w:rsidRDefault="00885314" w:rsidP="00885314">
      <w:pPr>
        <w:shd w:val="clear" w:color="auto" w:fill="FFFFFF"/>
        <w:spacing w:before="100" w:beforeAutospacing="1" w:after="100" w:afterAutospacing="1" w:line="360" w:lineRule="auto"/>
        <w:ind w:left="24" w:firstLine="350"/>
        <w:jc w:val="center"/>
      </w:pPr>
      <w:r w:rsidRPr="00885314">
        <w:rPr>
          <w:b/>
          <w:bCs/>
          <w:sz w:val="32"/>
        </w:rPr>
        <w:t xml:space="preserve">Содержание </w:t>
      </w:r>
    </w:p>
    <w:p w:rsidR="00885314" w:rsidRPr="00885314" w:rsidRDefault="00885314" w:rsidP="00885314">
      <w:pPr>
        <w:shd w:val="clear" w:color="auto" w:fill="FFFFFF"/>
        <w:spacing w:before="100" w:beforeAutospacing="1" w:after="100" w:afterAutospacing="1" w:line="480" w:lineRule="auto"/>
        <w:ind w:left="24" w:firstLine="350"/>
        <w:jc w:val="both"/>
      </w:pPr>
      <w:r w:rsidRPr="00885314">
        <w:rPr>
          <w:b/>
          <w:bCs/>
          <w:sz w:val="28"/>
          <w:szCs w:val="28"/>
        </w:rPr>
        <w:t xml:space="preserve">Введение </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Глава 1. Теоретическое обоснование темы.</w:t>
      </w:r>
    </w:p>
    <w:p w:rsidR="00885314" w:rsidRPr="00885314" w:rsidRDefault="00885314" w:rsidP="00885314">
      <w:pPr>
        <w:shd w:val="clear" w:color="auto" w:fill="FFFFFF"/>
        <w:spacing w:before="100" w:beforeAutospacing="1" w:after="100" w:afterAutospacing="1" w:line="480" w:lineRule="auto"/>
        <w:ind w:left="809" w:hanging="435"/>
        <w:jc w:val="both"/>
      </w:pPr>
      <w:r w:rsidRPr="00885314">
        <w:rPr>
          <w:sz w:val="28"/>
          <w:szCs w:val="28"/>
        </w:rPr>
        <w:t>1.1</w:t>
      </w:r>
      <w:r w:rsidRPr="00885314">
        <w:rPr>
          <w:sz w:val="14"/>
          <w:szCs w:val="14"/>
        </w:rPr>
        <w:t xml:space="preserve"> </w:t>
      </w:r>
      <w:r w:rsidRPr="00885314">
        <w:rPr>
          <w:sz w:val="28"/>
          <w:szCs w:val="28"/>
        </w:rPr>
        <w:t>Из истории становления гендерного воспитания.</w:t>
      </w:r>
    </w:p>
    <w:p w:rsidR="00885314" w:rsidRPr="00885314" w:rsidRDefault="00885314" w:rsidP="00885314">
      <w:pPr>
        <w:shd w:val="clear" w:color="auto" w:fill="FFFFFF"/>
        <w:spacing w:before="100" w:beforeAutospacing="1" w:after="100" w:afterAutospacing="1" w:line="480" w:lineRule="auto"/>
        <w:ind w:left="809" w:hanging="435"/>
        <w:jc w:val="both"/>
      </w:pPr>
      <w:r w:rsidRPr="00885314">
        <w:rPr>
          <w:sz w:val="28"/>
          <w:szCs w:val="28"/>
        </w:rPr>
        <w:t>1.2</w:t>
      </w:r>
      <w:r w:rsidRPr="00885314">
        <w:rPr>
          <w:sz w:val="14"/>
          <w:szCs w:val="14"/>
        </w:rPr>
        <w:t xml:space="preserve"> </w:t>
      </w:r>
      <w:r w:rsidRPr="00885314">
        <w:rPr>
          <w:sz w:val="28"/>
          <w:szCs w:val="28"/>
        </w:rPr>
        <w:t>Воспитание детей с учётом их гендерных особенностей.</w:t>
      </w:r>
    </w:p>
    <w:p w:rsidR="00885314" w:rsidRPr="00885314" w:rsidRDefault="00885314" w:rsidP="00885314">
      <w:pPr>
        <w:shd w:val="clear" w:color="auto" w:fill="FFFFFF"/>
        <w:spacing w:before="100" w:beforeAutospacing="1" w:after="100" w:afterAutospacing="1" w:line="480" w:lineRule="auto"/>
        <w:ind w:left="809" w:hanging="435"/>
        <w:jc w:val="both"/>
      </w:pPr>
      <w:r w:rsidRPr="00885314">
        <w:rPr>
          <w:sz w:val="28"/>
          <w:szCs w:val="28"/>
        </w:rPr>
        <w:t>1.3</w:t>
      </w:r>
      <w:r w:rsidRPr="00885314">
        <w:rPr>
          <w:sz w:val="14"/>
          <w:szCs w:val="14"/>
        </w:rPr>
        <w:t xml:space="preserve"> </w:t>
      </w:r>
      <w:r w:rsidRPr="00885314">
        <w:rPr>
          <w:sz w:val="28"/>
          <w:szCs w:val="28"/>
        </w:rPr>
        <w:t>Своеобразие игровой деятельности девочек и мальчиков старшего</w:t>
      </w:r>
    </w:p>
    <w:p w:rsidR="00885314" w:rsidRPr="00885314" w:rsidRDefault="00885314" w:rsidP="00885314">
      <w:pPr>
        <w:shd w:val="clear" w:color="auto" w:fill="FFFFFF"/>
        <w:spacing w:before="100" w:beforeAutospacing="1" w:after="100" w:afterAutospacing="1" w:line="480" w:lineRule="auto"/>
        <w:ind w:left="809"/>
        <w:jc w:val="both"/>
      </w:pPr>
      <w:r w:rsidRPr="00885314">
        <w:rPr>
          <w:sz w:val="28"/>
          <w:szCs w:val="28"/>
        </w:rPr>
        <w:t>дошкольного возраста.</w:t>
      </w:r>
    </w:p>
    <w:p w:rsidR="00885314" w:rsidRPr="00885314" w:rsidRDefault="00885314" w:rsidP="00885314">
      <w:pPr>
        <w:shd w:val="clear" w:color="auto" w:fill="FFFFFF"/>
        <w:spacing w:before="100" w:beforeAutospacing="1" w:after="100" w:afterAutospacing="1" w:line="480" w:lineRule="auto"/>
        <w:ind w:left="809" w:hanging="435"/>
        <w:jc w:val="both"/>
      </w:pPr>
      <w:r w:rsidRPr="00885314">
        <w:rPr>
          <w:sz w:val="28"/>
          <w:szCs w:val="28"/>
        </w:rPr>
        <w:t>1.4</w:t>
      </w:r>
      <w:r w:rsidRPr="00885314">
        <w:rPr>
          <w:sz w:val="14"/>
          <w:szCs w:val="14"/>
        </w:rPr>
        <w:t xml:space="preserve"> </w:t>
      </w:r>
      <w:r w:rsidRPr="00885314">
        <w:rPr>
          <w:sz w:val="28"/>
          <w:szCs w:val="28"/>
        </w:rPr>
        <w:t>Формирование у родителей гендерной компетентности.</w:t>
      </w:r>
    </w:p>
    <w:p w:rsidR="00885314" w:rsidRPr="00885314" w:rsidRDefault="00885314" w:rsidP="00885314">
      <w:pPr>
        <w:shd w:val="clear" w:color="auto" w:fill="FFFFFF"/>
        <w:spacing w:before="100" w:beforeAutospacing="1" w:after="100" w:afterAutospacing="1" w:line="480" w:lineRule="auto"/>
        <w:ind w:left="1094" w:hanging="720"/>
        <w:jc w:val="both"/>
      </w:pPr>
      <w:r w:rsidRPr="00885314">
        <w:rPr>
          <w:sz w:val="28"/>
          <w:szCs w:val="28"/>
        </w:rPr>
        <w:t>1.4.1</w:t>
      </w:r>
      <w:r w:rsidRPr="00885314">
        <w:rPr>
          <w:sz w:val="14"/>
          <w:szCs w:val="14"/>
        </w:rPr>
        <w:t xml:space="preserve"> </w:t>
      </w:r>
      <w:r w:rsidRPr="00885314">
        <w:rPr>
          <w:sz w:val="28"/>
          <w:szCs w:val="28"/>
        </w:rPr>
        <w:t>О воспитании девочек и мальчиков в русских традициях.</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Глава 2. Практическая часть</w:t>
      </w:r>
      <w:r w:rsidRPr="00885314">
        <w:rPr>
          <w:sz w:val="28"/>
          <w:szCs w:val="28"/>
        </w:rPr>
        <w:t>.</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Список литературы</w:t>
      </w:r>
      <w:r w:rsidRPr="00885314">
        <w:rPr>
          <w:sz w:val="28"/>
          <w:szCs w:val="28"/>
        </w:rPr>
        <w:t>.</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Приложение 1</w:t>
      </w:r>
      <w:r w:rsidRPr="00885314">
        <w:rPr>
          <w:sz w:val="28"/>
          <w:szCs w:val="28"/>
        </w:rPr>
        <w:t>.</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Приложение 2</w:t>
      </w:r>
      <w:r w:rsidRPr="00885314">
        <w:rPr>
          <w:sz w:val="28"/>
          <w:szCs w:val="28"/>
        </w:rPr>
        <w:t>.</w:t>
      </w:r>
    </w:p>
    <w:p w:rsidR="00885314" w:rsidRPr="00885314" w:rsidRDefault="00885314" w:rsidP="00885314">
      <w:pPr>
        <w:shd w:val="clear" w:color="auto" w:fill="FFFFFF"/>
        <w:spacing w:before="100" w:beforeAutospacing="1" w:after="100" w:afterAutospacing="1" w:line="480" w:lineRule="auto"/>
        <w:ind w:left="374"/>
        <w:jc w:val="both"/>
      </w:pPr>
      <w:r w:rsidRPr="00885314">
        <w:rPr>
          <w:b/>
          <w:bCs/>
          <w:sz w:val="28"/>
          <w:szCs w:val="28"/>
        </w:rPr>
        <w:t>Приложение 3</w:t>
      </w:r>
      <w:r w:rsidRPr="00885314">
        <w:rPr>
          <w:sz w:val="28"/>
          <w:szCs w:val="28"/>
        </w:rPr>
        <w:t>.</w:t>
      </w:r>
    </w:p>
    <w:p w:rsidR="00885314" w:rsidRPr="00885314" w:rsidRDefault="00885314" w:rsidP="00885314">
      <w:pPr>
        <w:spacing w:before="100" w:beforeAutospacing="1" w:after="100" w:afterAutospacing="1" w:line="360" w:lineRule="auto"/>
        <w:ind w:firstLine="709"/>
        <w:jc w:val="center"/>
      </w:pPr>
      <w:r w:rsidRPr="00885314">
        <w:rPr>
          <w:b/>
          <w:bCs/>
          <w:sz w:val="28"/>
          <w:szCs w:val="28"/>
        </w:rPr>
        <w:t>Введение</w:t>
      </w:r>
    </w:p>
    <w:p w:rsidR="00885314" w:rsidRPr="00885314" w:rsidRDefault="00885314" w:rsidP="00885314">
      <w:pPr>
        <w:spacing w:before="100" w:beforeAutospacing="1" w:after="100" w:afterAutospacing="1" w:line="360" w:lineRule="auto"/>
        <w:ind w:firstLine="709"/>
        <w:jc w:val="both"/>
      </w:pPr>
      <w:r w:rsidRPr="00885314">
        <w:rPr>
          <w:sz w:val="28"/>
          <w:szCs w:val="28"/>
        </w:rP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885314" w:rsidRPr="00885314" w:rsidRDefault="00885314" w:rsidP="00885314">
      <w:pPr>
        <w:spacing w:before="100" w:beforeAutospacing="1" w:after="100" w:afterAutospacing="1" w:line="360" w:lineRule="auto"/>
        <w:ind w:firstLine="709"/>
        <w:jc w:val="both"/>
      </w:pPr>
      <w:r w:rsidRPr="00885314">
        <w:rPr>
          <w:sz w:val="28"/>
          <w:szCs w:val="28"/>
        </w:rPr>
        <w:t>Проблема гендерной социализации, включающая в себя вопросы формирования психического пола ребенка, психических половых различий и полоролевой дифференциации и лежащая на стыке ряда наук (социологии, биологии, медицины и др.),— одна из важнейших и актуальных проблем психологии. Без ее решения невозможно разрабатывать методы дифференцированного подхода к воспитанию детей разного пола для формирования у них основ таких качеств, как мужественность и женственность, необходимых им и для успешного выполнения в будущем своих функций в семье. Долгое время в силу ряда объективных и субъективных причин эта проблема оставалась вне сферы исследования советских психологов, в то время как в зарубежной психологии она издавна привлекала большое внимание ученых.</w:t>
      </w:r>
    </w:p>
    <w:p w:rsidR="00885314" w:rsidRPr="00885314" w:rsidRDefault="00885314" w:rsidP="00885314">
      <w:pPr>
        <w:spacing w:before="100" w:beforeAutospacing="1" w:after="100" w:afterAutospacing="1" w:line="360" w:lineRule="auto"/>
        <w:ind w:firstLine="709"/>
        <w:jc w:val="both"/>
      </w:pPr>
      <w:r w:rsidRPr="00885314">
        <w:rPr>
          <w:sz w:val="28"/>
          <w:szCs w:val="28"/>
        </w:rPr>
        <w:t>Особенно возрос интерес к проблеме гендерной социализации, и обострилась полемика между представителями различных направлений в последние годы.</w:t>
      </w:r>
    </w:p>
    <w:p w:rsidR="00885314" w:rsidRPr="00885314" w:rsidRDefault="00885314" w:rsidP="00885314">
      <w:pPr>
        <w:spacing w:before="100" w:beforeAutospacing="1" w:after="100" w:afterAutospacing="1" w:line="360" w:lineRule="auto"/>
        <w:ind w:firstLine="709"/>
        <w:jc w:val="both"/>
      </w:pPr>
      <w:r w:rsidRPr="00885314">
        <w:rPr>
          <w:sz w:val="28"/>
          <w:szCs w:val="28"/>
        </w:rPr>
        <w:t>Изучение процесса гендерной социализации в дошкольном возрасте, где находятся его истоки, и условия, которые оказывают влияние на этот процесс, представляет особый интерес. Гендерная социализация включает в себя три аспекта: когнитивный –– ребенок рано начинает относить себя к определенному полу, приобретает представления о содержании типичного ролевого поведения (Д. Н. Исаев, В. Е. Каган, И. С. Кон, Т. А. Репина); эмоциональный ––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(Д. В. Колесов, А. Е Ольшанникова, Н. Б. Сельверова, Т. П. Хризман); поведенческий –– усвоение типичной для пола модели поведения (И. С. Кон, Д. В. Колесов, Н. В. Плисенко, Т. А. Репина).</w:t>
      </w:r>
    </w:p>
    <w:p w:rsidR="00885314" w:rsidRPr="00885314" w:rsidRDefault="00885314" w:rsidP="00885314">
      <w:pPr>
        <w:spacing w:before="100" w:beforeAutospacing="1" w:after="100" w:afterAutospacing="1"/>
        <w:ind w:firstLine="709"/>
      </w:pPr>
      <w:r w:rsidRPr="00885314">
        <w:rPr>
          <w:sz w:val="28"/>
          <w:szCs w:val="28"/>
        </w:rPr>
        <w:t>Анализ массовой практики показывает, что в настоящее время в системе дошкольного образования возникают серьёзные проблемы по вопросам гендерного воспитания. В первую очередь это связано с тем, что в программно-методическом обеспечении дошкольных образовательных учреждений России не учитываются гендерные особенности. 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w:t>
      </w:r>
    </w:p>
    <w:p w:rsidR="00885314" w:rsidRPr="00885314" w:rsidRDefault="00885314" w:rsidP="00885314">
      <w:pPr>
        <w:spacing w:before="100" w:beforeAutospacing="1" w:after="100" w:afterAutospacing="1"/>
        <w:ind w:firstLine="709"/>
      </w:pPr>
      <w:r w:rsidRPr="00885314">
        <w:rPr>
          <w:sz w:val="28"/>
          <w:szCs w:val="28"/>
        </w:rPr>
        <w:t>−</w:t>
      </w:r>
      <w:r w:rsidRPr="00885314">
        <w:rPr>
          <w:sz w:val="14"/>
          <w:szCs w:val="14"/>
        </w:rPr>
        <w:t xml:space="preserve"> </w:t>
      </w:r>
      <w:r w:rsidRPr="00885314">
        <w:rPr>
          <w:sz w:val="28"/>
          <w:szCs w:val="28"/>
        </w:rPr>
        <w:t>в физическом развитии и социальном поведении;</w:t>
      </w:r>
    </w:p>
    <w:p w:rsidR="00885314" w:rsidRPr="00885314" w:rsidRDefault="00885314" w:rsidP="00885314">
      <w:pPr>
        <w:spacing w:before="100" w:beforeAutospacing="1" w:after="100" w:afterAutospacing="1"/>
        <w:ind w:firstLine="709"/>
      </w:pPr>
      <w:r w:rsidRPr="00885314">
        <w:rPr>
          <w:sz w:val="28"/>
          <w:szCs w:val="28"/>
        </w:rPr>
        <w:t>−</w:t>
      </w:r>
      <w:r w:rsidRPr="00885314">
        <w:rPr>
          <w:sz w:val="14"/>
          <w:szCs w:val="14"/>
        </w:rPr>
        <w:t xml:space="preserve"> </w:t>
      </w:r>
      <w:r w:rsidRPr="00885314">
        <w:rPr>
          <w:sz w:val="28"/>
          <w:szCs w:val="28"/>
        </w:rPr>
        <w:t>в интеллектуальных и визуально-пространственных способностях и уровне достижений;</w:t>
      </w:r>
    </w:p>
    <w:p w:rsidR="00885314" w:rsidRPr="00885314" w:rsidRDefault="00885314" w:rsidP="00885314">
      <w:pPr>
        <w:spacing w:before="100" w:beforeAutospacing="1" w:after="100" w:afterAutospacing="1"/>
        <w:ind w:firstLine="709"/>
      </w:pPr>
      <w:r w:rsidRPr="00885314">
        <w:rPr>
          <w:sz w:val="28"/>
          <w:szCs w:val="28"/>
        </w:rPr>
        <w:t>−</w:t>
      </w:r>
      <w:r w:rsidRPr="00885314">
        <w:rPr>
          <w:sz w:val="14"/>
          <w:szCs w:val="14"/>
        </w:rPr>
        <w:t xml:space="preserve"> </w:t>
      </w:r>
      <w:r w:rsidRPr="00885314">
        <w:rPr>
          <w:sz w:val="28"/>
          <w:szCs w:val="28"/>
        </w:rPr>
        <w:t>в проявлении агрессии и многом другом.</w:t>
      </w:r>
    </w:p>
    <w:p w:rsidR="00885314" w:rsidRPr="00885314" w:rsidRDefault="00885314" w:rsidP="00885314">
      <w:pPr>
        <w:spacing w:before="100" w:beforeAutospacing="1" w:after="100" w:afterAutospacing="1"/>
        <w:ind w:firstLine="709"/>
        <w:jc w:val="both"/>
      </w:pPr>
      <w:r w:rsidRPr="00885314">
        <w:rPr>
          <w:sz w:val="28"/>
          <w:szCs w:val="28"/>
        </w:rPr>
        <w:t>Период дошкольного детства – это тот период, в процессе которого педагогии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 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(8-12 часов) подвергаются исключительно женскому влиянию.</w:t>
      </w:r>
    </w:p>
    <w:p w:rsidR="00885314" w:rsidRPr="00885314" w:rsidRDefault="00885314" w:rsidP="00885314">
      <w:pPr>
        <w:spacing w:before="100" w:beforeAutospacing="1" w:after="100" w:afterAutospacing="1"/>
        <w:ind w:firstLine="709"/>
        <w:jc w:val="both"/>
      </w:pPr>
      <w:r w:rsidRPr="00885314">
        <w:rPr>
          <w:b/>
          <w:bCs/>
          <w:sz w:val="28"/>
          <w:szCs w:val="28"/>
          <w:u w:val="single"/>
        </w:rPr>
        <w:t xml:space="preserve">Гипотеза исследования – </w:t>
      </w:r>
      <w:r w:rsidRPr="00885314">
        <w:rPr>
          <w:sz w:val="28"/>
          <w:szCs w:val="28"/>
        </w:rPr>
        <w:t xml:space="preserve">предполагалось, что организация гендерного подхода в воспитании детей старшего дошкольного возраста позволит благоприятно воздействовать на личностное развитие ребёнка. </w:t>
      </w:r>
    </w:p>
    <w:p w:rsidR="00885314" w:rsidRPr="00885314" w:rsidRDefault="00885314" w:rsidP="00885314">
      <w:pPr>
        <w:spacing w:before="100" w:beforeAutospacing="1" w:after="100" w:afterAutospacing="1"/>
        <w:ind w:firstLine="709"/>
        <w:jc w:val="both"/>
      </w:pPr>
      <w:r w:rsidRPr="00885314">
        <w:rPr>
          <w:b/>
          <w:bCs/>
          <w:sz w:val="28"/>
          <w:szCs w:val="28"/>
          <w:u w:val="single"/>
        </w:rPr>
        <w:t xml:space="preserve">Объект исследования – </w:t>
      </w:r>
      <w:r w:rsidRPr="00885314">
        <w:rPr>
          <w:sz w:val="28"/>
          <w:szCs w:val="28"/>
        </w:rPr>
        <w:t>организация гендерного подхода в воспитании детей старшего дошкольного возраста.</w:t>
      </w:r>
    </w:p>
    <w:p w:rsidR="00885314" w:rsidRPr="00885314" w:rsidRDefault="00885314" w:rsidP="00885314">
      <w:pPr>
        <w:spacing w:before="100" w:beforeAutospacing="1" w:after="100" w:afterAutospacing="1"/>
        <w:ind w:firstLine="709"/>
        <w:jc w:val="both"/>
      </w:pPr>
      <w:r w:rsidRPr="00885314">
        <w:rPr>
          <w:b/>
          <w:bCs/>
          <w:sz w:val="28"/>
          <w:szCs w:val="28"/>
          <w:u w:val="single"/>
        </w:rPr>
        <w:t xml:space="preserve">Предмет исследования – </w:t>
      </w:r>
      <w:r w:rsidRPr="00885314">
        <w:rPr>
          <w:sz w:val="28"/>
          <w:szCs w:val="28"/>
        </w:rPr>
        <w:t>особенности организации гендерного подхода в воспитании детей старшего дошкольного возраста.</w:t>
      </w:r>
    </w:p>
    <w:p w:rsidR="00885314" w:rsidRPr="00885314" w:rsidRDefault="00885314" w:rsidP="00885314">
      <w:pPr>
        <w:spacing w:before="100" w:beforeAutospacing="1" w:after="100" w:afterAutospacing="1"/>
        <w:jc w:val="center"/>
      </w:pPr>
      <w:r w:rsidRPr="00885314">
        <w:rPr>
          <w:b/>
          <w:bCs/>
          <w:sz w:val="36"/>
        </w:rPr>
        <w:t>Глава 1. Теоретическое обоснование темы</w:t>
      </w:r>
    </w:p>
    <w:p w:rsidR="00885314" w:rsidRPr="00885314" w:rsidRDefault="00885314" w:rsidP="00885314">
      <w:pPr>
        <w:spacing w:before="100" w:beforeAutospacing="1" w:after="100" w:afterAutospacing="1"/>
        <w:jc w:val="center"/>
      </w:pPr>
      <w:r w:rsidRPr="00885314">
        <w:rPr>
          <w:b/>
          <w:bCs/>
          <w:sz w:val="32"/>
        </w:rPr>
        <w:t>1.1 Из истории становления гендерного воспитания.</w:t>
      </w:r>
    </w:p>
    <w:p w:rsidR="00885314" w:rsidRPr="00885314" w:rsidRDefault="00885314" w:rsidP="00885314">
      <w:pPr>
        <w:spacing w:before="100" w:beforeAutospacing="1" w:after="100" w:afterAutospacing="1"/>
        <w:ind w:firstLine="709"/>
      </w:pPr>
      <w:r w:rsidRPr="00885314">
        <w:rPr>
          <w:sz w:val="28"/>
          <w:szCs w:val="28"/>
        </w:rPr>
        <w:t>В настоящее время центральным направлением в педагогике является личностно-ориентированный подход к каждому ребенку. В связи с этим на первое место поднимается проблема учета гендерных особенностей воспитанников. Следует заметить, что последние годы гендерные аспекты детства привлекают внимание многих специалистов (И.С. Кон, Т.А. Репина, В.А. Крутецкий, Ш. Берн, В.Е. Каган). Однако на фоне значительного числа публикаций проблема гендерной специфики развития остается практически не изученной. Изучавшая проблему Л.И. Столярчук, нашла меньше двух сотен работ на русском языке (от тезисов до диссертаций с середины XIX до конца XX века), в которых специально рассматриваются вопросы полового воспитания как одного из направлений воспитания. И есть лишь несколько работ, авторы которых делают попытку рассмотреть воспитание мальчиков и девочек в полоролевом аспекте (Т.Ю. Абаева, Л.Н. Тимощенко). В частности, в отношении детей дошкольного возраста подобные исследования вообще единичны.</w:t>
      </w:r>
    </w:p>
    <w:p w:rsidR="00885314" w:rsidRPr="00885314" w:rsidRDefault="00885314" w:rsidP="00885314">
      <w:pPr>
        <w:spacing w:before="100" w:beforeAutospacing="1" w:after="100" w:afterAutospacing="1"/>
        <w:ind w:firstLine="709"/>
      </w:pPr>
      <w:r w:rsidRPr="00885314">
        <w:rPr>
          <w:sz w:val="28"/>
          <w:szCs w:val="28"/>
        </w:rPr>
        <w:t>Важность этих работ в том, что в них нашла отражение новая тенденция – в последние десятилетия в человекознании все более интенсивно исследуются проблемы полоролевых или гендерных отличий.</w:t>
      </w:r>
    </w:p>
    <w:p w:rsidR="00885314" w:rsidRPr="00885314" w:rsidRDefault="00885314" w:rsidP="00885314">
      <w:pPr>
        <w:spacing w:before="100" w:beforeAutospacing="1" w:after="100" w:afterAutospacing="1"/>
        <w:ind w:firstLine="709"/>
      </w:pPr>
      <w:r w:rsidRPr="00885314">
        <w:rPr>
          <w:sz w:val="28"/>
          <w:szCs w:val="28"/>
        </w:rPr>
        <w:t xml:space="preserve">Ни для кого не секрет, что система образования абсолютно бесполая: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 </w:t>
      </w:r>
    </w:p>
    <w:p w:rsidR="00885314" w:rsidRPr="00885314" w:rsidRDefault="00885314" w:rsidP="00885314">
      <w:pPr>
        <w:spacing w:before="100" w:beforeAutospacing="1" w:after="100" w:afterAutospacing="1"/>
        <w:ind w:firstLine="709"/>
      </w:pPr>
      <w:r w:rsidRPr="00885314">
        <w:rPr>
          <w:sz w:val="28"/>
          <w:szCs w:val="28"/>
        </w:rPr>
        <w:t>И.С. Кон приводит такие данные: у мальчиков ярче проявляется любовь к риску, отсутствие заботы о собственной безопасности, желание выделится, склонность к девиантности, высокая соревновательность, потребность в достижении результата, стремление к доминированию. На мой взгляд, эти качества будут в наилучшей степени использованы в приобщении мальчиков к техническому творчеству.</w:t>
      </w:r>
    </w:p>
    <w:p w:rsidR="00885314" w:rsidRPr="00885314" w:rsidRDefault="00885314" w:rsidP="00885314">
      <w:pPr>
        <w:spacing w:before="100" w:beforeAutospacing="1" w:after="100" w:afterAutospacing="1"/>
        <w:ind w:firstLine="709"/>
      </w:pPr>
      <w:r w:rsidRPr="00885314">
        <w:rPr>
          <w:sz w:val="28"/>
          <w:szCs w:val="28"/>
        </w:rPr>
        <w:t xml:space="preserve">Гендерный подход необходим, когда речь идет об индивидуализации образования, но и творчество индивидуально. В данном случае, это попытка содействовать развитию понимания и восприимчивости по отношению к себе, что в целом может содействовать решению проблем, связанных с гендерной идентификацией и самореализацией. </w:t>
      </w:r>
    </w:p>
    <w:p w:rsidR="00885314" w:rsidRPr="00885314" w:rsidRDefault="00885314" w:rsidP="00885314">
      <w:pPr>
        <w:spacing w:before="100" w:beforeAutospacing="1" w:after="100" w:afterAutospacing="1"/>
        <w:ind w:firstLine="709"/>
      </w:pPr>
      <w:r w:rsidRPr="00885314">
        <w:rPr>
          <w:sz w:val="28"/>
          <w:szCs w:val="28"/>
        </w:rPr>
        <w:t xml:space="preserve">В современных условиях творческая личность становится востребованной обществом на всех ступенях ее развития. Количество изменений в жизни, происходящих за небольшой отрезок времени, настоятельно требуют от человека качеств, позволяющих творчески и продуктивно подходить к любым изменениям. Для того чтобы выжить в ситуации постоянных изменений, чтобы адекватно на них реагировать, человек должен активизировать свой творческий потенциал. </w:t>
      </w:r>
    </w:p>
    <w:p w:rsidR="00885314" w:rsidRPr="00885314" w:rsidRDefault="00885314" w:rsidP="00885314">
      <w:pPr>
        <w:spacing w:before="100" w:beforeAutospacing="1" w:after="100" w:afterAutospacing="1"/>
        <w:ind w:firstLine="709"/>
      </w:pPr>
      <w:r w:rsidRPr="00885314">
        <w:rPr>
          <w:sz w:val="28"/>
          <w:szCs w:val="28"/>
        </w:rPr>
        <w:t>Разные авторы определяют способность к творчеству по-разному, но общим в понятии является то, что способность к творчеству видится в создании нечто нового, оригинального. Критерием творчества при этом является не только качество результата, а характеристики и процессы, активизирующие творческую продуктивность – именно это называется креативностью (Э. М. Фромм). Несмотря на данную от природы способность к творческой деятельности, только целенаправленное обучение дает возможность обеспечить высокий уровень развития заложенных творческих способностей (М.Н. Скаткин). Формирование этих способностей следует начинать на ранних стадиях развития личности.</w:t>
      </w:r>
    </w:p>
    <w:p w:rsidR="00885314" w:rsidRPr="00885314" w:rsidRDefault="00885314" w:rsidP="00885314">
      <w:pPr>
        <w:spacing w:before="100" w:beforeAutospacing="1" w:after="100" w:afterAutospacing="1"/>
        <w:ind w:firstLine="709"/>
      </w:pPr>
      <w:r w:rsidRPr="00885314">
        <w:rPr>
          <w:sz w:val="28"/>
          <w:szCs w:val="28"/>
        </w:rPr>
        <w:t>Гендерный подход необходим и в обучении, так как: все аспекты развития мальчиков и девочек различаются по скорости и по содержанию;</w:t>
      </w:r>
    </w:p>
    <w:p w:rsidR="00885314" w:rsidRPr="00885314" w:rsidRDefault="00885314" w:rsidP="00885314">
      <w:pPr>
        <w:spacing w:before="100" w:beforeAutospacing="1" w:after="100" w:afterAutospacing="1"/>
        <w:ind w:firstLine="709"/>
      </w:pPr>
      <w:r w:rsidRPr="00885314">
        <w:rPr>
          <w:sz w:val="28"/>
          <w:szCs w:val="28"/>
        </w:rPr>
        <w:t>Достоверно установлено, что у мальчиков больше развиты математические, визуально-пространственные, инструментальные способности.</w:t>
      </w:r>
    </w:p>
    <w:p w:rsidR="00885314" w:rsidRPr="00885314" w:rsidRDefault="00885314" w:rsidP="00885314">
      <w:pPr>
        <w:spacing w:before="100" w:beforeAutospacing="1" w:after="100" w:afterAutospacing="1"/>
        <w:ind w:firstLine="709"/>
      </w:pPr>
      <w:r w:rsidRPr="00885314">
        <w:rPr>
          <w:sz w:val="28"/>
          <w:szCs w:val="28"/>
        </w:rPr>
        <w:t>В педагогической практике создаются условия для реализации данных способностей в конструктивных видах деятельности. Вместе с тем, как показывает анализ методической литературы (Э.К. Гульянц, И.А. Базик, З.А. Богатеева) и практики, обучение конструированию носит чисто репродуктивный характер. В то же время детское техническое творчество, в силу самой его созидательно-преобразующей природы и соответствия интересам и потребностям дошкольника, при определенной организации обучения может носить подлинно творческий характер. В его русле создаются условия для развития воображения (Л.С.Выготский, Э.В.Ильенков, В.В.Давыдов, О.М.Дьяченко и др.) и интеллектуальной активности (Д.Б.Богоявленская), экспериментирования с материалом (Е.А.Флерина, Н.Н.Поддьяков), возникновения ярких и «умных» эмоций (А.В.Запорожец), что и позволяет считать эту деятельность мощным средством развития творчества у мальчиков и решения задач гендерного воспитания.</w:t>
      </w:r>
    </w:p>
    <w:p w:rsidR="00885314" w:rsidRPr="00885314" w:rsidRDefault="00885314" w:rsidP="00885314">
      <w:pPr>
        <w:spacing w:before="100" w:beforeAutospacing="1" w:after="100" w:afterAutospacing="1"/>
        <w:ind w:firstLine="709"/>
      </w:pPr>
      <w:r w:rsidRPr="00885314">
        <w:rPr>
          <w:sz w:val="28"/>
          <w:szCs w:val="28"/>
        </w:rPr>
        <w:t>Анализ опыта творческого воспитания в конструировании выявил положительные тенденции: разработаны формы и методы организации различных видов конструирования и игр, создаются условия для развития умственных и творческих способностей. Вместе с тем, далеко не во всех дошкольных учреждениях осуществляется взаимодействие взрослого и ребенка на уровне сотворчества, содействия в трудовой, конструктивной и познавательной деятельности и при этом учет гендерного подхода. Эта деятельность является эпизодическим и второстепенным компонентом жизни детей в ДОУ. Встречаются трудности в подборе объектов для творческой деятельности, ограничена сфера гендерного воспитания дошкольников. Достаточно полного представления о сущности гендерного воспитания нет как у воспитателей, так и у родителей. Гендерное воспитание детей дошкольного возраста еще не стало ведущим в образовательном процессе ДОУ.</w:t>
      </w:r>
    </w:p>
    <w:p w:rsidR="00885314" w:rsidRPr="00885314" w:rsidRDefault="00885314" w:rsidP="00885314">
      <w:pPr>
        <w:spacing w:before="100" w:beforeAutospacing="1" w:after="100" w:afterAutospacing="1"/>
        <w:ind w:firstLine="709"/>
      </w:pPr>
      <w:r w:rsidRPr="00885314">
        <w:rPr>
          <w:sz w:val="28"/>
          <w:szCs w:val="28"/>
        </w:rPr>
        <w:t xml:space="preserve">Исходя из этого, гендерный подход в воспитании предполагает принимать в расчет и применять знания о гендерных особенностях: </w:t>
      </w:r>
    </w:p>
    <w:p w:rsidR="00885314" w:rsidRPr="00885314" w:rsidRDefault="00885314" w:rsidP="00885314">
      <w:pPr>
        <w:spacing w:before="100" w:beforeAutospacing="1" w:after="100" w:afterAutospacing="1"/>
        <w:ind w:firstLine="709"/>
      </w:pPr>
      <w:r w:rsidRPr="00885314">
        <w:rPr>
          <w:sz w:val="28"/>
          <w:szCs w:val="28"/>
        </w:rPr>
        <w:t>— в определении содержания и методов обучения;</w:t>
      </w:r>
    </w:p>
    <w:p w:rsidR="00885314" w:rsidRPr="00885314" w:rsidRDefault="00885314" w:rsidP="00885314">
      <w:pPr>
        <w:spacing w:before="100" w:beforeAutospacing="1" w:after="100" w:afterAutospacing="1"/>
        <w:ind w:firstLine="709"/>
      </w:pPr>
      <w:r w:rsidRPr="00885314">
        <w:rPr>
          <w:sz w:val="28"/>
          <w:szCs w:val="28"/>
        </w:rPr>
        <w:t>— в решении проблем, связанных с гендерными идентификацией и самореализацией.</w:t>
      </w:r>
    </w:p>
    <w:p w:rsidR="00885314" w:rsidRPr="00885314" w:rsidRDefault="00885314" w:rsidP="00885314">
      <w:pPr>
        <w:spacing w:before="100" w:beforeAutospacing="1" w:after="100" w:afterAutospacing="1"/>
      </w:pPr>
      <w:r w:rsidRPr="00885314">
        <w:rPr>
          <w:b/>
          <w:bCs/>
          <w:sz w:val="32"/>
        </w:rPr>
        <w:t>1.2 Воспитание детей с учётом их гендерных особенностей.</w:t>
      </w:r>
    </w:p>
    <w:p w:rsidR="00885314" w:rsidRPr="00885314" w:rsidRDefault="00885314" w:rsidP="00885314">
      <w:pPr>
        <w:spacing w:before="100" w:beforeAutospacing="1" w:after="100" w:afterAutospacing="1"/>
        <w:ind w:firstLine="709"/>
      </w:pPr>
      <w:r w:rsidRPr="00885314">
        <w:rPr>
          <w:sz w:val="28"/>
          <w:szCs w:val="28"/>
        </w:rPr>
        <w:t>В результате анализа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к возрасту 2-3 лет дети начинают понимать, что они либо девочка, либо мальчик, и обозначают себя соответствующим образом;</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 xml:space="preserve">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Анализ литературы показывает, что в мировой психолого-педагогической науке имеется много работ посвященных изучению половых особенностей детей дошкольного возраста. Но, к сожалению, большинство западноевропейских и американских исследований, в которых утверждалось, что девочки и мальчики по — разному воспринимают окружающую действительность, обучаются, запоминают, думают и т.п... Что девочки превосходят мальчиков в вербальных способностях, а мальчики сильнее девочек в визуально-пространственных способностях. У мальчиков выше, чем у девочек математические способности, но при этом они более агрессивны, чем девочки. </w:t>
      </w:r>
    </w:p>
    <w:p w:rsidR="00885314" w:rsidRPr="00885314" w:rsidRDefault="00885314" w:rsidP="00885314">
      <w:pPr>
        <w:spacing w:before="100" w:beforeAutospacing="1" w:after="100" w:afterAutospacing="1"/>
        <w:ind w:firstLine="709"/>
      </w:pPr>
      <w:r w:rsidRPr="00885314">
        <w:rPr>
          <w:sz w:val="28"/>
          <w:szCs w:val="28"/>
        </w:rPr>
        <w:t>Девочки дошкольного возраста «социальнее» и более внушаемы, чем мальчики. Девочки лучше справляют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Однако, по мнению ученых, здесь также очень много спорного, проблематичного, неясного.</w:t>
      </w:r>
    </w:p>
    <w:p w:rsidR="00885314" w:rsidRPr="00885314" w:rsidRDefault="00885314" w:rsidP="00885314">
      <w:pPr>
        <w:spacing w:before="100" w:beforeAutospacing="1" w:after="100" w:afterAutospacing="1"/>
        <w:ind w:firstLine="709"/>
      </w:pPr>
      <w:r w:rsidRPr="00885314">
        <w:rPr>
          <w:sz w:val="28"/>
          <w:szCs w:val="28"/>
        </w:rPr>
        <w:t>Единодушны ученые лишь в одном — формирование гендерной устойчивости обусловлено социокультурными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 Рассмотрим проблемы, связанные с гендерным воспитанием детей в дошкольном образовательном учреждении.</w:t>
      </w:r>
    </w:p>
    <w:p w:rsidR="00885314" w:rsidRPr="00885314" w:rsidRDefault="00885314" w:rsidP="00885314">
      <w:pPr>
        <w:spacing w:before="100" w:beforeAutospacing="1" w:after="100" w:afterAutospacing="1"/>
        <w:ind w:firstLine="709"/>
      </w:pPr>
      <w:r w:rsidRPr="00885314">
        <w:rPr>
          <w:sz w:val="28"/>
          <w:szCs w:val="28"/>
        </w:rPr>
        <w:t>По многим параметрам социального и эмоционального развития ребёнка решающую роль играют не только родители, но и сверстники, которые фиксируют нарушение неписанного гендерного кода и жестоко наказывают его нарушителей. Дети не приемлют в своём обществе поведенческих деприваций и нарушений в полоролевой идентификации. Причём женственных мальчиков отвергают мальчики, но охотно принимают девочки, и наоборот — маскулинных девочек отталкивают девочки, но принимают мальчики.</w:t>
      </w:r>
    </w:p>
    <w:p w:rsidR="00885314" w:rsidRPr="00885314" w:rsidRDefault="00885314" w:rsidP="00885314">
      <w:pPr>
        <w:spacing w:before="100" w:beforeAutospacing="1" w:after="100" w:afterAutospacing="1"/>
        <w:ind w:firstLine="709"/>
      </w:pPr>
      <w:r w:rsidRPr="00885314">
        <w:rPr>
          <w:sz w:val="28"/>
          <w:szCs w:val="28"/>
        </w:rPr>
        <w:t>Некоторые исследователи считают, что решающую роль в формировании образа, идеальной модели поведения играет не идентификация или желание уподобиться некоему образцу, а депривация, эмоциональный дефицит: ребёнка привлекает пол того значимого лица, от которого он был в детстве отчуждён. Дети, чьё поведение соответствует гендерным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w:t>
      </w:r>
    </w:p>
    <w:p w:rsidR="00885314" w:rsidRPr="00885314" w:rsidRDefault="00885314" w:rsidP="00885314">
      <w:pPr>
        <w:spacing w:before="100" w:beforeAutospacing="1" w:after="100" w:afterAutospacing="1"/>
        <w:ind w:firstLine="709"/>
      </w:pPr>
      <w:r w:rsidRPr="00885314">
        <w:rPr>
          <w:sz w:val="28"/>
          <w:szCs w:val="28"/>
        </w:rPr>
        <w:t>Хотя несоответствие гендерным стереотипам создаёт психологические трудности для всех детей, у мальчиков, независимо от их будущей сексуальной ориентации, такие проблемы встречаются гораздо чаще:</w:t>
      </w:r>
    </w:p>
    <w:p w:rsidR="00885314" w:rsidRPr="00885314" w:rsidRDefault="00885314" w:rsidP="00885314">
      <w:pPr>
        <w:spacing w:before="100" w:beforeAutospacing="1" w:after="100" w:afterAutospacing="1"/>
        <w:ind w:firstLine="709"/>
      </w:pPr>
      <w:r w:rsidRPr="00885314">
        <w:rPr>
          <w:sz w:val="28"/>
          <w:szCs w:val="28"/>
        </w:rPr>
        <w:t>1) для мальчиков на всех этапах формирования гендерной устойчивости требуются дополнительные усилия, без которых развитие автоматически идёт по женскому типу;</w:t>
      </w:r>
    </w:p>
    <w:p w:rsidR="00885314" w:rsidRPr="00885314" w:rsidRDefault="00885314" w:rsidP="00885314">
      <w:pPr>
        <w:spacing w:before="100" w:beforeAutospacing="1" w:after="100" w:afterAutospacing="1"/>
        <w:ind w:firstLine="709"/>
      </w:pPr>
      <w:r w:rsidRPr="00885314">
        <w:rPr>
          <w:sz w:val="28"/>
          <w:szCs w:val="28"/>
        </w:rPr>
        <w:t>2) мужские качества традиционно ценятся выше женских и давление на мальчиков в направлении дефеминизации значительно сильнее, чем на девочек в сторону демаскулинизации; (женственный мальчик вызывает неодобрение, насмешки, а маскулинная девочка воспринимается спокойно и даже положительно);</w:t>
      </w:r>
    </w:p>
    <w:p w:rsidR="00885314" w:rsidRPr="00885314" w:rsidRDefault="00885314" w:rsidP="00885314">
      <w:pPr>
        <w:spacing w:before="100" w:beforeAutospacing="1" w:after="100" w:afterAutospacing="1"/>
        <w:ind w:firstLine="709"/>
      </w:pPr>
      <w:r w:rsidRPr="00885314">
        <w:rPr>
          <w:sz w:val="28"/>
          <w:szCs w:val="28"/>
        </w:rPr>
        <w:t>3) 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w:t>
      </w:r>
    </w:p>
    <w:p w:rsidR="00885314" w:rsidRPr="00885314" w:rsidRDefault="00885314" w:rsidP="00885314">
      <w:pPr>
        <w:spacing w:before="100" w:beforeAutospacing="1" w:after="100" w:afterAutospacing="1"/>
        <w:ind w:firstLine="709"/>
        <w:jc w:val="both"/>
      </w:pPr>
      <w:r w:rsidRPr="00885314">
        <w:rPr>
          <w:sz w:val="28"/>
          <w:szCs w:val="28"/>
        </w:rPr>
        <w:t xml:space="preserve">Стратегия обучения, формы и методы работы с детьми, применяемые в детском саду, чаще всего рассчитаны на девочек. При этом воспитывают и девочек и мальчиков чаще всего женщины: дома – мама или бабушка, а в детском саду – женщины-воспитатели. В результате для многих мальчиков гендерная устойчивость формируется без участия мужчин. А женщины, по мнению ученых, правильно воспитывать мальчиков не могут, только по одной простой причине: у них другой тип мозга и другой тип мышления. Кроме того, педагог-женщина, естественно, не располагает детским опытом переживаний, с которыми сталкиваются мальчики дошкольного возраста при общении с взрослыми и детьми. Поэтому при общении с мальчиками многие воспитатели руководствуются лишь представлениями о том, что если это мальчик, то, следовательно, он является воплощением воли, силы, выносливости. В результате этого совсем не мужественные, а скорее боязливые, слабые физически и очень ранимые мальчики систематически подвергаются со стороны воспитателей травмирующему их воздействию. Так, например, когда на занятии воспитатель обращается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высказать их. В результате всего этого, в глазах воспитателя девочки 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w:t>
      </w:r>
    </w:p>
    <w:p w:rsidR="00885314" w:rsidRPr="00885314" w:rsidRDefault="00885314" w:rsidP="00885314">
      <w:pPr>
        <w:spacing w:before="100" w:beforeAutospacing="1" w:after="100" w:afterAutospacing="1"/>
        <w:ind w:firstLine="709"/>
        <w:jc w:val="both"/>
      </w:pPr>
      <w:r w:rsidRPr="00885314">
        <w:rPr>
          <w:sz w:val="28"/>
          <w:szCs w:val="28"/>
        </w:rPr>
        <w:t>В результате многочисленных исследований, проведенных в нашей стране и за рубежом, было установлено следующее.</w:t>
      </w:r>
    </w:p>
    <w:p w:rsidR="00885314" w:rsidRPr="00885314" w:rsidRDefault="00885314" w:rsidP="00885314">
      <w:pPr>
        <w:spacing w:before="100" w:beforeAutospacing="1" w:after="100" w:afterAutospacing="1"/>
        <w:ind w:firstLine="709"/>
        <w:jc w:val="both"/>
      </w:pPr>
      <w:r w:rsidRPr="00885314">
        <w:rPr>
          <w:sz w:val="28"/>
          <w:szCs w:val="28"/>
        </w:rPr>
        <w:t>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w:t>
      </w:r>
    </w:p>
    <w:p w:rsidR="00885314" w:rsidRPr="00885314" w:rsidRDefault="00885314" w:rsidP="00885314">
      <w:pPr>
        <w:spacing w:before="100" w:beforeAutospacing="1" w:after="100" w:afterAutospacing="1"/>
        <w:ind w:firstLine="709"/>
        <w:jc w:val="both"/>
      </w:pPr>
      <w:r w:rsidRPr="00885314">
        <w:rPr>
          <w:sz w:val="28"/>
          <w:szCs w:val="28"/>
        </w:rPr>
        <w:t>На занятиях по изобразительной деятельности важно создавать условия для того, чтобы девочки и мальчики могли бы выразить то, что для каждого из них интересно или эмоционально значимо. Но при отборе содержания для обучения детей на занятиях рисованием, лепкой и аппликацией важно помнить о том, что кисть руки мальчика в своем развитии отстает от кисти руки девочки на 1,5 года.</w:t>
      </w:r>
    </w:p>
    <w:p w:rsidR="00885314" w:rsidRPr="00885314" w:rsidRDefault="00885314" w:rsidP="00885314">
      <w:pPr>
        <w:spacing w:before="100" w:beforeAutospacing="1" w:after="100" w:afterAutospacing="1"/>
        <w:ind w:firstLine="709"/>
        <w:jc w:val="both"/>
      </w:pPr>
      <w:r w:rsidRPr="00885314">
        <w:rPr>
          <w:sz w:val="28"/>
          <w:szCs w:val="28"/>
        </w:rPr>
        <w:t>При оценке поведения детей и результатов их деятельности (рисунка, лепки, аппликации, поделки, конструкции и т.п.) воспитателю необходимо помнить, что девочки крайне чувствительны к интонациям, к форме оценки, ее публичности. Для девочек очень важно, чтобы ими восхищались в присутствии других детей, родителей и т.п... Для мальчиков наиболее значимым является указание на то, что он добился результата именно в этом: научился здороваться, чистить зубы, конструировать что-то и т.п. Каждый приобретенный навык, результат, который мальчику удалось получить, положительно сказывается на его личностном росте, позволяет гордиться собой и стремиться к новым достижениям. Но именно у мальчиков наблюдается тенденция к тому, что добившись результата в каком-то виде деятельности, они так счастливы этим, что готовы конструировать или рисовать одно и то же, что позволяет им утвердиться в своих достижениях, но требует правильного понимания со стороны воспитателя.</w:t>
      </w:r>
    </w:p>
    <w:p w:rsidR="00885314" w:rsidRPr="00885314" w:rsidRDefault="00885314" w:rsidP="00885314">
      <w:pPr>
        <w:spacing w:before="100" w:beforeAutospacing="1" w:after="100" w:afterAutospacing="1"/>
        <w:ind w:firstLine="709"/>
        <w:jc w:val="both"/>
      </w:pPr>
      <w:r w:rsidRPr="00885314">
        <w:rPr>
          <w:sz w:val="28"/>
          <w:szCs w:val="28"/>
        </w:rPr>
        <w:t xml:space="preserve">Мальчики очень любят дружеские потасовки, что не является проявлением агрессии и создает у детей положительный эмоциональный фон. Воспитатели не всегда правильно понимают потребность мальчиков в этих потасовках и резко прерывают их, лишая детей радости, которую они при этом испытывают. Очевидно, настало время для того, чтобы сформировать у воспитателей правильное отношение к подобного рода занятиям мальчиков и научить их руководить ими. </w:t>
      </w:r>
    </w:p>
    <w:p w:rsidR="00885314" w:rsidRPr="00885314" w:rsidRDefault="00885314" w:rsidP="00885314">
      <w:pPr>
        <w:spacing w:before="100" w:beforeAutospacing="1" w:after="100" w:afterAutospacing="1"/>
        <w:ind w:firstLine="709"/>
        <w:jc w:val="both"/>
      </w:pPr>
      <w:r w:rsidRPr="00885314">
        <w:rPr>
          <w:sz w:val="28"/>
          <w:szCs w:val="28"/>
        </w:rPr>
        <w:t>Особенно заметны различия девочек и мальчиков дошкольного возраста в игровой деятельности. Ученые отмечают разное содержание и игровые стили, которые часто не могут быть реализованы детьми в силу того, что воспитателям – женщинам ближе тихие игры девочек на семейно-бытовые темы. Шумные, наполненные движением игры мальчиков вызывают у воспитателей раздражение, так как они считают, что такого рода игры являются лишь бессмысленной беготней и могут привести к травме, а, следовательно, им не место в жизни группы и они должны быть прекращены. В результате мальчики лишены истинно «мужских игр», что отрицательно сказывается на их личностном развитии.</w:t>
      </w:r>
    </w:p>
    <w:p w:rsidR="00885314" w:rsidRPr="00885314" w:rsidRDefault="00885314" w:rsidP="00885314">
      <w:pPr>
        <w:spacing w:before="100" w:beforeAutospacing="1" w:after="100" w:afterAutospacing="1"/>
        <w:ind w:firstLine="709"/>
        <w:jc w:val="both"/>
      </w:pPr>
      <w:r w:rsidRPr="00885314">
        <w:rPr>
          <w:sz w:val="28"/>
          <w:szCs w:val="28"/>
        </w:rPr>
        <w:t xml:space="preserve">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885314" w:rsidRPr="00885314" w:rsidRDefault="00885314" w:rsidP="00885314">
      <w:pPr>
        <w:spacing w:before="100" w:beforeAutospacing="1" w:after="100" w:afterAutospacing="1"/>
        <w:ind w:firstLine="709"/>
        <w:jc w:val="both"/>
      </w:pPr>
      <w:r w:rsidRPr="00885314">
        <w:rPr>
          <w:sz w:val="28"/>
          <w:szCs w:val="28"/>
        </w:rPr>
        <w:t>Особого внимания со стороны педагогов требуют проблемы, связанные с организацией предметно-пространственной среды.</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(физической, игровой, умственной и т.п.), но и является основой его самостоятельной деятельности с учетом гендерных особенностей.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 </w:t>
      </w:r>
    </w:p>
    <w:p w:rsidR="00885314" w:rsidRPr="00885314" w:rsidRDefault="00885314" w:rsidP="00885314">
      <w:pPr>
        <w:spacing w:before="100" w:beforeAutospacing="1" w:after="100" w:afterAutospacing="1" w:line="360" w:lineRule="auto"/>
        <w:ind w:firstLine="709"/>
        <w:jc w:val="both"/>
      </w:pPr>
      <w:r w:rsidRPr="00885314">
        <w:rPr>
          <w:sz w:val="28"/>
          <w:szCs w:val="28"/>
        </w:rPr>
        <w:t>Вместе с тем, в психологических особенностях воспитания укоренен дисбаланс предметной среды в сторону преобладания «девчоночных» материалов и пособий, так как они ближе женщине-воспитателю, к тому же создают ощущение безопасности, в отличие от игрушек, которые предпочли бы мальчики.</w:t>
      </w:r>
    </w:p>
    <w:p w:rsidR="00885314" w:rsidRPr="00885314" w:rsidRDefault="00885314" w:rsidP="00885314">
      <w:pPr>
        <w:spacing w:before="100" w:beforeAutospacing="1" w:after="100" w:afterAutospacing="1" w:line="360" w:lineRule="auto"/>
        <w:ind w:firstLine="709"/>
        <w:jc w:val="both"/>
      </w:pPr>
      <w:r w:rsidRPr="00885314">
        <w:rPr>
          <w:sz w:val="28"/>
          <w:szCs w:val="28"/>
        </w:rPr>
        <w:t>Становится очевидным, что при воспитании ребенка-дошкольника в семье и образовательном учреждении существует много проблем, связанных с формированием у детей гендерной идентичности, решение которых становится вполне реальным, если подойти к ним с учетом современных достижений психологии и педагогики. По мнению ученых, наиболее благоприятным возрастным периодом для начала этой работы является четвертый год жизни. Рассмотрим особенности данного возрастного периода более подробно.</w:t>
      </w:r>
    </w:p>
    <w:p w:rsidR="00885314" w:rsidRPr="00885314" w:rsidRDefault="00885314" w:rsidP="00885314">
      <w:pPr>
        <w:spacing w:before="100" w:beforeAutospacing="1" w:after="100" w:afterAutospacing="1" w:line="360" w:lineRule="auto"/>
        <w:ind w:firstLine="709"/>
        <w:jc w:val="both"/>
      </w:pPr>
      <w:r w:rsidRPr="00885314">
        <w:rPr>
          <w:sz w:val="28"/>
          <w:szCs w:val="28"/>
        </w:rPr>
        <w:t>Работа по формированию поло-ролевого поведения нацелена на ознакомление детей с качествами мужественности и женственности, проявлениями и предпочтениями мужчин и женщин в разных видах деятельности, их ролями в семье, на формирование навыков и умений поведения, а также выработку отношения детей к понятиям красоты, любви, доброжелательных отношений и формирование этих отношений между девочками и мальчиками в группе. Это направление связано с созданием условий для проявления и переживания детьми определенных чувств, характерных в большей степени тому или иному полу, например: гордости, смелости, отваги у мальчиков; заботы, сочувствия, ласки — у девочек.</w:t>
      </w:r>
    </w:p>
    <w:p w:rsidR="00885314" w:rsidRPr="00885314" w:rsidRDefault="00885314" w:rsidP="00885314">
      <w:pPr>
        <w:spacing w:before="100" w:beforeAutospacing="1" w:after="100" w:afterAutospacing="1" w:line="360" w:lineRule="auto"/>
        <w:ind w:firstLine="709"/>
        <w:jc w:val="both"/>
      </w:pPr>
      <w:r w:rsidRPr="00885314">
        <w:rPr>
          <w:sz w:val="28"/>
          <w:szCs w:val="28"/>
        </w:rPr>
        <w:t>С четвёртого года жизни ребёнок осознаёт свои возможности, осознаёт себя как индивидуальность. Как проявит себя ребенок в этом возрасте –– робким или уверенным –– таким будет и в жизни. Происходит мощное развитие интеллекта. В этот период очень важно воспитание вежливости, сдержанности, скромности. Ребенок должен знать не только свои права, но и свои обязанности. В этом возрасте ребенок осознает различие людей по полу, он опирается при этом на внешние признаки (одежду, длину волос и пр.). Представления о собственном поле еще не стойкие и дети 4-х лет часто полагают, что пол можно изменить. Часть детей при ясном осознании своего пола в то же время высказывают предпочтение другому полу. Например, девочка в игре “Дочки-матери” хочет изображать отца или сына.</w:t>
      </w:r>
    </w:p>
    <w:p w:rsidR="00885314" w:rsidRPr="00885314" w:rsidRDefault="00885314" w:rsidP="00885314">
      <w:pPr>
        <w:spacing w:before="100" w:beforeAutospacing="1" w:after="100" w:afterAutospacing="1" w:line="360" w:lineRule="auto"/>
        <w:ind w:firstLine="709"/>
        <w:jc w:val="both"/>
      </w:pPr>
      <w:r w:rsidRPr="00885314">
        <w:rPr>
          <w:sz w:val="28"/>
          <w:szCs w:val="28"/>
        </w:rPr>
        <w:t>В 5 лет идет интенсивный процесс формирования ребенка как личности в социальном, интеллектуальном, эмоциональном и физическом плане. Завершается первоначальное базовое овладение речью. По осмыслению “Я”, самооценке, уровню развития речи, ориентации в окружающем можно дать прогноз успехов в школе и жизни. В этом возрасте совершенствуются тонкая моторика, что стимулирует развитие речи, мышления и психики в целом. Поэтому необходимо предоставить детям возможность играть с конструктором, больше рисовать, можно обучать игре на музыкальном инструменте. Особенно надо поощрять рисование, т.к. рисунок –– своеобразная детская речь. Рисование способствует половой самоидентификации, управляет эмоционально-смысловым поведением ребенка и помогает ему освободиться от возможных последствий психотравмирующих ситуаций. Тематика детских рисунков обусловлена многими факторами. Один из них –– принадлежность ребенка к определенному полу. Общая направленность на идентификацию со своим полом придает определенное содержание и рисункам ребенка: мальчики рисуют строительство домов и городов, дороги с мчащимися автомобилями, самолеты в небе, корабли в море, а также войны, драки, потасовки. Девочки тяготеют к женским ролям, рисуют “хорошеньких девочек” и принцесс, цветы, сады, всевозможные орнаменты, а также мам, гуляющих с дочками.</w:t>
      </w:r>
    </w:p>
    <w:p w:rsidR="00885314" w:rsidRPr="00885314" w:rsidRDefault="00885314" w:rsidP="00885314">
      <w:pPr>
        <w:spacing w:before="100" w:beforeAutospacing="1" w:after="100" w:afterAutospacing="1" w:line="360" w:lineRule="auto"/>
        <w:ind w:firstLine="709"/>
        <w:jc w:val="both"/>
      </w:pPr>
      <w:r w:rsidRPr="00885314">
        <w:rPr>
          <w:sz w:val="28"/>
          <w:szCs w:val="28"/>
        </w:rPr>
        <w:t>В некоторых случаях в деятельности ребенка можно найти исключительную приверженность к ценностным ориентациям другого пола, когда вдруг мальчики начинают увлекаться рисованием принцесс и цветочков, а девочки рисуют батальные сцены. Такая идентификация с другим полом обусловлена тем, что ребенок выбирает своего кумира среди представителей другого пола (чаще старший брат или сестра) и бессознательно следует за всеми его проявлениями. Постепенно, в условиях нормальных отношений в семье доминирующее влияние кумира уступает место сложившимся в субкультуре общественным ожиданиям.</w:t>
      </w:r>
    </w:p>
    <w:p w:rsidR="00885314" w:rsidRPr="00885314" w:rsidRDefault="00885314" w:rsidP="00885314">
      <w:pPr>
        <w:spacing w:before="100" w:beforeAutospacing="1" w:after="100" w:afterAutospacing="1" w:line="360" w:lineRule="auto"/>
        <w:ind w:firstLine="709"/>
        <w:jc w:val="both"/>
      </w:pPr>
      <w:r w:rsidRPr="00885314">
        <w:rPr>
          <w:sz w:val="28"/>
          <w:szCs w:val="28"/>
        </w:rPr>
        <w:t>Большое значение имеет знакомство ребенка со сказками. Они возбуждают любопытство, любознательность, обогащают жизнь ребенка, развивают интеллект, помогают познать себя в будущем. Часто дети представляют себя героями сказок (женихом, невестой).</w:t>
      </w:r>
    </w:p>
    <w:p w:rsidR="00885314" w:rsidRPr="00885314" w:rsidRDefault="00885314" w:rsidP="00885314">
      <w:pPr>
        <w:spacing w:before="100" w:beforeAutospacing="1" w:after="100" w:afterAutospacing="1" w:line="360" w:lineRule="auto"/>
        <w:ind w:firstLine="709"/>
        <w:jc w:val="both"/>
      </w:pPr>
      <w:r w:rsidRPr="00885314">
        <w:rPr>
          <w:sz w:val="28"/>
          <w:szCs w:val="28"/>
        </w:rPr>
        <w:t>В старшем дошкольном возрасте у девочек и несколько позже у мальчиков встречается явление, называемое “детским романтизмом” –– склонность к романтическому обожанию и настоящей влюбленности. В поведении девочек появляется кокетство –– она вертится перед зеркалом, примеряет разные платьица и т. д...</w:t>
      </w:r>
    </w:p>
    <w:p w:rsidR="00885314" w:rsidRPr="00885314" w:rsidRDefault="00885314" w:rsidP="00885314">
      <w:pPr>
        <w:spacing w:before="100" w:beforeAutospacing="1" w:after="100" w:afterAutospacing="1" w:line="360" w:lineRule="auto"/>
        <w:ind w:firstLine="709"/>
        <w:jc w:val="both"/>
      </w:pPr>
      <w:r w:rsidRPr="00885314">
        <w:rPr>
          <w:sz w:val="28"/>
          <w:szCs w:val="28"/>
        </w:rPr>
        <w:t>Современные исследователи считают, что в возрасте от 5 до 8 лет создается “любовная карта” человека, которую можно рассматривать как записанную в мозге программу индивидуальных психологических и физиологических особенностей любовного чувства и эротизма (идеальный образ любовника), т. е. формируется сексуальная ориентация.</w:t>
      </w:r>
    </w:p>
    <w:p w:rsidR="00885314" w:rsidRPr="00885314" w:rsidRDefault="00885314" w:rsidP="00885314">
      <w:pPr>
        <w:spacing w:before="100" w:beforeAutospacing="1" w:after="100" w:afterAutospacing="1" w:line="360" w:lineRule="auto"/>
        <w:ind w:firstLine="709"/>
        <w:jc w:val="both"/>
      </w:pPr>
      <w:r w:rsidRPr="00885314">
        <w:rPr>
          <w:sz w:val="28"/>
          <w:szCs w:val="28"/>
        </w:rPr>
        <w:t>По данным родителей основная часть, как мальчиков, так и девочек испытывали первую влюбленность в 5-6 лет.</w:t>
      </w:r>
    </w:p>
    <w:p w:rsidR="00885314" w:rsidRPr="00885314" w:rsidRDefault="00885314" w:rsidP="00885314">
      <w:pPr>
        <w:spacing w:before="100" w:beforeAutospacing="1" w:after="100" w:afterAutospacing="1" w:line="360" w:lineRule="auto"/>
        <w:ind w:firstLine="709"/>
        <w:jc w:val="both"/>
      </w:pPr>
      <w:r w:rsidRPr="00885314">
        <w:rPr>
          <w:sz w:val="28"/>
          <w:szCs w:val="28"/>
        </w:rPr>
        <w:t>Исследователи полагают, что развивающееся у детей понимание связанных с полом представлений –– гендерных схем –– способствует определению того, какие установки и модели поведения будут ими усваиваться. Эти связанные с полом представления и понятия закономерно развиваются на протяжении дошкольного периода. Первый уровень понимания, достигаемый в промежутке между 2 и 5 годами, называется половой идентичностью. В этом возрасте дети, несмотря на то, что могут относить людей в соответствующую полу категорию (мальчик –– девочка, дядя –– тетя), не вполне понимают, в чем заключаются различия между ними. Дети этого возраста считают, что пол можно изменить, изменяя внешний вид, например, поменяв одежду. Они могут не понимать, что только мальчики способны стать папами, а девочки –– мамами. Между 5 и 7 годами, дети достигают понимания постоянства пола, т.е. понимания того, мальчики непременно становятся мужчинами, а девочки –– женщинами, и что пол внеситуативен и устойчив во времени</w:t>
      </w:r>
    </w:p>
    <w:p w:rsidR="00885314" w:rsidRPr="00885314" w:rsidRDefault="00885314" w:rsidP="00885314">
      <w:pPr>
        <w:spacing w:before="100" w:beforeAutospacing="1" w:after="100" w:afterAutospacing="1" w:line="360" w:lineRule="auto"/>
        <w:ind w:firstLine="709"/>
        <w:jc w:val="both"/>
      </w:pPr>
      <w:r w:rsidRPr="00885314">
        <w:rPr>
          <w:sz w:val="28"/>
          <w:szCs w:val="28"/>
        </w:rPr>
        <w:t>Таким образом, к старшему дошкольному возрасту, ребенок уже твердо идентифицирует себя с тем или иным полом, осознает необратимость половой роли. Пол в этом возрасте “переделать” уже невозможно и исправлять погрешности поло-ролевого воспитания после этого возраста трудно. Половая идентичность (по Кагану В. Е.) как единство переживания и поло-ролевого поведения уже сформирована.</w:t>
      </w:r>
    </w:p>
    <w:p w:rsidR="00885314" w:rsidRPr="00885314" w:rsidRDefault="00885314" w:rsidP="00885314">
      <w:pPr>
        <w:spacing w:before="100" w:beforeAutospacing="1" w:after="100" w:afterAutospacing="1" w:line="360" w:lineRule="auto"/>
        <w:ind w:firstLine="709"/>
        <w:jc w:val="both"/>
      </w:pPr>
      <w:r w:rsidRPr="00885314">
        <w:rPr>
          <w:b/>
          <w:bCs/>
          <w:sz w:val="28"/>
          <w:szCs w:val="28"/>
        </w:rPr>
        <w:t>1.3</w:t>
      </w:r>
      <w:r w:rsidRPr="00885314">
        <w:rPr>
          <w:sz w:val="28"/>
          <w:szCs w:val="28"/>
        </w:rPr>
        <w:t xml:space="preserve"> </w:t>
      </w:r>
      <w:r w:rsidRPr="00885314">
        <w:rPr>
          <w:b/>
          <w:bCs/>
          <w:sz w:val="28"/>
          <w:szCs w:val="28"/>
        </w:rPr>
        <w:t>Своеобразие игровой деятельности девочек и мальчиков старшего дошкольного возраста .</w:t>
      </w:r>
    </w:p>
    <w:p w:rsidR="00885314" w:rsidRPr="00885314" w:rsidRDefault="00885314" w:rsidP="00885314">
      <w:pPr>
        <w:spacing w:before="100" w:beforeAutospacing="1" w:after="100" w:afterAutospacing="1" w:line="360" w:lineRule="auto"/>
        <w:ind w:firstLine="709"/>
        <w:jc w:val="both"/>
      </w:pPr>
      <w:r w:rsidRPr="00885314">
        <w:rPr>
          <w:sz w:val="28"/>
          <w:szCs w:val="28"/>
        </w:rPr>
        <w:t>Развитие дошкольника осуществляется в различных видах деятельности: познавательной (Т. И. Бабаева, А. В. Бурма, М. Н. Силаева и др.); элементарной трудовой (Р. С. Буре, В. И. Логинова, В. Г. Нечаева, Е. Н. Герасимова и др.); изобразительной (В. И. Воробьева, Т. С. Комарова, Н. А. Курочкина и др.); общении (Е. Е. Кравцова, Л. В. Лидак и др.). Основным видом деятельности в дошкольном возрасте является игра (Д. Б. Эльконин, С. А. Марутян, П. Г. Саморукова, М. М. Стрекаловская и др.).</w:t>
      </w:r>
    </w:p>
    <w:p w:rsidR="00885314" w:rsidRPr="00885314" w:rsidRDefault="00885314" w:rsidP="00885314">
      <w:pPr>
        <w:spacing w:before="100" w:beforeAutospacing="1" w:after="100" w:afterAutospacing="1" w:line="360" w:lineRule="auto"/>
        <w:ind w:firstLine="709"/>
        <w:jc w:val="both"/>
      </w:pPr>
      <w:r w:rsidRPr="00885314">
        <w:rPr>
          <w:sz w:val="28"/>
          <w:szCs w:val="28"/>
        </w:rPr>
        <w:t>В дошкольном возрасте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Вместе с тем, в практике ДОУ содержание игровой деятельности недостаточно дифференцировано с учетом психофизиологических особенностей развития девочек и мальчиков.</w:t>
      </w:r>
    </w:p>
    <w:p w:rsidR="00885314" w:rsidRPr="00885314" w:rsidRDefault="00885314" w:rsidP="00885314">
      <w:pPr>
        <w:spacing w:before="100" w:beforeAutospacing="1" w:after="100" w:afterAutospacing="1" w:line="360" w:lineRule="auto"/>
        <w:ind w:firstLine="709"/>
        <w:jc w:val="both"/>
      </w:pPr>
      <w:r w:rsidRPr="00885314">
        <w:rPr>
          <w:sz w:val="28"/>
          <w:szCs w:val="28"/>
        </w:rPr>
        <w:t>Основанием для дифференцированного подхода, как правило, является уровень развития детей, познавательные интересы, способности, особенности нервной системы (Т. И. Бабаева, Т. С. Грядкина, А. В. Бурма, М. В. Крулехт, Я. И. Ковальчук, Н. Г. Маркова и др.). Одним из компонентов индивидуально-дифференцированного подхода является создание условий для освоения ребенком позиции субъекта игровой деятельности (О. В. Солнцева): проектирование содержания игровой деятельности, создание пошаговой педагогической технологии развития самостоятельности и творчества ребенка, конструирование предметно-игровой среды. В последние годы актуализация принципа природосообразности предполагает индивидуально-дифференцированный подход к ребенку в зависимости от пола, однако содержание работы с дошкольниками по половому признаку разработано недостаточно, что приводит, по мнению исследователей (С. А. Марутян, Н. В. Плисенко, Т. А. Репиной, Л. Г. Таранниковой, С. В. Шаповаловой и др.) к отсутствию у детей специфических черт, характерных для пола: мальчики порой лишены эмоциональной устойчивости, выносливости, решительности, девочки –– нежности, скромности, терпимости, стремления к мирному разрешению конфликтов (Т. А. Репина).</w:t>
      </w:r>
    </w:p>
    <w:p w:rsidR="00885314" w:rsidRPr="00885314" w:rsidRDefault="00885314" w:rsidP="00885314">
      <w:pPr>
        <w:spacing w:before="100" w:beforeAutospacing="1" w:after="100" w:afterAutospacing="1" w:line="360" w:lineRule="auto"/>
        <w:ind w:firstLine="709"/>
        <w:jc w:val="both"/>
      </w:pPr>
      <w:r w:rsidRPr="00885314">
        <w:rPr>
          <w:sz w:val="28"/>
          <w:szCs w:val="28"/>
        </w:rPr>
        <w:t>В дошкольном возрасте игра является основным видом деятельности, но не потому, что ребенок большую часть времени проводит в играх –– игра вызывает качественные изменения в психике ребенка.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Эти игры называют социосексуальными, хотя собственно сексуального в них очень мало. В процессе игры ребенок уточняет строение своего тела и сравнивает себя с другими детьми, начинает осваивать половую роль. Игровой период в психосексуальном развитии ребенка характеризуется инициативой, усвоением поло-ролевого поведения, половыми играми, привязанностью друг к другу, первой любовью, проигрыванием ролей родителей.</w:t>
      </w:r>
    </w:p>
    <w:p w:rsidR="00885314" w:rsidRPr="00885314" w:rsidRDefault="00885314" w:rsidP="00885314">
      <w:pPr>
        <w:spacing w:before="100" w:beforeAutospacing="1" w:after="100" w:afterAutospacing="1" w:line="360" w:lineRule="auto"/>
        <w:ind w:firstLine="709"/>
        <w:jc w:val="both"/>
      </w:pPr>
      <w:r w:rsidRPr="00885314">
        <w:rPr>
          <w:sz w:val="28"/>
          <w:szCs w:val="28"/>
        </w:rPr>
        <w:t>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 –– кукол и посуду. Подобное поведение доказывает,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 –– в такую же связь с женским.</w:t>
      </w:r>
    </w:p>
    <w:p w:rsidR="00885314" w:rsidRPr="00885314" w:rsidRDefault="00885314" w:rsidP="00885314">
      <w:pPr>
        <w:spacing w:before="100" w:beforeAutospacing="1" w:after="100" w:afterAutospacing="1" w:line="360" w:lineRule="auto"/>
        <w:ind w:firstLine="709"/>
        <w:jc w:val="both"/>
      </w:pPr>
      <w:r w:rsidRPr="00885314">
        <w:rPr>
          <w:sz w:val="28"/>
          <w:szCs w:val="28"/>
        </w:rPr>
        <w:t>Игры мальчиков более предметны, девочек более словесны, поэтому они играют в вербальные игры, мальчики предпочитают возиться с конструктором.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В игре закладываются и основы нравственности: великодушие, надежность, уважение к девочкам (женщинам) –– у мальчиков и доброта, терпеливость, верность, уважение к мальчикам (мужчинам) –– у девочек.</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Ролевые игры –– лучший способ преодоления негативных ролевых стереотипов. </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Например, игра “Врач и пациент” идеально подходит для этой цели. Дети могут свободно меняться ролями. Эта игра вдохновляет мальчиков заботиться о ком-либо, а девочкам играть мужские роли. Чаще ролевые ориентации девочек сдвинуты в сторону противоположного пола несколько больше, чем у мальчиков. Замечено, что дети, поведение которых строго соответствует всем требованиям, предъявляемым к их полу, часто отличаются более низким интеллектом и меньшими творческими способностями. </w:t>
      </w:r>
    </w:p>
    <w:p w:rsidR="00885314" w:rsidRPr="00885314" w:rsidRDefault="00885314" w:rsidP="00885314">
      <w:pPr>
        <w:spacing w:before="100" w:beforeAutospacing="1" w:after="100" w:afterAutospacing="1" w:line="360" w:lineRule="auto"/>
        <w:ind w:firstLine="709"/>
        <w:jc w:val="both"/>
      </w:pPr>
      <w:r w:rsidRPr="00885314">
        <w:rPr>
          <w:sz w:val="28"/>
          <w:szCs w:val="28"/>
        </w:rPr>
        <w:t>Наоборот, дети, более свободные от жесткой половой типизации поведения, имеют высокий интеллект и психологически более благополучны. Воспитатель и родители могут корректировать те или иные негативные качества детей с помощью распределения игровых ролей и сюжетными изменениями.</w:t>
      </w:r>
    </w:p>
    <w:p w:rsidR="00885314" w:rsidRPr="00885314" w:rsidRDefault="00885314" w:rsidP="00885314">
      <w:pPr>
        <w:spacing w:before="100" w:beforeAutospacing="1" w:after="100" w:afterAutospacing="1" w:line="360" w:lineRule="auto"/>
        <w:ind w:firstLine="709"/>
        <w:jc w:val="both"/>
      </w:pPr>
      <w:r w:rsidRPr="00885314">
        <w:rPr>
          <w:sz w:val="28"/>
          <w:szCs w:val="28"/>
        </w:rPr>
        <w:t>Игра содержит элементы экспрессивно-телесной коммуникации. Ограничение или блокирование этой специфической стороны психосексуального развития проявляется и в детском, и во взрослом возрасте сексуальными дисгармониями и нарушениями поло- и сексуально-ролевого репертуара поведения.</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В играх реализуются желания детей. Часто ребенок в игре исполняет роль, запрещенную для него в жизни, тем самым, достигая компенсации. Воображаемый мир противостоит миру действительности и может являться для ребенка более реальным. </w:t>
      </w:r>
    </w:p>
    <w:p w:rsidR="00885314" w:rsidRPr="00885314" w:rsidRDefault="00885314" w:rsidP="00885314">
      <w:pPr>
        <w:spacing w:before="100" w:beforeAutospacing="1" w:after="100" w:afterAutospacing="1" w:line="360" w:lineRule="auto"/>
        <w:ind w:firstLine="709"/>
        <w:jc w:val="both"/>
      </w:pPr>
      <w:r w:rsidRPr="00885314">
        <w:rPr>
          <w:sz w:val="28"/>
          <w:szCs w:val="28"/>
        </w:rPr>
        <w:t>В игре он освобождается от чувства одиночества и познает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w:t>
      </w:r>
    </w:p>
    <w:p w:rsidR="00885314" w:rsidRPr="00885314" w:rsidRDefault="00885314" w:rsidP="00885314">
      <w:pPr>
        <w:spacing w:before="100" w:beforeAutospacing="1" w:after="100" w:afterAutospacing="1" w:line="360" w:lineRule="auto"/>
        <w:ind w:firstLine="709"/>
        <w:jc w:val="both"/>
      </w:pPr>
      <w:r w:rsidRPr="00885314">
        <w:rPr>
          <w:sz w:val="28"/>
          <w:szCs w:val="28"/>
        </w:rPr>
        <w:t>Таким образом, наилучшее время оказать влияние на отношение ребенка к половым ролям –– это возраст до 6 лет. 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w:t>
      </w:r>
    </w:p>
    <w:p w:rsidR="00885314" w:rsidRPr="00885314" w:rsidRDefault="00885314" w:rsidP="00885314">
      <w:pPr>
        <w:spacing w:before="100" w:beforeAutospacing="1" w:after="100" w:afterAutospacing="1"/>
        <w:ind w:firstLine="709"/>
      </w:pPr>
      <w:r w:rsidRPr="00885314">
        <w:rPr>
          <w:b/>
          <w:bCs/>
          <w:sz w:val="28"/>
          <w:szCs w:val="28"/>
        </w:rPr>
        <w:t xml:space="preserve">1.4 Формирование у родителей гендерной компетентности. </w:t>
      </w:r>
    </w:p>
    <w:p w:rsidR="00885314" w:rsidRPr="00885314" w:rsidRDefault="00885314" w:rsidP="00885314">
      <w:pPr>
        <w:spacing w:before="100" w:beforeAutospacing="1" w:after="100" w:afterAutospacing="1"/>
        <w:ind w:firstLine="709"/>
      </w:pPr>
      <w:r w:rsidRPr="00885314">
        <w:rPr>
          <w:sz w:val="28"/>
          <w:szCs w:val="28"/>
        </w:rPr>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w:t>
      </w:r>
    </w:p>
    <w:p w:rsidR="00885314" w:rsidRPr="00885314" w:rsidRDefault="00885314" w:rsidP="00885314">
      <w:pPr>
        <w:spacing w:before="100" w:beforeAutospacing="1" w:after="100" w:afterAutospacing="1"/>
        <w:ind w:firstLine="709"/>
      </w:pPr>
      <w:r w:rsidRPr="00885314">
        <w:rPr>
          <w:sz w:val="28"/>
          <w:szCs w:val="28"/>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885314" w:rsidRPr="00885314" w:rsidRDefault="00885314" w:rsidP="00885314">
      <w:pPr>
        <w:spacing w:before="100" w:beforeAutospacing="1" w:after="100" w:afterAutospacing="1"/>
        <w:ind w:firstLine="709"/>
      </w:pPr>
      <w:r w:rsidRPr="00885314">
        <w:rPr>
          <w:sz w:val="28"/>
          <w:szCs w:val="28"/>
        </w:rPr>
        <w:t xml:space="preserve">Очень часто в иерархии семьи современного типа мать занимает главенствующую позицию, и как следствие −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p>
    <w:p w:rsidR="00885314" w:rsidRPr="00885314" w:rsidRDefault="00885314" w:rsidP="00885314">
      <w:pPr>
        <w:spacing w:before="100" w:beforeAutospacing="1" w:after="100" w:afterAutospacing="1"/>
        <w:ind w:firstLine="709"/>
      </w:pPr>
      <w:r w:rsidRPr="00885314">
        <w:rPr>
          <w:sz w:val="28"/>
          <w:szCs w:val="28"/>
        </w:rPr>
        <w:t xml:space="preserve">У мальчиков, воспитанных только матерью, наблюдается развитие «женских» черт характера: излишняя мягкость, феминизированность.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w:t>
      </w:r>
    </w:p>
    <w:p w:rsidR="00885314" w:rsidRPr="00885314" w:rsidRDefault="00885314" w:rsidP="00885314">
      <w:pPr>
        <w:spacing w:before="100" w:beforeAutospacing="1" w:after="100" w:afterAutospacing="1"/>
        <w:ind w:firstLine="709"/>
      </w:pPr>
      <w:r w:rsidRPr="00885314">
        <w:rPr>
          <w:sz w:val="28"/>
          <w:szCs w:val="28"/>
        </w:rPr>
        <w:t xml:space="preserve">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 </w:t>
      </w:r>
    </w:p>
    <w:p w:rsidR="00885314" w:rsidRPr="00885314" w:rsidRDefault="00885314" w:rsidP="00885314">
      <w:pPr>
        <w:spacing w:before="100" w:beforeAutospacing="1" w:after="100" w:afterAutospacing="1"/>
        <w:ind w:firstLine="709"/>
      </w:pPr>
      <w:r w:rsidRPr="00885314">
        <w:rPr>
          <w:sz w:val="28"/>
          <w:szCs w:val="28"/>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885314" w:rsidRPr="00885314" w:rsidRDefault="00885314" w:rsidP="00885314">
      <w:pPr>
        <w:spacing w:before="100" w:beforeAutospacing="1" w:after="100" w:afterAutospacing="1"/>
        <w:ind w:firstLine="709"/>
      </w:pPr>
      <w:r w:rsidRPr="00885314">
        <w:rPr>
          <w:sz w:val="28"/>
          <w:szCs w:val="28"/>
        </w:rPr>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885314" w:rsidRPr="00885314" w:rsidRDefault="00885314" w:rsidP="00885314">
      <w:pPr>
        <w:spacing w:before="100" w:beforeAutospacing="1" w:after="100" w:afterAutospacing="1"/>
        <w:ind w:firstLine="709"/>
      </w:pPr>
      <w:r w:rsidRPr="00885314">
        <w:rPr>
          <w:sz w:val="28"/>
          <w:szCs w:val="28"/>
        </w:rPr>
        <w:t xml:space="preserve">Очевидно, что для того, чтобы обеспечить полноценное развитие ребенка в семье с учетом его гендерных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 </w:t>
      </w:r>
    </w:p>
    <w:p w:rsidR="00885314" w:rsidRPr="00885314" w:rsidRDefault="00885314" w:rsidP="00885314">
      <w:pPr>
        <w:spacing w:before="100" w:beforeAutospacing="1" w:after="100" w:afterAutospacing="1"/>
        <w:ind w:firstLine="709"/>
      </w:pPr>
      <w:r w:rsidRPr="00885314">
        <w:rPr>
          <w:b/>
          <w:bCs/>
          <w:sz w:val="28"/>
          <w:szCs w:val="28"/>
        </w:rPr>
        <w:t>1.4.1 О воспитании девочек и мальчиков в русских традициях.</w:t>
      </w:r>
    </w:p>
    <w:p w:rsidR="00885314" w:rsidRPr="00885314" w:rsidRDefault="00885314" w:rsidP="00885314">
      <w:pPr>
        <w:spacing w:before="100" w:beforeAutospacing="1" w:after="100" w:afterAutospacing="1"/>
        <w:ind w:firstLine="709"/>
      </w:pPr>
      <w:r w:rsidRPr="00885314">
        <w:rPr>
          <w:sz w:val="28"/>
          <w:szCs w:val="28"/>
        </w:rPr>
        <w:t>Анализ литературы убедительно показывает, что в уникальной, вырабатываемой веками системе народного воспитания, гендерная компетентность родителей формировалась легко и естественно.</w:t>
      </w:r>
    </w:p>
    <w:p w:rsidR="00885314" w:rsidRPr="00885314" w:rsidRDefault="00885314" w:rsidP="00885314">
      <w:pPr>
        <w:spacing w:before="100" w:beforeAutospacing="1" w:after="100" w:afterAutospacing="1"/>
        <w:ind w:firstLine="709"/>
      </w:pPr>
      <w:r w:rsidRPr="00885314">
        <w:rPr>
          <w:sz w:val="28"/>
          <w:szCs w:val="28"/>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работником.</w:t>
      </w:r>
    </w:p>
    <w:p w:rsidR="00885314" w:rsidRPr="00885314" w:rsidRDefault="00885314" w:rsidP="00885314">
      <w:pPr>
        <w:spacing w:before="100" w:beforeAutospacing="1" w:after="100" w:afterAutospacing="1"/>
        <w:ind w:firstLine="709"/>
      </w:pPr>
      <w:r w:rsidRPr="00885314">
        <w:rPr>
          <w:sz w:val="28"/>
          <w:szCs w:val="28"/>
        </w:rPr>
        <w:t>Интерес представляют и традиция заворачивания новорожденных девочек в рубаху отца, а мальчиков – в рубашку матери. Ученые считают, что это связано с программированием будущего ребенка. Люди мечтали о том, что когда их сын вырастет и жениться, то его жена воплотит в себе все то, что дорого ему в родной матери, а дочь в своем избраннике сможет увидеть черты отца. При этом очевидно, что в данной традиции был заложен глубокий смысл передачи гендерных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чем могли мечтать родители при рождении своего ребенка.</w:t>
      </w:r>
    </w:p>
    <w:p w:rsidR="00885314" w:rsidRPr="00885314" w:rsidRDefault="00885314" w:rsidP="00885314">
      <w:pPr>
        <w:spacing w:before="100" w:beforeAutospacing="1" w:after="100" w:afterAutospacing="1"/>
        <w:ind w:firstLine="709"/>
      </w:pPr>
      <w:r w:rsidRPr="00885314">
        <w:rPr>
          <w:sz w:val="28"/>
          <w:szCs w:val="28"/>
        </w:rPr>
        <w:t xml:space="preserve">На ранних стадиях развития человеческого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наиболее авторитетные и уважаемые сородичи детей — старейшины. Дело воспитания совершалось параллельно с другими делами и занятиями и носило черты гендерной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 </w:t>
      </w:r>
    </w:p>
    <w:p w:rsidR="00885314" w:rsidRPr="00885314" w:rsidRDefault="00885314" w:rsidP="00885314">
      <w:pPr>
        <w:spacing w:before="100" w:beforeAutospacing="1" w:after="100" w:afterAutospacing="1"/>
        <w:ind w:firstLine="709"/>
      </w:pPr>
      <w:r w:rsidRPr="00885314">
        <w:rPr>
          <w:sz w:val="28"/>
          <w:szCs w:val="28"/>
        </w:rPr>
        <w:t xml:space="preserve">Родители в первую очередь заботились об удовлетворении биологических потребностей детей: кормлении, оберегании от опасностей и неблагоприятных условий внешней среды. Воспитательное воздействие было инстинктивным, и только впоследствии стали формироваться элементарные педагогические воззрения, закреплявшиеся в образе жизни, слове, обычае. </w:t>
      </w:r>
    </w:p>
    <w:p w:rsidR="00885314" w:rsidRPr="00885314" w:rsidRDefault="00885314" w:rsidP="00885314">
      <w:pPr>
        <w:spacing w:before="100" w:beforeAutospacing="1" w:after="100" w:afterAutospacing="1"/>
        <w:ind w:firstLine="709"/>
      </w:pPr>
      <w:r w:rsidRPr="00885314">
        <w:rPr>
          <w:sz w:val="28"/>
          <w:szCs w:val="28"/>
        </w:rPr>
        <w:t xml:space="preserve">К сожалению, в общих этнографических описаниях многих авторов вопросы о путях и средствах воспитания детей дошкольного возраста ограничиваются лишь отдельными замечаниями. Как справедливо было замечено Г. А. Комаровой, общественная сторона проблемы детства обычно не становилась объектом специального анализа. Однако при знакомстве с отдельными работами (Никитина Г. А., Семенова Л. И., Суворова З. И. Волков Г. Н., Кузина Т. Ф., Батурина Г. И. и др.), в которых раскрываются принципы народной педагогики, становится понятным, как отношение родителей и образцы воспитания влияли на воспитание девочек и мальчиков. </w:t>
      </w:r>
    </w:p>
    <w:p w:rsidR="00885314" w:rsidRPr="00885314" w:rsidRDefault="00885314" w:rsidP="00885314">
      <w:pPr>
        <w:spacing w:before="100" w:beforeAutospacing="1" w:after="100" w:afterAutospacing="1"/>
        <w:ind w:firstLine="709"/>
      </w:pPr>
      <w:r w:rsidRPr="00885314">
        <w:rPr>
          <w:sz w:val="28"/>
          <w:szCs w:val="28"/>
        </w:rPr>
        <w:t xml:space="preserve">Опыт народной педагогики свидетельствует о том, что даже в младенчестве воспитание детей осуществлялось с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за домашними животными и т.п. </w:t>
      </w:r>
    </w:p>
    <w:p w:rsidR="00885314" w:rsidRPr="00885314" w:rsidRDefault="00885314" w:rsidP="00885314">
      <w:pPr>
        <w:spacing w:before="100" w:beforeAutospacing="1" w:after="100" w:afterAutospacing="1"/>
        <w:ind w:firstLine="709"/>
      </w:pPr>
      <w:r w:rsidRPr="00885314">
        <w:rPr>
          <w:sz w:val="28"/>
          <w:szCs w:val="28"/>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885314" w:rsidRPr="00885314" w:rsidRDefault="00885314" w:rsidP="00885314">
      <w:pPr>
        <w:spacing w:before="100" w:beforeAutospacing="1" w:after="100" w:afterAutospacing="1"/>
        <w:ind w:firstLine="709"/>
      </w:pPr>
      <w:r w:rsidRPr="00885314">
        <w:rPr>
          <w:sz w:val="28"/>
          <w:szCs w:val="28"/>
        </w:rPr>
        <w:t>Следует обратить внимание на то, как в семье дифференцировался труд девочек и мальчиков. Девочки привлекались к уходу за младшими детьми,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 учили молотить, запрягать лошадь и управлять ею. Отцы раскрывали мальчикам секреты охоты, рыбалки.</w:t>
      </w:r>
    </w:p>
    <w:p w:rsidR="00885314" w:rsidRPr="00885314" w:rsidRDefault="00885314" w:rsidP="00885314">
      <w:pPr>
        <w:spacing w:before="100" w:beforeAutospacing="1" w:after="100" w:afterAutospacing="1"/>
        <w:ind w:firstLine="709"/>
      </w:pPr>
      <w:r w:rsidRPr="00885314">
        <w:rPr>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885314" w:rsidRPr="00885314" w:rsidRDefault="00885314" w:rsidP="00885314">
      <w:pPr>
        <w:spacing w:before="100" w:beforeAutospacing="1" w:after="100" w:afterAutospacing="1"/>
        <w:ind w:firstLine="709"/>
      </w:pPr>
      <w:r w:rsidRPr="00885314">
        <w:rPr>
          <w:sz w:val="28"/>
          <w:szCs w:val="28"/>
        </w:rPr>
        <w:t>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мальчиков дошкольного возраста брал на себя отец и другие мужчины семьи: дедушка, дяди, старшие братья.</w:t>
      </w:r>
    </w:p>
    <w:p w:rsidR="00885314" w:rsidRPr="00885314" w:rsidRDefault="00885314" w:rsidP="00885314">
      <w:pPr>
        <w:spacing w:before="100" w:beforeAutospacing="1" w:after="100" w:afterAutospacing="1"/>
        <w:ind w:firstLine="709"/>
      </w:pPr>
      <w:r w:rsidRPr="00885314">
        <w:rPr>
          <w:sz w:val="28"/>
          <w:szCs w:val="28"/>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 сообразительности, смекалки.</w:t>
      </w:r>
    </w:p>
    <w:p w:rsidR="00885314" w:rsidRPr="00885314" w:rsidRDefault="00885314" w:rsidP="00885314">
      <w:pPr>
        <w:spacing w:before="100" w:beforeAutospacing="1" w:after="100" w:afterAutospacing="1"/>
        <w:ind w:firstLine="709"/>
      </w:pPr>
      <w:r w:rsidRPr="00885314">
        <w:rPr>
          <w:sz w:val="28"/>
          <w:szCs w:val="28"/>
        </w:rPr>
        <w:t>Таким образом, очевидно, что при воспитании детей с 3-х до 4-х лет в крестьянской семье наблюдается четкое распределение обязанностей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привития им норм общественной жизни.</w:t>
      </w:r>
    </w:p>
    <w:p w:rsidR="00885314" w:rsidRPr="00885314" w:rsidRDefault="00885314" w:rsidP="00885314">
      <w:pPr>
        <w:spacing w:before="100" w:beforeAutospacing="1" w:after="100" w:afterAutospacing="1"/>
        <w:ind w:firstLine="709"/>
      </w:pPr>
      <w:r w:rsidRPr="00885314">
        <w:rPr>
          <w:sz w:val="28"/>
          <w:szCs w:val="28"/>
        </w:rPr>
        <w:t>Анализ первоисточников и работ по этнопедагогике показывает, что в раннем и дошкольном детстве игры были основой всестороннего развития, как девочек, так и мальчиков. 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 ситуацию, как должную.</w:t>
      </w:r>
    </w:p>
    <w:p w:rsidR="00885314" w:rsidRPr="00885314" w:rsidRDefault="00885314" w:rsidP="00885314">
      <w:pPr>
        <w:spacing w:before="100" w:beforeAutospacing="1" w:after="100" w:afterAutospacing="1"/>
        <w:ind w:firstLine="709"/>
      </w:pPr>
      <w:r w:rsidRPr="00885314">
        <w:rPr>
          <w:sz w:val="28"/>
          <w:szCs w:val="28"/>
        </w:rPr>
        <w:t xml:space="preserve">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 </w:t>
      </w:r>
    </w:p>
    <w:p w:rsidR="00885314" w:rsidRPr="00885314" w:rsidRDefault="00885314" w:rsidP="00885314">
      <w:pPr>
        <w:spacing w:before="100" w:beforeAutospacing="1" w:after="100" w:afterAutospacing="1"/>
        <w:ind w:firstLine="709"/>
      </w:pPr>
      <w:r w:rsidRPr="00885314">
        <w:rPr>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885314" w:rsidRPr="00885314" w:rsidRDefault="00885314" w:rsidP="00885314">
      <w:pPr>
        <w:spacing w:before="100" w:beforeAutospacing="1" w:after="100" w:afterAutospacing="1"/>
        <w:ind w:firstLine="709"/>
      </w:pPr>
      <w:r w:rsidRPr="00885314">
        <w:rPr>
          <w:sz w:val="28"/>
          <w:szCs w:val="28"/>
        </w:rPr>
        <w:t xml:space="preserve">Очевидно, что наивно было бы полагать, что народная педагогика поможет современным родителям решить проблемы воспитания детей с учетом их гендерных особенностей. Всему свое время и место. Но в воспитании подрастающего поколения народ-воспитатель, народ-педагог шел в сторону равенства, демократизма и гуманизма. </w:t>
      </w:r>
    </w:p>
    <w:p w:rsidR="00885314" w:rsidRPr="00885314" w:rsidRDefault="00885314" w:rsidP="00885314">
      <w:pPr>
        <w:spacing w:before="100" w:beforeAutospacing="1" w:after="100" w:afterAutospacing="1"/>
        <w:ind w:firstLine="709"/>
      </w:pPr>
      <w:r w:rsidRPr="00885314">
        <w:rPr>
          <w:sz w:val="28"/>
          <w:szCs w:val="28"/>
        </w:rPr>
        <w:t>До сих пор остаются актуальными слова К. Д. Ушинского, считавшего,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885314" w:rsidRPr="00885314" w:rsidRDefault="00885314" w:rsidP="00885314">
      <w:pPr>
        <w:spacing w:before="100" w:beforeAutospacing="1" w:after="100" w:afterAutospacing="1"/>
        <w:ind w:firstLine="709"/>
      </w:pPr>
      <w:r w:rsidRPr="00885314">
        <w:rPr>
          <w:sz w:val="28"/>
          <w:szCs w:val="28"/>
        </w:rPr>
        <w:t>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ученых и исследователей искать пути возрождения интереса к национальным, культурным традициям народов различных регионов страны на основе глубокого их изучения и приобщения к ним всех слоев населения. В книге «Воспитание ребенка в русских традициях» авторы пишут: «Многим из нас может показаться отжившей эта традиция отцовской авторитарности — мы не устаем твердить о «равноправии» мужчины и женщины в семье. Но давайте задумаемся, а всегда ли это хорошо? Сегодня некоторые психологи, отмечая факт ослабления отцовской власти в семье, придают ему значение подлинной социальной катастрофы. И недаром: ведь «семьей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«общество без власти», в котором пассивная вседозволенность сочетается с социальной анархией</w:t>
      </w:r>
      <w:bookmarkStart w:id="0" w:name="_ftnref1"/>
      <w:r w:rsidRPr="00885314">
        <w:rPr>
          <w:sz w:val="28"/>
          <w:szCs w:val="28"/>
        </w:rPr>
        <w:fldChar w:fldCharType="begin"/>
      </w:r>
      <w:r w:rsidRPr="00885314">
        <w:rPr>
          <w:sz w:val="28"/>
          <w:szCs w:val="28"/>
        </w:rPr>
        <w:instrText xml:space="preserve"> HYPERLINK "http://madou83.ru/metodichka/tvorcheskaya-rabota-na-temu-gendernyiy-podhod-v-vospitanii-detey-starshego-doshkolnogo-vozrasta-2/" \l "_ftn1" </w:instrText>
      </w:r>
      <w:r w:rsidRPr="00885314">
        <w:rPr>
          <w:sz w:val="28"/>
          <w:szCs w:val="28"/>
        </w:rPr>
        <w:fldChar w:fldCharType="separate"/>
      </w:r>
      <w:r w:rsidRPr="00885314">
        <w:rPr>
          <w:color w:val="000000"/>
          <w:sz w:val="28"/>
          <w:u w:val="single"/>
        </w:rPr>
        <w:t>[1]</w:t>
      </w:r>
      <w:r w:rsidRPr="00885314">
        <w:rPr>
          <w:sz w:val="28"/>
          <w:szCs w:val="28"/>
        </w:rPr>
        <w:fldChar w:fldCharType="end"/>
      </w:r>
      <w:bookmarkEnd w:id="0"/>
      <w:r w:rsidRPr="00885314">
        <w:rPr>
          <w:sz w:val="28"/>
          <w:szCs w:val="28"/>
        </w:rPr>
        <w:t xml:space="preserve">. </w:t>
      </w:r>
    </w:p>
    <w:p w:rsidR="00885314" w:rsidRPr="00885314" w:rsidRDefault="00885314" w:rsidP="00885314">
      <w:pPr>
        <w:spacing w:before="100" w:beforeAutospacing="1" w:after="100" w:afterAutospacing="1"/>
        <w:ind w:firstLine="709"/>
      </w:pPr>
      <w:r w:rsidRPr="00885314">
        <w:rPr>
          <w:sz w:val="28"/>
          <w:szCs w:val="28"/>
        </w:rPr>
        <w:t>Вместе с тем, становится очевидным, что многое из опыта народной педагогики, к сожалению, остается за пределами знаний воспитателей и родителей, а потому не используется. Поэтому при взаимодействии воспитателей и специалистов с родителями, одной из актуальнейших задач является приобщение родителей к этому чистому, проверенному истоку, которым является народная педагогика. Этот материал можно поместить на стенде, напечатать в газете для родителей, использовать при проведении родительского собрания и т.п. Но современные родители не могут жить только прошлым, поэтому воспитатели в работе с ними должны быть в курсе современных тенденций.</w:t>
      </w:r>
    </w:p>
    <w:p w:rsidR="00885314" w:rsidRPr="00885314" w:rsidRDefault="00885314" w:rsidP="00885314">
      <w:pPr>
        <w:spacing w:before="100" w:beforeAutospacing="1" w:after="100" w:afterAutospacing="1"/>
      </w:pPr>
      <w:r w:rsidRPr="00885314">
        <w:rPr>
          <w:color w:val="000000"/>
          <w:sz w:val="28"/>
          <w:szCs w:val="28"/>
        </w:rPr>
        <w:br w:type="page"/>
      </w:r>
    </w:p>
    <w:p w:rsidR="00885314" w:rsidRPr="00885314" w:rsidRDefault="00885314" w:rsidP="00885314">
      <w:pPr>
        <w:spacing w:before="100" w:beforeAutospacing="1" w:after="100" w:afterAutospacing="1"/>
        <w:ind w:firstLine="709"/>
        <w:jc w:val="center"/>
      </w:pPr>
      <w:r w:rsidRPr="00885314">
        <w:rPr>
          <w:b/>
          <w:bCs/>
          <w:sz w:val="36"/>
        </w:rPr>
        <w:t xml:space="preserve">Глава 2. Практическая часть </w:t>
      </w:r>
    </w:p>
    <w:p w:rsidR="00885314" w:rsidRPr="00885314" w:rsidRDefault="00885314" w:rsidP="00885314">
      <w:pPr>
        <w:spacing w:before="100" w:beforeAutospacing="1" w:after="100" w:afterAutospacing="1"/>
        <w:ind w:firstLine="709"/>
      </w:pPr>
      <w:r w:rsidRPr="00885314">
        <w:rPr>
          <w:sz w:val="28"/>
          <w:szCs w:val="28"/>
        </w:rPr>
        <w:t>Организация гендерного подхода в воспитании детей старшего дошкольного возраста, осуществлялась в разновозрастной группе МАДОУ – Детский сад общеразвивающего вида № 83 г.Иваново.</w:t>
      </w:r>
    </w:p>
    <w:tbl>
      <w:tblPr>
        <w:tblW w:w="0" w:type="auto"/>
        <w:tblCellMar>
          <w:left w:w="0" w:type="dxa"/>
          <w:right w:w="0" w:type="dxa"/>
        </w:tblCellMar>
        <w:tblLook w:val="04A0" w:firstRow="1" w:lastRow="0" w:firstColumn="1" w:lastColumn="0" w:noHBand="0" w:noVBand="1"/>
      </w:tblPr>
      <w:tblGrid>
        <w:gridCol w:w="3190"/>
        <w:gridCol w:w="3191"/>
      </w:tblGrid>
      <w:tr w:rsidR="00885314" w:rsidRPr="00885314" w:rsidTr="0088531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Возраст 2 мл.г.</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6 человек</w:t>
            </w:r>
          </w:p>
        </w:tc>
      </w:tr>
      <w:tr w:rsidR="00885314" w:rsidRPr="00885314" w:rsidTr="0088531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Возраст ср.гр.</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___________</w:t>
            </w:r>
          </w:p>
        </w:tc>
      </w:tr>
      <w:tr w:rsidR="00885314" w:rsidRPr="00885314" w:rsidTr="0088531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Возраст ст.гр.</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8 человек</w:t>
            </w:r>
          </w:p>
        </w:tc>
      </w:tr>
      <w:tr w:rsidR="00885314" w:rsidRPr="00885314" w:rsidTr="0088531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Возраст подг.гр.</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885314" w:rsidRPr="00885314" w:rsidRDefault="00885314" w:rsidP="00885314">
            <w:pPr>
              <w:spacing w:before="100" w:beforeAutospacing="1" w:after="100" w:afterAutospacing="1"/>
              <w:ind w:firstLine="709"/>
            </w:pPr>
            <w:r w:rsidRPr="00885314">
              <w:rPr>
                <w:sz w:val="28"/>
                <w:szCs w:val="28"/>
              </w:rPr>
              <w:t>7 человек</w:t>
            </w:r>
          </w:p>
        </w:tc>
      </w:tr>
    </w:tbl>
    <w:p w:rsidR="00885314" w:rsidRPr="00885314" w:rsidRDefault="00885314" w:rsidP="00885314">
      <w:pPr>
        <w:spacing w:before="100" w:beforeAutospacing="1" w:after="100" w:afterAutospacing="1"/>
        <w:ind w:firstLine="709"/>
      </w:pPr>
      <w:r w:rsidRPr="00885314">
        <w:rPr>
          <w:sz w:val="28"/>
          <w:szCs w:val="28"/>
        </w:rPr>
        <w:t>Дело в том, что именно в период раннего и дошкольного детства у всех малышей, независимо от места их проживания, формируется гендерная идентичность. К двум годам ребенок узнает, что существуют два пола, и начинает понимать, кто он – девочка или мальчик. С четырех до семи лет формируется гендерная константность (устойчивость): дети уже осознают, что мальчики становятся мужчинами, а девочки – женщинами и что принадлежность к полу сохраняется, независимо от возникающих ситуаций или личных желаний ребенка.</w:t>
      </w:r>
    </w:p>
    <w:p w:rsidR="00885314" w:rsidRPr="00885314" w:rsidRDefault="00885314" w:rsidP="00885314">
      <w:pPr>
        <w:spacing w:before="100" w:beforeAutospacing="1" w:after="100" w:afterAutospacing="1" w:line="360" w:lineRule="auto"/>
        <w:ind w:firstLine="709"/>
        <w:jc w:val="both"/>
      </w:pPr>
      <w:r w:rsidRPr="00885314">
        <w:rPr>
          <w:sz w:val="28"/>
          <w:szCs w:val="28"/>
        </w:rPr>
        <w:t>Формированию гендерной идентичности и положение ребенка в семье, детском саду, как правило, ребенок находится в зависимом положении и не может повлиять на то, что с ним происходит. Окружающие ребенка взрослые нередко осуждают «немужское» поведение, но не поощряют мужское.</w:t>
      </w:r>
    </w:p>
    <w:p w:rsidR="00885314" w:rsidRPr="00885314" w:rsidRDefault="00885314" w:rsidP="00885314">
      <w:pPr>
        <w:spacing w:before="100" w:beforeAutospacing="1" w:after="100" w:afterAutospacing="1" w:line="360" w:lineRule="auto"/>
        <w:ind w:firstLine="709"/>
        <w:jc w:val="both"/>
      </w:pPr>
      <w:r w:rsidRPr="00885314">
        <w:rPr>
          <w:sz w:val="28"/>
          <w:szCs w:val="28"/>
        </w:rPr>
        <w:t>Сначала мы собирали методический материал по данной теме, затем его систематизировали и апробировали в работе. Был создан консультативный материал для родителей и специалистов ДОУ.</w:t>
      </w:r>
    </w:p>
    <w:p w:rsidR="00885314" w:rsidRPr="00885314" w:rsidRDefault="00885314" w:rsidP="00885314">
      <w:pPr>
        <w:spacing w:before="100" w:beforeAutospacing="1" w:after="100" w:afterAutospacing="1" w:line="360" w:lineRule="auto"/>
        <w:ind w:firstLine="709"/>
        <w:jc w:val="both"/>
      </w:pPr>
      <w:r w:rsidRPr="00885314">
        <w:rPr>
          <w:sz w:val="28"/>
          <w:szCs w:val="28"/>
        </w:rPr>
        <w:t>Для ознакомления сотрудников ДОУ по вопросу гендерного подхода в воспитании детей дошкольного возраста был проведён семинар «Социально – половое воспитание в детском саду», с целью — познакомить педагогов с особенностями социаль</w:t>
      </w:r>
      <w:r w:rsidRPr="00885314">
        <w:rPr>
          <w:sz w:val="28"/>
          <w:szCs w:val="28"/>
        </w:rPr>
        <w:softHyphen/>
        <w:t>но-полового воспитания, вызвать интерес у педагогов к планированию образовательного процесса в ДОУ с использованием дифференцированного подхода по половому и социальному признаку. (Приложение № 1 )</w:t>
      </w:r>
    </w:p>
    <w:p w:rsidR="00885314" w:rsidRPr="00885314" w:rsidRDefault="00885314" w:rsidP="00885314">
      <w:pPr>
        <w:spacing w:before="100" w:beforeAutospacing="1" w:after="100" w:afterAutospacing="1"/>
        <w:ind w:firstLine="709"/>
      </w:pPr>
      <w:r w:rsidRPr="00885314">
        <w:rPr>
          <w:sz w:val="28"/>
          <w:szCs w:val="28"/>
        </w:rPr>
        <w:t>В наши дни родительская семья по-прежнему остается важнейшим институтом социализации дошкольников, ей принадлежит ведущая роль в личностном развитии детей дошкольного возраста. Сказывается, как развитие системы общественного дошкольного воспитания, так и изменение структуры и функций самой семьи (ослабление традиционной роли отца, занятость женщин, сокращение количества детей в семье, преобладание нуклеарных семей и т.д.), а также нередкое желание родителей переложить ответственность за развитие личности собственного ребенка на плечи учреждений дошкольного воспитания.</w:t>
      </w:r>
    </w:p>
    <w:p w:rsidR="00885314" w:rsidRPr="00885314" w:rsidRDefault="00885314" w:rsidP="00885314">
      <w:pPr>
        <w:spacing w:before="100" w:beforeAutospacing="1" w:after="100" w:afterAutospacing="1"/>
        <w:ind w:firstLine="709"/>
      </w:pPr>
      <w:r w:rsidRPr="00885314">
        <w:rPr>
          <w:sz w:val="28"/>
          <w:szCs w:val="28"/>
        </w:rPr>
        <w:t xml:space="preserve">Но роль семьи сохраняется. В семье ребенок душой и телом отдыхает от образовательного учреждения, где его личность тонет в массе других личностей. Сердечность семейных отношений, забота и ласка, внимание к индивидуальным особенностям личностного развития девочек и мальчиков дают им ту опору, которая на многие дальнейшие годы определит характерные особенности их личности. </w:t>
      </w:r>
    </w:p>
    <w:p w:rsidR="00885314" w:rsidRPr="00885314" w:rsidRDefault="00885314" w:rsidP="00885314">
      <w:pPr>
        <w:spacing w:before="100" w:beforeAutospacing="1" w:after="100" w:afterAutospacing="1"/>
        <w:ind w:firstLine="709"/>
      </w:pPr>
      <w:r w:rsidRPr="00885314">
        <w:rPr>
          <w:sz w:val="28"/>
          <w:szCs w:val="28"/>
        </w:rPr>
        <w:t>В условиях традиционного семейного воспитания универсальными ключевыми фигурами воспитания детей с учетом их гендерных особенностей выступают родители. Потенциал семьи в формировании личности девочек и мальчиков дошкольного возраста безграничен. Именно родители, как эмоционально и духовно близкие девочкам и мальчикам люди, имеют непосредственную возможность развивать и укреплять личностные качества каждого ребенка, исходя из его индивидуальных особенностей. Они, как никто другой, лучше знают индивидуально типологические особенности раннего развития своей девочки или своего мальчика, основные симптомы их недомоганий, индивидуальные особенности ритма жизни, так как с момента рождения находятся рядом с ними, «сопровождая» их развитие.</w:t>
      </w:r>
    </w:p>
    <w:p w:rsidR="00885314" w:rsidRPr="00885314" w:rsidRDefault="00885314" w:rsidP="00885314">
      <w:pPr>
        <w:spacing w:before="100" w:beforeAutospacing="1" w:after="100" w:afterAutospacing="1"/>
        <w:ind w:firstLine="709"/>
      </w:pPr>
      <w:r w:rsidRPr="00885314">
        <w:rPr>
          <w:sz w:val="28"/>
          <w:szCs w:val="28"/>
        </w:rPr>
        <w:t>Вместе с тем, организация системной и научно-обоснованной поддержки гендерной идентичности детей в семье, где большинство родителей не имеет специального образования, и знакомо с особенностями психического развития детей только эмпирически, сложная и, подчас, недостижимая задача. Успех ее решения зависит, прежде всего, от собственной эрудиции родителей, их такта, целеустремленности и педагогической интуиции.</w:t>
      </w:r>
    </w:p>
    <w:p w:rsidR="00885314" w:rsidRPr="00885314" w:rsidRDefault="00885314" w:rsidP="00885314">
      <w:pPr>
        <w:spacing w:before="100" w:beforeAutospacing="1" w:after="100" w:afterAutospacing="1"/>
        <w:ind w:firstLine="709"/>
      </w:pPr>
      <w:r w:rsidRPr="00885314">
        <w:rPr>
          <w:sz w:val="28"/>
          <w:szCs w:val="28"/>
        </w:rPr>
        <w:t>Нами, в результате анкетирования родителей было установлено , что в настоящее время значительная часть родителей – 75 % не знают, что такое гендерное воспитание и как осуществлять процесс воспитания ребёнка с учётом данного подхода. И только единицы (25% ) знают, как это делать. А как быть с остальными?</w:t>
      </w:r>
    </w:p>
    <w:p w:rsidR="00885314" w:rsidRPr="00885314" w:rsidRDefault="00885314" w:rsidP="00885314">
      <w:pPr>
        <w:spacing w:before="100" w:beforeAutospacing="1" w:after="100" w:afterAutospacing="1"/>
        <w:ind w:firstLine="709"/>
      </w:pPr>
      <w:r w:rsidRPr="00885314">
        <w:rPr>
          <w:sz w:val="28"/>
          <w:szCs w:val="28"/>
        </w:rPr>
        <w:t>Очевидно, что взаимодействие дошкольного образовательного учреждения с родителями надо начать с формирования доверительных отношений, а затем осуществлять его по основным линиям развития ребенка:</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здоровье и физическое развитие;</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социально – личностное;</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познавательно-речевое развитие;</w:t>
      </w:r>
    </w:p>
    <w:p w:rsidR="00885314" w:rsidRPr="00885314" w:rsidRDefault="00885314" w:rsidP="00885314">
      <w:pPr>
        <w:spacing w:before="100" w:beforeAutospacing="1" w:after="100" w:afterAutospacing="1"/>
        <w:ind w:firstLine="709"/>
      </w:pPr>
      <w:r w:rsidRPr="00885314">
        <w:rPr>
          <w:rFonts w:ascii="Symbol" w:hAnsi="Symbol"/>
          <w:sz w:val="28"/>
          <w:szCs w:val="28"/>
        </w:rPr>
        <w:t></w:t>
      </w:r>
      <w:r w:rsidRPr="00885314">
        <w:rPr>
          <w:sz w:val="14"/>
          <w:szCs w:val="14"/>
        </w:rPr>
        <w:t xml:space="preserve"> </w:t>
      </w:r>
      <w:r w:rsidRPr="00885314">
        <w:rPr>
          <w:sz w:val="28"/>
          <w:szCs w:val="28"/>
        </w:rPr>
        <w:t>художественно-эстетическое.</w:t>
      </w:r>
    </w:p>
    <w:p w:rsidR="00885314" w:rsidRPr="00885314" w:rsidRDefault="00885314" w:rsidP="00885314">
      <w:pPr>
        <w:spacing w:before="100" w:beforeAutospacing="1" w:after="100" w:afterAutospacing="1"/>
        <w:ind w:firstLine="709"/>
      </w:pPr>
      <w:r w:rsidRPr="00885314">
        <w:rPr>
          <w:sz w:val="28"/>
          <w:szCs w:val="28"/>
        </w:rPr>
        <w:t>Было установлено, что положительное влияние на родителей оказывает обсуждение с ними вопросов о роли матери и отца при воспитании ребенка в русских традициях. О роли матери и отца в крестьянской и дворянской русской семье. Для этого была проведена консультация в форме круглого стола на тему « О воспитании девочек и мальчиков в русских традициях» (конспект в приложении № 2). О значении «образа матери» и «образа отца» в появлении у детей дошкольного возраста полоролевых стереотипов поведения. Так же родителям было предложено познакомиться с элементами русского фольклора для мальчиков и девочек на «Посиделках в русской избе». (Приложение № 3).</w:t>
      </w:r>
    </w:p>
    <w:p w:rsidR="00885314" w:rsidRPr="00885314" w:rsidRDefault="00885314" w:rsidP="00885314">
      <w:pPr>
        <w:spacing w:before="100" w:beforeAutospacing="1" w:after="100" w:afterAutospacing="1"/>
        <w:ind w:firstLine="709"/>
      </w:pPr>
      <w:r w:rsidRPr="00885314">
        <w:rPr>
          <w:sz w:val="28"/>
          <w:szCs w:val="28"/>
        </w:rPr>
        <w:t xml:space="preserve">Помощь родителям в воспитании детей с учетом их гендерных особенностей оказывают и информационные буклеты с рекомендациями по воспитанию мальчиков и девочек в семье и проведение обучающих семинаров и конкурсов для родителей по воспитанию мальчиков и девочек и многое другое. </w:t>
      </w:r>
    </w:p>
    <w:p w:rsidR="00885314" w:rsidRPr="00885314" w:rsidRDefault="00885314" w:rsidP="00885314">
      <w:pPr>
        <w:spacing w:before="100" w:beforeAutospacing="1" w:after="100" w:afterAutospacing="1" w:line="360" w:lineRule="auto"/>
        <w:ind w:firstLine="709"/>
        <w:jc w:val="both"/>
      </w:pPr>
      <w:r w:rsidRPr="00885314">
        <w:rPr>
          <w:sz w:val="28"/>
          <w:szCs w:val="28"/>
        </w:rPr>
        <w:t>Родители были привлечены к педагогическому процессу. На «Неделе профессий» очень интересны были встречи с папой Кати Наумовой, который работает кузнецом, он рассказал детям о настоящей тяжёлой мужской профессии. Детям было очень интересно слушать его рассказ и рассматривать изделия, изготовленные им лично. Бабушка Коли Зорина поведала о работе воспитателя детского сада, папа Кати Чекушкиной показал и рассказал о работе охранника. Так же мы близко рассмотрели труд столяра, благодаря рабочему по зданию в детском саду и работу прачки, или как сейчас называется профессия – машинист по стирке белья. Дело в том, что в современном обществе мужчины и женщины могут заменять друг друга практически во всех сферах деятельности, и нам было непросто найти среди родителей по – истине те профессии, которые чётко выражают половую принадлежность.</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С учётом гендерного воспитания была построена развивающая среда в группе. Было создано разное пространство для игр мальчиков и девочек, и игрушек с учётом их полового признака. Учитывая цветовую гамму, мы внесли в жизнь детей полотенца для умывания и стаканчики для полоскания рта. Всё было организованно в игровой форме, с привлечением прачки – Татьяны Фёдоровны, которая подарила детям полотенца для мальчиков и для девочек; и старшей медицинской сестры – Марины Александровны – которая внесла детям новые стаканчики для полоскания рта разного цвета для мальчиков и для девочек. Так же мы сделали различение по цвету в «Домиках для одежды», на детских кроватках, а так же стульчиках в групповой комнате. Это всё помогло детям соотносить себя в соответствии со своим полом. </w:t>
      </w:r>
    </w:p>
    <w:p w:rsidR="00885314" w:rsidRPr="00885314" w:rsidRDefault="00885314" w:rsidP="00885314">
      <w:pPr>
        <w:spacing w:before="100" w:beforeAutospacing="1" w:after="100" w:afterAutospacing="1" w:line="360" w:lineRule="auto"/>
        <w:ind w:firstLine="709"/>
        <w:jc w:val="both"/>
      </w:pPr>
      <w:r w:rsidRPr="00885314">
        <w:rPr>
          <w:sz w:val="28"/>
          <w:szCs w:val="28"/>
        </w:rPr>
        <w:t>Интерес вызвало и панно «Ладошки наших деток – Мамочка и папочка – найди меня». Родители с интересом искали своих дете, но редко кто правильно угадывал.</w:t>
      </w:r>
    </w:p>
    <w:p w:rsidR="00885314" w:rsidRPr="00885314" w:rsidRDefault="00885314" w:rsidP="00885314">
      <w:pPr>
        <w:spacing w:before="100" w:beforeAutospacing="1" w:after="100" w:afterAutospacing="1" w:line="360" w:lineRule="auto"/>
        <w:ind w:firstLine="709"/>
        <w:jc w:val="both"/>
      </w:pPr>
      <w:r w:rsidRPr="00885314">
        <w:rPr>
          <w:sz w:val="28"/>
          <w:szCs w:val="28"/>
        </w:rPr>
        <w:t>Педагогический процесс строился следующим образом : группа по-прежнему оставалась смешанной и разновозрастной; организовывались занятия по половому признаку 1 – 2 раза в неделю; так же были организованы специфические занятия отдельно для мальчиков и для девочек. Мальчики пробовали себя в плотническим деле, а девочки – в роли воспитателя на занятии с детьми младшего возраста.</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В своей работы мы опирались на программу полоролевого воспитания детей старшего дошкольного возраста «Мальчики и девочки» Шелухиной Ирины Петровны. </w:t>
      </w:r>
    </w:p>
    <w:p w:rsidR="00885314" w:rsidRPr="00885314" w:rsidRDefault="00885314" w:rsidP="00885314">
      <w:pPr>
        <w:spacing w:before="100" w:beforeAutospacing="1" w:after="100" w:afterAutospacing="1" w:line="360" w:lineRule="auto"/>
        <w:ind w:firstLine="709"/>
        <w:jc w:val="both"/>
      </w:pPr>
      <w:r w:rsidRPr="00885314">
        <w:rPr>
          <w:sz w:val="28"/>
          <w:szCs w:val="28"/>
        </w:rPr>
        <w:t>Работа строилась по трём разделам :</w:t>
      </w:r>
    </w:p>
    <w:p w:rsidR="00885314" w:rsidRPr="00885314" w:rsidRDefault="00885314" w:rsidP="00885314">
      <w:pPr>
        <w:spacing w:before="100" w:beforeAutospacing="1" w:after="100" w:afterAutospacing="1" w:line="360" w:lineRule="auto"/>
        <w:ind w:firstLine="709"/>
        <w:jc w:val="both"/>
      </w:pPr>
      <w:r w:rsidRPr="00885314">
        <w:rPr>
          <w:b/>
          <w:bCs/>
          <w:sz w:val="28"/>
          <w:szCs w:val="28"/>
        </w:rPr>
        <w:t>Раздел 1.</w:t>
      </w:r>
      <w:r w:rsidRPr="00885314">
        <w:rPr>
          <w:sz w:val="28"/>
          <w:szCs w:val="28"/>
        </w:rPr>
        <w:t xml:space="preserve"> </w:t>
      </w:r>
      <w:r w:rsidRPr="00885314">
        <w:rPr>
          <w:sz w:val="28"/>
          <w:szCs w:val="28"/>
          <w:u w:val="single"/>
        </w:rPr>
        <w:t>Мужчина и женщина, – какие они?</w:t>
      </w:r>
    </w:p>
    <w:p w:rsidR="00885314" w:rsidRPr="00885314" w:rsidRDefault="00885314" w:rsidP="00885314">
      <w:pPr>
        <w:spacing w:before="100" w:beforeAutospacing="1" w:after="100" w:afterAutospacing="1" w:line="360" w:lineRule="auto"/>
        <w:ind w:firstLine="709"/>
        <w:jc w:val="both"/>
      </w:pPr>
      <w:r w:rsidRPr="00885314">
        <w:rPr>
          <w:sz w:val="28"/>
          <w:szCs w:val="28"/>
        </w:rPr>
        <w:t>Цикл занятий данного раздела позволил нам уточнить и сформировать у детей представления о роли и занятости мужчины и женщины в семье, об их взаимоотношениях: хорошая семья – дружная, все заботятся друг о друге, помогают друг другу, каждый член семьи имеет свой круг обязанностей.</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Обогатить представления о мужских и женских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(военные, милиционеры, пожарные, лётчики, спасатели). Женщины обычно выбирают профессии, позволяющие проявлять миротворчество, отзывчивость, доброту, умение видеть и создавать красоту (врач, портниха, парикмахер, повар, педагог, хореограф). </w:t>
      </w:r>
    </w:p>
    <w:p w:rsidR="00885314" w:rsidRPr="00885314" w:rsidRDefault="00885314" w:rsidP="00885314">
      <w:pPr>
        <w:spacing w:before="100" w:beforeAutospacing="1" w:after="100" w:afterAutospacing="1" w:line="360" w:lineRule="auto"/>
        <w:ind w:firstLine="709"/>
        <w:jc w:val="both"/>
      </w:pPr>
      <w:r w:rsidRPr="00885314">
        <w:rPr>
          <w:b/>
          <w:bCs/>
          <w:sz w:val="28"/>
          <w:szCs w:val="28"/>
        </w:rPr>
        <w:t>Раздел 2</w:t>
      </w:r>
      <w:r w:rsidRPr="00885314">
        <w:rPr>
          <w:sz w:val="28"/>
          <w:szCs w:val="28"/>
        </w:rPr>
        <w:t xml:space="preserve">. </w:t>
      </w:r>
      <w:r w:rsidRPr="00885314">
        <w:rPr>
          <w:sz w:val="28"/>
          <w:szCs w:val="28"/>
          <w:u w:val="single"/>
        </w:rPr>
        <w:t>Я – мальчик, будущий мужчина. Я – девочка, будущая женщина.</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Все занятия этого раздела сформировали у детей предпосылки мужественности и женственности, которые проявляются по отношению к представителям противоположного пола, правильного понимания мальчиками и девочками их будущих женских и мужских ролей, формированию эмоционально-положительного отношения к выполнению будущей социальной роли. </w:t>
      </w:r>
    </w:p>
    <w:p w:rsidR="00885314" w:rsidRPr="00885314" w:rsidRDefault="00885314" w:rsidP="00885314">
      <w:pPr>
        <w:spacing w:before="100" w:beforeAutospacing="1" w:after="100" w:afterAutospacing="1" w:line="360" w:lineRule="auto"/>
        <w:ind w:firstLine="709"/>
        <w:jc w:val="both"/>
      </w:pPr>
      <w:r w:rsidRPr="00885314">
        <w:rPr>
          <w:b/>
          <w:bCs/>
          <w:sz w:val="28"/>
          <w:szCs w:val="28"/>
        </w:rPr>
        <w:t>Раздел 3</w:t>
      </w:r>
      <w:r w:rsidRPr="00885314">
        <w:rPr>
          <w:sz w:val="28"/>
          <w:szCs w:val="28"/>
        </w:rPr>
        <w:t xml:space="preserve">. </w:t>
      </w:r>
      <w:r w:rsidRPr="00885314">
        <w:rPr>
          <w:sz w:val="28"/>
          <w:szCs w:val="28"/>
          <w:u w:val="single"/>
        </w:rPr>
        <w:t>Маленькие рыцари и маленькие принцессы.</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В процессе выполнения заданий этого раздела формировались представления о различиях между мальчиками и девочками – как внешних, так и в чертах характера и поведении, воспитывалась культура общения с партнерами противоположного пола в различных ситуациях и игровой деятельности. </w:t>
      </w:r>
    </w:p>
    <w:p w:rsidR="00885314" w:rsidRPr="00885314" w:rsidRDefault="00885314" w:rsidP="00885314">
      <w:pPr>
        <w:spacing w:before="100" w:beforeAutospacing="1" w:after="100" w:afterAutospacing="1" w:line="360" w:lineRule="auto"/>
        <w:ind w:firstLine="709"/>
        <w:jc w:val="both"/>
      </w:pPr>
      <w:r w:rsidRPr="00885314">
        <w:rPr>
          <w:sz w:val="28"/>
          <w:szCs w:val="28"/>
        </w:rPr>
        <w:t xml:space="preserve">В процессе работы у детей вырабатывались: </w:t>
      </w:r>
    </w:p>
    <w:p w:rsidR="00885314" w:rsidRPr="00885314" w:rsidRDefault="00885314" w:rsidP="00885314">
      <w:pPr>
        <w:spacing w:before="100" w:beforeAutospacing="1" w:after="100" w:afterAutospacing="1" w:line="360" w:lineRule="auto"/>
        <w:ind w:firstLine="709"/>
        <w:jc w:val="both"/>
      </w:pPr>
      <w:r w:rsidRPr="00885314">
        <w:rPr>
          <w:sz w:val="28"/>
          <w:szCs w:val="28"/>
        </w:rPr>
        <w:t>— навыки доброжелательного отношения друг к другу;</w:t>
      </w:r>
    </w:p>
    <w:p w:rsidR="00885314" w:rsidRPr="00885314" w:rsidRDefault="00885314" w:rsidP="00885314">
      <w:pPr>
        <w:spacing w:before="100" w:beforeAutospacing="1" w:after="100" w:afterAutospacing="1" w:line="360" w:lineRule="auto"/>
        <w:ind w:firstLine="709"/>
        <w:jc w:val="both"/>
      </w:pPr>
      <w:r w:rsidRPr="00885314">
        <w:rPr>
          <w:sz w:val="28"/>
          <w:szCs w:val="28"/>
        </w:rPr>
        <w:t>— умение быть опрятным: видеть и устранять недостатки своего внешнего вида в прическе, одежде и пр.;</w:t>
      </w:r>
    </w:p>
    <w:p w:rsidR="00885314" w:rsidRPr="00885314" w:rsidRDefault="00885314" w:rsidP="00885314">
      <w:pPr>
        <w:spacing w:before="100" w:beforeAutospacing="1" w:after="100" w:afterAutospacing="1" w:line="360" w:lineRule="auto"/>
        <w:ind w:firstLine="709"/>
        <w:jc w:val="both"/>
      </w:pPr>
      <w:r w:rsidRPr="00885314">
        <w:rPr>
          <w:sz w:val="28"/>
          <w:szCs w:val="28"/>
        </w:rPr>
        <w:t>— навыки оказания помощи друг другу в игре, совместной деятельности;</w:t>
      </w:r>
    </w:p>
    <w:p w:rsidR="00885314" w:rsidRPr="00885314" w:rsidRDefault="00885314" w:rsidP="00885314">
      <w:pPr>
        <w:spacing w:before="100" w:beforeAutospacing="1" w:after="100" w:afterAutospacing="1" w:line="360" w:lineRule="auto"/>
        <w:ind w:firstLine="709"/>
        <w:jc w:val="both"/>
      </w:pPr>
      <w:r w:rsidRPr="00885314">
        <w:rPr>
          <w:sz w:val="28"/>
          <w:szCs w:val="28"/>
        </w:rPr>
        <w:t>— умение видеть и ценить хорошие поступки и положительные черты характера;</w:t>
      </w:r>
    </w:p>
    <w:p w:rsidR="00885314" w:rsidRPr="00885314" w:rsidRDefault="00885314" w:rsidP="00885314">
      <w:pPr>
        <w:spacing w:before="100" w:beforeAutospacing="1" w:after="100" w:afterAutospacing="1" w:line="360" w:lineRule="auto"/>
        <w:ind w:firstLine="709"/>
        <w:jc w:val="both"/>
      </w:pPr>
      <w:r w:rsidRPr="00885314">
        <w:rPr>
          <w:sz w:val="28"/>
          <w:szCs w:val="28"/>
        </w:rPr>
        <w:t>— умение понимать и уважать мнение партнеров противоположного пола.</w:t>
      </w:r>
    </w:p>
    <w:p w:rsidR="00885314" w:rsidRPr="00885314" w:rsidRDefault="00885314" w:rsidP="00885314">
      <w:pPr>
        <w:spacing w:before="100" w:beforeAutospacing="1" w:after="100" w:afterAutospacing="1" w:line="360" w:lineRule="auto"/>
        <w:ind w:firstLine="709"/>
        <w:jc w:val="both"/>
      </w:pPr>
      <w:r w:rsidRPr="00885314">
        <w:rPr>
          <w:sz w:val="28"/>
          <w:szCs w:val="28"/>
        </w:rPr>
        <w:t>Таким образом, мы будем продолжать воспитание детей с учётом их гендерных особенностей.</w:t>
      </w:r>
    </w:p>
    <w:p w:rsidR="00885314" w:rsidRPr="00885314" w:rsidRDefault="00885314" w:rsidP="00885314">
      <w:pPr>
        <w:spacing w:line="360" w:lineRule="auto"/>
        <w:ind w:firstLine="709"/>
        <w:jc w:val="center"/>
      </w:pPr>
      <w:r w:rsidRPr="00885314">
        <w:rPr>
          <w:b/>
          <w:bCs/>
          <w:sz w:val="32"/>
        </w:rPr>
        <w:t>Заключение</w:t>
      </w:r>
    </w:p>
    <w:p w:rsidR="00885314" w:rsidRPr="00885314" w:rsidRDefault="00885314" w:rsidP="00885314">
      <w:pPr>
        <w:spacing w:before="100" w:beforeAutospacing="1" w:after="100" w:afterAutospacing="1" w:line="360" w:lineRule="auto"/>
        <w:ind w:firstLine="709"/>
        <w:jc w:val="both"/>
      </w:pPr>
      <w:r w:rsidRPr="00885314">
        <w:rPr>
          <w:sz w:val="28"/>
          <w:szCs w:val="28"/>
        </w:rPr>
        <w:t>Проблема гендерной социализации является одной из наиболее актуальных в общем контексте основных направлений воспитательно-образовательной работы.</w:t>
      </w:r>
    </w:p>
    <w:p w:rsidR="00885314" w:rsidRPr="00885314" w:rsidRDefault="00885314" w:rsidP="00885314">
      <w:pPr>
        <w:spacing w:before="100" w:beforeAutospacing="1" w:after="100" w:afterAutospacing="1" w:line="360" w:lineRule="auto"/>
        <w:ind w:firstLine="709"/>
        <w:jc w:val="both"/>
      </w:pPr>
      <w:r w:rsidRPr="00885314">
        <w:rPr>
          <w:sz w:val="28"/>
          <w:szCs w:val="28"/>
        </w:rPr>
        <w:t>Специфика процесса гендерной социализации ребенка позволяет считать правомерной работу по половому воспитанию уже в дошкольном возрасте, требует продолжения и на других этапах развития ребенка. Организация поло-ролевого воспитания должна осуществляться в аспекте целостной педагогической системы, не допускающей недооценку какого либо из ее компонентов.</w:t>
      </w:r>
    </w:p>
    <w:p w:rsidR="00885314" w:rsidRPr="00885314" w:rsidRDefault="00885314" w:rsidP="00885314">
      <w:pPr>
        <w:spacing w:before="100" w:beforeAutospacing="1" w:after="100" w:afterAutospacing="1" w:line="360" w:lineRule="auto"/>
        <w:ind w:firstLine="709"/>
        <w:jc w:val="both"/>
      </w:pPr>
      <w:r w:rsidRPr="00885314">
        <w:rPr>
          <w:sz w:val="28"/>
          <w:szCs w:val="28"/>
        </w:rPr>
        <w:t>Работа по поло-ролевому воспитанию требует высококвалифицированной подготовки педагогов и педагогического просвещения родителей.</w:t>
      </w:r>
    </w:p>
    <w:p w:rsidR="00885314" w:rsidRPr="00885314" w:rsidRDefault="00885314" w:rsidP="00885314">
      <w:pPr>
        <w:spacing w:before="100" w:beforeAutospacing="1" w:after="100" w:afterAutospacing="1" w:line="360" w:lineRule="auto"/>
        <w:ind w:firstLine="709"/>
        <w:jc w:val="center"/>
      </w:pPr>
      <w:r w:rsidRPr="00885314">
        <w:rPr>
          <w:b/>
          <w:bCs/>
          <w:sz w:val="32"/>
        </w:rPr>
        <w:t>Список литературы</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1.</w:t>
      </w:r>
      <w:r w:rsidRPr="00885314">
        <w:rPr>
          <w:sz w:val="14"/>
          <w:szCs w:val="14"/>
        </w:rPr>
        <w:t xml:space="preserve"> </w:t>
      </w:r>
      <w:r w:rsidRPr="00885314">
        <w:rPr>
          <w:sz w:val="28"/>
          <w:szCs w:val="28"/>
        </w:rPr>
        <w:t>Доронова Т.Н. Девочки и мальчики 3-4 лет в семье и детском саду: Пособие для дошкольных образовательных учреждений. — М.: Линка – Пресс, 2009</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2.</w:t>
      </w:r>
      <w:r w:rsidRPr="00885314">
        <w:rPr>
          <w:sz w:val="14"/>
          <w:szCs w:val="14"/>
        </w:rPr>
        <w:t xml:space="preserve"> </w:t>
      </w:r>
      <w:r w:rsidRPr="00885314">
        <w:rPr>
          <w:sz w:val="28"/>
          <w:szCs w:val="28"/>
        </w:rPr>
        <w:t>Соколова Л.В., Некрылова А.Ф. Воспитание ребёнка в русских традициях. – М.: Айрис – Пресс, 2003</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3.</w:t>
      </w:r>
      <w:r w:rsidRPr="00885314">
        <w:rPr>
          <w:sz w:val="14"/>
          <w:szCs w:val="14"/>
        </w:rPr>
        <w:t xml:space="preserve"> </w:t>
      </w:r>
      <w:r w:rsidRPr="00885314">
        <w:rPr>
          <w:sz w:val="28"/>
          <w:szCs w:val="28"/>
        </w:rPr>
        <w:t>Абраменкова В.В. Половая дифференциация и межличностные отношения в детской группе. «Вопросы психологии» № 5, 1987.</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4.</w:t>
      </w:r>
      <w:r w:rsidRPr="00885314">
        <w:rPr>
          <w:sz w:val="14"/>
          <w:szCs w:val="14"/>
        </w:rPr>
        <w:t xml:space="preserve"> </w:t>
      </w:r>
      <w:r w:rsidRPr="00885314">
        <w:rPr>
          <w:sz w:val="28"/>
          <w:szCs w:val="28"/>
        </w:rPr>
        <w:t>Адлер А. Воспитание детей; взаимодействие полов. Ростов-на-Дону, 1998.</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5.</w:t>
      </w:r>
      <w:r w:rsidRPr="00885314">
        <w:rPr>
          <w:sz w:val="14"/>
          <w:szCs w:val="14"/>
        </w:rPr>
        <w:t xml:space="preserve"> </w:t>
      </w:r>
      <w:r w:rsidRPr="00885314">
        <w:rPr>
          <w:sz w:val="28"/>
          <w:szCs w:val="28"/>
        </w:rPr>
        <w:t>Алешина Ю.Е., Волович А.С. Проблемы усвоения ролей мужчины и женщины. «Вопросы психологии» № 4, 1991.</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6.</w:t>
      </w:r>
      <w:r w:rsidRPr="00885314">
        <w:rPr>
          <w:sz w:val="14"/>
          <w:szCs w:val="14"/>
        </w:rPr>
        <w:t xml:space="preserve"> </w:t>
      </w:r>
      <w:r w:rsidRPr="00885314">
        <w:rPr>
          <w:sz w:val="28"/>
          <w:szCs w:val="28"/>
        </w:rPr>
        <w:t>Тельнюк И. В. Индивидуально-дифференцированный подход к организации самостоятельной деятельности девочек и мальчиков 5-6 лет в детском саду. Автореф. канд. пед. н., СПб, 1999</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7.</w:t>
      </w:r>
      <w:r w:rsidRPr="00885314">
        <w:rPr>
          <w:sz w:val="14"/>
          <w:szCs w:val="14"/>
        </w:rPr>
        <w:t xml:space="preserve"> </w:t>
      </w:r>
      <w:r w:rsidRPr="00885314">
        <w:rPr>
          <w:sz w:val="28"/>
          <w:szCs w:val="28"/>
        </w:rPr>
        <w:t>Ефремова В.Д., Хризман Т.П. Мальчики и девочки – два разных мира. Нейропсихологии – учителям, воспитателям, школьным психологам. – М.: ЛИНКА – ПРЕСС, 1998</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8.</w:t>
      </w:r>
      <w:r w:rsidRPr="00885314">
        <w:rPr>
          <w:sz w:val="14"/>
          <w:szCs w:val="14"/>
        </w:rPr>
        <w:t xml:space="preserve"> </w:t>
      </w:r>
      <w:r w:rsidRPr="00885314">
        <w:rPr>
          <w:sz w:val="28"/>
          <w:szCs w:val="28"/>
        </w:rPr>
        <w:t>Практикум по тендерной психологии / Под ред. И.С.Клециной. – СПб.: Питер, 2003</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9.</w:t>
      </w:r>
      <w:r w:rsidRPr="00885314">
        <w:rPr>
          <w:sz w:val="14"/>
          <w:szCs w:val="14"/>
        </w:rPr>
        <w:t xml:space="preserve"> </w:t>
      </w:r>
      <w:r w:rsidRPr="00885314">
        <w:rPr>
          <w:sz w:val="28"/>
          <w:szCs w:val="28"/>
        </w:rPr>
        <w:t>Михайленко И.Я., Короткова Н.А. Организация сюжетно – ролевой игры в детском саду. НОУ «Учебный центр» им. Л.А.Венгера «Развитие». – М., 2000</w:t>
      </w:r>
    </w:p>
    <w:p w:rsidR="00885314" w:rsidRPr="00885314" w:rsidRDefault="00885314" w:rsidP="00885314">
      <w:pPr>
        <w:spacing w:before="100" w:beforeAutospacing="1" w:after="100" w:afterAutospacing="1" w:line="360" w:lineRule="auto"/>
        <w:ind w:left="1744" w:hanging="1035"/>
        <w:jc w:val="both"/>
      </w:pPr>
      <w:r w:rsidRPr="00885314">
        <w:rPr>
          <w:sz w:val="28"/>
          <w:szCs w:val="28"/>
        </w:rPr>
        <w:t>10.</w:t>
      </w:r>
      <w:r w:rsidRPr="00885314">
        <w:rPr>
          <w:sz w:val="14"/>
          <w:szCs w:val="14"/>
        </w:rPr>
        <w:t xml:space="preserve"> </w:t>
      </w:r>
    </w:p>
    <w:p w:rsidR="00885314" w:rsidRPr="00885314" w:rsidRDefault="00885314" w:rsidP="00885314">
      <w:pPr>
        <w:spacing w:before="100" w:beforeAutospacing="1" w:after="100" w:afterAutospacing="1" w:line="360" w:lineRule="auto"/>
        <w:jc w:val="center"/>
      </w:pPr>
      <w:r w:rsidRPr="00885314">
        <w:rPr>
          <w:b/>
          <w:bCs/>
          <w:sz w:val="32"/>
        </w:rPr>
        <w:t>Приложение 1.</w:t>
      </w:r>
    </w:p>
    <w:p w:rsidR="00885314" w:rsidRPr="00885314" w:rsidRDefault="00885314" w:rsidP="00885314">
      <w:pPr>
        <w:shd w:val="clear" w:color="auto" w:fill="FFFFFF"/>
        <w:spacing w:before="288" w:line="360" w:lineRule="auto"/>
        <w:ind w:left="163"/>
        <w:jc w:val="center"/>
      </w:pPr>
      <w:r w:rsidRPr="00885314">
        <w:rPr>
          <w:b/>
          <w:bCs/>
          <w:spacing w:val="-6"/>
          <w:sz w:val="28"/>
          <w:szCs w:val="28"/>
        </w:rPr>
        <w:t>«Социально-половое воспитание в детском саду»</w:t>
      </w:r>
    </w:p>
    <w:p w:rsidR="00885314" w:rsidRPr="00885314" w:rsidRDefault="00885314" w:rsidP="00885314">
      <w:pPr>
        <w:shd w:val="clear" w:color="auto" w:fill="FFFFFF"/>
        <w:spacing w:before="475" w:line="360" w:lineRule="auto"/>
        <w:ind w:left="197" w:right="10" w:hanging="197"/>
        <w:jc w:val="both"/>
      </w:pPr>
      <w:r w:rsidRPr="00885314">
        <w:rPr>
          <w:i/>
          <w:iCs/>
          <w:sz w:val="28"/>
        </w:rPr>
        <w:t xml:space="preserve">Цель : </w:t>
      </w:r>
      <w:r w:rsidRPr="00885314">
        <w:rPr>
          <w:sz w:val="28"/>
          <w:szCs w:val="28"/>
        </w:rPr>
        <w:t>познакомить педагогов с особенностями социаль</w:t>
      </w:r>
      <w:r w:rsidRPr="00885314">
        <w:rPr>
          <w:sz w:val="28"/>
          <w:szCs w:val="28"/>
        </w:rPr>
        <w:softHyphen/>
        <w:t>но-полового воспитания, вызвать интерес у педагогов к планированию образовательного процесса в ДОУ с использованием дифференцированного подхода по половому и социальному признаку.</w:t>
      </w:r>
    </w:p>
    <w:p w:rsidR="00885314" w:rsidRPr="00885314" w:rsidRDefault="00885314" w:rsidP="00885314">
      <w:pPr>
        <w:shd w:val="clear" w:color="auto" w:fill="FFFFFF"/>
        <w:spacing w:before="19" w:after="100" w:afterAutospacing="1" w:line="360" w:lineRule="auto"/>
        <w:jc w:val="both"/>
      </w:pPr>
      <w:r w:rsidRPr="00885314">
        <w:rPr>
          <w:i/>
          <w:iCs/>
          <w:sz w:val="28"/>
        </w:rPr>
        <w:t>План проведения семинара:</w:t>
      </w:r>
    </w:p>
    <w:p w:rsidR="00885314" w:rsidRPr="00885314" w:rsidRDefault="00885314" w:rsidP="00885314">
      <w:pPr>
        <w:shd w:val="clear" w:color="auto" w:fill="FFFFFF"/>
        <w:spacing w:before="100" w:beforeAutospacing="1" w:after="100" w:afterAutospacing="1" w:line="360" w:lineRule="auto"/>
        <w:ind w:left="96"/>
        <w:jc w:val="both"/>
      </w:pPr>
      <w:r w:rsidRPr="00885314">
        <w:rPr>
          <w:spacing w:val="-6"/>
          <w:sz w:val="28"/>
          <w:szCs w:val="28"/>
        </w:rPr>
        <w:t>1.</w:t>
      </w:r>
      <w:r w:rsidRPr="00885314">
        <w:rPr>
          <w:spacing w:val="-6"/>
          <w:sz w:val="14"/>
          <w:szCs w:val="14"/>
        </w:rPr>
        <w:t xml:space="preserve"> </w:t>
      </w:r>
      <w:r w:rsidRPr="00885314">
        <w:rPr>
          <w:sz w:val="28"/>
          <w:szCs w:val="28"/>
        </w:rPr>
        <w:t>Тендерное воспитание в детском саду.</w:t>
      </w:r>
    </w:p>
    <w:p w:rsidR="00885314" w:rsidRPr="00885314" w:rsidRDefault="00885314" w:rsidP="00885314">
      <w:pPr>
        <w:shd w:val="clear" w:color="auto" w:fill="FFFFFF"/>
        <w:spacing w:before="5" w:line="360" w:lineRule="auto"/>
        <w:ind w:left="96"/>
        <w:jc w:val="both"/>
      </w:pPr>
      <w:r w:rsidRPr="00885314">
        <w:rPr>
          <w:spacing w:val="-3"/>
          <w:sz w:val="28"/>
          <w:szCs w:val="28"/>
        </w:rPr>
        <w:t>2.</w:t>
      </w:r>
      <w:r w:rsidRPr="00885314">
        <w:rPr>
          <w:spacing w:val="-3"/>
          <w:sz w:val="14"/>
          <w:szCs w:val="14"/>
        </w:rPr>
        <w:t xml:space="preserve"> </w:t>
      </w:r>
      <w:r w:rsidRPr="00885314">
        <w:rPr>
          <w:sz w:val="28"/>
          <w:szCs w:val="28"/>
        </w:rPr>
        <w:t>Мальчики и девочки.</w:t>
      </w:r>
    </w:p>
    <w:p w:rsidR="00885314" w:rsidRPr="00885314" w:rsidRDefault="00885314" w:rsidP="00885314">
      <w:pPr>
        <w:shd w:val="clear" w:color="auto" w:fill="FFFFFF"/>
        <w:spacing w:before="58" w:line="360" w:lineRule="auto"/>
        <w:ind w:left="346" w:right="14" w:hanging="250"/>
        <w:jc w:val="both"/>
      </w:pPr>
      <w:r w:rsidRPr="00885314">
        <w:rPr>
          <w:spacing w:val="-1"/>
          <w:sz w:val="28"/>
          <w:szCs w:val="28"/>
        </w:rPr>
        <w:t>3.</w:t>
      </w:r>
      <w:r w:rsidRPr="00885314">
        <w:rPr>
          <w:spacing w:val="-1"/>
          <w:sz w:val="14"/>
          <w:szCs w:val="14"/>
        </w:rPr>
        <w:t xml:space="preserve"> </w:t>
      </w:r>
      <w:r w:rsidRPr="00885314">
        <w:rPr>
          <w:sz w:val="28"/>
          <w:szCs w:val="28"/>
        </w:rPr>
        <w:t>Роль игры в жизни дошкольника. Игрушки для девочек и мальчиков.</w:t>
      </w:r>
    </w:p>
    <w:p w:rsidR="00885314" w:rsidRPr="00885314" w:rsidRDefault="00885314" w:rsidP="00885314">
      <w:pPr>
        <w:shd w:val="clear" w:color="auto" w:fill="FFFFFF"/>
        <w:spacing w:before="77" w:line="360" w:lineRule="auto"/>
        <w:ind w:left="346" w:right="14" w:hanging="250"/>
        <w:jc w:val="both"/>
      </w:pPr>
      <w:r w:rsidRPr="00885314">
        <w:rPr>
          <w:sz w:val="28"/>
          <w:szCs w:val="28"/>
        </w:rPr>
        <w:t>4.</w:t>
      </w:r>
      <w:r w:rsidRPr="00885314">
        <w:rPr>
          <w:sz w:val="14"/>
          <w:szCs w:val="14"/>
        </w:rPr>
        <w:t xml:space="preserve"> </w:t>
      </w:r>
      <w:r w:rsidRPr="00885314">
        <w:rPr>
          <w:sz w:val="28"/>
          <w:szCs w:val="28"/>
        </w:rPr>
        <w:t>С чего начать? (Практические рекомендации по организации работы по социально-половому вос</w:t>
      </w:r>
      <w:r w:rsidRPr="00885314">
        <w:rPr>
          <w:sz w:val="28"/>
          <w:szCs w:val="28"/>
        </w:rPr>
        <w:softHyphen/>
        <w:t>питанию).</w:t>
      </w:r>
    </w:p>
    <w:p w:rsidR="00885314" w:rsidRPr="00885314" w:rsidRDefault="00885314" w:rsidP="00885314">
      <w:pPr>
        <w:shd w:val="clear" w:color="auto" w:fill="FFFFFF"/>
        <w:spacing w:before="72" w:line="360" w:lineRule="auto"/>
        <w:ind w:left="96"/>
        <w:jc w:val="both"/>
      </w:pPr>
      <w:r w:rsidRPr="00885314">
        <w:rPr>
          <w:spacing w:val="-1"/>
          <w:sz w:val="28"/>
          <w:szCs w:val="28"/>
        </w:rPr>
        <w:t>5.</w:t>
      </w:r>
      <w:r w:rsidRPr="00885314">
        <w:rPr>
          <w:spacing w:val="-1"/>
          <w:sz w:val="14"/>
          <w:szCs w:val="14"/>
        </w:rPr>
        <w:t xml:space="preserve"> </w:t>
      </w:r>
      <w:r w:rsidRPr="00885314">
        <w:rPr>
          <w:sz w:val="28"/>
          <w:szCs w:val="28"/>
        </w:rPr>
        <w:t>Практическая часть.</w:t>
      </w:r>
    </w:p>
    <w:p w:rsidR="00885314" w:rsidRPr="00885314" w:rsidRDefault="00885314" w:rsidP="00885314">
      <w:pPr>
        <w:shd w:val="clear" w:color="auto" w:fill="FFFFFF"/>
        <w:spacing w:before="10" w:after="100" w:afterAutospacing="1" w:line="360" w:lineRule="auto"/>
        <w:jc w:val="both"/>
      </w:pPr>
      <w:r w:rsidRPr="00885314">
        <w:rPr>
          <w:i/>
          <w:iCs/>
          <w:sz w:val="28"/>
        </w:rPr>
        <w:t>Ход семинара:</w:t>
      </w:r>
    </w:p>
    <w:p w:rsidR="00885314" w:rsidRPr="00885314" w:rsidRDefault="00885314" w:rsidP="00885314">
      <w:pPr>
        <w:shd w:val="clear" w:color="auto" w:fill="FFFFFF"/>
        <w:spacing w:before="24" w:line="360" w:lineRule="auto"/>
        <w:ind w:left="643"/>
        <w:jc w:val="both"/>
      </w:pPr>
      <w:r w:rsidRPr="00885314">
        <w:rPr>
          <w:spacing w:val="-2"/>
          <w:sz w:val="28"/>
          <w:szCs w:val="28"/>
        </w:rPr>
        <w:t>Тендерное воспитание в детском саду</w:t>
      </w:r>
    </w:p>
    <w:p w:rsidR="00885314" w:rsidRPr="00885314" w:rsidRDefault="00885314" w:rsidP="00885314">
      <w:pPr>
        <w:shd w:val="clear" w:color="auto" w:fill="FFFFFF"/>
        <w:spacing w:before="100" w:beforeAutospacing="1" w:after="100" w:afterAutospacing="1" w:line="360" w:lineRule="auto"/>
        <w:ind w:left="106"/>
        <w:jc w:val="both"/>
      </w:pPr>
      <w:r w:rsidRPr="00885314">
        <w:rPr>
          <w:sz w:val="28"/>
          <w:szCs w:val="28"/>
        </w:rPr>
        <w:t>1. Биологический и социальный пол — тендер.</w:t>
      </w:r>
    </w:p>
    <w:p w:rsidR="00885314" w:rsidRPr="00885314" w:rsidRDefault="00885314" w:rsidP="00885314">
      <w:pPr>
        <w:shd w:val="clear" w:color="auto" w:fill="FFFFFF"/>
        <w:spacing w:line="360" w:lineRule="auto"/>
        <w:ind w:left="5" w:right="24" w:firstLine="341"/>
        <w:jc w:val="both"/>
      </w:pPr>
      <w:r w:rsidRPr="00885314">
        <w:rPr>
          <w:sz w:val="28"/>
          <w:szCs w:val="28"/>
        </w:rPr>
        <w:t>Миллиарды людей живут на планете Земля. Мы от</w:t>
      </w:r>
      <w:r w:rsidRPr="00885314">
        <w:rPr>
          <w:sz w:val="28"/>
          <w:szCs w:val="28"/>
        </w:rPr>
        <w:softHyphen/>
        <w:t>носимся к разным расам из-за различного цвета кожи, обусловленного разными условиями проживания, мы принадлежим к разным народам, потому что говорим на разных языках. Несмотря на то, что мы все такие разные, у нас есть сходство. В чем оно проявляется?</w:t>
      </w:r>
    </w:p>
    <w:p w:rsidR="00885314" w:rsidRPr="00885314" w:rsidRDefault="00885314" w:rsidP="00885314">
      <w:pPr>
        <w:shd w:val="clear" w:color="auto" w:fill="FFFFFF"/>
        <w:spacing w:before="67" w:line="360" w:lineRule="auto"/>
        <w:ind w:left="950"/>
        <w:jc w:val="both"/>
      </w:pPr>
      <w:r w:rsidRPr="00885314">
        <w:rPr>
          <w:i/>
          <w:iCs/>
          <w:sz w:val="28"/>
        </w:rPr>
        <w:t>(Варианты ответов слушателей.)</w:t>
      </w:r>
    </w:p>
    <w:p w:rsidR="00885314" w:rsidRPr="00885314" w:rsidRDefault="00885314" w:rsidP="00885314">
      <w:pPr>
        <w:shd w:val="clear" w:color="auto" w:fill="FFFFFF"/>
        <w:spacing w:before="53" w:line="360" w:lineRule="auto"/>
        <w:ind w:right="14" w:firstLine="341"/>
        <w:jc w:val="both"/>
      </w:pPr>
      <w:r w:rsidRPr="00885314">
        <w:rPr>
          <w:sz w:val="28"/>
          <w:szCs w:val="28"/>
        </w:rPr>
        <w:t>Это сходство делит всех людей на две большие груп</w:t>
      </w:r>
      <w:r w:rsidRPr="00885314">
        <w:rPr>
          <w:sz w:val="28"/>
          <w:szCs w:val="28"/>
        </w:rPr>
        <w:softHyphen/>
        <w:t>пы: мужчины и женщины. Мы, мужчины и женщины, такие похожие, несмотря на то, что принадлежим к разным расам и народам. Но мы такие разные, жен</w:t>
      </w:r>
      <w:r w:rsidRPr="00885314">
        <w:rPr>
          <w:sz w:val="28"/>
          <w:szCs w:val="28"/>
        </w:rPr>
        <w:softHyphen/>
        <w:t>щины и мужчины, хотя можем принадлежать даже к одному роду. Чем же отличаются друг от друга муж</w:t>
      </w:r>
      <w:r w:rsidRPr="00885314">
        <w:rPr>
          <w:sz w:val="28"/>
          <w:szCs w:val="28"/>
        </w:rPr>
        <w:softHyphen/>
        <w:t>чины и женщины?</w:t>
      </w:r>
    </w:p>
    <w:p w:rsidR="00885314" w:rsidRPr="00885314" w:rsidRDefault="00885314" w:rsidP="00885314">
      <w:pPr>
        <w:shd w:val="clear" w:color="auto" w:fill="FFFFFF"/>
        <w:spacing w:before="120" w:line="360" w:lineRule="auto"/>
        <w:ind w:left="950"/>
        <w:jc w:val="both"/>
      </w:pPr>
      <w:r w:rsidRPr="00885314">
        <w:rPr>
          <w:i/>
          <w:iCs/>
          <w:sz w:val="28"/>
        </w:rPr>
        <w:t>(Варианты ответов слушателей.)</w:t>
      </w:r>
    </w:p>
    <w:p w:rsidR="00885314" w:rsidRPr="00885314" w:rsidRDefault="00885314" w:rsidP="00885314">
      <w:pPr>
        <w:shd w:val="clear" w:color="auto" w:fill="FFFFFF"/>
        <w:spacing w:before="53" w:line="360" w:lineRule="auto"/>
        <w:ind w:left="5" w:right="10" w:firstLine="331"/>
        <w:jc w:val="both"/>
      </w:pPr>
      <w:r w:rsidRPr="00885314">
        <w:rPr>
          <w:sz w:val="28"/>
          <w:szCs w:val="28"/>
        </w:rPr>
        <w:t>А различаемся мы генетически, анатомически и физиологически. Мы по-разному ведем себя в социуме. В обществе считается: что свойственно мужчине, то нельзя делать женщине.</w:t>
      </w:r>
    </w:p>
    <w:p w:rsidR="00885314" w:rsidRPr="00885314" w:rsidRDefault="00885314" w:rsidP="00885314">
      <w:pPr>
        <w:shd w:val="clear" w:color="auto" w:fill="FFFFFF"/>
        <w:spacing w:before="48" w:line="360" w:lineRule="auto"/>
        <w:ind w:left="5" w:right="14" w:firstLine="341"/>
        <w:jc w:val="both"/>
      </w:pPr>
      <w:r w:rsidRPr="00885314">
        <w:rPr>
          <w:sz w:val="28"/>
          <w:szCs w:val="28"/>
        </w:rPr>
        <w:t>Приведите примеры генетического, физиологичес</w:t>
      </w:r>
      <w:r w:rsidRPr="00885314">
        <w:rPr>
          <w:sz w:val="28"/>
          <w:szCs w:val="28"/>
        </w:rPr>
        <w:softHyphen/>
        <w:t>кого и анатомического различия мужчин и женщин.</w:t>
      </w:r>
    </w:p>
    <w:p w:rsidR="00885314" w:rsidRPr="00885314" w:rsidRDefault="00885314" w:rsidP="00885314">
      <w:pPr>
        <w:shd w:val="clear" w:color="auto" w:fill="FFFFFF"/>
        <w:spacing w:before="120" w:line="360" w:lineRule="auto"/>
        <w:ind w:right="10"/>
        <w:jc w:val="both"/>
      </w:pPr>
      <w:r w:rsidRPr="00885314">
        <w:rPr>
          <w:i/>
          <w:iCs/>
          <w:sz w:val="28"/>
        </w:rPr>
        <w:t>(Варианты ответов.)</w:t>
      </w:r>
    </w:p>
    <w:p w:rsidR="00885314" w:rsidRPr="00885314" w:rsidRDefault="00885314" w:rsidP="00885314">
      <w:pPr>
        <w:shd w:val="clear" w:color="auto" w:fill="FFFFFF"/>
        <w:spacing w:before="53" w:line="360" w:lineRule="auto"/>
        <w:ind w:left="5" w:firstLine="341"/>
        <w:jc w:val="both"/>
      </w:pPr>
      <w:r w:rsidRPr="00885314">
        <w:rPr>
          <w:sz w:val="28"/>
          <w:szCs w:val="28"/>
        </w:rPr>
        <w:t>Что вы можете сказать о социальных ролях мужчин и женщин?</w:t>
      </w:r>
    </w:p>
    <w:p w:rsidR="00885314" w:rsidRPr="00885314" w:rsidRDefault="00885314" w:rsidP="00885314">
      <w:pPr>
        <w:shd w:val="clear" w:color="auto" w:fill="FFFFFF"/>
        <w:spacing w:before="120" w:line="360" w:lineRule="auto"/>
        <w:ind w:right="5"/>
        <w:jc w:val="both"/>
      </w:pPr>
      <w:r w:rsidRPr="00885314">
        <w:rPr>
          <w:i/>
          <w:iCs/>
          <w:sz w:val="28"/>
        </w:rPr>
        <w:t>(Варианты, ответов.)</w:t>
      </w:r>
    </w:p>
    <w:p w:rsidR="00885314" w:rsidRPr="00885314" w:rsidRDefault="00885314" w:rsidP="00885314">
      <w:pPr>
        <w:shd w:val="clear" w:color="auto" w:fill="FFFFFF"/>
        <w:spacing w:line="360" w:lineRule="auto"/>
        <w:ind w:right="10" w:firstLine="336"/>
        <w:jc w:val="both"/>
      </w:pPr>
      <w:r w:rsidRPr="00885314">
        <w:rPr>
          <w:sz w:val="28"/>
          <w:szCs w:val="28"/>
        </w:rPr>
        <w:t>Мужчина и женщина — как день и ночь, как небо и земля, как огонь и лед. Мы, такие разные и несхожие в своих суждениях, поведении, чувствах. Мы по-разно</w:t>
      </w:r>
      <w:r w:rsidRPr="00885314">
        <w:rPr>
          <w:sz w:val="28"/>
          <w:szCs w:val="28"/>
        </w:rPr>
        <w:softHyphen/>
        <w:t>му ведем себя в одной и той же ситуации, по-разному воспринимаем окружающий мир. Различие в воспри</w:t>
      </w:r>
      <w:r w:rsidRPr="00885314">
        <w:rPr>
          <w:sz w:val="28"/>
          <w:szCs w:val="28"/>
        </w:rPr>
        <w:softHyphen/>
        <w:t xml:space="preserve">ятии окружающего мира способствует тому, что мы </w:t>
      </w:r>
      <w:r w:rsidR="00AB61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70.25pt"/>
        </w:pict>
      </w:r>
      <w:r w:rsidR="00AB61CD">
        <w:pict>
          <v:shape id="_x0000_i1026" type="#_x0000_t75" alt="" style="width:1.5pt;height:364.5pt"/>
        </w:pict>
      </w:r>
      <w:r w:rsidR="00AB61CD">
        <w:pict>
          <v:shape id="_x0000_i1027" type="#_x0000_t75" alt="" style="width:1.5pt;height:198.75pt"/>
        </w:pict>
      </w:r>
      <w:r w:rsidR="00AB61CD">
        <w:pict>
          <v:shape id="_x0000_i1028" type="#_x0000_t75" alt="" style="width:1.5pt;height:320.25pt"/>
        </w:pict>
      </w:r>
      <w:r w:rsidRPr="00885314">
        <w:rPr>
          <w:sz w:val="28"/>
          <w:szCs w:val="28"/>
        </w:rPr>
        <w:t>не понимаем друг друга. А непонимание — источник конфликта.</w:t>
      </w:r>
    </w:p>
    <w:p w:rsidR="00885314" w:rsidRPr="00885314" w:rsidRDefault="00885314" w:rsidP="00885314">
      <w:pPr>
        <w:shd w:val="clear" w:color="auto" w:fill="FFFFFF"/>
        <w:spacing w:before="62" w:after="100" w:afterAutospacing="1" w:line="360" w:lineRule="auto"/>
        <w:ind w:firstLine="341"/>
        <w:jc w:val="both"/>
      </w:pPr>
      <w:r w:rsidRPr="00885314">
        <w:rPr>
          <w:sz w:val="28"/>
          <w:szCs w:val="28"/>
        </w:rPr>
        <w:t>Различие между полами будоражило умы чело</w:t>
      </w:r>
      <w:r w:rsidRPr="00885314">
        <w:rPr>
          <w:sz w:val="28"/>
          <w:szCs w:val="28"/>
        </w:rPr>
        <w:softHyphen/>
        <w:t xml:space="preserve">вечества. Например, в </w:t>
      </w:r>
      <w:r w:rsidRPr="00885314">
        <w:rPr>
          <w:sz w:val="28"/>
          <w:szCs w:val="28"/>
          <w:lang w:val="en-US"/>
        </w:rPr>
        <w:t>XVII</w:t>
      </w:r>
      <w:r w:rsidRPr="00885314">
        <w:rPr>
          <w:sz w:val="28"/>
          <w:szCs w:val="28"/>
        </w:rPr>
        <w:t xml:space="preserve"> в. в Европе считали, что женский организм являет собой недоразвитый вариант мужского. Основа такого понимания строилась на со</w:t>
      </w:r>
      <w:r w:rsidRPr="00885314">
        <w:rPr>
          <w:sz w:val="28"/>
          <w:szCs w:val="28"/>
        </w:rPr>
        <w:softHyphen/>
        <w:t xml:space="preserve">циальных ролях, которые исполняли в обществе в то время мужчина и женщина. Если вспомнить историю </w:t>
      </w:r>
      <w:r w:rsidRPr="00885314">
        <w:rPr>
          <w:sz w:val="28"/>
          <w:szCs w:val="28"/>
          <w:lang w:val="en-US"/>
        </w:rPr>
        <w:t>XVII</w:t>
      </w:r>
      <w:r w:rsidRPr="00885314">
        <w:rPr>
          <w:sz w:val="28"/>
          <w:szCs w:val="28"/>
        </w:rPr>
        <w:t xml:space="preserve"> в., станет ясно, что роль женщины в то время сводилась к воспроизведению рода и сексуальному удовлетворению мужчины. Женщина большую часть времени находилась в доме родителей или мужа, из</w:t>
      </w:r>
      <w:r w:rsidRPr="00885314">
        <w:rPr>
          <w:sz w:val="28"/>
          <w:szCs w:val="28"/>
        </w:rPr>
        <w:softHyphen/>
        <w:t>редка появляясь на балах.</w:t>
      </w:r>
    </w:p>
    <w:p w:rsidR="00885314" w:rsidRPr="00885314" w:rsidRDefault="00885314" w:rsidP="00885314">
      <w:pPr>
        <w:shd w:val="clear" w:color="auto" w:fill="FFFFFF"/>
        <w:spacing w:before="100" w:beforeAutospacing="1" w:after="100" w:afterAutospacing="1" w:line="360" w:lineRule="auto"/>
        <w:ind w:right="10" w:firstLine="341"/>
        <w:jc w:val="both"/>
      </w:pPr>
      <w:r w:rsidRPr="00885314">
        <w:rPr>
          <w:sz w:val="28"/>
          <w:szCs w:val="28"/>
        </w:rPr>
        <w:t>В эпоху Возрождения европейцы изменили свой взгляд и стали считать, что мужчина и женщина — полярные по своей природе организмы. Социальные различия между мужчиной и женщиной определялись различием их биологического статуса.</w:t>
      </w:r>
    </w:p>
    <w:p w:rsidR="00885314" w:rsidRPr="00885314" w:rsidRDefault="00885314" w:rsidP="00885314">
      <w:pPr>
        <w:shd w:val="clear" w:color="auto" w:fill="FFFFFF"/>
        <w:spacing w:before="100" w:beforeAutospacing="1" w:after="100" w:afterAutospacing="1" w:line="360" w:lineRule="auto"/>
        <w:ind w:right="5" w:firstLine="336"/>
        <w:jc w:val="both"/>
      </w:pPr>
      <w:r w:rsidRPr="00885314">
        <w:rPr>
          <w:sz w:val="28"/>
          <w:szCs w:val="28"/>
        </w:rPr>
        <w:t>В основу разделения человечества на два противо</w:t>
      </w:r>
      <w:r w:rsidRPr="00885314">
        <w:rPr>
          <w:sz w:val="28"/>
          <w:szCs w:val="28"/>
        </w:rPr>
        <w:softHyphen/>
        <w:t>положных пола брались морфологические особенности человека (наружные и половые органы). Но сегодня биологи ставят под сомнение разделение людей на два противоположных пола только по этим признакам. Они выделяют несколько уровней организации человека, которые в различных сочетаниях определяют консти</w:t>
      </w:r>
      <w:r w:rsidRPr="00885314">
        <w:rPr>
          <w:sz w:val="28"/>
          <w:szCs w:val="28"/>
        </w:rPr>
        <w:softHyphen/>
        <w:t>туционные особенности человека. Эти уровни:</w:t>
      </w:r>
    </w:p>
    <w:p w:rsidR="00885314" w:rsidRPr="00885314" w:rsidRDefault="00885314" w:rsidP="00885314">
      <w:pPr>
        <w:shd w:val="clear" w:color="auto" w:fill="FFFFFF"/>
        <w:spacing w:before="100" w:beforeAutospacing="1" w:after="100" w:afterAutospacing="1" w:line="360" w:lineRule="auto"/>
        <w:ind w:left="408"/>
        <w:jc w:val="both"/>
      </w:pPr>
      <w:r w:rsidRPr="00885314">
        <w:rPr>
          <w:sz w:val="28"/>
          <w:szCs w:val="28"/>
        </w:rPr>
        <w:t>—генетический пол (набор генов);</w:t>
      </w:r>
    </w:p>
    <w:p w:rsidR="00885314" w:rsidRPr="00885314" w:rsidRDefault="00885314" w:rsidP="00885314">
      <w:pPr>
        <w:shd w:val="clear" w:color="auto" w:fill="FFFFFF"/>
        <w:spacing w:before="100" w:beforeAutospacing="1" w:after="100" w:afterAutospacing="1" w:line="360" w:lineRule="auto"/>
        <w:ind w:left="408"/>
        <w:jc w:val="both"/>
      </w:pPr>
      <w:r w:rsidRPr="00885314">
        <w:rPr>
          <w:sz w:val="28"/>
          <w:szCs w:val="28"/>
        </w:rPr>
        <w:t>—гонадный пол (железы внутренней секреции);</w:t>
      </w:r>
    </w:p>
    <w:p w:rsidR="00885314" w:rsidRPr="00885314" w:rsidRDefault="00885314" w:rsidP="00885314">
      <w:pPr>
        <w:shd w:val="clear" w:color="auto" w:fill="FFFFFF"/>
        <w:spacing w:before="100" w:beforeAutospacing="1" w:after="100" w:afterAutospacing="1" w:line="360" w:lineRule="auto"/>
        <w:ind w:left="677" w:hanging="269"/>
        <w:jc w:val="both"/>
      </w:pPr>
      <w:r w:rsidRPr="00885314">
        <w:rPr>
          <w:sz w:val="28"/>
          <w:szCs w:val="28"/>
        </w:rPr>
        <w:t>—морфологический пол (наружные и внутренние половые органы);</w:t>
      </w:r>
    </w:p>
    <w:p w:rsidR="00885314" w:rsidRPr="00885314" w:rsidRDefault="00885314" w:rsidP="00885314">
      <w:pPr>
        <w:shd w:val="clear" w:color="auto" w:fill="FFFFFF"/>
        <w:spacing w:before="5" w:line="360" w:lineRule="auto"/>
        <w:ind w:left="677" w:hanging="269"/>
        <w:jc w:val="both"/>
      </w:pPr>
      <w:r w:rsidRPr="00885314">
        <w:rPr>
          <w:sz w:val="28"/>
          <w:szCs w:val="28"/>
        </w:rPr>
        <w:t>—церебральный пол (дифференциация пола под влиянием тестостерона).</w:t>
      </w:r>
    </w:p>
    <w:p w:rsidR="00885314" w:rsidRPr="00885314" w:rsidRDefault="00885314" w:rsidP="00885314">
      <w:pPr>
        <w:shd w:val="clear" w:color="auto" w:fill="FFFFFF"/>
        <w:spacing w:before="100" w:beforeAutospacing="1" w:after="100" w:afterAutospacing="1" w:line="360" w:lineRule="auto"/>
        <w:ind w:right="19"/>
        <w:jc w:val="both"/>
      </w:pPr>
      <w:r w:rsidRPr="00885314">
        <w:rPr>
          <w:sz w:val="28"/>
          <w:szCs w:val="28"/>
        </w:rPr>
        <w:t>Всегда рождались люди с неопределенными мор</w:t>
      </w:r>
      <w:r w:rsidRPr="00885314">
        <w:rPr>
          <w:sz w:val="28"/>
          <w:szCs w:val="28"/>
        </w:rPr>
        <w:softHyphen/>
        <w:t>фологическими признаками и возникали сомнения, к какому полу их отнести. Есть в нашей речи и такие выражения: «Не баба, а мужик в юбке» или: «Штаны носит, а ведет себя как женщина». Это говорит о том, что существует социокультурные аспекты в различении мужского и женского. Можно привести пример социо</w:t>
      </w:r>
      <w:r w:rsidRPr="00885314">
        <w:rPr>
          <w:sz w:val="28"/>
          <w:szCs w:val="28"/>
        </w:rPr>
        <w:softHyphen/>
        <w:t>культурного различия пола в европейской культуре и африканской: в Европе множество украшений на себе носят женщины, а в Африке во многих племенах — это привилегия мужчин. Еще пример: юбки в Шотлан</w:t>
      </w:r>
      <w:r w:rsidRPr="00885314">
        <w:rPr>
          <w:sz w:val="28"/>
          <w:szCs w:val="28"/>
        </w:rPr>
        <w:softHyphen/>
        <w:t>дии — это национальная одежда мужчин, а юбки в европейском обществе всегда считались предметом женского туалета.</w:t>
      </w:r>
    </w:p>
    <w:p w:rsidR="00885314" w:rsidRPr="00885314" w:rsidRDefault="00885314" w:rsidP="00885314">
      <w:pPr>
        <w:shd w:val="clear" w:color="auto" w:fill="FFFFFF"/>
        <w:spacing w:line="360" w:lineRule="auto"/>
        <w:ind w:left="10" w:right="10" w:firstLine="336"/>
        <w:jc w:val="both"/>
      </w:pPr>
      <w:r w:rsidRPr="00885314">
        <w:rPr>
          <w:sz w:val="28"/>
          <w:szCs w:val="28"/>
        </w:rPr>
        <w:t>Наблюдаются сейчас изменения и в морфологии пола в связи с изменением социального статуса женщи</w:t>
      </w:r>
      <w:r w:rsidRPr="00885314">
        <w:rPr>
          <w:sz w:val="28"/>
          <w:szCs w:val="28"/>
        </w:rPr>
        <w:softHyphen/>
        <w:t>ны в обществе. Женщины во многих странах получили равноправие, многие из женщин занимают лидиру</w:t>
      </w:r>
      <w:r w:rsidRPr="00885314">
        <w:rPr>
          <w:sz w:val="28"/>
          <w:szCs w:val="28"/>
        </w:rPr>
        <w:softHyphen/>
        <w:t>ющее положение среди мужчин. Истинно мужские профессии, как это было принято считать во все века, становятся теперь доступны и для женщин. В совре</w:t>
      </w:r>
      <w:r w:rsidRPr="00885314">
        <w:rPr>
          <w:sz w:val="28"/>
          <w:szCs w:val="28"/>
        </w:rPr>
        <w:softHyphen/>
        <w:t xml:space="preserve">менном обществе женщины занимаются и тяжелым физическим трудом. Американские ученые провели исследования изменений женщин с </w:t>
      </w:r>
      <w:r w:rsidRPr="00885314">
        <w:rPr>
          <w:sz w:val="28"/>
          <w:szCs w:val="28"/>
          <w:lang w:val="en-US"/>
        </w:rPr>
        <w:t>XIX</w:t>
      </w:r>
      <w:r w:rsidRPr="00885314">
        <w:rPr>
          <w:sz w:val="28"/>
          <w:szCs w:val="28"/>
        </w:rPr>
        <w:t xml:space="preserve"> до </w:t>
      </w:r>
      <w:r w:rsidRPr="00885314">
        <w:rPr>
          <w:sz w:val="28"/>
          <w:szCs w:val="28"/>
          <w:lang w:val="en-US"/>
        </w:rPr>
        <w:t>XXI</w:t>
      </w:r>
      <w:r w:rsidRPr="00885314">
        <w:rPr>
          <w:sz w:val="28"/>
          <w:szCs w:val="28"/>
        </w:rPr>
        <w:t xml:space="preserve"> в. Вот какие они сделали выводы.</w:t>
      </w:r>
    </w:p>
    <w:p w:rsidR="00885314" w:rsidRPr="00885314" w:rsidRDefault="00885314" w:rsidP="00885314">
      <w:pPr>
        <w:shd w:val="clear" w:color="auto" w:fill="FFFFFF"/>
        <w:spacing w:before="100" w:beforeAutospacing="1" w:after="100" w:afterAutospacing="1" w:line="360" w:lineRule="auto"/>
        <w:ind w:left="19" w:firstLine="341"/>
        <w:jc w:val="both"/>
      </w:pPr>
      <w:r w:rsidRPr="00885314">
        <w:rPr>
          <w:sz w:val="28"/>
          <w:szCs w:val="28"/>
        </w:rPr>
        <w:t>На смену женской фигуре, называемой «песочные часы» (узкие плечи, тонкая талия и широкие бедра), как у Мэрилин Монро, пришла фигура наших совре</w:t>
      </w:r>
      <w:r w:rsidRPr="00885314">
        <w:rPr>
          <w:sz w:val="28"/>
          <w:szCs w:val="28"/>
        </w:rPr>
        <w:softHyphen/>
        <w:t>менниц — прямоугольник (плечи и бедра одинаковой ширины). Уже не редкость, когда фигура женщин напоминает треугольник — чисто мужской вариант. Ученые отметили, что у некоторых женщин наблюдает</w:t>
      </w:r>
      <w:r w:rsidRPr="00885314">
        <w:rPr>
          <w:sz w:val="28"/>
          <w:szCs w:val="28"/>
        </w:rPr>
        <w:softHyphen/>
        <w:t>ся огрубение голоса и полысение головы. Установлено, что у таких женщин в организме начинают преобладать мужские гормоны.</w:t>
      </w:r>
    </w:p>
    <w:p w:rsidR="00885314" w:rsidRPr="00885314" w:rsidRDefault="00885314" w:rsidP="00885314">
      <w:pPr>
        <w:shd w:val="clear" w:color="auto" w:fill="FFFFFF"/>
        <w:spacing w:line="360" w:lineRule="auto"/>
        <w:ind w:left="24" w:right="5" w:firstLine="336"/>
        <w:jc w:val="both"/>
      </w:pPr>
      <w:r w:rsidRPr="00885314">
        <w:rPr>
          <w:sz w:val="28"/>
          <w:szCs w:val="28"/>
        </w:rPr>
        <w:t>Поэтому в современной науке принято четко раз</w:t>
      </w:r>
      <w:r w:rsidRPr="00885314">
        <w:rPr>
          <w:sz w:val="28"/>
          <w:szCs w:val="28"/>
        </w:rPr>
        <w:softHyphen/>
        <w:t>граничивать конституциональные и социокультурные аспекты в различии мужского и женского, связывая их с понятием пола и тендера.</w:t>
      </w:r>
    </w:p>
    <w:p w:rsidR="00885314" w:rsidRPr="00885314" w:rsidRDefault="00885314" w:rsidP="00885314">
      <w:pPr>
        <w:shd w:val="clear" w:color="auto" w:fill="FFFFFF"/>
        <w:spacing w:line="360" w:lineRule="auto"/>
        <w:ind w:left="5"/>
        <w:jc w:val="both"/>
      </w:pPr>
      <w:r w:rsidRPr="00885314">
        <w:rPr>
          <w:i/>
          <w:iCs/>
          <w:sz w:val="28"/>
        </w:rPr>
        <w:t xml:space="preserve">Пол </w:t>
      </w:r>
      <w:r w:rsidRPr="00885314">
        <w:rPr>
          <w:sz w:val="28"/>
          <w:szCs w:val="28"/>
        </w:rPr>
        <w:t>в переводе с латинского означает «порождать». Это биологическое различие между людьми, опреде</w:t>
      </w:r>
      <w:r w:rsidRPr="00885314">
        <w:rPr>
          <w:sz w:val="28"/>
          <w:szCs w:val="28"/>
        </w:rPr>
        <w:softHyphen/>
        <w:t>ляемое генетическим строением клеток, анатомо-фи</w:t>
      </w:r>
      <w:r w:rsidR="00AB61CD">
        <w:pict>
          <v:shape id="_x0000_i1029" type="#_x0000_t75" alt="" style="width:1.5pt;height:222.75pt"/>
        </w:pict>
      </w:r>
      <w:r w:rsidR="00AB61CD">
        <w:pict>
          <v:shape id="_x0000_i1030" type="#_x0000_t75" alt="" style="width:1.5pt;height:357pt"/>
        </w:pict>
      </w:r>
      <w:r w:rsidR="00AB61CD">
        <w:pict>
          <v:shape id="_x0000_i1031" type="#_x0000_t75" alt="" style="width:2.25pt;height:471.75pt"/>
        </w:pict>
      </w:r>
      <w:r w:rsidR="00AB61CD">
        <w:pict>
          <v:shape id="_x0000_i1032" type="#_x0000_t75" alt="" style="width:2.25pt;height:540pt"/>
        </w:pict>
      </w:r>
      <w:r w:rsidRPr="00885314">
        <w:rPr>
          <w:sz w:val="28"/>
          <w:szCs w:val="28"/>
        </w:rPr>
        <w:t>з</w:t>
      </w:r>
      <w:r w:rsidR="00AB61CD">
        <w:pict>
          <v:shape id="_x0000_i1033" type="#_x0000_t75" alt="" style="width:1.5pt;height:357pt"/>
        </w:pict>
      </w:r>
      <w:r w:rsidR="00AB61CD">
        <w:pict>
          <v:shape id="_x0000_i1034" type="#_x0000_t75" alt="" style="width:2.25pt;height:471.75pt"/>
        </w:pict>
      </w:r>
      <w:r w:rsidR="00AB61CD">
        <w:pict>
          <v:shape id="_x0000_i1035" type="#_x0000_t75" alt="" style="width:2.25pt;height:540pt"/>
        </w:pict>
      </w:r>
      <w:r w:rsidRPr="00885314">
        <w:rPr>
          <w:sz w:val="28"/>
          <w:szCs w:val="28"/>
        </w:rPr>
        <w:t>зиологическими характеристиками и детородными функциями.</w:t>
      </w:r>
    </w:p>
    <w:p w:rsidR="00885314" w:rsidRPr="00885314" w:rsidRDefault="00885314" w:rsidP="00885314">
      <w:pPr>
        <w:shd w:val="clear" w:color="auto" w:fill="FFFFFF"/>
        <w:spacing w:line="360" w:lineRule="auto"/>
        <w:ind w:left="5" w:right="5" w:firstLine="336"/>
        <w:jc w:val="both"/>
      </w:pPr>
      <w:r w:rsidRPr="00885314">
        <w:rPr>
          <w:i/>
          <w:iCs/>
          <w:sz w:val="28"/>
        </w:rPr>
        <w:t xml:space="preserve">Гендер </w:t>
      </w:r>
      <w:r w:rsidRPr="00885314">
        <w:rPr>
          <w:sz w:val="28"/>
          <w:szCs w:val="28"/>
        </w:rPr>
        <w:t>— социальный статус и социально-психоло</w:t>
      </w:r>
      <w:r w:rsidRPr="00885314">
        <w:rPr>
          <w:sz w:val="28"/>
          <w:szCs w:val="28"/>
        </w:rPr>
        <w:softHyphen/>
        <w:t>гические характеристики личности, которые связаны с полом и сексуальностью, но возникают во взаимодей</w:t>
      </w:r>
      <w:r w:rsidRPr="00885314">
        <w:rPr>
          <w:sz w:val="28"/>
          <w:szCs w:val="28"/>
        </w:rPr>
        <w:softHyphen/>
        <w:t>ствии людей.</w:t>
      </w:r>
    </w:p>
    <w:p w:rsidR="00885314" w:rsidRPr="00885314" w:rsidRDefault="00885314" w:rsidP="00885314">
      <w:pPr>
        <w:shd w:val="clear" w:color="auto" w:fill="FFFFFF"/>
        <w:spacing w:before="100" w:beforeAutospacing="1" w:after="100" w:afterAutospacing="1" w:line="360" w:lineRule="auto"/>
        <w:ind w:firstLine="360"/>
        <w:jc w:val="both"/>
      </w:pPr>
      <w:r w:rsidRPr="00885314">
        <w:rPr>
          <w:sz w:val="28"/>
          <w:szCs w:val="28"/>
        </w:rPr>
        <w:t>«Генетические, эндокринные и церебральные фак</w:t>
      </w:r>
      <w:r w:rsidRPr="00885314">
        <w:rPr>
          <w:sz w:val="28"/>
          <w:szCs w:val="28"/>
        </w:rPr>
        <w:softHyphen/>
        <w:t>торы определяют не только психологические различия между мужчиной и женщиной, а уровень психической и двигательной активности» (Д.В. Воронцов). Это дви</w:t>
      </w:r>
      <w:r w:rsidRPr="00885314">
        <w:rPr>
          <w:sz w:val="28"/>
          <w:szCs w:val="28"/>
        </w:rPr>
        <w:softHyphen/>
        <w:t>гательная активность и активность психических про</w:t>
      </w:r>
      <w:r w:rsidRPr="00885314">
        <w:rPr>
          <w:sz w:val="28"/>
          <w:szCs w:val="28"/>
        </w:rPr>
        <w:softHyphen/>
        <w:t>цессов внутри организма. А общество всегда определяет средства и границы проявления активности. В любом обществе существуют свои критерии: что можно и что нельзя. В обществе существует культура, которая усва</w:t>
      </w:r>
      <w:r w:rsidRPr="00885314">
        <w:rPr>
          <w:sz w:val="28"/>
          <w:szCs w:val="28"/>
        </w:rPr>
        <w:softHyphen/>
        <w:t>ивается его членами. Общество через культуру диктует правила поведения для мужчин и женщин — своеоб</w:t>
      </w:r>
      <w:r w:rsidRPr="00885314">
        <w:rPr>
          <w:sz w:val="28"/>
          <w:szCs w:val="28"/>
        </w:rPr>
        <w:softHyphen/>
        <w:t>разные правила этикета. Именно культура является системообразующим признаком поведения, которое называет мужским или женским.</w:t>
      </w:r>
    </w:p>
    <w:p w:rsidR="00885314" w:rsidRPr="00885314" w:rsidRDefault="00885314" w:rsidP="00885314">
      <w:pPr>
        <w:shd w:val="clear" w:color="auto" w:fill="FFFFFF"/>
        <w:spacing w:before="100" w:beforeAutospacing="1" w:after="100" w:afterAutospacing="1" w:line="360" w:lineRule="auto"/>
        <w:ind w:firstLine="336"/>
        <w:jc w:val="both"/>
      </w:pPr>
      <w:r w:rsidRPr="00885314">
        <w:rPr>
          <w:sz w:val="28"/>
          <w:szCs w:val="28"/>
        </w:rPr>
        <w:t>Гендер называют социальным полом, так как че</w:t>
      </w:r>
      <w:r w:rsidRPr="00885314">
        <w:rPr>
          <w:sz w:val="28"/>
          <w:szCs w:val="28"/>
        </w:rPr>
        <w:softHyphen/>
        <w:t>ловек взаимодействует с другими людьми в социуме и поведение его может быть разным в различных взаимодействиях. Биологическая женщина при вза</w:t>
      </w:r>
      <w:r w:rsidRPr="00885314">
        <w:rPr>
          <w:sz w:val="28"/>
          <w:szCs w:val="28"/>
        </w:rPr>
        <w:softHyphen/>
        <w:t>имодействии может стать «мужчиной», т.е. ее пове</w:t>
      </w:r>
      <w:r w:rsidRPr="00885314">
        <w:rPr>
          <w:sz w:val="28"/>
          <w:szCs w:val="28"/>
        </w:rPr>
        <w:softHyphen/>
        <w:t>дение напоминает мужское — курит, сквернословит, ведет себя агрессивно. В этот момент ее социальный пол — мужской.</w:t>
      </w:r>
    </w:p>
    <w:p w:rsidR="00885314" w:rsidRPr="00885314" w:rsidRDefault="00885314" w:rsidP="00885314">
      <w:pPr>
        <w:shd w:val="clear" w:color="auto" w:fill="FFFFFF"/>
        <w:spacing w:before="100" w:beforeAutospacing="1" w:after="100" w:afterAutospacing="1" w:line="360" w:lineRule="auto"/>
        <w:ind w:right="34"/>
        <w:jc w:val="both"/>
      </w:pPr>
      <w:r w:rsidRPr="00885314">
        <w:rPr>
          <w:sz w:val="28"/>
          <w:szCs w:val="28"/>
        </w:rPr>
        <w:t>Доктор Джон Мани ввел понятие тендерной иден</w:t>
      </w:r>
      <w:r w:rsidRPr="00885314">
        <w:rPr>
          <w:sz w:val="28"/>
          <w:szCs w:val="28"/>
        </w:rPr>
        <w:softHyphen/>
        <w:t>тичности для описания внутреннего состояния лич</w:t>
      </w:r>
      <w:r w:rsidRPr="00885314">
        <w:rPr>
          <w:sz w:val="28"/>
          <w:szCs w:val="28"/>
        </w:rPr>
        <w:softHyphen/>
        <w:t>ности с точки зрения ощущения себя мужчиной или женщиной. Он основал первую клинику по изменению пола. Мани заявлял о гибкости тендерной идентичнос</w:t>
      </w:r>
      <w:r w:rsidRPr="00885314">
        <w:rPr>
          <w:sz w:val="28"/>
          <w:szCs w:val="28"/>
        </w:rPr>
        <w:softHyphen/>
        <w:t>ти. Это свидетельствовало в пользу отсутствия пробле</w:t>
      </w:r>
      <w:r w:rsidRPr="00885314">
        <w:rPr>
          <w:sz w:val="28"/>
          <w:szCs w:val="28"/>
        </w:rPr>
        <w:softHyphen/>
        <w:t>мы, связанной с изменением биологического пола. Но биофизик Мильтон Даймонд опроверг теорию Мани. Он доказал, что тендерная идентичность жестко связана с мозгом с момента зачатия. Мозг также запрограмми</w:t>
      </w:r>
      <w:r w:rsidRPr="00885314">
        <w:rPr>
          <w:sz w:val="28"/>
          <w:szCs w:val="28"/>
        </w:rPr>
        <w:softHyphen/>
        <w:t>рован на то, чтобы быть .мужским или женским.</w:t>
      </w:r>
    </w:p>
    <w:p w:rsidR="00885314" w:rsidRPr="00885314" w:rsidRDefault="00885314" w:rsidP="00885314">
      <w:pPr>
        <w:shd w:val="clear" w:color="auto" w:fill="FFFFFF"/>
        <w:spacing w:line="360" w:lineRule="auto"/>
        <w:ind w:left="5" w:right="14" w:firstLine="326"/>
        <w:jc w:val="both"/>
      </w:pPr>
      <w:r w:rsidRPr="00885314">
        <w:rPr>
          <w:sz w:val="28"/>
          <w:szCs w:val="28"/>
        </w:rPr>
        <w:t>И пол, и гендер являются системами условных обо</w:t>
      </w:r>
      <w:r w:rsidRPr="00885314">
        <w:rPr>
          <w:sz w:val="28"/>
          <w:szCs w:val="28"/>
        </w:rPr>
        <w:softHyphen/>
        <w:t>значений, которые формируют определенный порядок отношений между людьми, их отношение к различным проявлениям сексуальности, а также определяют фор</w:t>
      </w:r>
      <w:r w:rsidRPr="00885314">
        <w:rPr>
          <w:sz w:val="28"/>
          <w:szCs w:val="28"/>
        </w:rPr>
        <w:softHyphen/>
        <w:t>мы представления себя другим людям в разнообразных практиках социального взаимодействия.</w:t>
      </w:r>
    </w:p>
    <w:p w:rsidR="00885314" w:rsidRPr="00885314" w:rsidRDefault="00885314" w:rsidP="00885314">
      <w:pPr>
        <w:shd w:val="clear" w:color="auto" w:fill="FFFFFF"/>
        <w:spacing w:line="360" w:lineRule="auto"/>
        <w:ind w:left="5" w:right="14" w:firstLine="341"/>
        <w:jc w:val="both"/>
      </w:pPr>
      <w:r w:rsidRPr="00885314">
        <w:rPr>
          <w:sz w:val="28"/>
          <w:szCs w:val="28"/>
        </w:rPr>
        <w:t>Начиная с 1970 г. ведутся споры о том, что опре</w:t>
      </w:r>
      <w:r w:rsidRPr="00885314">
        <w:rPr>
          <w:sz w:val="28"/>
          <w:szCs w:val="28"/>
        </w:rPr>
        <w:softHyphen/>
        <w:t>деляет поведение и образ жизни человека — биология или среда. Может ли воспитание (культура) взять верх над биологией и определить собственно сам биологи</w:t>
      </w:r>
      <w:r w:rsidRPr="00885314">
        <w:rPr>
          <w:sz w:val="28"/>
          <w:szCs w:val="28"/>
        </w:rPr>
        <w:softHyphen/>
        <w:t>ческий пол?</w:t>
      </w:r>
    </w:p>
    <w:p w:rsidR="00885314" w:rsidRPr="00885314" w:rsidRDefault="00885314" w:rsidP="00885314">
      <w:pPr>
        <w:shd w:val="clear" w:color="auto" w:fill="FFFFFF"/>
        <w:spacing w:line="360" w:lineRule="auto"/>
        <w:ind w:left="10" w:right="10" w:firstLine="341"/>
        <w:jc w:val="both"/>
      </w:pPr>
      <w:r w:rsidRPr="00885314">
        <w:rPr>
          <w:sz w:val="28"/>
          <w:szCs w:val="28"/>
        </w:rPr>
        <w:t>С момента рождения ребенка начинается его воспи</w:t>
      </w:r>
      <w:r w:rsidRPr="00885314">
        <w:rPr>
          <w:sz w:val="28"/>
          <w:szCs w:val="28"/>
        </w:rPr>
        <w:softHyphen/>
        <w:t>тание. Ребенка учат, что означает быть девочкой или мальчиком, потом мужчиной и женщиной: как себя вести, что надевать, какие прически носить. То есть с момента рождения начинается тендерная социали</w:t>
      </w:r>
      <w:r w:rsidRPr="00885314">
        <w:rPr>
          <w:sz w:val="28"/>
          <w:szCs w:val="28"/>
        </w:rPr>
        <w:softHyphen/>
        <w:t>зация — процесс усвоения норм, правил поведения, установок в соответствии с культурными представле</w:t>
      </w:r>
      <w:r w:rsidRPr="00885314">
        <w:rPr>
          <w:sz w:val="28"/>
          <w:szCs w:val="28"/>
        </w:rPr>
        <w:softHyphen/>
        <w:t>ниями о роли, положении и предназначении мужчины и женщины в обществе.</w:t>
      </w:r>
    </w:p>
    <w:p w:rsidR="00885314" w:rsidRPr="00885314" w:rsidRDefault="00885314" w:rsidP="00885314">
      <w:pPr>
        <w:shd w:val="clear" w:color="auto" w:fill="FFFFFF"/>
        <w:spacing w:before="100" w:beforeAutospacing="1" w:after="100" w:afterAutospacing="1" w:line="360" w:lineRule="auto"/>
        <w:ind w:left="10" w:firstLine="336"/>
        <w:jc w:val="both"/>
      </w:pPr>
      <w:r w:rsidRPr="00885314">
        <w:rPr>
          <w:sz w:val="28"/>
          <w:szCs w:val="28"/>
        </w:rPr>
        <w:t>Родился ребенок. Если его запеленать, то мама, не зная, кто у нее родился, не сможет сказать, перед ней мальчик или девочка. Но биотоки мозга уже различа</w:t>
      </w:r>
      <w:r w:rsidRPr="00885314">
        <w:rPr>
          <w:sz w:val="28"/>
          <w:szCs w:val="28"/>
        </w:rPr>
        <w:softHyphen/>
        <w:t>ются у новорожденных по частоте импульсов. А пока и новорожденным все равно, кто они по полу. Ребенок только после трех лет начинает осознавать свой пол. Поэтому до трех лет мальчик может сказать: «Я пош</w:t>
      </w:r>
      <w:r w:rsidRPr="00885314">
        <w:rPr>
          <w:sz w:val="28"/>
          <w:szCs w:val="28"/>
        </w:rPr>
        <w:softHyphen/>
        <w:t>ла» и «Я пошел».</w:t>
      </w:r>
    </w:p>
    <w:p w:rsidR="00885314" w:rsidRPr="00885314" w:rsidRDefault="00885314" w:rsidP="00885314">
      <w:pPr>
        <w:shd w:val="clear" w:color="auto" w:fill="FFFFFF"/>
        <w:spacing w:line="360" w:lineRule="auto"/>
        <w:ind w:left="5" w:right="10"/>
        <w:jc w:val="both"/>
      </w:pPr>
      <w:r w:rsidRPr="00885314">
        <w:rPr>
          <w:sz w:val="28"/>
          <w:szCs w:val="28"/>
        </w:rPr>
        <w:t>Ребенок начинает с рождения познавать окружа</w:t>
      </w:r>
      <w:r w:rsidRPr="00885314">
        <w:rPr>
          <w:sz w:val="28"/>
          <w:szCs w:val="28"/>
        </w:rPr>
        <w:softHyphen/>
        <w:t>ющий мир. Придя в детский сад, ребенок познает по</w:t>
      </w:r>
      <w:r w:rsidRPr="00885314">
        <w:rPr>
          <w:sz w:val="28"/>
          <w:szCs w:val="28"/>
        </w:rPr>
        <w:softHyphen/>
        <w:t>добных себе так, как он делал это с игрушками дома. Он может укусить сверстника, ткнуть пальцем в глаз, может обнять, когда другой плачет. Идет процесс поз</w:t>
      </w:r>
      <w:r w:rsidRPr="00885314">
        <w:rPr>
          <w:sz w:val="28"/>
          <w:szCs w:val="28"/>
        </w:rPr>
        <w:softHyphen/>
        <w:t xml:space="preserve">нания. Ребенок начинает понимать, что он отличается </w:t>
      </w:r>
      <w:r w:rsidR="00AB61CD">
        <w:pict>
          <v:shape id="_x0000_i1036" type="#_x0000_t75" alt="" style="width:2.25pt;height:539.25pt"/>
        </w:pict>
      </w:r>
      <w:r w:rsidR="00AB61CD">
        <w:pict>
          <v:shape id="_x0000_i1037" type="#_x0000_t75" alt="" style="width:1.5pt;height:54.75pt"/>
        </w:pict>
      </w:r>
      <w:r w:rsidR="00AB61CD">
        <w:pict>
          <v:shape id="_x0000_i1038" type="#_x0000_t75" alt="" style="width:1.5pt;height:242.25pt"/>
        </w:pict>
      </w:r>
      <w:r w:rsidR="00AB61CD">
        <w:pict>
          <v:shape id="_x0000_i1039" type="#_x0000_t75" alt="" style="width:1.5pt;height:250.5pt"/>
        </w:pict>
      </w:r>
      <w:r w:rsidR="00AB61CD">
        <w:pict>
          <v:shape id="_x0000_i1040" type="#_x0000_t75" alt="" style="width:4.5pt;height:555pt"/>
        </w:pict>
      </w:r>
      <w:r w:rsidR="00AB61CD">
        <w:pict>
          <v:shape id="_x0000_i1041" type="#_x0000_t75" alt="" style="width:2.25pt;height:533.25pt"/>
        </w:pict>
      </w:r>
      <w:r w:rsidRPr="00885314">
        <w:rPr>
          <w:sz w:val="28"/>
          <w:szCs w:val="28"/>
        </w:rPr>
        <w:t>от других. И это отличие видит в туалетной комнате. Приведу пример из жизни детского сада.</w:t>
      </w:r>
    </w:p>
    <w:p w:rsidR="00885314" w:rsidRPr="00885314" w:rsidRDefault="00885314" w:rsidP="00885314">
      <w:pPr>
        <w:shd w:val="clear" w:color="auto" w:fill="FFFFFF"/>
        <w:spacing w:before="100" w:beforeAutospacing="1" w:after="100" w:afterAutospacing="1" w:line="360" w:lineRule="auto"/>
        <w:ind w:firstLine="331"/>
        <w:jc w:val="both"/>
      </w:pPr>
      <w:r w:rsidRPr="00885314">
        <w:rPr>
          <w:sz w:val="28"/>
          <w:szCs w:val="28"/>
        </w:rPr>
        <w:t>Дети ясельной группы покинули туалет, кроме одного мальчика. Он справляет свою нужду, нянечка моет горшки. Заходит девочка, взяв свой горшок, начинает снимать колготки. Мальчик внимательно за ней наблюдает. Нянечка хотела отвлечь пристальное внимание мальчика, но не успела, так как он задал вопрос девочке:</w:t>
      </w:r>
    </w:p>
    <w:p w:rsidR="00885314" w:rsidRPr="00885314" w:rsidRDefault="00885314" w:rsidP="00885314">
      <w:pPr>
        <w:shd w:val="clear" w:color="auto" w:fill="FFFFFF"/>
        <w:spacing w:before="100" w:beforeAutospacing="1" w:after="100" w:afterAutospacing="1" w:line="360" w:lineRule="auto"/>
        <w:ind w:left="413"/>
        <w:jc w:val="both"/>
      </w:pPr>
      <w:r w:rsidRPr="00885314">
        <w:rPr>
          <w:sz w:val="28"/>
          <w:szCs w:val="28"/>
        </w:rPr>
        <w:t>—Тебе делали опелацию (операцию)?</w:t>
      </w:r>
    </w:p>
    <w:p w:rsidR="00885314" w:rsidRPr="00885314" w:rsidRDefault="00885314" w:rsidP="00885314">
      <w:pPr>
        <w:shd w:val="clear" w:color="auto" w:fill="FFFFFF"/>
        <w:spacing w:before="100" w:beforeAutospacing="1" w:after="100" w:afterAutospacing="1" w:line="360" w:lineRule="auto"/>
        <w:ind w:left="413"/>
        <w:jc w:val="both"/>
      </w:pPr>
      <w:r w:rsidRPr="00885314">
        <w:rPr>
          <w:sz w:val="28"/>
          <w:szCs w:val="28"/>
        </w:rPr>
        <w:t>—Нет.</w:t>
      </w:r>
    </w:p>
    <w:p w:rsidR="00885314" w:rsidRPr="00885314" w:rsidRDefault="00885314" w:rsidP="00885314">
      <w:pPr>
        <w:shd w:val="clear" w:color="auto" w:fill="FFFFFF"/>
        <w:spacing w:before="5" w:line="360" w:lineRule="auto"/>
        <w:ind w:left="677" w:hanging="264"/>
        <w:jc w:val="both"/>
      </w:pPr>
      <w:r w:rsidRPr="00885314">
        <w:rPr>
          <w:sz w:val="28"/>
          <w:szCs w:val="28"/>
        </w:rPr>
        <w:t>—Он у тебя отолвался (оторвался)? — продолжает любопытствовать «джентльмен».</w:t>
      </w:r>
    </w:p>
    <w:p w:rsidR="00885314" w:rsidRPr="00885314" w:rsidRDefault="00885314" w:rsidP="00885314">
      <w:pPr>
        <w:shd w:val="clear" w:color="auto" w:fill="FFFFFF"/>
        <w:spacing w:line="360" w:lineRule="auto"/>
        <w:ind w:left="346" w:right="422"/>
        <w:jc w:val="both"/>
      </w:pPr>
      <w:r w:rsidRPr="00885314">
        <w:rPr>
          <w:sz w:val="28"/>
          <w:szCs w:val="28"/>
        </w:rPr>
        <w:t>— Нет, у меня не было! — ответила «дама».</w:t>
      </w:r>
      <w:r w:rsidRPr="00885314">
        <w:rPr>
          <w:sz w:val="28"/>
          <w:szCs w:val="28"/>
        </w:rPr>
        <w:br/>
        <w:t>Мальчик делает вывод:</w:t>
      </w:r>
    </w:p>
    <w:p w:rsidR="00885314" w:rsidRPr="00885314" w:rsidRDefault="00885314" w:rsidP="00885314">
      <w:pPr>
        <w:shd w:val="clear" w:color="auto" w:fill="FFFFFF"/>
        <w:spacing w:before="100" w:beforeAutospacing="1" w:after="100" w:afterAutospacing="1" w:line="360" w:lineRule="auto"/>
        <w:ind w:left="413"/>
        <w:jc w:val="both"/>
      </w:pPr>
      <w:r w:rsidRPr="00885314">
        <w:rPr>
          <w:sz w:val="28"/>
          <w:szCs w:val="28"/>
        </w:rPr>
        <w:t>— Интелесная констлукция!</w:t>
      </w:r>
    </w:p>
    <w:p w:rsidR="00885314" w:rsidRPr="00885314" w:rsidRDefault="00885314" w:rsidP="00885314">
      <w:pPr>
        <w:shd w:val="clear" w:color="auto" w:fill="FFFFFF"/>
        <w:spacing w:before="100" w:beforeAutospacing="1" w:after="100" w:afterAutospacing="1" w:line="360" w:lineRule="auto"/>
        <w:ind w:left="341"/>
        <w:jc w:val="both"/>
      </w:pPr>
      <w:r w:rsidRPr="00885314">
        <w:rPr>
          <w:sz w:val="28"/>
          <w:szCs w:val="28"/>
        </w:rPr>
        <w:t>Так дети познают биологическое отличие полов.</w:t>
      </w:r>
    </w:p>
    <w:p w:rsidR="00885314" w:rsidRPr="00885314" w:rsidRDefault="00885314" w:rsidP="00885314">
      <w:pPr>
        <w:shd w:val="clear" w:color="auto" w:fill="FFFFFF"/>
        <w:spacing w:line="360" w:lineRule="auto"/>
        <w:ind w:left="5" w:right="5" w:firstLine="341"/>
        <w:jc w:val="both"/>
      </w:pPr>
      <w:r w:rsidRPr="00885314">
        <w:rPr>
          <w:sz w:val="28"/>
          <w:szCs w:val="28"/>
        </w:rPr>
        <w:t>Наблюдая за маленьким ребенком, можно увидеть, что мозг его запрограммирован на половое поведение. Я наблюдала за своим годовалым внуком. На выходные дети его приводили к нам, и мы с ним вместе делали домашнюю работу. Для игр я ему давала то, чем зани</w:t>
      </w:r>
      <w:r w:rsidRPr="00885314">
        <w:rPr>
          <w:sz w:val="28"/>
          <w:szCs w:val="28"/>
        </w:rPr>
        <w:softHyphen/>
        <w:t>малась в это время сама. Но он быстро терял интерес к предметам женского пользования. Как только он нашел ящички с дедушкиными гвоздями, шурупами и инструментами, отпали проблемы с его развлечением. Как только он приходил к нам, то сразу после разде</w:t>
      </w:r>
      <w:r w:rsidRPr="00885314">
        <w:rPr>
          <w:sz w:val="28"/>
          <w:szCs w:val="28"/>
        </w:rPr>
        <w:softHyphen/>
        <w:t>вания бежал к этим ящичкам.</w:t>
      </w:r>
    </w:p>
    <w:p w:rsidR="00885314" w:rsidRPr="00885314" w:rsidRDefault="00885314" w:rsidP="00885314">
      <w:pPr>
        <w:shd w:val="clear" w:color="auto" w:fill="FFFFFF"/>
        <w:spacing w:before="100" w:beforeAutospacing="1" w:after="100" w:afterAutospacing="1" w:line="360" w:lineRule="auto"/>
        <w:ind w:left="5" w:firstLine="346"/>
        <w:jc w:val="both"/>
      </w:pPr>
      <w:r w:rsidRPr="00885314">
        <w:rPr>
          <w:sz w:val="28"/>
          <w:szCs w:val="28"/>
        </w:rPr>
        <w:t>Ребенок исследует квартиру. Он видит, как бабушка делает прическу, и тут же пытается подражать мне — лепит себе на волосы бигуди-липучки. Проходящий мимо дедушка с возмущением говорит:</w:t>
      </w:r>
    </w:p>
    <w:p w:rsidR="00885314" w:rsidRPr="00885314" w:rsidRDefault="00885314" w:rsidP="00885314">
      <w:pPr>
        <w:shd w:val="clear" w:color="auto" w:fill="FFFFFF"/>
        <w:spacing w:line="360" w:lineRule="auto"/>
        <w:ind w:left="14" w:right="5" w:firstLine="341"/>
        <w:jc w:val="both"/>
      </w:pPr>
      <w:r w:rsidRPr="00885314">
        <w:rPr>
          <w:sz w:val="28"/>
          <w:szCs w:val="28"/>
        </w:rPr>
        <w:t>— Саша! Что ты делаешь? Ты же мужик! Положи на место бабушкины бигуди и больше их не бери.</w:t>
      </w:r>
    </w:p>
    <w:p w:rsidR="00885314" w:rsidRPr="00885314" w:rsidRDefault="00885314" w:rsidP="00885314">
      <w:pPr>
        <w:shd w:val="clear" w:color="auto" w:fill="FFFFFF"/>
        <w:spacing w:line="360" w:lineRule="auto"/>
        <w:ind w:left="14" w:right="10" w:firstLine="331"/>
        <w:jc w:val="both"/>
      </w:pPr>
      <w:r w:rsidRPr="00885314">
        <w:rPr>
          <w:sz w:val="28"/>
          <w:szCs w:val="28"/>
        </w:rPr>
        <w:t>Так начинается тендерное воспитание. И оно сопро</w:t>
      </w:r>
      <w:r w:rsidRPr="00885314">
        <w:rPr>
          <w:sz w:val="28"/>
          <w:szCs w:val="28"/>
        </w:rPr>
        <w:softHyphen/>
        <w:t>вождает подрастающего ребенка на каждом шаге.</w:t>
      </w:r>
    </w:p>
    <w:p w:rsidR="00885314" w:rsidRPr="00885314" w:rsidRDefault="00885314" w:rsidP="00885314">
      <w:pPr>
        <w:shd w:val="clear" w:color="auto" w:fill="FFFFFF"/>
        <w:spacing w:before="100" w:beforeAutospacing="1" w:after="100" w:afterAutospacing="1" w:line="360" w:lineRule="auto"/>
        <w:ind w:left="413"/>
        <w:jc w:val="both"/>
      </w:pPr>
      <w:r w:rsidRPr="00885314">
        <w:rPr>
          <w:sz w:val="28"/>
          <w:szCs w:val="28"/>
        </w:rPr>
        <w:t>— Саша, кто тебе ногти накрасил?</w:t>
      </w:r>
    </w:p>
    <w:p w:rsidR="00885314" w:rsidRPr="00885314" w:rsidRDefault="00885314" w:rsidP="00885314">
      <w:pPr>
        <w:shd w:val="clear" w:color="auto" w:fill="FFFFFF"/>
        <w:spacing w:before="48" w:line="360" w:lineRule="auto"/>
        <w:ind w:right="19" w:firstLine="350"/>
        <w:jc w:val="both"/>
      </w:pPr>
      <w:r w:rsidRPr="00885314">
        <w:rPr>
          <w:sz w:val="28"/>
          <w:szCs w:val="28"/>
        </w:rPr>
        <w:t>Ребенок смотрит на свои розовые ногти и счастливо улыбается. Ему интересно наблюдать, как его ногти из обычных превращаются в розовые. Мама ему накраси</w:t>
      </w:r>
      <w:r w:rsidRPr="00885314">
        <w:rPr>
          <w:sz w:val="28"/>
          <w:szCs w:val="28"/>
        </w:rPr>
        <w:softHyphen/>
        <w:t>ла их, он ее попросил об этом. Но дедушка говорит:</w:t>
      </w:r>
    </w:p>
    <w:p w:rsidR="00885314" w:rsidRPr="00885314" w:rsidRDefault="00885314" w:rsidP="00885314">
      <w:pPr>
        <w:shd w:val="clear" w:color="auto" w:fill="FFFFFF"/>
        <w:spacing w:line="360" w:lineRule="auto"/>
        <w:ind w:left="10" w:right="14" w:firstLine="341"/>
        <w:jc w:val="both"/>
      </w:pPr>
      <w:r w:rsidRPr="00885314">
        <w:rPr>
          <w:sz w:val="28"/>
          <w:szCs w:val="28"/>
        </w:rPr>
        <w:t>— Ногти красят только девочки и тети, а ты — мальчик. Больше к нам не приходи с накрашенными ногтями.</w:t>
      </w:r>
    </w:p>
    <w:p w:rsidR="00885314" w:rsidRPr="00885314" w:rsidRDefault="00885314" w:rsidP="00885314">
      <w:pPr>
        <w:shd w:val="clear" w:color="auto" w:fill="FFFFFF"/>
        <w:spacing w:line="360" w:lineRule="auto"/>
        <w:ind w:left="10" w:right="10" w:firstLine="336"/>
        <w:jc w:val="both"/>
      </w:pPr>
      <w:r w:rsidRPr="00885314">
        <w:rPr>
          <w:sz w:val="28"/>
          <w:szCs w:val="28"/>
        </w:rPr>
        <w:t>И двухлетний Саша прячет свои ногти за спину, так как ему нравится на выходные приходить в гости к нам.</w:t>
      </w:r>
    </w:p>
    <w:p w:rsidR="00885314" w:rsidRPr="00885314" w:rsidRDefault="00885314" w:rsidP="00885314">
      <w:pPr>
        <w:shd w:val="clear" w:color="auto" w:fill="FFFFFF"/>
        <w:spacing w:line="360" w:lineRule="auto"/>
        <w:ind w:left="10" w:right="10" w:firstLine="341"/>
        <w:jc w:val="both"/>
      </w:pPr>
      <w:r w:rsidRPr="00885314">
        <w:rPr>
          <w:sz w:val="28"/>
          <w:szCs w:val="28"/>
        </w:rPr>
        <w:t>Можно сделать вывод, что тендерный стереотип ограничивает познание и свободу.</w:t>
      </w:r>
    </w:p>
    <w:p w:rsidR="00885314" w:rsidRPr="00885314" w:rsidRDefault="00885314" w:rsidP="00885314">
      <w:pPr>
        <w:shd w:val="clear" w:color="auto" w:fill="FFFFFF"/>
        <w:spacing w:line="360" w:lineRule="auto"/>
        <w:ind w:left="14" w:right="5" w:firstLine="336"/>
        <w:jc w:val="both"/>
      </w:pPr>
      <w:r w:rsidRPr="00885314">
        <w:rPr>
          <w:sz w:val="28"/>
          <w:szCs w:val="28"/>
        </w:rPr>
        <w:t>Когда биологический и социальный пол идентичны, то наступает гармония внутри личности и гармония во взаимодействии с окружающими людьми. А если эти полы не совпадают, то происходят психологические отклонения. По телевидению показывали передачу о превращении мальчика в девочку и последствия такого превращения.</w:t>
      </w:r>
    </w:p>
    <w:p w:rsidR="00885314" w:rsidRPr="00885314" w:rsidRDefault="00885314" w:rsidP="00885314">
      <w:pPr>
        <w:shd w:val="clear" w:color="auto" w:fill="FFFFFF"/>
        <w:spacing w:before="240" w:after="100" w:afterAutospacing="1" w:line="360" w:lineRule="auto"/>
        <w:jc w:val="both"/>
      </w:pPr>
      <w:r w:rsidRPr="00885314">
        <w:rPr>
          <w:sz w:val="28"/>
          <w:szCs w:val="28"/>
        </w:rPr>
        <w:t>Девочки и мальчики</w:t>
      </w:r>
    </w:p>
    <w:p w:rsidR="00885314" w:rsidRPr="00885314" w:rsidRDefault="00885314" w:rsidP="00885314">
      <w:pPr>
        <w:shd w:val="clear" w:color="auto" w:fill="FFFFFF"/>
        <w:spacing w:line="360" w:lineRule="auto"/>
        <w:ind w:left="24" w:right="10" w:firstLine="341"/>
        <w:jc w:val="both"/>
      </w:pPr>
      <w:r w:rsidRPr="00885314">
        <w:rPr>
          <w:sz w:val="28"/>
          <w:szCs w:val="28"/>
        </w:rPr>
        <w:t>Ребенок родился. Если в один ряд положить ново</w:t>
      </w:r>
      <w:r w:rsidRPr="00885314">
        <w:rPr>
          <w:sz w:val="28"/>
          <w:szCs w:val="28"/>
        </w:rPr>
        <w:softHyphen/>
        <w:t>рожденных, завернутых в пеленки, то по внешнему виду нельзя определить, мальчик это или девочка. Помогают различать пол ребенка красные и синие ленточки. Пол ребенка трудно различить и в год, когда малышей стригут и одевают в одинаковые кос</w:t>
      </w:r>
      <w:r w:rsidRPr="00885314">
        <w:rPr>
          <w:sz w:val="28"/>
          <w:szCs w:val="28"/>
        </w:rPr>
        <w:softHyphen/>
        <w:t>тюмчики.</w:t>
      </w:r>
    </w:p>
    <w:p w:rsidR="00885314" w:rsidRPr="00885314" w:rsidRDefault="00885314" w:rsidP="00885314">
      <w:pPr>
        <w:shd w:val="clear" w:color="auto" w:fill="FFFFFF"/>
        <w:spacing w:line="360" w:lineRule="auto"/>
        <w:ind w:left="14" w:right="43"/>
        <w:jc w:val="both"/>
      </w:pPr>
      <w:r w:rsidRPr="00885314">
        <w:rPr>
          <w:sz w:val="28"/>
          <w:szCs w:val="28"/>
        </w:rPr>
        <w:t>Но записи биотоков мозга у новорожденных маль</w:t>
      </w:r>
      <w:r w:rsidRPr="00885314">
        <w:rPr>
          <w:sz w:val="28"/>
          <w:szCs w:val="28"/>
        </w:rPr>
        <w:softHyphen/>
        <w:t>чиков и девочек уже разные. По биотокам мозга можно определить, кто из них есть кто. Мы, взрослые, тоже интуитивно чувствуем эту разницу, поэтому по-разному разговариваем с сыном и дочкой, используем разные методы в воспитании. Мальчиков за провинность чаще наказывают и отчитывают суровым голосом. Им не позволяется плакать. Девочек чаще жалеют, ласкают, а мальчику говорят: «Ты же мужчина, мужчины не плачут!» А при обучении различие мальчиков и дево</w:t>
      </w:r>
      <w:r w:rsidR="00AB61CD">
        <w:pict>
          <v:shape id="_x0000_i1042" type="#_x0000_t75" alt="" style="width:1.5pt;height:47.25pt"/>
        </w:pict>
      </w:r>
      <w:r w:rsidR="00AB61CD">
        <w:pict>
          <v:shape id="_x0000_i1043" type="#_x0000_t75" alt="" style="width:3pt;height:553.5pt"/>
        </w:pict>
      </w:r>
      <w:r w:rsidR="00AB61CD">
        <w:pict>
          <v:shape id="_x0000_i1044" type="#_x0000_t75" alt="" style="width:3.75pt;height:94.5pt"/>
        </w:pict>
      </w:r>
      <w:r w:rsidR="00AB61CD">
        <w:pict>
          <v:shape id="_x0000_i1045" type="#_x0000_t75" alt="" style="width:2.25pt;height:266.25pt"/>
        </w:pict>
      </w:r>
      <w:r w:rsidR="00AB61CD">
        <w:pict>
          <v:shape id="_x0000_i1046" type="#_x0000_t75" alt="" style="width:2.25pt;height:533.25pt"/>
        </w:pict>
      </w:r>
      <w:r w:rsidRPr="00885314">
        <w:rPr>
          <w:sz w:val="28"/>
          <w:szCs w:val="28"/>
        </w:rPr>
        <w:t>чек используют не всегда. В учебных программах по дошкольному образованию есть такие фразы: «Ребенок в три года должен...», «К пяти годам он уже умеет...» А в медицинских таблицах нормы веса, роста разные для мальчиков, и девочек.</w:t>
      </w:r>
    </w:p>
    <w:p w:rsidR="00885314" w:rsidRPr="00885314" w:rsidRDefault="00885314" w:rsidP="00885314">
      <w:pPr>
        <w:shd w:val="clear" w:color="auto" w:fill="FFFFFF"/>
        <w:spacing w:before="5" w:line="360" w:lineRule="auto"/>
        <w:ind w:left="10" w:right="43" w:firstLine="341"/>
        <w:jc w:val="both"/>
      </w:pPr>
      <w:r w:rsidRPr="00885314">
        <w:rPr>
          <w:sz w:val="28"/>
          <w:szCs w:val="28"/>
        </w:rPr>
        <w:t>Чем же они отличаются друг от друга? (Различие мальчиков и девочек взяты из книги В.Д. Еремеевой, Т.П. Хризман «Девочки и мальчики — два разных мира»).</w:t>
      </w:r>
    </w:p>
    <w:p w:rsidR="00885314" w:rsidRPr="00885314" w:rsidRDefault="00885314" w:rsidP="00885314">
      <w:pPr>
        <w:shd w:val="clear" w:color="auto" w:fill="FFFFFF"/>
        <w:spacing w:before="14" w:line="360" w:lineRule="auto"/>
        <w:ind w:left="10" w:right="53" w:firstLine="336"/>
        <w:jc w:val="both"/>
      </w:pPr>
      <w:r w:rsidRPr="00885314">
        <w:rPr>
          <w:sz w:val="28"/>
          <w:szCs w:val="28"/>
        </w:rPr>
        <w:t>Девочки рождаются более зрелыми на 3—4 недели, а к периоду половой зрелости эта разница различается почти в 2 года.</w:t>
      </w:r>
    </w:p>
    <w:p w:rsidR="00885314" w:rsidRPr="00885314" w:rsidRDefault="00885314" w:rsidP="00885314">
      <w:pPr>
        <w:shd w:val="clear" w:color="auto" w:fill="FFFFFF"/>
        <w:spacing w:before="5" w:line="360" w:lineRule="auto"/>
        <w:ind w:left="10" w:right="62" w:firstLine="341"/>
        <w:jc w:val="both"/>
      </w:pPr>
      <w:r w:rsidRPr="00885314">
        <w:rPr>
          <w:sz w:val="28"/>
          <w:szCs w:val="28"/>
        </w:rPr>
        <w:t>Мальчики начинают позже ходить на 2—3 месяца, чем девочки, а говорить позже на 4-6 месяцев.</w:t>
      </w:r>
    </w:p>
    <w:p w:rsidR="00885314" w:rsidRPr="00885314" w:rsidRDefault="00885314" w:rsidP="00885314">
      <w:pPr>
        <w:shd w:val="clear" w:color="auto" w:fill="FFFFFF"/>
        <w:spacing w:line="360" w:lineRule="auto"/>
        <w:ind w:left="10" w:right="58" w:firstLine="341"/>
        <w:jc w:val="both"/>
      </w:pPr>
      <w:r w:rsidRPr="00885314">
        <w:rPr>
          <w:sz w:val="28"/>
          <w:szCs w:val="28"/>
        </w:rPr>
        <w:t>При рождении мальчиков у женщин чаще быва</w:t>
      </w:r>
      <w:r w:rsidRPr="00885314">
        <w:rPr>
          <w:sz w:val="28"/>
          <w:szCs w:val="28"/>
        </w:rPr>
        <w:softHyphen/>
        <w:t>ют осложнения. На 100 зачатий девочек приходится 120—180 зачатий мальчиков.</w:t>
      </w:r>
    </w:p>
    <w:p w:rsidR="00885314" w:rsidRPr="00885314" w:rsidRDefault="00885314" w:rsidP="00885314">
      <w:pPr>
        <w:shd w:val="clear" w:color="auto" w:fill="FFFFFF"/>
        <w:spacing w:line="360" w:lineRule="auto"/>
        <w:ind w:left="5" w:right="58" w:firstLine="346"/>
        <w:jc w:val="both"/>
      </w:pPr>
      <w:r w:rsidRPr="00885314">
        <w:rPr>
          <w:sz w:val="28"/>
          <w:szCs w:val="28"/>
        </w:rPr>
        <w:t>Мальчики более подвижны, чем девочки. Для де</w:t>
      </w:r>
      <w:r w:rsidRPr="00885314">
        <w:rPr>
          <w:sz w:val="28"/>
          <w:szCs w:val="28"/>
        </w:rPr>
        <w:softHyphen/>
        <w:t>тей 7—15 лет травмы у мальчиков случаются чаще в 2 раза.</w:t>
      </w:r>
    </w:p>
    <w:p w:rsidR="00885314" w:rsidRPr="00885314" w:rsidRDefault="00885314" w:rsidP="00885314">
      <w:pPr>
        <w:shd w:val="clear" w:color="auto" w:fill="FFFFFF"/>
        <w:spacing w:before="5" w:line="360" w:lineRule="auto"/>
        <w:ind w:left="5" w:right="58" w:firstLine="341"/>
        <w:jc w:val="both"/>
      </w:pPr>
      <w:r w:rsidRPr="00885314">
        <w:rPr>
          <w:sz w:val="28"/>
          <w:szCs w:val="28"/>
        </w:rPr>
        <w:t>Трудновоспитуемые — чаще мальчики. Их чаще ругают, меньше берут на руки.</w:t>
      </w:r>
    </w:p>
    <w:p w:rsidR="00885314" w:rsidRPr="00885314" w:rsidRDefault="00885314" w:rsidP="00885314">
      <w:pPr>
        <w:shd w:val="clear" w:color="auto" w:fill="FFFFFF"/>
        <w:spacing w:before="100" w:beforeAutospacing="1" w:after="100" w:afterAutospacing="1" w:line="360" w:lineRule="auto"/>
        <w:ind w:left="5" w:firstLine="331"/>
        <w:jc w:val="both"/>
      </w:pPr>
      <w:r w:rsidRPr="00885314">
        <w:rPr>
          <w:sz w:val="28"/>
          <w:szCs w:val="28"/>
        </w:rPr>
        <w:t>До 8 лет острота слуха у мальчиков выше (генная, память — надо выследит дичь и убить, чтобы принести в пещеру своей женщине), чем у девочек.</w:t>
      </w:r>
    </w:p>
    <w:p w:rsidR="00885314" w:rsidRPr="00885314" w:rsidRDefault="00885314" w:rsidP="00885314">
      <w:pPr>
        <w:shd w:val="clear" w:color="auto" w:fill="FFFFFF"/>
        <w:spacing w:line="360" w:lineRule="auto"/>
        <w:ind w:left="5" w:right="58" w:firstLine="336"/>
        <w:jc w:val="both"/>
      </w:pPr>
      <w:r w:rsidRPr="00885314">
        <w:rPr>
          <w:sz w:val="28"/>
          <w:szCs w:val="28"/>
        </w:rPr>
        <w:t>Девочки чувствительны к шуму, резкие звуки их раздражают. У них больше развита чувствительность кожи, поэтому девочкам надо чаще гладить их кожные покровы.</w:t>
      </w:r>
    </w:p>
    <w:p w:rsidR="00885314" w:rsidRPr="00885314" w:rsidRDefault="00885314" w:rsidP="00885314">
      <w:pPr>
        <w:shd w:val="clear" w:color="auto" w:fill="FFFFFF"/>
        <w:spacing w:before="10" w:line="360" w:lineRule="auto"/>
        <w:ind w:left="5" w:right="62" w:firstLine="341"/>
        <w:jc w:val="both"/>
      </w:pPr>
      <w:r w:rsidRPr="00885314">
        <w:rPr>
          <w:sz w:val="28"/>
          <w:szCs w:val="28"/>
        </w:rPr>
        <w:t>Игры девочек опираются на ближнее зрение. Они раскладывают свои игрушки возле себя.</w:t>
      </w:r>
    </w:p>
    <w:p w:rsidR="00885314" w:rsidRPr="00885314" w:rsidRDefault="00885314" w:rsidP="00885314">
      <w:pPr>
        <w:shd w:val="clear" w:color="auto" w:fill="FFFFFF"/>
        <w:spacing w:before="100" w:beforeAutospacing="1" w:after="100" w:afterAutospacing="1" w:line="360" w:lineRule="auto"/>
        <w:ind w:right="62" w:firstLine="346"/>
        <w:jc w:val="both"/>
      </w:pPr>
      <w:r w:rsidRPr="00885314">
        <w:rPr>
          <w:sz w:val="28"/>
          <w:szCs w:val="28"/>
        </w:rPr>
        <w:t xml:space="preserve">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лезут на лестницу, тумбочку. Поэтому мальчикам необходимы спортивные вертикальные уголки или большие просторные комнаты для игр. </w:t>
      </w:r>
    </w:p>
    <w:p w:rsidR="00885314" w:rsidRPr="00885314" w:rsidRDefault="00885314" w:rsidP="00885314">
      <w:pPr>
        <w:shd w:val="clear" w:color="auto" w:fill="FFFFFF"/>
        <w:spacing w:before="10" w:line="360" w:lineRule="auto"/>
        <w:ind w:right="34" w:firstLine="336"/>
        <w:jc w:val="both"/>
      </w:pPr>
      <w:r w:rsidRPr="00885314">
        <w:rPr>
          <w:sz w:val="28"/>
          <w:szCs w:val="28"/>
        </w:rPr>
        <w:t>Они отвечают по-разному на занятиях. Мальчик смотрит на парту, в сторону, если не знает, или перед собой, если знает ответ. А девочка смотрит в лицо, как бы ищет в глазах у взрослого подтверждения правиль</w:t>
      </w:r>
      <w:r w:rsidRPr="00885314">
        <w:rPr>
          <w:sz w:val="28"/>
          <w:szCs w:val="28"/>
        </w:rPr>
        <w:softHyphen/>
        <w:t>ности ответа.</w:t>
      </w:r>
    </w:p>
    <w:p w:rsidR="00885314" w:rsidRPr="00885314" w:rsidRDefault="00885314" w:rsidP="00885314">
      <w:pPr>
        <w:shd w:val="clear" w:color="auto" w:fill="FFFFFF"/>
        <w:spacing w:before="100" w:beforeAutospacing="1" w:after="100" w:afterAutospacing="1" w:line="360" w:lineRule="auto"/>
        <w:ind w:right="24" w:firstLine="336"/>
        <w:jc w:val="both"/>
      </w:pPr>
      <w:r w:rsidRPr="00885314">
        <w:rPr>
          <w:sz w:val="28"/>
          <w:szCs w:val="28"/>
        </w:rPr>
        <w:t>Вопросы мальчики задают конкретно, для полу</w:t>
      </w:r>
      <w:r w:rsidRPr="00885314">
        <w:rPr>
          <w:sz w:val="28"/>
          <w:szCs w:val="28"/>
        </w:rPr>
        <w:softHyphen/>
        <w:t>чения информации. А девочки задают вопросы для установления контакта. Когда в класс приходит новый учитель, то девочки обязательно спрашивали, придет ли он еще, есть ли у него семья. Мальчикам это все было безразлично.</w:t>
      </w:r>
    </w:p>
    <w:p w:rsidR="00885314" w:rsidRPr="00885314" w:rsidRDefault="00885314" w:rsidP="00885314">
      <w:pPr>
        <w:shd w:val="clear" w:color="auto" w:fill="FFFFFF"/>
        <w:spacing w:line="360" w:lineRule="auto"/>
        <w:ind w:left="10" w:right="24" w:firstLine="336"/>
        <w:jc w:val="both"/>
      </w:pPr>
      <w:r w:rsidRPr="00885314">
        <w:rPr>
          <w:sz w:val="28"/>
          <w:szCs w:val="28"/>
        </w:rPr>
        <w:t>У девочек лучше развита беглость речи и скорость чтения. Но мальчики лучше решают задачи и отгады</w:t>
      </w:r>
      <w:r w:rsidRPr="00885314">
        <w:rPr>
          <w:sz w:val="28"/>
          <w:szCs w:val="28"/>
        </w:rPr>
        <w:softHyphen/>
        <w:t>вают кроссворды.</w:t>
      </w:r>
    </w:p>
    <w:p w:rsidR="00885314" w:rsidRPr="00885314" w:rsidRDefault="00885314" w:rsidP="00885314">
      <w:pPr>
        <w:shd w:val="clear" w:color="auto" w:fill="FFFFFF"/>
        <w:spacing w:line="360" w:lineRule="auto"/>
        <w:ind w:left="14" w:right="19" w:firstLine="336"/>
        <w:jc w:val="both"/>
      </w:pPr>
      <w:r w:rsidRPr="00885314">
        <w:rPr>
          <w:sz w:val="28"/>
          <w:szCs w:val="28"/>
        </w:rPr>
        <w:t>У девочек лучше развита мелкая моторика рук. Поэтому они пишут аккуратно и лучше выполняют работу, связанную с мелкой моторикой (вышивание, бисероплетение).</w:t>
      </w:r>
    </w:p>
    <w:p w:rsidR="00885314" w:rsidRPr="00885314" w:rsidRDefault="00885314" w:rsidP="00885314">
      <w:pPr>
        <w:shd w:val="clear" w:color="auto" w:fill="FFFFFF"/>
        <w:spacing w:line="360" w:lineRule="auto"/>
        <w:ind w:left="24" w:right="14" w:firstLine="331"/>
        <w:jc w:val="both"/>
      </w:pPr>
      <w:r w:rsidRPr="00885314">
        <w:rPr>
          <w:sz w:val="28"/>
          <w:szCs w:val="28"/>
        </w:rPr>
        <w:t>Мальчики более возбудимы, раздражительны, бес</w:t>
      </w:r>
      <w:r w:rsidRPr="00885314">
        <w:rPr>
          <w:sz w:val="28"/>
          <w:szCs w:val="28"/>
        </w:rPr>
        <w:softHyphen/>
        <w:t>покойны, нетерпимы, неуверенны в себе и более агрес</w:t>
      </w:r>
      <w:r w:rsidRPr="00885314">
        <w:rPr>
          <w:sz w:val="28"/>
          <w:szCs w:val="28"/>
        </w:rPr>
        <w:softHyphen/>
        <w:t>сивны, чем девочки.</w:t>
      </w:r>
    </w:p>
    <w:p w:rsidR="00885314" w:rsidRPr="00885314" w:rsidRDefault="00885314" w:rsidP="00885314">
      <w:pPr>
        <w:shd w:val="clear" w:color="auto" w:fill="FFFFFF"/>
        <w:spacing w:line="360" w:lineRule="auto"/>
        <w:ind w:left="24" w:right="10" w:firstLine="336"/>
        <w:jc w:val="both"/>
      </w:pPr>
      <w:r w:rsidRPr="00885314">
        <w:rPr>
          <w:sz w:val="28"/>
          <w:szCs w:val="28"/>
        </w:rPr>
        <w:t>Мозг девочек готов к ответу на любую неприят</w:t>
      </w:r>
      <w:r w:rsidRPr="00885314">
        <w:rPr>
          <w:sz w:val="28"/>
          <w:szCs w:val="28"/>
        </w:rPr>
        <w:softHyphen/>
        <w:t>ность, готов отреагировать на воздействие с любой стороны (инстинкт выживания), так как цель женско</w:t>
      </w:r>
      <w:r w:rsidRPr="00885314">
        <w:rPr>
          <w:sz w:val="28"/>
          <w:szCs w:val="28"/>
        </w:rPr>
        <w:softHyphen/>
        <w:t>го — рождение жизни и ее сохранение. А цель мужс</w:t>
      </w:r>
      <w:r w:rsidRPr="00885314">
        <w:rPr>
          <w:sz w:val="28"/>
          <w:szCs w:val="28"/>
        </w:rPr>
        <w:softHyphen/>
        <w:t>кого пола — это прогресс. Открытия делают мужчины, а женщины эти открытия совершенствуют.</w:t>
      </w:r>
    </w:p>
    <w:p w:rsidR="00885314" w:rsidRPr="00885314" w:rsidRDefault="00885314" w:rsidP="00885314">
      <w:pPr>
        <w:shd w:val="clear" w:color="auto" w:fill="FFFFFF"/>
        <w:spacing w:line="360" w:lineRule="auto"/>
        <w:ind w:left="24" w:right="5" w:firstLine="341"/>
        <w:jc w:val="both"/>
      </w:pPr>
      <w:r w:rsidRPr="00885314">
        <w:rPr>
          <w:sz w:val="28"/>
          <w:szCs w:val="28"/>
        </w:rPr>
        <w:t>Мальчик и девочка — два разных мира, поэтому их нельзя воспитывать одинаково. Постараемся понять наших мальчиков и девочек, ведь они — будущие мужчины и женщины и должны соответствовать своей сути.</w:t>
      </w:r>
    </w:p>
    <w:p w:rsidR="00885314" w:rsidRPr="00885314" w:rsidRDefault="00885314" w:rsidP="00885314">
      <w:pPr>
        <w:shd w:val="clear" w:color="auto" w:fill="FFFFFF"/>
        <w:spacing w:before="100" w:beforeAutospacing="1" w:after="100" w:afterAutospacing="1" w:line="360" w:lineRule="auto"/>
        <w:ind w:left="29" w:firstLine="326"/>
        <w:jc w:val="both"/>
      </w:pPr>
      <w:r w:rsidRPr="00885314">
        <w:rPr>
          <w:sz w:val="28"/>
          <w:szCs w:val="28"/>
        </w:rPr>
        <w:t>А суть — это: каким должен быть человек, мужчина или женщина. Воспитав настоящих мужчин и жен</w:t>
      </w:r>
      <w:r w:rsidRPr="00885314">
        <w:rPr>
          <w:sz w:val="28"/>
          <w:szCs w:val="28"/>
        </w:rPr>
        <w:softHyphen/>
        <w:t>щин, мы облегчим своим детям жизнь в дальнейшем, поможем избежать тех ошибок, что наделали в своей жизни по незнанию.</w:t>
      </w:r>
    </w:p>
    <w:p w:rsidR="00885314" w:rsidRPr="00885314" w:rsidRDefault="00AB61CD" w:rsidP="00885314">
      <w:pPr>
        <w:shd w:val="clear" w:color="auto" w:fill="FFFFFF"/>
        <w:spacing w:before="100" w:beforeAutospacing="1" w:after="100" w:afterAutospacing="1" w:line="360" w:lineRule="auto"/>
        <w:ind w:left="355"/>
        <w:jc w:val="both"/>
      </w:pPr>
      <w:r>
        <w:pict>
          <v:shape id="_x0000_i1047" type="#_x0000_t75" alt="" style="width:1.5pt;height:368.25pt"/>
        </w:pict>
      </w:r>
      <w:r>
        <w:pict>
          <v:shape id="_x0000_i1048" type="#_x0000_t75" alt="" style="width:2.25pt;height:554.25pt"/>
        </w:pict>
      </w:r>
      <w:r>
        <w:pict>
          <v:shape id="_x0000_i1049" type="#_x0000_t75" alt="" style="width:2.25pt;height:556.5pt"/>
        </w:pict>
      </w:r>
      <w:r>
        <w:pict>
          <v:shape id="_x0000_i1050" type="#_x0000_t75" alt="" style="width:2.25pt;height:539.25pt"/>
        </w:pict>
      </w:r>
      <w:r w:rsidR="00885314" w:rsidRPr="00885314">
        <w:rPr>
          <w:sz w:val="28"/>
          <w:szCs w:val="28"/>
        </w:rPr>
        <w:t>Игра в жизни дошкольника. Игрушки детей</w:t>
      </w:r>
    </w:p>
    <w:p w:rsidR="00885314" w:rsidRPr="00885314" w:rsidRDefault="00885314" w:rsidP="00885314">
      <w:pPr>
        <w:shd w:val="clear" w:color="auto" w:fill="FFFFFF"/>
        <w:spacing w:before="48" w:line="360" w:lineRule="auto"/>
        <w:ind w:left="101"/>
        <w:jc w:val="both"/>
      </w:pPr>
      <w:r w:rsidRPr="00885314">
        <w:rPr>
          <w:b/>
          <w:bCs/>
          <w:sz w:val="28"/>
          <w:szCs w:val="28"/>
        </w:rPr>
        <w:t>1. Игра в жизни дошкольника.</w:t>
      </w:r>
    </w:p>
    <w:p w:rsidR="00885314" w:rsidRPr="00885314" w:rsidRDefault="00885314" w:rsidP="00885314">
      <w:pPr>
        <w:shd w:val="clear" w:color="auto" w:fill="FFFFFF"/>
        <w:spacing w:before="100" w:beforeAutospacing="1" w:after="100" w:afterAutospacing="1" w:line="360" w:lineRule="auto"/>
        <w:ind w:right="48" w:firstLine="336"/>
        <w:jc w:val="both"/>
      </w:pPr>
      <w:r w:rsidRPr="00885314">
        <w:rPr>
          <w:sz w:val="28"/>
          <w:szCs w:val="28"/>
        </w:rPr>
        <w:t>Игра занимает важное, если не сказать, централь</w:t>
      </w:r>
      <w:r w:rsidRPr="00885314">
        <w:rPr>
          <w:sz w:val="28"/>
          <w:szCs w:val="28"/>
        </w:rPr>
        <w:softHyphen/>
        <w:t>ное место в жизни дошкольника, являясь преобразую</w:t>
      </w:r>
      <w:r w:rsidRPr="00885314">
        <w:rPr>
          <w:sz w:val="28"/>
          <w:szCs w:val="28"/>
        </w:rPr>
        <w:softHyphen/>
        <w:t>щим видом его самостоятельной деятельности. В игре происходит:</w:t>
      </w:r>
    </w:p>
    <w:p w:rsidR="00885314" w:rsidRPr="00885314" w:rsidRDefault="00885314" w:rsidP="00885314">
      <w:pPr>
        <w:shd w:val="clear" w:color="auto" w:fill="FFFFFF"/>
        <w:spacing w:before="100" w:beforeAutospacing="1" w:after="100" w:afterAutospacing="1" w:line="360" w:lineRule="auto"/>
        <w:ind w:left="408"/>
        <w:jc w:val="both"/>
      </w:pPr>
      <w:r w:rsidRPr="00885314">
        <w:rPr>
          <w:sz w:val="28"/>
          <w:szCs w:val="28"/>
        </w:rPr>
        <w:t>—развитие ребенка;</w:t>
      </w:r>
    </w:p>
    <w:p w:rsidR="00885314" w:rsidRPr="00885314" w:rsidRDefault="00885314" w:rsidP="00885314">
      <w:pPr>
        <w:shd w:val="clear" w:color="auto" w:fill="FFFFFF"/>
        <w:spacing w:before="100" w:beforeAutospacing="1" w:after="100" w:afterAutospacing="1" w:line="360" w:lineRule="auto"/>
        <w:ind w:left="408"/>
        <w:jc w:val="both"/>
      </w:pPr>
      <w:r w:rsidRPr="00885314">
        <w:rPr>
          <w:sz w:val="28"/>
          <w:szCs w:val="28"/>
        </w:rPr>
        <w:t>—развиваются его действия в представлении;</w:t>
      </w:r>
    </w:p>
    <w:p w:rsidR="00885314" w:rsidRPr="00885314" w:rsidRDefault="00885314" w:rsidP="00885314">
      <w:pPr>
        <w:shd w:val="clear" w:color="auto" w:fill="FFFFFF"/>
        <w:spacing w:line="360" w:lineRule="auto"/>
        <w:ind w:left="677" w:right="43" w:hanging="269"/>
        <w:jc w:val="both"/>
      </w:pPr>
      <w:r w:rsidRPr="00885314">
        <w:rPr>
          <w:sz w:val="28"/>
          <w:szCs w:val="28"/>
        </w:rPr>
        <w:t>—происходит ориентация в отношениях между людьми;</w:t>
      </w:r>
    </w:p>
    <w:p w:rsidR="00885314" w:rsidRPr="00885314" w:rsidRDefault="00885314" w:rsidP="00885314">
      <w:pPr>
        <w:shd w:val="clear" w:color="auto" w:fill="FFFFFF"/>
        <w:spacing w:line="360" w:lineRule="auto"/>
        <w:ind w:left="677" w:right="53" w:hanging="269"/>
        <w:jc w:val="both"/>
      </w:pPr>
      <w:r w:rsidRPr="00885314">
        <w:rPr>
          <w:sz w:val="28"/>
          <w:szCs w:val="28"/>
        </w:rPr>
        <w:t>—ребенок приобретает навыки кооперации. (А.В. Запорожец, А.Н. Леонтьев, Д.Б. Эльконин, Л.В. Венгер, А.П. Усова и др.).</w:t>
      </w:r>
    </w:p>
    <w:p w:rsidR="00885314" w:rsidRPr="00885314" w:rsidRDefault="00885314" w:rsidP="00885314">
      <w:pPr>
        <w:shd w:val="clear" w:color="auto" w:fill="FFFFFF"/>
        <w:spacing w:before="100" w:beforeAutospacing="1" w:after="100" w:afterAutospacing="1" w:line="360" w:lineRule="auto"/>
        <w:ind w:firstLine="336"/>
        <w:jc w:val="both"/>
      </w:pPr>
      <w:r w:rsidRPr="00885314">
        <w:rPr>
          <w:sz w:val="28"/>
          <w:szCs w:val="28"/>
        </w:rPr>
        <w:t>Установлено, что в игре развивается способность к воображению, образному мышлению. Это происхо</w:t>
      </w:r>
      <w:r w:rsidRPr="00885314">
        <w:rPr>
          <w:sz w:val="28"/>
          <w:szCs w:val="28"/>
        </w:rPr>
        <w:softHyphen/>
        <w:t xml:space="preserve">дит потому, что ребенок воссоздает в игре то, что ему интересно, </w:t>
      </w:r>
      <w:r w:rsidRPr="00885314">
        <w:rPr>
          <w:b/>
          <w:bCs/>
          <w:sz w:val="28"/>
          <w:szCs w:val="28"/>
        </w:rPr>
        <w:t xml:space="preserve">с </w:t>
      </w:r>
      <w:r w:rsidRPr="00885314">
        <w:rPr>
          <w:sz w:val="28"/>
          <w:szCs w:val="28"/>
        </w:rPr>
        <w:t xml:space="preserve">помощью условных действий. Сначала это действия </w:t>
      </w:r>
      <w:r w:rsidRPr="00885314">
        <w:rPr>
          <w:b/>
          <w:bCs/>
          <w:sz w:val="28"/>
          <w:szCs w:val="28"/>
        </w:rPr>
        <w:t xml:space="preserve">с </w:t>
      </w:r>
      <w:r w:rsidRPr="00885314">
        <w:rPr>
          <w:sz w:val="28"/>
          <w:szCs w:val="28"/>
        </w:rPr>
        <w:t>игрушками, потом с заменителями иг</w:t>
      </w:r>
      <w:r w:rsidRPr="00885314">
        <w:rPr>
          <w:sz w:val="28"/>
          <w:szCs w:val="28"/>
        </w:rPr>
        <w:softHyphen/>
        <w:t>рушек, потом речевые и воображаемые действия (как будто, понарошку).</w:t>
      </w:r>
    </w:p>
    <w:p w:rsidR="00885314" w:rsidRPr="00885314" w:rsidRDefault="00885314" w:rsidP="00885314">
      <w:pPr>
        <w:shd w:val="clear" w:color="auto" w:fill="FFFFFF"/>
        <w:spacing w:line="360" w:lineRule="auto"/>
        <w:ind w:left="10" w:right="43" w:firstLine="341"/>
        <w:jc w:val="both"/>
      </w:pPr>
      <w:r w:rsidRPr="00885314">
        <w:rPr>
          <w:sz w:val="28"/>
          <w:szCs w:val="28"/>
        </w:rPr>
        <w:t>В игре ребенок воссоздает действия взрослого и приобретает опыт взаимодействия со сверстниками.</w:t>
      </w:r>
    </w:p>
    <w:p w:rsidR="00885314" w:rsidRPr="00885314" w:rsidRDefault="00885314" w:rsidP="00885314">
      <w:pPr>
        <w:shd w:val="clear" w:color="auto" w:fill="FFFFFF"/>
        <w:spacing w:line="360" w:lineRule="auto"/>
        <w:ind w:left="14" w:right="34" w:firstLine="341"/>
        <w:jc w:val="both"/>
      </w:pPr>
      <w:r w:rsidRPr="00885314">
        <w:rPr>
          <w:sz w:val="28"/>
          <w:szCs w:val="28"/>
        </w:rPr>
        <w:t>Игра начинает входить в жизнь ребенка в младен</w:t>
      </w:r>
      <w:r w:rsidRPr="00885314">
        <w:rPr>
          <w:sz w:val="28"/>
          <w:szCs w:val="28"/>
        </w:rPr>
        <w:softHyphen/>
        <w:t>ческом возрасте. Мама говорит малышу, который еще не разговаривает: «Сладенький ты мой, сейчас я тебя съем» и начинает слегка покусывать ребенка за ножки или ручки. Ребенок смеется, хватает ручонками маму за лицо. Это идет игра.</w:t>
      </w:r>
    </w:p>
    <w:p w:rsidR="00885314" w:rsidRPr="00885314" w:rsidRDefault="00885314" w:rsidP="00885314">
      <w:pPr>
        <w:shd w:val="clear" w:color="auto" w:fill="FFFFFF"/>
        <w:spacing w:line="360" w:lineRule="auto"/>
        <w:ind w:left="24" w:right="38" w:firstLine="322"/>
        <w:jc w:val="both"/>
      </w:pPr>
      <w:r w:rsidRPr="00885314">
        <w:rPr>
          <w:sz w:val="28"/>
          <w:szCs w:val="28"/>
        </w:rPr>
        <w:t>В год у ребенка подражательные действия. Он «читает», говорит по телефону, играет в кухне с по</w:t>
      </w:r>
      <w:r w:rsidRPr="00885314">
        <w:rPr>
          <w:sz w:val="28"/>
          <w:szCs w:val="28"/>
        </w:rPr>
        <w:softHyphen/>
        <w:t>судой.</w:t>
      </w:r>
    </w:p>
    <w:p w:rsidR="00885314" w:rsidRPr="00885314" w:rsidRDefault="00885314" w:rsidP="00885314">
      <w:pPr>
        <w:shd w:val="clear" w:color="auto" w:fill="FFFFFF"/>
        <w:spacing w:line="360" w:lineRule="auto"/>
        <w:ind w:left="24" w:right="38" w:firstLine="341"/>
        <w:jc w:val="both"/>
      </w:pPr>
      <w:r w:rsidRPr="00885314">
        <w:rPr>
          <w:sz w:val="28"/>
          <w:szCs w:val="28"/>
        </w:rPr>
        <w:t>По мере взросления игры становятся более сложны</w:t>
      </w:r>
      <w:r w:rsidRPr="00885314">
        <w:rPr>
          <w:sz w:val="28"/>
          <w:szCs w:val="28"/>
        </w:rPr>
        <w:softHyphen/>
        <w:t>ми: дети подражают профессии родителей, знакомых, сами «становятся родителями».</w:t>
      </w:r>
    </w:p>
    <w:p w:rsidR="00885314" w:rsidRPr="00885314" w:rsidRDefault="00885314" w:rsidP="00885314">
      <w:pPr>
        <w:shd w:val="clear" w:color="auto" w:fill="FFFFFF"/>
        <w:spacing w:line="360" w:lineRule="auto"/>
        <w:ind w:left="29" w:right="29" w:firstLine="336"/>
        <w:jc w:val="both"/>
      </w:pPr>
      <w:r w:rsidRPr="00885314">
        <w:rPr>
          <w:sz w:val="28"/>
          <w:szCs w:val="28"/>
        </w:rPr>
        <w:t>На втором году и мальчики и девочки любят во</w:t>
      </w:r>
      <w:r w:rsidRPr="00885314">
        <w:rPr>
          <w:sz w:val="28"/>
          <w:szCs w:val="28"/>
        </w:rPr>
        <w:softHyphen/>
        <w:t>зиться с куклами — начало семейной игры. Но если за ними понаблюдать, то можно увидеть, что девочкибережнее обращаются с ними. А мальчики могут нести куклу и вниз головой. В 5—7 лет уже хорошо играют в семейные роли. Объединение в игры происходит в 2—3 года, группы для игры формируются по 2—3 че</w:t>
      </w:r>
      <w:r w:rsidRPr="00885314">
        <w:rPr>
          <w:sz w:val="28"/>
          <w:szCs w:val="28"/>
        </w:rPr>
        <w:softHyphen/>
        <w:t>ловека.</w:t>
      </w:r>
    </w:p>
    <w:p w:rsidR="00885314" w:rsidRPr="00885314" w:rsidRDefault="00885314" w:rsidP="00885314">
      <w:pPr>
        <w:shd w:val="clear" w:color="auto" w:fill="FFFFFF"/>
        <w:spacing w:before="5" w:line="360" w:lineRule="auto"/>
        <w:ind w:left="19" w:firstLine="336"/>
        <w:jc w:val="both"/>
      </w:pPr>
      <w:r w:rsidRPr="00885314">
        <w:rPr>
          <w:sz w:val="28"/>
          <w:szCs w:val="28"/>
        </w:rPr>
        <w:t>Темы детских игр разнообразны. Главное в них — подражание роли взрослых. Сказки, мультфильмы способствуют возникновению новых ролей: принц и принцесса, король и королева, Человек-паук и др.</w:t>
      </w:r>
    </w:p>
    <w:p w:rsidR="00885314" w:rsidRPr="00885314" w:rsidRDefault="00885314" w:rsidP="00885314">
      <w:pPr>
        <w:shd w:val="clear" w:color="auto" w:fill="FFFFFF"/>
        <w:spacing w:before="100" w:beforeAutospacing="1" w:after="100" w:afterAutospacing="1" w:line="360" w:lineRule="auto"/>
        <w:ind w:left="14" w:firstLine="336"/>
        <w:jc w:val="both"/>
      </w:pPr>
      <w:r w:rsidRPr="00885314">
        <w:rPr>
          <w:sz w:val="28"/>
          <w:szCs w:val="28"/>
        </w:rPr>
        <w:t>Для детей старшего возраста характерны коллек</w:t>
      </w:r>
      <w:r w:rsidRPr="00885314">
        <w:rPr>
          <w:sz w:val="28"/>
          <w:szCs w:val="28"/>
        </w:rPr>
        <w:softHyphen/>
        <w:t>тивные игры. В этом возрасте в коллективных играх может присутствовать элемент агрессии (драки, борь</w:t>
      </w:r>
      <w:r w:rsidRPr="00885314">
        <w:rPr>
          <w:sz w:val="28"/>
          <w:szCs w:val="28"/>
        </w:rPr>
        <w:softHyphen/>
        <w:t>ба). Это детям доставляет удовольствие. Бывает, что в играх девочки меряются силами с мальчиками.</w:t>
      </w:r>
    </w:p>
    <w:p w:rsidR="00885314" w:rsidRPr="00885314" w:rsidRDefault="00885314" w:rsidP="00885314">
      <w:pPr>
        <w:shd w:val="clear" w:color="auto" w:fill="FFFFFF"/>
        <w:spacing w:line="360" w:lineRule="auto"/>
        <w:ind w:left="14" w:right="5" w:firstLine="341"/>
        <w:jc w:val="both"/>
      </w:pPr>
      <w:r w:rsidRPr="00885314">
        <w:rPr>
          <w:sz w:val="28"/>
          <w:szCs w:val="28"/>
        </w:rPr>
        <w:t>В 6—7 лет ребенок с удовольствием еще играет с пластилином, этот мягкий материал — средство его самовыражения.</w:t>
      </w:r>
    </w:p>
    <w:p w:rsidR="00885314" w:rsidRPr="00885314" w:rsidRDefault="00885314" w:rsidP="00885314">
      <w:pPr>
        <w:shd w:val="clear" w:color="auto" w:fill="FFFFFF"/>
        <w:spacing w:before="5" w:line="360" w:lineRule="auto"/>
        <w:ind w:left="10" w:right="5" w:firstLine="346"/>
        <w:jc w:val="both"/>
      </w:pPr>
      <w:r w:rsidRPr="00885314">
        <w:rPr>
          <w:sz w:val="28"/>
          <w:szCs w:val="28"/>
        </w:rPr>
        <w:t>Наблюдая за игрой ребенка, можно многое узнать о его жизни, потому что все свои чувства, переживания он переносит на игрушки. Через игры можно узнать о взаимоотношениях в семье. Через наблюдения за игрой можно узнать об интересах и склонностях ребенка, тем самым можно помочь определить его будущую профессию.</w:t>
      </w:r>
    </w:p>
    <w:p w:rsidR="00885314" w:rsidRPr="00885314" w:rsidRDefault="00885314" w:rsidP="00885314">
      <w:pPr>
        <w:shd w:val="clear" w:color="auto" w:fill="FFFFFF"/>
        <w:spacing w:before="5" w:line="360" w:lineRule="auto"/>
        <w:ind w:left="5" w:firstLine="346"/>
        <w:jc w:val="both"/>
      </w:pPr>
      <w:r w:rsidRPr="00885314">
        <w:rPr>
          <w:sz w:val="28"/>
          <w:szCs w:val="28"/>
        </w:rPr>
        <w:t>Игра — элемент созидательного творчества, элемен</w:t>
      </w:r>
      <w:r w:rsidRPr="00885314">
        <w:rPr>
          <w:sz w:val="28"/>
          <w:szCs w:val="28"/>
        </w:rPr>
        <w:softHyphen/>
        <w:t xml:space="preserve">ты которого должны присутствовать в жизни человека ради поддержания его духовной гармонии. </w:t>
      </w:r>
      <w:r w:rsidRPr="00885314">
        <w:rPr>
          <w:b/>
          <w:bCs/>
          <w:sz w:val="28"/>
          <w:szCs w:val="28"/>
        </w:rPr>
        <w:t>2. Место для игр.</w:t>
      </w:r>
    </w:p>
    <w:p w:rsidR="00885314" w:rsidRPr="00885314" w:rsidRDefault="00885314" w:rsidP="00885314">
      <w:pPr>
        <w:shd w:val="clear" w:color="auto" w:fill="FFFFFF"/>
        <w:spacing w:before="5" w:line="360" w:lineRule="auto"/>
        <w:ind w:right="10" w:firstLine="341"/>
        <w:jc w:val="both"/>
      </w:pPr>
      <w:r w:rsidRPr="00885314">
        <w:rPr>
          <w:sz w:val="28"/>
          <w:szCs w:val="28"/>
        </w:rPr>
        <w:t>Игра — это творческий процесс. Значит, место для игры — это зона творчества. Эта зона должна быть активной, но не вызывать у ребенка агрессию.</w:t>
      </w:r>
    </w:p>
    <w:p w:rsidR="00885314" w:rsidRPr="00885314" w:rsidRDefault="00885314" w:rsidP="00885314">
      <w:pPr>
        <w:shd w:val="clear" w:color="auto" w:fill="FFFFFF"/>
        <w:spacing w:line="360" w:lineRule="auto"/>
        <w:ind w:left="672" w:right="14" w:hanging="442"/>
        <w:jc w:val="both"/>
      </w:pPr>
      <w:r w:rsidRPr="00885314">
        <w:rPr>
          <w:sz w:val="28"/>
          <w:szCs w:val="28"/>
        </w:rPr>
        <w:t>2.1. Место для детских игр должно быть хорошо освещено. Оно может находиться у окна, тог</w:t>
      </w:r>
      <w:r w:rsidRPr="00885314">
        <w:rPr>
          <w:sz w:val="28"/>
          <w:szCs w:val="28"/>
        </w:rPr>
        <w:softHyphen/>
        <w:t>да освещение этой зоны будет естественным в светлое время суток. Если вы отвели ему угол в комнате и там темно, нужно позаботиться о дополнительном освещении.</w:t>
      </w:r>
    </w:p>
    <w:p w:rsidR="00885314" w:rsidRPr="00885314" w:rsidRDefault="00885314" w:rsidP="00885314">
      <w:pPr>
        <w:shd w:val="clear" w:color="auto" w:fill="FFFFFF"/>
        <w:spacing w:line="360" w:lineRule="auto"/>
        <w:ind w:left="672" w:right="14" w:hanging="442"/>
        <w:jc w:val="both"/>
      </w:pPr>
      <w:r w:rsidRPr="00885314">
        <w:rPr>
          <w:sz w:val="28"/>
          <w:szCs w:val="28"/>
        </w:rPr>
        <w:t>Таким образом – образовательный процесс в ДОУ необходимо строить с учётом всех особенностей.</w:t>
      </w:r>
    </w:p>
    <w:p w:rsidR="00885314" w:rsidRPr="00885314" w:rsidRDefault="00885314" w:rsidP="00885314">
      <w:pPr>
        <w:shd w:val="clear" w:color="auto" w:fill="FFFFFF"/>
        <w:spacing w:line="360" w:lineRule="auto"/>
        <w:ind w:left="672" w:right="14" w:hanging="442"/>
        <w:jc w:val="both"/>
      </w:pPr>
      <w:r w:rsidRPr="00885314">
        <w:rPr>
          <w:sz w:val="28"/>
          <w:szCs w:val="28"/>
        </w:rPr>
        <w:t>НЕОБХОДИМО собрать «Копилку материалов по гендерному воспитанию».</w:t>
      </w:r>
    </w:p>
    <w:p w:rsidR="00885314" w:rsidRPr="00885314" w:rsidRDefault="00885314" w:rsidP="00885314">
      <w:pPr>
        <w:shd w:val="clear" w:color="auto" w:fill="FFFFFF"/>
        <w:spacing w:line="360" w:lineRule="auto"/>
        <w:ind w:left="672" w:right="14" w:hanging="442"/>
        <w:jc w:val="center"/>
      </w:pPr>
      <w:r w:rsidRPr="00885314">
        <w:rPr>
          <w:b/>
          <w:bCs/>
          <w:sz w:val="32"/>
        </w:rPr>
        <w:t>Приложение № 2</w:t>
      </w:r>
    </w:p>
    <w:p w:rsidR="00885314" w:rsidRPr="00885314" w:rsidRDefault="00885314" w:rsidP="00885314">
      <w:pPr>
        <w:spacing w:before="100" w:beforeAutospacing="1" w:after="100" w:afterAutospacing="1"/>
      </w:pPr>
      <w:r w:rsidRPr="00885314">
        <w:t>О воспитании девочек и мальчиков в русских традициях.</w:t>
      </w:r>
    </w:p>
    <w:p w:rsidR="00885314" w:rsidRPr="00885314" w:rsidRDefault="00885314" w:rsidP="00885314">
      <w:pPr>
        <w:spacing w:before="100" w:beforeAutospacing="1" w:after="100" w:afterAutospacing="1"/>
      </w:pPr>
      <w:r w:rsidRPr="00885314">
        <w:rPr>
          <w:sz w:val="28"/>
          <w:szCs w:val="28"/>
        </w:rPr>
        <w:t>Анализ литературы убедительно показывает, что в уникальной, вырабатываемой веками системе народного воспитания, гендерная компетентность родителей формировалась легко и естественно.</w:t>
      </w:r>
    </w:p>
    <w:p w:rsidR="00885314" w:rsidRPr="00885314" w:rsidRDefault="00885314" w:rsidP="00885314">
      <w:pPr>
        <w:spacing w:before="100" w:beforeAutospacing="1" w:after="100" w:afterAutospacing="1"/>
      </w:pPr>
      <w:r w:rsidRPr="00885314">
        <w:rPr>
          <w:sz w:val="28"/>
          <w:szCs w:val="28"/>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работником.</w:t>
      </w:r>
    </w:p>
    <w:p w:rsidR="00885314" w:rsidRPr="00885314" w:rsidRDefault="00885314" w:rsidP="00885314">
      <w:pPr>
        <w:spacing w:before="100" w:beforeAutospacing="1" w:after="100" w:afterAutospacing="1"/>
      </w:pPr>
      <w:r w:rsidRPr="00885314">
        <w:rPr>
          <w:sz w:val="28"/>
          <w:szCs w:val="28"/>
        </w:rPr>
        <w:t>Интерес представляют и традиция заворачивания новорожденных девочек в рубаху отца, а мальчиков – в рубашку матери. Ученые считают, что это связано с программированием будущего ребенка. Люди мечтали о том, что когда их сын вырастит и жениться, то его жена воплотит в себе все то, что дорого ему в родной матери, а дочь в своем избраннике сможет увидеть черты отца. При этом очевидно, что в данной традиции был заложен глубокий смысл передачи гендерных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чем могли мечтать родители при рождении своего ребенка.</w:t>
      </w:r>
    </w:p>
    <w:p w:rsidR="00885314" w:rsidRPr="00885314" w:rsidRDefault="00885314" w:rsidP="00885314">
      <w:pPr>
        <w:spacing w:before="100" w:beforeAutospacing="1" w:after="100" w:afterAutospacing="1"/>
      </w:pPr>
      <w:r w:rsidRPr="00885314">
        <w:rPr>
          <w:sz w:val="28"/>
          <w:szCs w:val="28"/>
        </w:rPr>
        <w:t xml:space="preserve">На ранних стадиях развития человеческого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наиболее авторитетные и уважаемые сородичи детей — старейшины. Дело воспитания совершалось параллельно с другими делами и занятиями и носило черты гендерной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 </w:t>
      </w:r>
    </w:p>
    <w:p w:rsidR="00885314" w:rsidRPr="00885314" w:rsidRDefault="00885314" w:rsidP="00885314">
      <w:pPr>
        <w:spacing w:before="100" w:beforeAutospacing="1" w:after="100" w:afterAutospacing="1"/>
      </w:pPr>
      <w:r w:rsidRPr="00885314">
        <w:rPr>
          <w:sz w:val="28"/>
          <w:szCs w:val="28"/>
        </w:rPr>
        <w:t>Родители в первую очередь заботились об удовлетворении биологических потребностей детей: кормлении, оберегании от опасностей и неблагоприятных условий внешней среды. Воспитательное воздействие было инстинктивным, и только в последствии стали формироваться элементарные педагогические воззрения, закреплявшиеся в образе жизни, слове, обычае. (Кон И. С. 1988).</w:t>
      </w:r>
    </w:p>
    <w:p w:rsidR="00885314" w:rsidRPr="00885314" w:rsidRDefault="00885314" w:rsidP="00885314">
      <w:pPr>
        <w:spacing w:before="100" w:beforeAutospacing="1" w:after="100" w:afterAutospacing="1"/>
      </w:pPr>
      <w:r w:rsidRPr="00885314">
        <w:rPr>
          <w:sz w:val="28"/>
          <w:szCs w:val="28"/>
        </w:rPr>
        <w:t xml:space="preserve">К сожалению, в общих этнографических описаниях многих авторов вопросы о путях и средствах воспитания детей дошкольного возраста ограничиваются лишь отдельными замечаниями. Как справедливо было замечено Г. А. Комаровой, общественная сторона проблемы детства обычно не становилась объектом специального анализа. Однако при знакомстве с отдельными работами (Никитина Г. А., Семенова Л. И., Суворова З. И. Волков Г. Н., Кузина Т. Ф., Батурина Г. И. и др.), в которых раскрываются принципы народной педагогики, становится понятным, как отношение родителей и образцы воспитания влияли на воспитание девочек и мальчиков. Рассмотрим этот вопрос более подробно. </w:t>
      </w:r>
    </w:p>
    <w:p w:rsidR="00885314" w:rsidRPr="00885314" w:rsidRDefault="00885314" w:rsidP="00885314">
      <w:pPr>
        <w:spacing w:before="100" w:beforeAutospacing="1" w:after="100" w:afterAutospacing="1"/>
      </w:pPr>
      <w:r w:rsidRPr="00885314">
        <w:rPr>
          <w:sz w:val="28"/>
          <w:szCs w:val="28"/>
        </w:rPr>
        <w:t xml:space="preserve">Опыт народной педагогики свидетельствует о том, что даже в младенчестве воспитание детей осуществлялось с учетом их гендерных особенностей. Так, например, в колыбельных песнях, пестушках, потешках, играх, присутствует обращение не просто к маленькому ребенку, а к девочкам и мальчикам. В соответствии с тем, кому именно адресована потешка или пестушка, девочке 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за домашними животными и т.п. </w:t>
      </w:r>
    </w:p>
    <w:p w:rsidR="00885314" w:rsidRPr="00885314" w:rsidRDefault="00885314" w:rsidP="00885314">
      <w:pPr>
        <w:spacing w:before="100" w:beforeAutospacing="1" w:after="100" w:afterAutospacing="1"/>
      </w:pPr>
      <w:r w:rsidRPr="00885314">
        <w:rPr>
          <w:sz w:val="28"/>
          <w:szCs w:val="28"/>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885314" w:rsidRPr="00885314" w:rsidRDefault="00885314" w:rsidP="00885314">
      <w:pPr>
        <w:spacing w:before="100" w:beforeAutospacing="1" w:after="100" w:afterAutospacing="1"/>
      </w:pPr>
      <w:r w:rsidRPr="00885314">
        <w:rPr>
          <w:sz w:val="28"/>
          <w:szCs w:val="28"/>
        </w:rPr>
        <w:t>Следует обратить внимание на то, как в семье дифференцировался труд девочек и мальчиков. Девочки привлекались к уходу за младшими детьми,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 учили молотить, запрягать лошадь и управлять ею. Отцы раскрывали мальчикам секреты охоты, рыбалки.</w:t>
      </w:r>
    </w:p>
    <w:p w:rsidR="00885314" w:rsidRPr="00885314" w:rsidRDefault="00885314" w:rsidP="00885314">
      <w:pPr>
        <w:spacing w:before="100" w:beforeAutospacing="1" w:after="100" w:afterAutospacing="1"/>
      </w:pPr>
      <w:r w:rsidRPr="00885314">
        <w:rPr>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воспитания приписывались в первую очередь ей.</w:t>
      </w:r>
    </w:p>
    <w:p w:rsidR="00885314" w:rsidRPr="00885314" w:rsidRDefault="00885314" w:rsidP="00885314">
      <w:pPr>
        <w:spacing w:before="100" w:beforeAutospacing="1" w:after="100" w:afterAutospacing="1"/>
      </w:pPr>
      <w:r w:rsidRPr="00885314">
        <w:rPr>
          <w:sz w:val="28"/>
          <w:szCs w:val="28"/>
        </w:rPr>
        <w:t>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мальчиков дошкольного возраста брал на себя отец и другие мужчины семьи: дедушка, дяди, старшие братья.</w:t>
      </w:r>
    </w:p>
    <w:p w:rsidR="00885314" w:rsidRPr="00885314" w:rsidRDefault="00885314" w:rsidP="00885314">
      <w:pPr>
        <w:spacing w:before="100" w:beforeAutospacing="1" w:after="100" w:afterAutospacing="1"/>
      </w:pPr>
      <w:r w:rsidRPr="00885314">
        <w:rPr>
          <w:sz w:val="28"/>
          <w:szCs w:val="28"/>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 сообразительности, смекалки.</w:t>
      </w:r>
    </w:p>
    <w:p w:rsidR="00885314" w:rsidRPr="00885314" w:rsidRDefault="00885314" w:rsidP="00885314">
      <w:pPr>
        <w:spacing w:before="100" w:beforeAutospacing="1" w:after="100" w:afterAutospacing="1"/>
      </w:pPr>
      <w:r w:rsidRPr="00885314">
        <w:rPr>
          <w:sz w:val="28"/>
          <w:szCs w:val="28"/>
        </w:rPr>
        <w:t>Таким образом, очевидно, что при воспитании детей с 3-х до 4-х лет в крестьянской семье наблюдается четкое распределение обязанностей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привития им норм общественной жизни.</w:t>
      </w:r>
    </w:p>
    <w:p w:rsidR="00885314" w:rsidRPr="00885314" w:rsidRDefault="00885314" w:rsidP="00885314">
      <w:pPr>
        <w:spacing w:before="100" w:beforeAutospacing="1" w:after="100" w:afterAutospacing="1"/>
      </w:pPr>
      <w:r w:rsidRPr="00885314">
        <w:rPr>
          <w:sz w:val="28"/>
          <w:szCs w:val="28"/>
        </w:rPr>
        <w:t>Анализ первоисточников и работ по этнопедагогике показывает, что в раннем и дошкольном детстве игры были основой всестороннего развития, как девочек, так и мальчиков. 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сложившуюся ситуацию, как должную.</w:t>
      </w:r>
    </w:p>
    <w:p w:rsidR="00885314" w:rsidRPr="00885314" w:rsidRDefault="00885314" w:rsidP="00885314">
      <w:pPr>
        <w:spacing w:before="100" w:beforeAutospacing="1" w:after="100" w:afterAutospacing="1"/>
      </w:pPr>
      <w:r w:rsidRPr="00885314">
        <w:rPr>
          <w:sz w:val="28"/>
          <w:szCs w:val="28"/>
        </w:rPr>
        <w:t>В то же время, как показывают исследования Н. Я. Михайленко и Н. А. Коротковой традиции детской игры с правилами (к каковым относятся и подвижные игры) постепенно утрачивают свои позиции ведущего средства целостного воспитания дошкольников в силу исчезновения коллективного носителя игры – разновозрастной детской группы. Данный факт не может нас не беспокоить в связи с тем, что именно в подвижных играх проблемы единства духовного и телесного здоровья девочек и мальчиков решались и решаются в органическом единстве.</w:t>
      </w:r>
    </w:p>
    <w:p w:rsidR="00885314" w:rsidRPr="00885314" w:rsidRDefault="00885314" w:rsidP="00885314">
      <w:pPr>
        <w:spacing w:before="100" w:beforeAutospacing="1" w:after="100" w:afterAutospacing="1"/>
      </w:pPr>
      <w:r w:rsidRPr="00885314">
        <w:rPr>
          <w:sz w:val="28"/>
          <w:szCs w:val="28"/>
        </w:rPr>
        <w:t xml:space="preserve">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участия в них детей обоего пола. </w:t>
      </w:r>
    </w:p>
    <w:p w:rsidR="00885314" w:rsidRPr="00885314" w:rsidRDefault="00885314" w:rsidP="00885314">
      <w:pPr>
        <w:spacing w:before="100" w:beforeAutospacing="1" w:after="100" w:afterAutospacing="1"/>
      </w:pPr>
      <w:r w:rsidRPr="00885314">
        <w:rPr>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естественными оценками детского труда.</w:t>
      </w:r>
    </w:p>
    <w:p w:rsidR="00885314" w:rsidRPr="00885314" w:rsidRDefault="00885314" w:rsidP="00885314">
      <w:pPr>
        <w:spacing w:before="100" w:beforeAutospacing="1" w:after="100" w:afterAutospacing="1"/>
      </w:pPr>
      <w:r w:rsidRPr="00885314">
        <w:rPr>
          <w:sz w:val="28"/>
          <w:szCs w:val="28"/>
        </w:rPr>
        <w:t xml:space="preserve">Г. Е. Верещагин, занимаясь изучением народной педагогики удмуртов, в одной из своих работ по этому поводу писал так: «Находясь при работах и занятиях родителей с малолетства, дети их скоро и легко привыкали к. работе, а родители незаметно подбадривали их, поощряли добрым словом» (Верещагин Г. Е. Очерки воспитания детей у вотяков. СПб., 1886). В настоящее время, когда многие девочки и мальчики имеют низкую самооценку, страдают от застенчивости — этот опыт народной педагогики имеет особое значение. Становится очевидным, что с одной стороны труд девочки рядом с матерью, а мальчика – рядом с отцом, способствовал тому, что у детей просто и естественно формировалась гендерная идентичность. С другой стороны – заинтересованные в воспитании хорошего работника родители поощряли труд своего ребенка, заботясь одновременно и о его душевном покое. </w:t>
      </w:r>
    </w:p>
    <w:p w:rsidR="00885314" w:rsidRPr="00885314" w:rsidRDefault="00885314" w:rsidP="00885314">
      <w:pPr>
        <w:spacing w:before="100" w:beforeAutospacing="1" w:after="100" w:afterAutospacing="1"/>
      </w:pPr>
      <w:r w:rsidRPr="00885314">
        <w:rPr>
          <w:sz w:val="28"/>
          <w:szCs w:val="28"/>
        </w:rPr>
        <w:t xml:space="preserve">Очевидно, что наивно было бы полагать, что народная педагогика поможет современным родителям решить проблемы воспитания детей с учетом их гендерных особенностей. Всему свое время и место. Но что мы должны признать, так это то, что в воспитании подрастающего поколения народ-воспитатель, народ-педагог шел в сторону равенства, демократизма и гуманизма. </w:t>
      </w:r>
    </w:p>
    <w:p w:rsidR="00885314" w:rsidRPr="00885314" w:rsidRDefault="00885314" w:rsidP="00885314">
      <w:pPr>
        <w:spacing w:before="100" w:beforeAutospacing="1" w:after="100" w:afterAutospacing="1"/>
      </w:pPr>
      <w:r w:rsidRPr="00885314">
        <w:rPr>
          <w:sz w:val="28"/>
          <w:szCs w:val="28"/>
        </w:rPr>
        <w:t>До сих пор остаются актуальными слова К. Д. Ушинского, считавшего,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885314" w:rsidRPr="00885314" w:rsidRDefault="00885314" w:rsidP="00885314">
      <w:pPr>
        <w:spacing w:before="100" w:beforeAutospacing="1" w:after="100" w:afterAutospacing="1"/>
      </w:pPr>
      <w:r w:rsidRPr="00885314">
        <w:rPr>
          <w:sz w:val="28"/>
          <w:szCs w:val="28"/>
        </w:rPr>
        <w:t>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ученых и исследователей искать пути возрождения интереса к национальным, культурным традициям народов различных регионов страны на основе глубокого их изучения и приобщения к ним всех слоев населения. В книге «Воспитание ребенка в русских традициях» авторы пишут: «Многим из нас может показаться отжившей эта традиция отцовской авторитарности — мы не устаем твердить о «равноправии» мужчины и женщины в семье. Но давайте задумаемся, а всегда ли это хорошо? Сегодня некоторые психологи, отмечая факт ослабления отцовской власти в семье, придают ему значение подлинной социальной катастрофы. И недаром: ведь «семьей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«общество без власти», в котором пассивная вседозволенность сочетается с социальной анархией</w:t>
      </w:r>
      <w:bookmarkStart w:id="1" w:name="_ftnref2"/>
      <w:r w:rsidRPr="00885314">
        <w:rPr>
          <w:sz w:val="28"/>
          <w:szCs w:val="28"/>
        </w:rPr>
        <w:fldChar w:fldCharType="begin"/>
      </w:r>
      <w:r w:rsidRPr="00885314">
        <w:rPr>
          <w:sz w:val="28"/>
          <w:szCs w:val="28"/>
        </w:rPr>
        <w:instrText xml:space="preserve"> HYPERLINK "http://madou83.ru/metodichka/tvorcheskaya-rabota-na-temu-gendernyiy-podhod-v-vospitanii-detey-starshego-doshkolnogo-vozrasta-2/" \l "_ftn2" </w:instrText>
      </w:r>
      <w:r w:rsidRPr="00885314">
        <w:rPr>
          <w:sz w:val="28"/>
          <w:szCs w:val="28"/>
        </w:rPr>
        <w:fldChar w:fldCharType="separate"/>
      </w:r>
      <w:r w:rsidRPr="00885314">
        <w:rPr>
          <w:color w:val="000000"/>
          <w:sz w:val="28"/>
          <w:u w:val="single"/>
        </w:rPr>
        <w:t>[2]</w:t>
      </w:r>
      <w:r w:rsidRPr="00885314">
        <w:rPr>
          <w:sz w:val="28"/>
          <w:szCs w:val="28"/>
        </w:rPr>
        <w:fldChar w:fldCharType="end"/>
      </w:r>
      <w:bookmarkEnd w:id="1"/>
      <w:r w:rsidRPr="00885314">
        <w:rPr>
          <w:sz w:val="28"/>
          <w:szCs w:val="28"/>
        </w:rPr>
        <w:t xml:space="preserve">. </w:t>
      </w:r>
      <w:bookmarkStart w:id="2" w:name="_GoBack"/>
      <w:bookmarkEnd w:id="2"/>
    </w:p>
    <w:sectPr w:rsidR="00885314" w:rsidRPr="00885314" w:rsidSect="00EE5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2F"/>
    <w:multiLevelType w:val="multilevel"/>
    <w:tmpl w:val="9F8A0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83F08"/>
    <w:multiLevelType w:val="multilevel"/>
    <w:tmpl w:val="776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B645B"/>
    <w:multiLevelType w:val="multilevel"/>
    <w:tmpl w:val="94B6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314"/>
    <w:rsid w:val="000A01D3"/>
    <w:rsid w:val="00296D9F"/>
    <w:rsid w:val="003E3562"/>
    <w:rsid w:val="003F04BE"/>
    <w:rsid w:val="004274E9"/>
    <w:rsid w:val="00453079"/>
    <w:rsid w:val="0071639D"/>
    <w:rsid w:val="008139F9"/>
    <w:rsid w:val="00885314"/>
    <w:rsid w:val="00AB61CD"/>
    <w:rsid w:val="00B1213D"/>
    <w:rsid w:val="00BC5B9F"/>
    <w:rsid w:val="00CA409D"/>
    <w:rsid w:val="00D538C8"/>
    <w:rsid w:val="00E257AA"/>
    <w:rsid w:val="00E4409C"/>
    <w:rsid w:val="00EE5EAF"/>
    <w:rsid w:val="00FE1CCA"/>
    <w:rsid w:val="00FF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chartTrackingRefBased/>
  <w15:docId w15:val="{13823AD9-03FF-4C66-AF77-0D0167EA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CA"/>
    <w:rPr>
      <w:sz w:val="24"/>
      <w:szCs w:val="24"/>
    </w:rPr>
  </w:style>
  <w:style w:type="paragraph" w:styleId="1">
    <w:name w:val="heading 1"/>
    <w:basedOn w:val="a"/>
    <w:next w:val="a"/>
    <w:link w:val="10"/>
    <w:uiPriority w:val="9"/>
    <w:qFormat/>
    <w:rsid w:val="00FE1C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A01D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A01D3"/>
    <w:pPr>
      <w:keepNext/>
      <w:spacing w:before="240" w:after="60"/>
      <w:outlineLvl w:val="2"/>
    </w:pPr>
    <w:rPr>
      <w:rFonts w:ascii="Cambria" w:hAnsi="Cambria"/>
      <w:b/>
      <w:bCs/>
      <w:sz w:val="26"/>
      <w:szCs w:val="26"/>
    </w:rPr>
  </w:style>
  <w:style w:type="paragraph" w:styleId="4">
    <w:name w:val="heading 4"/>
    <w:basedOn w:val="a"/>
    <w:next w:val="a"/>
    <w:link w:val="40"/>
    <w:qFormat/>
    <w:rsid w:val="000A01D3"/>
    <w:pPr>
      <w:keepNext/>
      <w:spacing w:before="240" w:after="60"/>
      <w:outlineLvl w:val="3"/>
    </w:pPr>
    <w:rPr>
      <w:rFonts w:ascii="Calibri" w:hAnsi="Calibri"/>
      <w:b/>
      <w:bCs/>
      <w:sz w:val="28"/>
      <w:szCs w:val="28"/>
    </w:rPr>
  </w:style>
  <w:style w:type="paragraph" w:styleId="5">
    <w:name w:val="heading 5"/>
    <w:basedOn w:val="a"/>
    <w:next w:val="a"/>
    <w:link w:val="50"/>
    <w:qFormat/>
    <w:rsid w:val="000A01D3"/>
    <w:pPr>
      <w:spacing w:before="240" w:after="60"/>
      <w:outlineLvl w:val="4"/>
    </w:pPr>
    <w:rPr>
      <w:rFonts w:ascii="Calibri" w:hAnsi="Calibri"/>
      <w:b/>
      <w:bCs/>
      <w:i/>
      <w:iCs/>
      <w:sz w:val="26"/>
      <w:szCs w:val="26"/>
    </w:rPr>
  </w:style>
  <w:style w:type="paragraph" w:styleId="6">
    <w:name w:val="heading 6"/>
    <w:basedOn w:val="a"/>
    <w:next w:val="a"/>
    <w:link w:val="60"/>
    <w:qFormat/>
    <w:rsid w:val="000A01D3"/>
    <w:pPr>
      <w:spacing w:before="240" w:after="60"/>
      <w:outlineLvl w:val="5"/>
    </w:pPr>
    <w:rPr>
      <w:rFonts w:ascii="Calibri" w:hAnsi="Calibri"/>
      <w:b/>
      <w:bCs/>
      <w:sz w:val="22"/>
      <w:szCs w:val="22"/>
    </w:rPr>
  </w:style>
  <w:style w:type="paragraph" w:styleId="7">
    <w:name w:val="heading 7"/>
    <w:basedOn w:val="a"/>
    <w:next w:val="a"/>
    <w:link w:val="70"/>
    <w:qFormat/>
    <w:rsid w:val="000A01D3"/>
    <w:pPr>
      <w:spacing w:before="240" w:after="60"/>
      <w:outlineLvl w:val="6"/>
    </w:pPr>
    <w:rPr>
      <w:rFonts w:ascii="Calibri" w:hAnsi="Calibri"/>
    </w:rPr>
  </w:style>
  <w:style w:type="paragraph" w:styleId="8">
    <w:name w:val="heading 8"/>
    <w:basedOn w:val="a"/>
    <w:next w:val="a"/>
    <w:link w:val="80"/>
    <w:qFormat/>
    <w:rsid w:val="000A01D3"/>
    <w:pPr>
      <w:spacing w:before="240" w:after="60"/>
      <w:outlineLvl w:val="7"/>
    </w:pPr>
    <w:rPr>
      <w:rFonts w:ascii="Calibri" w:hAnsi="Calibri"/>
      <w:i/>
      <w:iCs/>
    </w:rPr>
  </w:style>
  <w:style w:type="paragraph" w:styleId="9">
    <w:name w:val="heading 9"/>
    <w:basedOn w:val="a"/>
    <w:next w:val="a"/>
    <w:link w:val="90"/>
    <w:qFormat/>
    <w:rsid w:val="000A01D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CCA"/>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0A01D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A01D3"/>
    <w:rPr>
      <w:rFonts w:ascii="Cambria" w:eastAsia="Times New Roman" w:hAnsi="Cambria" w:cs="Times New Roman"/>
      <w:b/>
      <w:bCs/>
      <w:sz w:val="26"/>
      <w:szCs w:val="26"/>
    </w:rPr>
  </w:style>
  <w:style w:type="character" w:customStyle="1" w:styleId="40">
    <w:name w:val="Заголовок 4 Знак"/>
    <w:basedOn w:val="a0"/>
    <w:link w:val="4"/>
    <w:semiHidden/>
    <w:rsid w:val="000A01D3"/>
    <w:rPr>
      <w:rFonts w:ascii="Calibri" w:eastAsia="Times New Roman" w:hAnsi="Calibri" w:cs="Times New Roman"/>
      <w:b/>
      <w:bCs/>
      <w:sz w:val="28"/>
      <w:szCs w:val="28"/>
    </w:rPr>
  </w:style>
  <w:style w:type="character" w:customStyle="1" w:styleId="50">
    <w:name w:val="Заголовок 5 Знак"/>
    <w:basedOn w:val="a0"/>
    <w:link w:val="5"/>
    <w:semiHidden/>
    <w:rsid w:val="000A01D3"/>
    <w:rPr>
      <w:rFonts w:ascii="Calibri" w:eastAsia="Times New Roman" w:hAnsi="Calibri" w:cs="Times New Roman"/>
      <w:b/>
      <w:bCs/>
      <w:i/>
      <w:iCs/>
      <w:sz w:val="26"/>
      <w:szCs w:val="26"/>
    </w:rPr>
  </w:style>
  <w:style w:type="character" w:customStyle="1" w:styleId="60">
    <w:name w:val="Заголовок 6 Знак"/>
    <w:basedOn w:val="a0"/>
    <w:link w:val="6"/>
    <w:semiHidden/>
    <w:rsid w:val="000A01D3"/>
    <w:rPr>
      <w:rFonts w:ascii="Calibri" w:eastAsia="Times New Roman" w:hAnsi="Calibri" w:cs="Times New Roman"/>
      <w:b/>
      <w:bCs/>
      <w:sz w:val="22"/>
      <w:szCs w:val="22"/>
    </w:rPr>
  </w:style>
  <w:style w:type="character" w:customStyle="1" w:styleId="70">
    <w:name w:val="Заголовок 7 Знак"/>
    <w:basedOn w:val="a0"/>
    <w:link w:val="7"/>
    <w:semiHidden/>
    <w:rsid w:val="000A01D3"/>
    <w:rPr>
      <w:rFonts w:ascii="Calibri" w:eastAsia="Times New Roman" w:hAnsi="Calibri" w:cs="Times New Roman"/>
      <w:sz w:val="24"/>
      <w:szCs w:val="24"/>
    </w:rPr>
  </w:style>
  <w:style w:type="character" w:customStyle="1" w:styleId="80">
    <w:name w:val="Заголовок 8 Знак"/>
    <w:basedOn w:val="a0"/>
    <w:link w:val="8"/>
    <w:semiHidden/>
    <w:rsid w:val="000A01D3"/>
    <w:rPr>
      <w:rFonts w:ascii="Calibri" w:eastAsia="Times New Roman" w:hAnsi="Calibri" w:cs="Times New Roman"/>
      <w:i/>
      <w:iCs/>
      <w:sz w:val="24"/>
      <w:szCs w:val="24"/>
    </w:rPr>
  </w:style>
  <w:style w:type="character" w:customStyle="1" w:styleId="90">
    <w:name w:val="Заголовок 9 Знак"/>
    <w:basedOn w:val="a0"/>
    <w:link w:val="9"/>
    <w:semiHidden/>
    <w:rsid w:val="000A01D3"/>
    <w:rPr>
      <w:rFonts w:ascii="Cambria" w:eastAsia="Times New Roman" w:hAnsi="Cambria" w:cs="Times New Roman"/>
      <w:sz w:val="22"/>
      <w:szCs w:val="22"/>
    </w:rPr>
  </w:style>
  <w:style w:type="character" w:styleId="a3">
    <w:name w:val="Strong"/>
    <w:basedOn w:val="a0"/>
    <w:uiPriority w:val="22"/>
    <w:qFormat/>
    <w:rsid w:val="000A01D3"/>
    <w:rPr>
      <w:b/>
      <w:bCs/>
    </w:rPr>
  </w:style>
  <w:style w:type="character" w:styleId="a4">
    <w:name w:val="Emphasis"/>
    <w:basedOn w:val="a0"/>
    <w:uiPriority w:val="20"/>
    <w:qFormat/>
    <w:rsid w:val="00FE1CCA"/>
    <w:rPr>
      <w:i/>
      <w:iCs/>
    </w:rPr>
  </w:style>
  <w:style w:type="paragraph" w:styleId="a5">
    <w:name w:val="caption"/>
    <w:basedOn w:val="a"/>
    <w:next w:val="a"/>
    <w:qFormat/>
    <w:rsid w:val="000A01D3"/>
    <w:rPr>
      <w:b/>
      <w:bCs/>
      <w:sz w:val="20"/>
      <w:szCs w:val="20"/>
    </w:rPr>
  </w:style>
  <w:style w:type="paragraph" w:styleId="a6">
    <w:name w:val="Title"/>
    <w:basedOn w:val="a"/>
    <w:next w:val="a"/>
    <w:link w:val="a7"/>
    <w:qFormat/>
    <w:rsid w:val="00FE1CCA"/>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FE1CCA"/>
    <w:rPr>
      <w:rFonts w:ascii="Cambria" w:eastAsia="Times New Roman" w:hAnsi="Cambria" w:cs="Times New Roman"/>
      <w:b/>
      <w:bCs/>
      <w:kern w:val="28"/>
      <w:sz w:val="32"/>
      <w:szCs w:val="32"/>
    </w:rPr>
  </w:style>
  <w:style w:type="paragraph" w:styleId="a8">
    <w:name w:val="Subtitle"/>
    <w:basedOn w:val="a"/>
    <w:next w:val="a"/>
    <w:link w:val="a9"/>
    <w:qFormat/>
    <w:rsid w:val="00FE1CCA"/>
    <w:pPr>
      <w:spacing w:after="60"/>
      <w:jc w:val="center"/>
      <w:outlineLvl w:val="1"/>
    </w:pPr>
    <w:rPr>
      <w:rFonts w:ascii="Cambria" w:hAnsi="Cambria"/>
    </w:rPr>
  </w:style>
  <w:style w:type="character" w:customStyle="1" w:styleId="a9">
    <w:name w:val="Подзаголовок Знак"/>
    <w:basedOn w:val="a0"/>
    <w:link w:val="a8"/>
    <w:rsid w:val="00FE1CCA"/>
    <w:rPr>
      <w:rFonts w:ascii="Cambria" w:eastAsia="Times New Roman" w:hAnsi="Cambria" w:cs="Times New Roman"/>
      <w:sz w:val="24"/>
      <w:szCs w:val="24"/>
    </w:rPr>
  </w:style>
  <w:style w:type="paragraph" w:styleId="aa">
    <w:name w:val="No Spacing"/>
    <w:uiPriority w:val="1"/>
    <w:qFormat/>
    <w:rsid w:val="000A01D3"/>
    <w:rPr>
      <w:sz w:val="24"/>
      <w:szCs w:val="24"/>
    </w:rPr>
  </w:style>
  <w:style w:type="paragraph" w:styleId="ab">
    <w:name w:val="List Paragraph"/>
    <w:basedOn w:val="a"/>
    <w:uiPriority w:val="34"/>
    <w:qFormat/>
    <w:rsid w:val="000A01D3"/>
    <w:pPr>
      <w:ind w:left="708"/>
    </w:pPr>
  </w:style>
  <w:style w:type="paragraph" w:styleId="21">
    <w:name w:val="Quote"/>
    <w:basedOn w:val="a"/>
    <w:next w:val="a"/>
    <w:link w:val="22"/>
    <w:uiPriority w:val="29"/>
    <w:qFormat/>
    <w:rsid w:val="000A01D3"/>
    <w:rPr>
      <w:i/>
      <w:iCs/>
      <w:color w:val="000000"/>
    </w:rPr>
  </w:style>
  <w:style w:type="character" w:customStyle="1" w:styleId="22">
    <w:name w:val="Цитата 2 Знак"/>
    <w:basedOn w:val="a0"/>
    <w:link w:val="21"/>
    <w:uiPriority w:val="29"/>
    <w:rsid w:val="000A01D3"/>
    <w:rPr>
      <w:i/>
      <w:iCs/>
      <w:color w:val="000000"/>
      <w:sz w:val="24"/>
      <w:szCs w:val="24"/>
    </w:rPr>
  </w:style>
  <w:style w:type="paragraph" w:styleId="ac">
    <w:name w:val="Intense Quote"/>
    <w:basedOn w:val="a"/>
    <w:next w:val="a"/>
    <w:link w:val="ad"/>
    <w:uiPriority w:val="30"/>
    <w:qFormat/>
    <w:rsid w:val="000A01D3"/>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0A01D3"/>
    <w:rPr>
      <w:b/>
      <w:bCs/>
      <w:i/>
      <w:iCs/>
      <w:color w:val="4F81BD"/>
      <w:sz w:val="24"/>
      <w:szCs w:val="24"/>
    </w:rPr>
  </w:style>
  <w:style w:type="character" w:styleId="ae">
    <w:name w:val="Subtle Emphasis"/>
    <w:basedOn w:val="a0"/>
    <w:uiPriority w:val="19"/>
    <w:qFormat/>
    <w:rsid w:val="000A01D3"/>
    <w:rPr>
      <w:i/>
      <w:iCs/>
      <w:color w:val="808080"/>
    </w:rPr>
  </w:style>
  <w:style w:type="character" w:styleId="af">
    <w:name w:val="Intense Emphasis"/>
    <w:basedOn w:val="a0"/>
    <w:uiPriority w:val="21"/>
    <w:qFormat/>
    <w:rsid w:val="000A01D3"/>
    <w:rPr>
      <w:b/>
      <w:bCs/>
      <w:i/>
      <w:iCs/>
      <w:color w:val="4F81BD"/>
    </w:rPr>
  </w:style>
  <w:style w:type="character" w:styleId="af0">
    <w:name w:val="Subtle Reference"/>
    <w:basedOn w:val="a0"/>
    <w:uiPriority w:val="31"/>
    <w:qFormat/>
    <w:rsid w:val="000A01D3"/>
    <w:rPr>
      <w:smallCaps/>
      <w:color w:val="C0504D"/>
      <w:u w:val="single"/>
    </w:rPr>
  </w:style>
  <w:style w:type="character" w:styleId="af1">
    <w:name w:val="Intense Reference"/>
    <w:basedOn w:val="a0"/>
    <w:uiPriority w:val="32"/>
    <w:qFormat/>
    <w:rsid w:val="000A01D3"/>
    <w:rPr>
      <w:b/>
      <w:bCs/>
      <w:smallCaps/>
      <w:color w:val="C0504D"/>
      <w:spacing w:val="5"/>
      <w:u w:val="single"/>
    </w:rPr>
  </w:style>
  <w:style w:type="character" w:styleId="af2">
    <w:name w:val="Book Title"/>
    <w:basedOn w:val="a0"/>
    <w:uiPriority w:val="33"/>
    <w:qFormat/>
    <w:rsid w:val="000A01D3"/>
    <w:rPr>
      <w:b/>
      <w:bCs/>
      <w:smallCaps/>
      <w:spacing w:val="5"/>
    </w:rPr>
  </w:style>
  <w:style w:type="paragraph" w:styleId="af3">
    <w:name w:val="TOC Heading"/>
    <w:basedOn w:val="1"/>
    <w:next w:val="a"/>
    <w:uiPriority w:val="39"/>
    <w:qFormat/>
    <w:rsid w:val="000A01D3"/>
    <w:pPr>
      <w:outlineLvl w:val="9"/>
    </w:pPr>
  </w:style>
  <w:style w:type="character" w:styleId="af4">
    <w:name w:val="Hyperlink"/>
    <w:basedOn w:val="a0"/>
    <w:uiPriority w:val="99"/>
    <w:semiHidden/>
    <w:unhideWhenUsed/>
    <w:rsid w:val="00885314"/>
    <w:rPr>
      <w:color w:val="0000FF"/>
      <w:u w:val="single"/>
    </w:rPr>
  </w:style>
  <w:style w:type="character" w:customStyle="1" w:styleId="meta-nav">
    <w:name w:val="meta-nav"/>
    <w:basedOn w:val="a0"/>
    <w:rsid w:val="00885314"/>
  </w:style>
  <w:style w:type="character" w:customStyle="1" w:styleId="entry-date">
    <w:name w:val="entry-date"/>
    <w:basedOn w:val="a0"/>
    <w:rsid w:val="00885314"/>
  </w:style>
  <w:style w:type="paragraph" w:customStyle="1" w:styleId="all">
    <w:name w:val="all"/>
    <w:basedOn w:val="a"/>
    <w:rsid w:val="00885314"/>
    <w:pPr>
      <w:spacing w:before="100" w:beforeAutospacing="1" w:after="100" w:afterAutospacing="1"/>
    </w:pPr>
  </w:style>
  <w:style w:type="paragraph" w:customStyle="1" w:styleId="dialog">
    <w:name w:val="dialog"/>
    <w:basedOn w:val="a"/>
    <w:rsid w:val="00885314"/>
    <w:pPr>
      <w:spacing w:before="100" w:beforeAutospacing="1" w:after="100" w:afterAutospacing="1"/>
    </w:pPr>
  </w:style>
  <w:style w:type="paragraph" w:customStyle="1" w:styleId="14">
    <w:name w:val="14"/>
    <w:basedOn w:val="a"/>
    <w:rsid w:val="00885314"/>
    <w:pPr>
      <w:spacing w:before="100" w:beforeAutospacing="1" w:after="100" w:afterAutospacing="1"/>
    </w:pPr>
  </w:style>
  <w:style w:type="paragraph" w:customStyle="1" w:styleId="spisok">
    <w:name w:val="spisok"/>
    <w:basedOn w:val="a"/>
    <w:rsid w:val="00885314"/>
    <w:pPr>
      <w:spacing w:before="100" w:beforeAutospacing="1" w:after="100" w:afterAutospacing="1"/>
    </w:pPr>
  </w:style>
  <w:style w:type="character" w:styleId="af5">
    <w:name w:val="footnote reference"/>
    <w:basedOn w:val="a0"/>
    <w:uiPriority w:val="99"/>
    <w:semiHidden/>
    <w:unhideWhenUsed/>
    <w:rsid w:val="00885314"/>
  </w:style>
  <w:style w:type="paragraph" w:styleId="af6">
    <w:name w:val="Normal (Web)"/>
    <w:basedOn w:val="a"/>
    <w:uiPriority w:val="99"/>
    <w:semiHidden/>
    <w:unhideWhenUsed/>
    <w:rsid w:val="00885314"/>
    <w:pPr>
      <w:spacing w:before="100" w:beforeAutospacing="1" w:after="100" w:afterAutospacing="1"/>
    </w:pPr>
  </w:style>
  <w:style w:type="paragraph" w:customStyle="1" w:styleId="head2">
    <w:name w:val="head2"/>
    <w:basedOn w:val="a"/>
    <w:rsid w:val="00885314"/>
    <w:pPr>
      <w:spacing w:before="100" w:beforeAutospacing="1" w:after="100" w:afterAutospacing="1"/>
    </w:pPr>
  </w:style>
  <w:style w:type="paragraph" w:customStyle="1" w:styleId="head1">
    <w:name w:val="head1"/>
    <w:basedOn w:val="a"/>
    <w:rsid w:val="00885314"/>
    <w:pPr>
      <w:spacing w:before="100" w:beforeAutospacing="1" w:after="100" w:afterAutospacing="1"/>
    </w:pPr>
  </w:style>
  <w:style w:type="paragraph" w:customStyle="1" w:styleId="af7">
    <w:name w:val="a"/>
    <w:basedOn w:val="a"/>
    <w:rsid w:val="00885314"/>
    <w:pPr>
      <w:spacing w:before="100" w:beforeAutospacing="1" w:after="100" w:afterAutospacing="1"/>
    </w:pPr>
  </w:style>
  <w:style w:type="character" w:customStyle="1" w:styleId="razr">
    <w:name w:val="razr"/>
    <w:basedOn w:val="a0"/>
    <w:rsid w:val="00885314"/>
  </w:style>
  <w:style w:type="paragraph" w:customStyle="1" w:styleId="poet">
    <w:name w:val="poet"/>
    <w:basedOn w:val="a"/>
    <w:rsid w:val="00885314"/>
    <w:pPr>
      <w:spacing w:before="100" w:beforeAutospacing="1" w:after="100" w:afterAutospacing="1"/>
    </w:pPr>
  </w:style>
  <w:style w:type="paragraph" w:customStyle="1" w:styleId="snoska">
    <w:name w:val="snoska"/>
    <w:basedOn w:val="a"/>
    <w:rsid w:val="00885314"/>
    <w:pPr>
      <w:spacing w:before="100" w:beforeAutospacing="1" w:after="100" w:afterAutospacing="1"/>
    </w:pPr>
  </w:style>
  <w:style w:type="paragraph" w:customStyle="1" w:styleId="nocomments">
    <w:name w:val="nocomments"/>
    <w:basedOn w:val="a"/>
    <w:rsid w:val="00885314"/>
    <w:pPr>
      <w:spacing w:before="100" w:beforeAutospacing="1" w:after="100" w:afterAutospacing="1"/>
    </w:pPr>
  </w:style>
  <w:style w:type="paragraph" w:styleId="z-">
    <w:name w:val="HTML Top of Form"/>
    <w:basedOn w:val="a"/>
    <w:next w:val="a"/>
    <w:link w:val="z-0"/>
    <w:hidden/>
    <w:uiPriority w:val="99"/>
    <w:semiHidden/>
    <w:unhideWhenUsed/>
    <w:rsid w:val="0088531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85314"/>
    <w:rPr>
      <w:rFonts w:ascii="Arial" w:hAnsi="Arial" w:cs="Arial"/>
      <w:vanish/>
      <w:sz w:val="16"/>
      <w:szCs w:val="16"/>
    </w:rPr>
  </w:style>
  <w:style w:type="paragraph" w:styleId="z-1">
    <w:name w:val="HTML Bottom of Form"/>
    <w:basedOn w:val="a"/>
    <w:next w:val="a"/>
    <w:link w:val="z-2"/>
    <w:hidden/>
    <w:uiPriority w:val="99"/>
    <w:semiHidden/>
    <w:unhideWhenUsed/>
    <w:rsid w:val="0088531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8531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45965">
      <w:bodyDiv w:val="1"/>
      <w:marLeft w:val="0"/>
      <w:marRight w:val="0"/>
      <w:marTop w:val="0"/>
      <w:marBottom w:val="0"/>
      <w:divBdr>
        <w:top w:val="none" w:sz="0" w:space="0" w:color="auto"/>
        <w:left w:val="none" w:sz="0" w:space="0" w:color="auto"/>
        <w:bottom w:val="none" w:sz="0" w:space="0" w:color="auto"/>
        <w:right w:val="none" w:sz="0" w:space="0" w:color="auto"/>
      </w:divBdr>
      <w:divsChild>
        <w:div w:id="533352313">
          <w:marLeft w:val="0"/>
          <w:marRight w:val="0"/>
          <w:marTop w:val="0"/>
          <w:marBottom w:val="0"/>
          <w:divBdr>
            <w:top w:val="none" w:sz="0" w:space="0" w:color="auto"/>
            <w:left w:val="none" w:sz="0" w:space="0" w:color="auto"/>
            <w:bottom w:val="none" w:sz="0" w:space="0" w:color="auto"/>
            <w:right w:val="none" w:sz="0" w:space="0" w:color="auto"/>
          </w:divBdr>
        </w:div>
        <w:div w:id="1030767968">
          <w:marLeft w:val="0"/>
          <w:marRight w:val="0"/>
          <w:marTop w:val="0"/>
          <w:marBottom w:val="0"/>
          <w:divBdr>
            <w:top w:val="none" w:sz="0" w:space="0" w:color="auto"/>
            <w:left w:val="none" w:sz="0" w:space="0" w:color="auto"/>
            <w:bottom w:val="none" w:sz="0" w:space="0" w:color="auto"/>
            <w:right w:val="none" w:sz="0" w:space="0" w:color="auto"/>
          </w:divBdr>
          <w:divsChild>
            <w:div w:id="267087077">
              <w:marLeft w:val="0"/>
              <w:marRight w:val="0"/>
              <w:marTop w:val="0"/>
              <w:marBottom w:val="0"/>
              <w:divBdr>
                <w:top w:val="none" w:sz="0" w:space="0" w:color="auto"/>
                <w:left w:val="none" w:sz="0" w:space="0" w:color="auto"/>
                <w:bottom w:val="none" w:sz="0" w:space="0" w:color="auto"/>
                <w:right w:val="none" w:sz="0" w:space="0" w:color="auto"/>
              </w:divBdr>
              <w:divsChild>
                <w:div w:id="1113015638">
                  <w:marLeft w:val="0"/>
                  <w:marRight w:val="0"/>
                  <w:marTop w:val="0"/>
                  <w:marBottom w:val="0"/>
                  <w:divBdr>
                    <w:top w:val="none" w:sz="0" w:space="0" w:color="auto"/>
                    <w:left w:val="none" w:sz="0" w:space="0" w:color="auto"/>
                    <w:bottom w:val="none" w:sz="0" w:space="0" w:color="auto"/>
                    <w:right w:val="none" w:sz="0" w:space="0" w:color="auto"/>
                  </w:divBdr>
                  <w:divsChild>
                    <w:div w:id="839662381">
                      <w:marLeft w:val="0"/>
                      <w:marRight w:val="0"/>
                      <w:marTop w:val="0"/>
                      <w:marBottom w:val="0"/>
                      <w:divBdr>
                        <w:top w:val="none" w:sz="0" w:space="0" w:color="auto"/>
                        <w:left w:val="none" w:sz="0" w:space="0" w:color="auto"/>
                        <w:bottom w:val="none" w:sz="0" w:space="0" w:color="auto"/>
                        <w:right w:val="none" w:sz="0" w:space="0" w:color="auto"/>
                      </w:divBdr>
                    </w:div>
                    <w:div w:id="15878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1565">
              <w:marLeft w:val="0"/>
              <w:marRight w:val="0"/>
              <w:marTop w:val="0"/>
              <w:marBottom w:val="0"/>
              <w:divBdr>
                <w:top w:val="none" w:sz="0" w:space="0" w:color="auto"/>
                <w:left w:val="none" w:sz="0" w:space="0" w:color="auto"/>
                <w:bottom w:val="none" w:sz="0" w:space="0" w:color="auto"/>
                <w:right w:val="none" w:sz="0" w:space="0" w:color="auto"/>
              </w:divBdr>
              <w:divsChild>
                <w:div w:id="31227863">
                  <w:marLeft w:val="0"/>
                  <w:marRight w:val="0"/>
                  <w:marTop w:val="0"/>
                  <w:marBottom w:val="0"/>
                  <w:divBdr>
                    <w:top w:val="none" w:sz="0" w:space="0" w:color="auto"/>
                    <w:left w:val="none" w:sz="0" w:space="0" w:color="auto"/>
                    <w:bottom w:val="none" w:sz="0" w:space="0" w:color="auto"/>
                    <w:right w:val="none" w:sz="0" w:space="0" w:color="auto"/>
                  </w:divBdr>
                  <w:divsChild>
                    <w:div w:id="1673412446">
                      <w:marLeft w:val="0"/>
                      <w:marRight w:val="0"/>
                      <w:marTop w:val="0"/>
                      <w:marBottom w:val="0"/>
                      <w:divBdr>
                        <w:top w:val="none" w:sz="0" w:space="0" w:color="auto"/>
                        <w:left w:val="none" w:sz="0" w:space="0" w:color="auto"/>
                        <w:bottom w:val="none" w:sz="0" w:space="0" w:color="auto"/>
                        <w:right w:val="none" w:sz="0" w:space="0" w:color="auto"/>
                      </w:divBdr>
                      <w:divsChild>
                        <w:div w:id="780534293">
                          <w:marLeft w:val="0"/>
                          <w:marRight w:val="0"/>
                          <w:marTop w:val="0"/>
                          <w:marBottom w:val="0"/>
                          <w:divBdr>
                            <w:top w:val="none" w:sz="0" w:space="0" w:color="auto"/>
                            <w:left w:val="none" w:sz="0" w:space="0" w:color="auto"/>
                            <w:bottom w:val="none" w:sz="0" w:space="0" w:color="auto"/>
                            <w:right w:val="none" w:sz="0" w:space="0" w:color="auto"/>
                          </w:divBdr>
                          <w:divsChild>
                            <w:div w:id="331301208">
                              <w:marLeft w:val="0"/>
                              <w:marRight w:val="0"/>
                              <w:marTop w:val="0"/>
                              <w:marBottom w:val="0"/>
                              <w:divBdr>
                                <w:top w:val="none" w:sz="0" w:space="0" w:color="auto"/>
                                <w:left w:val="none" w:sz="0" w:space="0" w:color="auto"/>
                                <w:bottom w:val="none" w:sz="0" w:space="0" w:color="auto"/>
                                <w:right w:val="none" w:sz="0" w:space="0" w:color="auto"/>
                              </w:divBdr>
                            </w:div>
                            <w:div w:id="450444687">
                              <w:marLeft w:val="0"/>
                              <w:marRight w:val="0"/>
                              <w:marTop w:val="0"/>
                              <w:marBottom w:val="0"/>
                              <w:divBdr>
                                <w:top w:val="none" w:sz="0" w:space="0" w:color="auto"/>
                                <w:left w:val="none" w:sz="0" w:space="0" w:color="auto"/>
                                <w:bottom w:val="none" w:sz="0" w:space="0" w:color="auto"/>
                                <w:right w:val="none" w:sz="0" w:space="0" w:color="auto"/>
                              </w:divBdr>
                              <w:divsChild>
                                <w:div w:id="27475128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1453286666">
                                  <w:marLeft w:val="0"/>
                                  <w:marRight w:val="0"/>
                                  <w:marTop w:val="0"/>
                                  <w:marBottom w:val="0"/>
                                  <w:divBdr>
                                    <w:top w:val="none" w:sz="0" w:space="0" w:color="auto"/>
                                    <w:left w:val="none" w:sz="0" w:space="0" w:color="auto"/>
                                    <w:bottom w:val="none" w:sz="0" w:space="0" w:color="auto"/>
                                    <w:right w:val="none" w:sz="0" w:space="0" w:color="auto"/>
                                  </w:divBdr>
                                </w:div>
                                <w:div w:id="1457212545">
                                  <w:marLeft w:val="0"/>
                                  <w:marRight w:val="0"/>
                                  <w:marTop w:val="0"/>
                                  <w:marBottom w:val="0"/>
                                  <w:divBdr>
                                    <w:top w:val="none" w:sz="0" w:space="0" w:color="auto"/>
                                    <w:left w:val="none" w:sz="0" w:space="0" w:color="auto"/>
                                    <w:bottom w:val="none" w:sz="0" w:space="0" w:color="auto"/>
                                    <w:right w:val="none" w:sz="0" w:space="0" w:color="auto"/>
                                  </w:divBdr>
                                </w:div>
                                <w:div w:id="2106026319">
                                  <w:marLeft w:val="0"/>
                                  <w:marRight w:val="0"/>
                                  <w:marTop w:val="0"/>
                                  <w:marBottom w:val="0"/>
                                  <w:divBdr>
                                    <w:top w:val="none" w:sz="0" w:space="0" w:color="auto"/>
                                    <w:left w:val="none" w:sz="0" w:space="0" w:color="auto"/>
                                    <w:bottom w:val="none" w:sz="0" w:space="0" w:color="auto"/>
                                    <w:right w:val="none" w:sz="0" w:space="0" w:color="auto"/>
                                  </w:divBdr>
                                </w:div>
                                <w:div w:id="2126921873">
                                  <w:marLeft w:val="0"/>
                                  <w:marRight w:val="0"/>
                                  <w:marTop w:val="0"/>
                                  <w:marBottom w:val="0"/>
                                  <w:divBdr>
                                    <w:top w:val="none" w:sz="0" w:space="0" w:color="auto"/>
                                    <w:left w:val="none" w:sz="0" w:space="0" w:color="auto"/>
                                    <w:bottom w:val="none" w:sz="0" w:space="0" w:color="auto"/>
                                    <w:right w:val="none" w:sz="0" w:space="0" w:color="auto"/>
                                  </w:divBdr>
                                  <w:divsChild>
                                    <w:div w:id="430903401">
                                      <w:marLeft w:val="0"/>
                                      <w:marRight w:val="0"/>
                                      <w:marTop w:val="0"/>
                                      <w:marBottom w:val="0"/>
                                      <w:divBdr>
                                        <w:top w:val="none" w:sz="0" w:space="0" w:color="auto"/>
                                        <w:left w:val="none" w:sz="0" w:space="0" w:color="auto"/>
                                        <w:bottom w:val="none" w:sz="0" w:space="0" w:color="auto"/>
                                        <w:right w:val="none" w:sz="0" w:space="0" w:color="auto"/>
                                      </w:divBdr>
                                    </w:div>
                                    <w:div w:id="4427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8484">
                              <w:marLeft w:val="0"/>
                              <w:marRight w:val="0"/>
                              <w:marTop w:val="0"/>
                              <w:marBottom w:val="0"/>
                              <w:divBdr>
                                <w:top w:val="none" w:sz="0" w:space="0" w:color="auto"/>
                                <w:left w:val="none" w:sz="0" w:space="0" w:color="auto"/>
                                <w:bottom w:val="none" w:sz="0" w:space="0" w:color="auto"/>
                                <w:right w:val="none" w:sz="0" w:space="0" w:color="auto"/>
                              </w:divBdr>
                            </w:div>
                          </w:divsChild>
                        </w:div>
                        <w:div w:id="847451290">
                          <w:marLeft w:val="0"/>
                          <w:marRight w:val="0"/>
                          <w:marTop w:val="0"/>
                          <w:marBottom w:val="0"/>
                          <w:divBdr>
                            <w:top w:val="none" w:sz="0" w:space="0" w:color="auto"/>
                            <w:left w:val="none" w:sz="0" w:space="0" w:color="auto"/>
                            <w:bottom w:val="none" w:sz="0" w:space="0" w:color="auto"/>
                            <w:right w:val="none" w:sz="0" w:space="0" w:color="auto"/>
                          </w:divBdr>
                        </w:div>
                        <w:div w:id="1150681942">
                          <w:marLeft w:val="0"/>
                          <w:marRight w:val="0"/>
                          <w:marTop w:val="0"/>
                          <w:marBottom w:val="0"/>
                          <w:divBdr>
                            <w:top w:val="none" w:sz="0" w:space="0" w:color="auto"/>
                            <w:left w:val="none" w:sz="0" w:space="0" w:color="auto"/>
                            <w:bottom w:val="none" w:sz="0" w:space="0" w:color="auto"/>
                            <w:right w:val="none" w:sz="0" w:space="0" w:color="auto"/>
                          </w:divBdr>
                          <w:divsChild>
                            <w:div w:id="170993806">
                              <w:marLeft w:val="0"/>
                              <w:marRight w:val="0"/>
                              <w:marTop w:val="0"/>
                              <w:marBottom w:val="0"/>
                              <w:divBdr>
                                <w:top w:val="none" w:sz="0" w:space="0" w:color="auto"/>
                                <w:left w:val="none" w:sz="0" w:space="0" w:color="auto"/>
                                <w:bottom w:val="none" w:sz="0" w:space="0" w:color="auto"/>
                                <w:right w:val="none" w:sz="0" w:space="0" w:color="auto"/>
                              </w:divBdr>
                            </w:div>
                            <w:div w:id="1492213788">
                              <w:marLeft w:val="0"/>
                              <w:marRight w:val="0"/>
                              <w:marTop w:val="0"/>
                              <w:marBottom w:val="0"/>
                              <w:divBdr>
                                <w:top w:val="none" w:sz="0" w:space="0" w:color="auto"/>
                                <w:left w:val="none" w:sz="0" w:space="0" w:color="auto"/>
                                <w:bottom w:val="none" w:sz="0" w:space="0" w:color="auto"/>
                                <w:right w:val="none" w:sz="0" w:space="0" w:color="auto"/>
                              </w:divBdr>
                            </w:div>
                          </w:divsChild>
                        </w:div>
                        <w:div w:id="2140685211">
                          <w:marLeft w:val="0"/>
                          <w:marRight w:val="0"/>
                          <w:marTop w:val="0"/>
                          <w:marBottom w:val="0"/>
                          <w:divBdr>
                            <w:top w:val="none" w:sz="0" w:space="0" w:color="auto"/>
                            <w:left w:val="none" w:sz="0" w:space="0" w:color="auto"/>
                            <w:bottom w:val="none" w:sz="0" w:space="0" w:color="auto"/>
                            <w:right w:val="none" w:sz="0" w:space="0" w:color="auto"/>
                          </w:divBdr>
                          <w:divsChild>
                            <w:div w:id="367264064">
                              <w:marLeft w:val="0"/>
                              <w:marRight w:val="0"/>
                              <w:marTop w:val="0"/>
                              <w:marBottom w:val="0"/>
                              <w:divBdr>
                                <w:top w:val="none" w:sz="0" w:space="0" w:color="auto"/>
                                <w:left w:val="none" w:sz="0" w:space="0" w:color="auto"/>
                                <w:bottom w:val="none" w:sz="0" w:space="0" w:color="auto"/>
                                <w:right w:val="none" w:sz="0" w:space="0" w:color="auto"/>
                              </w:divBdr>
                            </w:div>
                            <w:div w:id="15258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7719">
                  <w:marLeft w:val="0"/>
                  <w:marRight w:val="0"/>
                  <w:marTop w:val="0"/>
                  <w:marBottom w:val="0"/>
                  <w:divBdr>
                    <w:top w:val="none" w:sz="0" w:space="0" w:color="auto"/>
                    <w:left w:val="none" w:sz="0" w:space="0" w:color="auto"/>
                    <w:bottom w:val="none" w:sz="0" w:space="0" w:color="auto"/>
                    <w:right w:val="none" w:sz="0" w:space="0" w:color="auto"/>
                  </w:divBdr>
                  <w:divsChild>
                    <w:div w:id="1638679098">
                      <w:marLeft w:val="0"/>
                      <w:marRight w:val="0"/>
                      <w:marTop w:val="0"/>
                      <w:marBottom w:val="0"/>
                      <w:divBdr>
                        <w:top w:val="none" w:sz="0" w:space="0" w:color="auto"/>
                        <w:left w:val="none" w:sz="0" w:space="0" w:color="auto"/>
                        <w:bottom w:val="none" w:sz="0" w:space="0" w:color="auto"/>
                        <w:right w:val="none" w:sz="0" w:space="0" w:color="auto"/>
                      </w:divBdr>
                      <w:divsChild>
                        <w:div w:id="1748915275">
                          <w:marLeft w:val="0"/>
                          <w:marRight w:val="0"/>
                          <w:marTop w:val="0"/>
                          <w:marBottom w:val="0"/>
                          <w:divBdr>
                            <w:top w:val="none" w:sz="0" w:space="0" w:color="auto"/>
                            <w:left w:val="none" w:sz="0" w:space="0" w:color="auto"/>
                            <w:bottom w:val="none" w:sz="0" w:space="0" w:color="auto"/>
                            <w:right w:val="none" w:sz="0" w:space="0" w:color="auto"/>
                          </w:divBdr>
                          <w:divsChild>
                            <w:div w:id="21206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350">
                  <w:marLeft w:val="0"/>
                  <w:marRight w:val="0"/>
                  <w:marTop w:val="0"/>
                  <w:marBottom w:val="0"/>
                  <w:divBdr>
                    <w:top w:val="none" w:sz="0" w:space="0" w:color="auto"/>
                    <w:left w:val="none" w:sz="0" w:space="0" w:color="auto"/>
                    <w:bottom w:val="none" w:sz="0" w:space="0" w:color="auto"/>
                    <w:right w:val="none" w:sz="0" w:space="0" w:color="auto"/>
                  </w:divBdr>
                  <w:divsChild>
                    <w:div w:id="682052288">
                      <w:marLeft w:val="0"/>
                      <w:marRight w:val="0"/>
                      <w:marTop w:val="0"/>
                      <w:marBottom w:val="0"/>
                      <w:divBdr>
                        <w:top w:val="none" w:sz="0" w:space="0" w:color="auto"/>
                        <w:left w:val="none" w:sz="0" w:space="0" w:color="auto"/>
                        <w:bottom w:val="none" w:sz="0" w:space="0" w:color="auto"/>
                        <w:right w:val="none" w:sz="0" w:space="0" w:color="auto"/>
                      </w:divBdr>
                      <w:divsChild>
                        <w:div w:id="1194463961">
                          <w:marLeft w:val="0"/>
                          <w:marRight w:val="0"/>
                          <w:marTop w:val="0"/>
                          <w:marBottom w:val="0"/>
                          <w:divBdr>
                            <w:top w:val="none" w:sz="0" w:space="0" w:color="auto"/>
                            <w:left w:val="none" w:sz="0" w:space="0" w:color="auto"/>
                            <w:bottom w:val="none" w:sz="0" w:space="0" w:color="auto"/>
                            <w:right w:val="none" w:sz="0" w:space="0" w:color="auto"/>
                          </w:divBdr>
                        </w:div>
                      </w:divsChild>
                    </w:div>
                    <w:div w:id="888885315">
                      <w:marLeft w:val="0"/>
                      <w:marRight w:val="0"/>
                      <w:marTop w:val="0"/>
                      <w:marBottom w:val="0"/>
                      <w:divBdr>
                        <w:top w:val="none" w:sz="0" w:space="0" w:color="auto"/>
                        <w:left w:val="none" w:sz="0" w:space="0" w:color="auto"/>
                        <w:bottom w:val="none" w:sz="0" w:space="0" w:color="auto"/>
                        <w:right w:val="none" w:sz="0" w:space="0" w:color="auto"/>
                      </w:divBdr>
                      <w:divsChild>
                        <w:div w:id="1161383956">
                          <w:marLeft w:val="0"/>
                          <w:marRight w:val="0"/>
                          <w:marTop w:val="0"/>
                          <w:marBottom w:val="0"/>
                          <w:divBdr>
                            <w:top w:val="none" w:sz="0" w:space="0" w:color="auto"/>
                            <w:left w:val="none" w:sz="0" w:space="0" w:color="auto"/>
                            <w:bottom w:val="none" w:sz="0" w:space="0" w:color="auto"/>
                            <w:right w:val="none" w:sz="0" w:space="0" w:color="auto"/>
                          </w:divBdr>
                        </w:div>
                      </w:divsChild>
                    </w:div>
                    <w:div w:id="941112259">
                      <w:marLeft w:val="0"/>
                      <w:marRight w:val="0"/>
                      <w:marTop w:val="0"/>
                      <w:marBottom w:val="0"/>
                      <w:divBdr>
                        <w:top w:val="none" w:sz="0" w:space="0" w:color="auto"/>
                        <w:left w:val="none" w:sz="0" w:space="0" w:color="auto"/>
                        <w:bottom w:val="none" w:sz="0" w:space="0" w:color="auto"/>
                        <w:right w:val="none" w:sz="0" w:space="0" w:color="auto"/>
                      </w:divBdr>
                      <w:divsChild>
                        <w:div w:id="1252813272">
                          <w:marLeft w:val="0"/>
                          <w:marRight w:val="0"/>
                          <w:marTop w:val="0"/>
                          <w:marBottom w:val="0"/>
                          <w:divBdr>
                            <w:top w:val="none" w:sz="0" w:space="0" w:color="auto"/>
                            <w:left w:val="none" w:sz="0" w:space="0" w:color="auto"/>
                            <w:bottom w:val="none" w:sz="0" w:space="0" w:color="auto"/>
                            <w:right w:val="none" w:sz="0" w:space="0" w:color="auto"/>
                          </w:divBdr>
                        </w:div>
                      </w:divsChild>
                    </w:div>
                    <w:div w:id="2130733605">
                      <w:marLeft w:val="0"/>
                      <w:marRight w:val="0"/>
                      <w:marTop w:val="0"/>
                      <w:marBottom w:val="0"/>
                      <w:divBdr>
                        <w:top w:val="none" w:sz="0" w:space="0" w:color="auto"/>
                        <w:left w:val="none" w:sz="0" w:space="0" w:color="auto"/>
                        <w:bottom w:val="none" w:sz="0" w:space="0" w:color="auto"/>
                        <w:right w:val="none" w:sz="0" w:space="0" w:color="auto"/>
                      </w:divBdr>
                      <w:divsChild>
                        <w:div w:id="2080903990">
                          <w:marLeft w:val="0"/>
                          <w:marRight w:val="0"/>
                          <w:marTop w:val="0"/>
                          <w:marBottom w:val="0"/>
                          <w:divBdr>
                            <w:top w:val="none" w:sz="0" w:space="0" w:color="auto"/>
                            <w:left w:val="none" w:sz="0" w:space="0" w:color="auto"/>
                            <w:bottom w:val="none" w:sz="0" w:space="0" w:color="auto"/>
                            <w:right w:val="none" w:sz="0" w:space="0" w:color="auto"/>
                          </w:divBdr>
                          <w:divsChild>
                            <w:div w:id="1303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799">
              <w:marLeft w:val="0"/>
              <w:marRight w:val="0"/>
              <w:marTop w:val="0"/>
              <w:marBottom w:val="0"/>
              <w:divBdr>
                <w:top w:val="none" w:sz="0" w:space="0" w:color="auto"/>
                <w:left w:val="none" w:sz="0" w:space="0" w:color="auto"/>
                <w:bottom w:val="none" w:sz="0" w:space="0" w:color="auto"/>
                <w:right w:val="none" w:sz="0" w:space="0" w:color="auto"/>
              </w:divBdr>
              <w:divsChild>
                <w:div w:id="107741646">
                  <w:marLeft w:val="0"/>
                  <w:marRight w:val="0"/>
                  <w:marTop w:val="0"/>
                  <w:marBottom w:val="0"/>
                  <w:divBdr>
                    <w:top w:val="none" w:sz="0" w:space="0" w:color="auto"/>
                    <w:left w:val="none" w:sz="0" w:space="0" w:color="auto"/>
                    <w:bottom w:val="none" w:sz="0" w:space="0" w:color="auto"/>
                    <w:right w:val="none" w:sz="0" w:space="0" w:color="auto"/>
                  </w:divBdr>
                  <w:divsChild>
                    <w:div w:id="269553563">
                      <w:marLeft w:val="0"/>
                      <w:marRight w:val="0"/>
                      <w:marTop w:val="0"/>
                      <w:marBottom w:val="0"/>
                      <w:divBdr>
                        <w:top w:val="none" w:sz="0" w:space="0" w:color="auto"/>
                        <w:left w:val="none" w:sz="0" w:space="0" w:color="auto"/>
                        <w:bottom w:val="none" w:sz="0" w:space="0" w:color="auto"/>
                        <w:right w:val="none" w:sz="0" w:space="0" w:color="auto"/>
                      </w:divBdr>
                      <w:divsChild>
                        <w:div w:id="1979649185">
                          <w:marLeft w:val="0"/>
                          <w:marRight w:val="0"/>
                          <w:marTop w:val="0"/>
                          <w:marBottom w:val="0"/>
                          <w:divBdr>
                            <w:top w:val="none" w:sz="0" w:space="0" w:color="auto"/>
                            <w:left w:val="none" w:sz="0" w:space="0" w:color="auto"/>
                            <w:bottom w:val="none" w:sz="0" w:space="0" w:color="auto"/>
                            <w:right w:val="none" w:sz="0" w:space="0" w:color="auto"/>
                          </w:divBdr>
                        </w:div>
                      </w:divsChild>
                    </w:div>
                    <w:div w:id="1915050074">
                      <w:marLeft w:val="0"/>
                      <w:marRight w:val="0"/>
                      <w:marTop w:val="0"/>
                      <w:marBottom w:val="0"/>
                      <w:divBdr>
                        <w:top w:val="none" w:sz="0" w:space="0" w:color="auto"/>
                        <w:left w:val="none" w:sz="0" w:space="0" w:color="auto"/>
                        <w:bottom w:val="none" w:sz="0" w:space="0" w:color="auto"/>
                        <w:right w:val="none" w:sz="0" w:space="0" w:color="auto"/>
                      </w:divBdr>
                      <w:divsChild>
                        <w:div w:id="1114251404">
                          <w:marLeft w:val="0"/>
                          <w:marRight w:val="0"/>
                          <w:marTop w:val="0"/>
                          <w:marBottom w:val="0"/>
                          <w:divBdr>
                            <w:top w:val="none" w:sz="0" w:space="0" w:color="auto"/>
                            <w:left w:val="none" w:sz="0" w:space="0" w:color="auto"/>
                            <w:bottom w:val="none" w:sz="0" w:space="0" w:color="auto"/>
                            <w:right w:val="none" w:sz="0" w:space="0" w:color="auto"/>
                          </w:divBdr>
                        </w:div>
                        <w:div w:id="12502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13065</Words>
  <Characters>74474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87365</CharactersWithSpaces>
  <SharedDoc>false</SharedDoc>
  <HLinks>
    <vt:vector size="12" baseType="variant">
      <vt:variant>
        <vt:i4>2555988</vt:i4>
      </vt:variant>
      <vt:variant>
        <vt:i4>81</vt:i4>
      </vt:variant>
      <vt:variant>
        <vt:i4>0</vt:i4>
      </vt:variant>
      <vt:variant>
        <vt:i4>5</vt:i4>
      </vt:variant>
      <vt:variant>
        <vt:lpwstr>http://madou83.ru/metodichka/tvorcheskaya-rabota-na-temu-gendernyiy-podhod-v-vospitanii-detey-starshego-doshkolnogo-vozrasta-2/</vt:lpwstr>
      </vt:variant>
      <vt:variant>
        <vt:lpwstr>_ftn2</vt:lpwstr>
      </vt:variant>
      <vt:variant>
        <vt:i4>2555988</vt:i4>
      </vt:variant>
      <vt:variant>
        <vt:i4>0</vt:i4>
      </vt:variant>
      <vt:variant>
        <vt:i4>0</vt:i4>
      </vt:variant>
      <vt:variant>
        <vt:i4>5</vt:i4>
      </vt:variant>
      <vt:variant>
        <vt:lpwstr>http://madou83.ru/metodichka/tvorcheskaya-rabota-na-temu-gendernyiy-podhod-v-vospitanii-detey-starshego-doshkolnogo-vozrasta-2/</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pcpi2</dc:creator>
  <cp:keywords/>
  <dc:description/>
  <cp:lastModifiedBy>admin</cp:lastModifiedBy>
  <cp:revision>2</cp:revision>
  <dcterms:created xsi:type="dcterms:W3CDTF">2014-03-29T03:10:00Z</dcterms:created>
  <dcterms:modified xsi:type="dcterms:W3CDTF">2014-03-29T03:10:00Z</dcterms:modified>
</cp:coreProperties>
</file>