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E35" w:rsidRPr="00DB5FA5" w:rsidRDefault="00546E35" w:rsidP="00DB5FA5">
      <w:pPr>
        <w:spacing w:after="0" w:line="360" w:lineRule="auto"/>
        <w:ind w:firstLine="709"/>
        <w:jc w:val="center"/>
        <w:rPr>
          <w:rFonts w:ascii="Times New Roman" w:hAnsi="Times New Roman"/>
          <w:sz w:val="28"/>
          <w:szCs w:val="24"/>
        </w:rPr>
      </w:pPr>
      <w:r w:rsidRPr="00DB5FA5">
        <w:rPr>
          <w:rFonts w:ascii="Times New Roman" w:hAnsi="Times New Roman"/>
          <w:sz w:val="28"/>
          <w:szCs w:val="24"/>
        </w:rPr>
        <w:t>Министерство образования РФ</w:t>
      </w:r>
    </w:p>
    <w:p w:rsidR="00546E35" w:rsidRPr="00DB5FA5" w:rsidRDefault="00546E35" w:rsidP="00DB5FA5">
      <w:pPr>
        <w:spacing w:after="0" w:line="360" w:lineRule="auto"/>
        <w:ind w:firstLine="709"/>
        <w:jc w:val="center"/>
        <w:rPr>
          <w:rFonts w:ascii="Times New Roman" w:hAnsi="Times New Roman"/>
          <w:sz w:val="28"/>
          <w:szCs w:val="24"/>
        </w:rPr>
      </w:pPr>
      <w:r w:rsidRPr="00DB5FA5">
        <w:rPr>
          <w:rFonts w:ascii="Times New Roman" w:hAnsi="Times New Roman"/>
          <w:sz w:val="28"/>
          <w:szCs w:val="24"/>
        </w:rPr>
        <w:t>Урал ГАХА</w:t>
      </w:r>
    </w:p>
    <w:p w:rsidR="00546E35" w:rsidRPr="00DB5FA5" w:rsidRDefault="00546E35" w:rsidP="00DB5FA5">
      <w:pPr>
        <w:spacing w:after="0" w:line="360" w:lineRule="auto"/>
        <w:ind w:firstLine="709"/>
        <w:jc w:val="center"/>
        <w:rPr>
          <w:rFonts w:ascii="Times New Roman" w:hAnsi="Times New Roman"/>
          <w:sz w:val="28"/>
          <w:szCs w:val="24"/>
        </w:rPr>
      </w:pPr>
      <w:r w:rsidRPr="00DB5FA5">
        <w:rPr>
          <w:rFonts w:ascii="Times New Roman" w:hAnsi="Times New Roman"/>
          <w:sz w:val="28"/>
          <w:szCs w:val="24"/>
        </w:rPr>
        <w:t>Кафедра социальных наук</w:t>
      </w:r>
    </w:p>
    <w:p w:rsidR="00546E35" w:rsidRPr="00DB5FA5" w:rsidRDefault="00546E35" w:rsidP="00DB5FA5">
      <w:pPr>
        <w:spacing w:after="0" w:line="360" w:lineRule="auto"/>
        <w:ind w:firstLine="709"/>
        <w:jc w:val="center"/>
        <w:rPr>
          <w:rFonts w:ascii="Times New Roman" w:hAnsi="Times New Roman"/>
          <w:sz w:val="28"/>
        </w:rPr>
      </w:pPr>
    </w:p>
    <w:p w:rsidR="00546E35" w:rsidRPr="00DB5FA5" w:rsidRDefault="00546E35" w:rsidP="00DB5FA5">
      <w:pPr>
        <w:spacing w:after="0" w:line="360" w:lineRule="auto"/>
        <w:ind w:firstLine="709"/>
        <w:jc w:val="center"/>
        <w:rPr>
          <w:rFonts w:ascii="Times New Roman" w:hAnsi="Times New Roman" w:cs="Tahoma"/>
          <w:sz w:val="28"/>
        </w:rPr>
      </w:pPr>
    </w:p>
    <w:p w:rsidR="00546E35" w:rsidRPr="00DB5FA5" w:rsidRDefault="00546E35" w:rsidP="00DB5FA5">
      <w:pPr>
        <w:spacing w:after="0" w:line="360" w:lineRule="auto"/>
        <w:ind w:firstLine="709"/>
        <w:jc w:val="center"/>
        <w:rPr>
          <w:rFonts w:ascii="Times New Roman" w:hAnsi="Times New Roman" w:cs="Tahoma"/>
          <w:sz w:val="28"/>
        </w:rPr>
      </w:pPr>
    </w:p>
    <w:p w:rsidR="00546E35" w:rsidRPr="00DB5FA5" w:rsidRDefault="00546E35" w:rsidP="00DB5FA5">
      <w:pPr>
        <w:spacing w:after="0" w:line="360" w:lineRule="auto"/>
        <w:ind w:firstLine="709"/>
        <w:jc w:val="center"/>
        <w:rPr>
          <w:rFonts w:ascii="Times New Roman" w:hAnsi="Times New Roman" w:cs="Tahoma"/>
          <w:sz w:val="28"/>
        </w:rPr>
      </w:pPr>
    </w:p>
    <w:p w:rsidR="00546E35" w:rsidRPr="00DB5FA5" w:rsidRDefault="00546E35" w:rsidP="00DB5FA5">
      <w:pPr>
        <w:spacing w:after="0" w:line="360" w:lineRule="auto"/>
        <w:ind w:firstLine="709"/>
        <w:jc w:val="center"/>
        <w:rPr>
          <w:rFonts w:ascii="Times New Roman" w:hAnsi="Times New Roman"/>
          <w:b/>
          <w:sz w:val="28"/>
          <w:szCs w:val="56"/>
        </w:rPr>
      </w:pPr>
      <w:r w:rsidRPr="00DB5FA5">
        <w:rPr>
          <w:rFonts w:ascii="Times New Roman" w:hAnsi="Times New Roman"/>
          <w:b/>
          <w:sz w:val="28"/>
          <w:szCs w:val="56"/>
        </w:rPr>
        <w:t>Реферат на тему:</w:t>
      </w:r>
    </w:p>
    <w:p w:rsidR="00546E35" w:rsidRPr="00DB5FA5" w:rsidRDefault="00DB5FA5" w:rsidP="00DB5FA5">
      <w:pPr>
        <w:spacing w:after="0" w:line="360" w:lineRule="auto"/>
        <w:ind w:firstLine="709"/>
        <w:jc w:val="center"/>
        <w:rPr>
          <w:rFonts w:ascii="Times New Roman" w:hAnsi="Times New Roman"/>
          <w:b/>
          <w:sz w:val="28"/>
          <w:szCs w:val="52"/>
        </w:rPr>
      </w:pPr>
      <w:r w:rsidRPr="00C129EC">
        <w:rPr>
          <w:rFonts w:ascii="Times New Roman" w:hAnsi="Times New Roman"/>
          <w:sz w:val="28"/>
          <w:szCs w:val="28"/>
        </w:rPr>
        <w:t>"</w:t>
      </w:r>
      <w:r w:rsidR="00A74802" w:rsidRPr="00DB5FA5">
        <w:rPr>
          <w:rFonts w:ascii="Times New Roman" w:hAnsi="Times New Roman"/>
          <w:b/>
          <w:sz w:val="28"/>
          <w:szCs w:val="52"/>
        </w:rPr>
        <w:t>Генезис, природа и развитие античной философии</w:t>
      </w:r>
      <w:r w:rsidRPr="00C129EC">
        <w:rPr>
          <w:rFonts w:ascii="Times New Roman" w:hAnsi="Times New Roman"/>
          <w:sz w:val="28"/>
          <w:szCs w:val="28"/>
        </w:rPr>
        <w:t>"</w:t>
      </w:r>
    </w:p>
    <w:p w:rsidR="00546E35" w:rsidRPr="00DB5FA5" w:rsidRDefault="00546E35" w:rsidP="00DB5FA5">
      <w:pPr>
        <w:spacing w:after="0" w:line="360" w:lineRule="auto"/>
        <w:ind w:firstLine="709"/>
        <w:jc w:val="center"/>
        <w:rPr>
          <w:rFonts w:ascii="Times New Roman" w:hAnsi="Times New Roman"/>
          <w:b/>
          <w:sz w:val="28"/>
          <w:szCs w:val="52"/>
        </w:rPr>
      </w:pPr>
    </w:p>
    <w:p w:rsidR="00546E35" w:rsidRPr="00DB5FA5" w:rsidRDefault="00546E35" w:rsidP="00DB5FA5">
      <w:pPr>
        <w:spacing w:after="0" w:line="360" w:lineRule="auto"/>
        <w:ind w:firstLine="709"/>
        <w:jc w:val="center"/>
        <w:rPr>
          <w:rFonts w:ascii="Times New Roman" w:hAnsi="Times New Roman"/>
          <w:b/>
          <w:sz w:val="28"/>
          <w:szCs w:val="72"/>
        </w:rPr>
      </w:pPr>
    </w:p>
    <w:p w:rsidR="00546E35" w:rsidRPr="00DB5FA5" w:rsidRDefault="00546E35" w:rsidP="00DB5FA5">
      <w:pPr>
        <w:spacing w:after="0" w:line="360" w:lineRule="auto"/>
        <w:ind w:firstLine="709"/>
        <w:jc w:val="center"/>
        <w:rPr>
          <w:rFonts w:ascii="Times New Roman" w:hAnsi="Times New Roman"/>
          <w:b/>
          <w:sz w:val="28"/>
        </w:rPr>
      </w:pPr>
    </w:p>
    <w:p w:rsidR="00546E35" w:rsidRDefault="00546E35" w:rsidP="00DB5FA5">
      <w:pPr>
        <w:spacing w:after="0" w:line="360" w:lineRule="auto"/>
        <w:ind w:firstLine="709"/>
        <w:jc w:val="center"/>
        <w:rPr>
          <w:rFonts w:ascii="Times New Roman" w:hAnsi="Times New Roman"/>
          <w:b/>
          <w:sz w:val="28"/>
        </w:rPr>
      </w:pPr>
    </w:p>
    <w:p w:rsidR="00DB5FA5" w:rsidRDefault="00DB5FA5" w:rsidP="00DB5FA5">
      <w:pPr>
        <w:spacing w:after="0" w:line="360" w:lineRule="auto"/>
        <w:ind w:firstLine="709"/>
        <w:jc w:val="center"/>
        <w:rPr>
          <w:rFonts w:ascii="Times New Roman" w:hAnsi="Times New Roman"/>
          <w:b/>
          <w:sz w:val="28"/>
        </w:rPr>
      </w:pPr>
    </w:p>
    <w:p w:rsidR="00DB5FA5" w:rsidRPr="00DB5FA5" w:rsidRDefault="00DB5FA5" w:rsidP="00DB5FA5">
      <w:pPr>
        <w:spacing w:after="0" w:line="360" w:lineRule="auto"/>
        <w:ind w:firstLine="709"/>
        <w:jc w:val="center"/>
        <w:rPr>
          <w:rFonts w:ascii="Times New Roman" w:hAnsi="Times New Roman"/>
          <w:b/>
          <w:sz w:val="28"/>
        </w:rPr>
      </w:pPr>
    </w:p>
    <w:p w:rsidR="00546E35" w:rsidRPr="00DB5FA5" w:rsidRDefault="00DB5FA5" w:rsidP="00DB5FA5">
      <w:pPr>
        <w:spacing w:after="0" w:line="360" w:lineRule="auto"/>
        <w:ind w:firstLine="6600"/>
        <w:rPr>
          <w:rFonts w:ascii="Times New Roman" w:hAnsi="Times New Roman"/>
          <w:sz w:val="28"/>
        </w:rPr>
      </w:pPr>
      <w:r>
        <w:rPr>
          <w:rFonts w:ascii="Times New Roman" w:hAnsi="Times New Roman"/>
          <w:sz w:val="28"/>
        </w:rPr>
        <w:t>Выполнил: студент гр.</w:t>
      </w:r>
    </w:p>
    <w:p w:rsidR="00546E35" w:rsidRPr="00DB5FA5" w:rsidRDefault="00DB5FA5" w:rsidP="00DB5FA5">
      <w:pPr>
        <w:spacing w:after="0" w:line="360" w:lineRule="auto"/>
        <w:ind w:firstLine="6600"/>
        <w:rPr>
          <w:rFonts w:ascii="Times New Roman" w:hAnsi="Times New Roman"/>
          <w:sz w:val="28"/>
        </w:rPr>
      </w:pPr>
      <w:r>
        <w:rPr>
          <w:rFonts w:ascii="Times New Roman" w:hAnsi="Times New Roman"/>
          <w:sz w:val="28"/>
        </w:rPr>
        <w:t>Проверил:</w:t>
      </w:r>
    </w:p>
    <w:p w:rsidR="00546E35" w:rsidRPr="00DB5FA5" w:rsidRDefault="00546E35" w:rsidP="00DB5FA5">
      <w:pPr>
        <w:spacing w:after="0" w:line="360" w:lineRule="auto"/>
        <w:ind w:firstLine="709"/>
        <w:jc w:val="center"/>
        <w:rPr>
          <w:rFonts w:ascii="Times New Roman" w:hAnsi="Times New Roman"/>
          <w:color w:val="5A401C"/>
          <w:sz w:val="28"/>
          <w:szCs w:val="15"/>
        </w:rPr>
      </w:pPr>
    </w:p>
    <w:p w:rsidR="00546E35" w:rsidRPr="00DB5FA5" w:rsidRDefault="00546E35" w:rsidP="00DB5FA5">
      <w:pPr>
        <w:spacing w:after="0" w:line="360" w:lineRule="auto"/>
        <w:ind w:firstLine="709"/>
        <w:jc w:val="center"/>
        <w:rPr>
          <w:rFonts w:ascii="Times New Roman" w:hAnsi="Times New Roman" w:cs="Tahoma"/>
          <w:color w:val="5A401C"/>
          <w:sz w:val="28"/>
          <w:szCs w:val="15"/>
        </w:rPr>
      </w:pPr>
    </w:p>
    <w:p w:rsidR="00546E35" w:rsidRDefault="00546E35" w:rsidP="00DB5FA5">
      <w:pPr>
        <w:spacing w:after="0" w:line="360" w:lineRule="auto"/>
        <w:ind w:firstLine="709"/>
        <w:jc w:val="center"/>
        <w:rPr>
          <w:rFonts w:ascii="Times New Roman" w:hAnsi="Times New Roman" w:cs="Tahoma"/>
          <w:color w:val="5A401C"/>
          <w:sz w:val="28"/>
          <w:szCs w:val="15"/>
        </w:rPr>
      </w:pPr>
    </w:p>
    <w:p w:rsidR="00DB5FA5" w:rsidRDefault="00DB5FA5" w:rsidP="00DB5FA5">
      <w:pPr>
        <w:spacing w:after="0" w:line="360" w:lineRule="auto"/>
        <w:ind w:firstLine="709"/>
        <w:jc w:val="center"/>
        <w:rPr>
          <w:rFonts w:ascii="Times New Roman" w:hAnsi="Times New Roman" w:cs="Tahoma"/>
          <w:color w:val="5A401C"/>
          <w:sz w:val="28"/>
          <w:szCs w:val="15"/>
        </w:rPr>
      </w:pPr>
    </w:p>
    <w:p w:rsidR="00DB5FA5" w:rsidRDefault="00DB5FA5" w:rsidP="00DB5FA5">
      <w:pPr>
        <w:spacing w:after="0" w:line="360" w:lineRule="auto"/>
        <w:ind w:firstLine="709"/>
        <w:jc w:val="center"/>
        <w:rPr>
          <w:rFonts w:ascii="Times New Roman" w:hAnsi="Times New Roman" w:cs="Tahoma"/>
          <w:color w:val="5A401C"/>
          <w:sz w:val="28"/>
          <w:szCs w:val="15"/>
        </w:rPr>
      </w:pPr>
    </w:p>
    <w:p w:rsidR="00DB5FA5" w:rsidRDefault="00DB5FA5" w:rsidP="00DB5FA5">
      <w:pPr>
        <w:spacing w:after="0" w:line="360" w:lineRule="auto"/>
        <w:ind w:firstLine="709"/>
        <w:jc w:val="center"/>
        <w:rPr>
          <w:rFonts w:ascii="Times New Roman" w:hAnsi="Times New Roman" w:cs="Tahoma"/>
          <w:color w:val="5A401C"/>
          <w:sz w:val="28"/>
          <w:szCs w:val="15"/>
        </w:rPr>
      </w:pPr>
    </w:p>
    <w:p w:rsidR="00DB5FA5" w:rsidRDefault="00DB5FA5" w:rsidP="00DB5FA5">
      <w:pPr>
        <w:spacing w:after="0" w:line="360" w:lineRule="auto"/>
        <w:ind w:firstLine="709"/>
        <w:jc w:val="center"/>
        <w:rPr>
          <w:rFonts w:ascii="Times New Roman" w:hAnsi="Times New Roman" w:cs="Tahoma"/>
          <w:color w:val="5A401C"/>
          <w:sz w:val="28"/>
          <w:szCs w:val="15"/>
        </w:rPr>
      </w:pPr>
    </w:p>
    <w:p w:rsidR="00DB5FA5" w:rsidRPr="00DB5FA5" w:rsidRDefault="00DB5FA5" w:rsidP="00DB5FA5">
      <w:pPr>
        <w:spacing w:after="0" w:line="360" w:lineRule="auto"/>
        <w:ind w:firstLine="709"/>
        <w:jc w:val="center"/>
        <w:rPr>
          <w:rFonts w:ascii="Times New Roman" w:hAnsi="Times New Roman" w:cs="Tahoma"/>
          <w:color w:val="5A401C"/>
          <w:sz w:val="28"/>
          <w:szCs w:val="15"/>
        </w:rPr>
      </w:pPr>
    </w:p>
    <w:p w:rsidR="00546E35" w:rsidRPr="00DB5FA5" w:rsidRDefault="00546E35" w:rsidP="00DB5FA5">
      <w:pPr>
        <w:spacing w:after="0" w:line="360" w:lineRule="auto"/>
        <w:ind w:firstLine="709"/>
        <w:jc w:val="center"/>
        <w:rPr>
          <w:rFonts w:ascii="Times New Roman" w:hAnsi="Times New Roman" w:cs="Tahoma"/>
          <w:color w:val="5A401C"/>
          <w:sz w:val="28"/>
          <w:szCs w:val="15"/>
        </w:rPr>
      </w:pPr>
    </w:p>
    <w:p w:rsidR="00546E35" w:rsidRPr="00DB5FA5" w:rsidRDefault="00546E35" w:rsidP="00DB5FA5">
      <w:pPr>
        <w:spacing w:after="0" w:line="360" w:lineRule="auto"/>
        <w:ind w:firstLine="709"/>
        <w:jc w:val="center"/>
        <w:rPr>
          <w:rFonts w:ascii="Times New Roman" w:hAnsi="Times New Roman" w:cs="Tahoma"/>
          <w:color w:val="5A401C"/>
          <w:sz w:val="28"/>
          <w:szCs w:val="15"/>
        </w:rPr>
      </w:pPr>
    </w:p>
    <w:p w:rsidR="00546E35" w:rsidRPr="00DB5FA5" w:rsidRDefault="00546E35" w:rsidP="00DB5FA5">
      <w:pPr>
        <w:spacing w:after="0" w:line="360" w:lineRule="auto"/>
        <w:ind w:firstLine="709"/>
        <w:jc w:val="center"/>
        <w:rPr>
          <w:rFonts w:ascii="Times New Roman" w:hAnsi="Times New Roman"/>
          <w:sz w:val="28"/>
        </w:rPr>
      </w:pPr>
    </w:p>
    <w:p w:rsidR="00DB5FA5" w:rsidRDefault="00DB5FA5" w:rsidP="00DB5FA5">
      <w:pPr>
        <w:spacing w:after="0" w:line="360" w:lineRule="auto"/>
        <w:ind w:firstLine="709"/>
        <w:jc w:val="center"/>
        <w:rPr>
          <w:rFonts w:ascii="Times New Roman" w:hAnsi="Times New Roman"/>
          <w:sz w:val="28"/>
        </w:rPr>
      </w:pPr>
      <w:r>
        <w:rPr>
          <w:rFonts w:ascii="Times New Roman" w:hAnsi="Times New Roman"/>
          <w:sz w:val="28"/>
        </w:rPr>
        <w:t>г. Екатеринбург</w:t>
      </w:r>
      <w:r w:rsidR="00546E35" w:rsidRPr="00DB5FA5">
        <w:rPr>
          <w:rFonts w:ascii="Times New Roman" w:hAnsi="Times New Roman"/>
          <w:sz w:val="28"/>
        </w:rPr>
        <w:t xml:space="preserve"> 2008</w:t>
      </w:r>
    </w:p>
    <w:p w:rsidR="00546E35" w:rsidRDefault="00DB5FA5" w:rsidP="00DB5FA5">
      <w:pPr>
        <w:spacing w:after="0" w:line="360" w:lineRule="auto"/>
        <w:ind w:firstLine="709"/>
        <w:jc w:val="both"/>
        <w:rPr>
          <w:rFonts w:ascii="Times New Roman" w:hAnsi="Times New Roman"/>
          <w:b/>
          <w:sz w:val="28"/>
          <w:szCs w:val="28"/>
        </w:rPr>
      </w:pPr>
      <w:r>
        <w:rPr>
          <w:rFonts w:ascii="Times New Roman" w:hAnsi="Times New Roman"/>
          <w:sz w:val="28"/>
        </w:rPr>
        <w:br w:type="page"/>
      </w:r>
      <w:r w:rsidR="00546E35" w:rsidRPr="00DB5FA5">
        <w:rPr>
          <w:rFonts w:ascii="Times New Roman" w:hAnsi="Times New Roman"/>
          <w:b/>
          <w:sz w:val="28"/>
          <w:szCs w:val="28"/>
        </w:rPr>
        <w:t>Содержание</w:t>
      </w:r>
    </w:p>
    <w:p w:rsidR="00DB5FA5" w:rsidRPr="00DB5FA5" w:rsidRDefault="00DB5FA5" w:rsidP="00DB5FA5">
      <w:pPr>
        <w:spacing w:after="0" w:line="360" w:lineRule="auto"/>
        <w:ind w:firstLine="709"/>
        <w:jc w:val="both"/>
        <w:rPr>
          <w:rFonts w:ascii="Times New Roman" w:hAnsi="Times New Roman"/>
          <w:sz w:val="28"/>
        </w:rPr>
      </w:pPr>
    </w:p>
    <w:p w:rsidR="00546E35" w:rsidRPr="00DB5FA5" w:rsidRDefault="00DB5FA5" w:rsidP="00DB5FA5">
      <w:pPr>
        <w:pStyle w:val="a3"/>
        <w:tabs>
          <w:tab w:val="left" w:pos="550"/>
        </w:tabs>
        <w:spacing w:after="0" w:line="360" w:lineRule="auto"/>
        <w:ind w:left="0"/>
        <w:jc w:val="both"/>
        <w:rPr>
          <w:rFonts w:ascii="Times New Roman" w:hAnsi="Times New Roman"/>
          <w:sz w:val="28"/>
          <w:szCs w:val="24"/>
        </w:rPr>
      </w:pPr>
      <w:r>
        <w:rPr>
          <w:rFonts w:ascii="Times New Roman" w:hAnsi="Times New Roman"/>
          <w:sz w:val="28"/>
          <w:szCs w:val="24"/>
        </w:rPr>
        <w:t>Введение</w:t>
      </w:r>
    </w:p>
    <w:p w:rsidR="00C754B1" w:rsidRPr="00DB5FA5" w:rsidRDefault="00DB5FA5" w:rsidP="00DB5FA5">
      <w:pPr>
        <w:pStyle w:val="a3"/>
        <w:numPr>
          <w:ilvl w:val="0"/>
          <w:numId w:val="1"/>
        </w:numPr>
        <w:tabs>
          <w:tab w:val="left" w:pos="550"/>
        </w:tabs>
        <w:spacing w:after="0" w:line="360" w:lineRule="auto"/>
        <w:ind w:left="0" w:firstLine="0"/>
        <w:jc w:val="both"/>
        <w:rPr>
          <w:rFonts w:ascii="Times New Roman" w:hAnsi="Times New Roman"/>
          <w:sz w:val="28"/>
          <w:szCs w:val="24"/>
        </w:rPr>
      </w:pPr>
      <w:r>
        <w:rPr>
          <w:rFonts w:ascii="Times New Roman" w:hAnsi="Times New Roman"/>
          <w:sz w:val="28"/>
          <w:szCs w:val="24"/>
        </w:rPr>
        <w:t>Генезис греческой философии</w:t>
      </w:r>
    </w:p>
    <w:p w:rsidR="00546E35" w:rsidRPr="00DB5FA5" w:rsidRDefault="00C754B1" w:rsidP="00DB5FA5">
      <w:pPr>
        <w:pStyle w:val="a3"/>
        <w:numPr>
          <w:ilvl w:val="1"/>
          <w:numId w:val="3"/>
        </w:numPr>
        <w:tabs>
          <w:tab w:val="left" w:pos="55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Философи</w:t>
      </w:r>
      <w:r w:rsidR="00DB5FA5">
        <w:rPr>
          <w:rFonts w:ascii="Times New Roman" w:hAnsi="Times New Roman"/>
          <w:sz w:val="28"/>
          <w:szCs w:val="24"/>
        </w:rPr>
        <w:t>я как создание эллинского гения</w:t>
      </w:r>
    </w:p>
    <w:p w:rsidR="00C754B1" w:rsidRPr="00DB5FA5" w:rsidRDefault="00C754B1" w:rsidP="00DB5FA5">
      <w:pPr>
        <w:pStyle w:val="a3"/>
        <w:numPr>
          <w:ilvl w:val="1"/>
          <w:numId w:val="3"/>
        </w:numPr>
        <w:tabs>
          <w:tab w:val="left" w:pos="55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Невозможность доказать происхождение философии с Востока</w:t>
      </w:r>
    </w:p>
    <w:p w:rsidR="00546E35" w:rsidRPr="00DB5FA5" w:rsidRDefault="00C754B1" w:rsidP="00DB5FA5">
      <w:pPr>
        <w:pStyle w:val="a3"/>
        <w:numPr>
          <w:ilvl w:val="1"/>
          <w:numId w:val="3"/>
        </w:numPr>
        <w:tabs>
          <w:tab w:val="left" w:pos="55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Научные познания египтян и халде</w:t>
      </w:r>
      <w:r w:rsidR="00DB5FA5">
        <w:rPr>
          <w:rFonts w:ascii="Times New Roman" w:hAnsi="Times New Roman"/>
          <w:sz w:val="28"/>
          <w:szCs w:val="24"/>
        </w:rPr>
        <w:t>ев и их греческие трансформации</w:t>
      </w:r>
    </w:p>
    <w:p w:rsidR="00CE1225" w:rsidRPr="00DB5FA5" w:rsidRDefault="00C754B1" w:rsidP="00DB5FA5">
      <w:pPr>
        <w:pStyle w:val="a3"/>
        <w:numPr>
          <w:ilvl w:val="0"/>
          <w:numId w:val="1"/>
        </w:numPr>
        <w:tabs>
          <w:tab w:val="left" w:pos="550"/>
        </w:tabs>
        <w:spacing w:after="0" w:line="360" w:lineRule="auto"/>
        <w:ind w:left="0" w:firstLine="0"/>
        <w:jc w:val="both"/>
        <w:rPr>
          <w:rFonts w:ascii="Times New Roman" w:hAnsi="Times New Roman"/>
          <w:sz w:val="28"/>
          <w:szCs w:val="28"/>
        </w:rPr>
      </w:pPr>
      <w:r w:rsidRPr="00DB5FA5">
        <w:rPr>
          <w:rFonts w:ascii="Times New Roman" w:hAnsi="Times New Roman"/>
          <w:sz w:val="28"/>
          <w:szCs w:val="24"/>
        </w:rPr>
        <w:t>Формы греческой жизни, п</w:t>
      </w:r>
      <w:r w:rsidR="00DB5FA5">
        <w:rPr>
          <w:rFonts w:ascii="Times New Roman" w:hAnsi="Times New Roman"/>
          <w:sz w:val="28"/>
          <w:szCs w:val="24"/>
        </w:rPr>
        <w:t>одготовившие рождение философии</w:t>
      </w:r>
    </w:p>
    <w:p w:rsidR="00CE1225" w:rsidRPr="00DB5FA5" w:rsidRDefault="00CE1225" w:rsidP="00DB5FA5">
      <w:pPr>
        <w:pStyle w:val="a3"/>
        <w:numPr>
          <w:ilvl w:val="1"/>
          <w:numId w:val="6"/>
        </w:numPr>
        <w:tabs>
          <w:tab w:val="left" w:pos="550"/>
        </w:tabs>
        <w:spacing w:after="0" w:line="360" w:lineRule="auto"/>
        <w:ind w:left="0" w:firstLine="0"/>
        <w:jc w:val="both"/>
        <w:rPr>
          <w:rFonts w:ascii="Times New Roman" w:hAnsi="Times New Roman"/>
          <w:sz w:val="28"/>
          <w:szCs w:val="28"/>
        </w:rPr>
      </w:pPr>
      <w:r w:rsidRPr="00DB5FA5">
        <w:rPr>
          <w:rFonts w:ascii="Times New Roman" w:hAnsi="Times New Roman"/>
          <w:sz w:val="28"/>
          <w:szCs w:val="24"/>
        </w:rPr>
        <w:t>П</w:t>
      </w:r>
      <w:r w:rsidR="00DB5FA5">
        <w:rPr>
          <w:rFonts w:ascii="Times New Roman" w:hAnsi="Times New Roman"/>
          <w:sz w:val="28"/>
          <w:szCs w:val="24"/>
        </w:rPr>
        <w:t>оэмы Гомера и гномические поэты</w:t>
      </w:r>
    </w:p>
    <w:p w:rsidR="00CE1225" w:rsidRPr="00DB5FA5" w:rsidRDefault="00CE1225" w:rsidP="00DB5FA5">
      <w:pPr>
        <w:pStyle w:val="a3"/>
        <w:numPr>
          <w:ilvl w:val="1"/>
          <w:numId w:val="6"/>
        </w:numPr>
        <w:tabs>
          <w:tab w:val="left" w:pos="550"/>
        </w:tabs>
        <w:spacing w:after="0" w:line="360" w:lineRule="auto"/>
        <w:ind w:left="0" w:firstLine="0"/>
        <w:jc w:val="both"/>
        <w:rPr>
          <w:rFonts w:ascii="Times New Roman" w:hAnsi="Times New Roman"/>
          <w:sz w:val="28"/>
          <w:szCs w:val="28"/>
        </w:rPr>
      </w:pPr>
      <w:r w:rsidRPr="00DB5FA5">
        <w:rPr>
          <w:rFonts w:ascii="Times New Roman" w:hAnsi="Times New Roman"/>
          <w:sz w:val="28"/>
          <w:szCs w:val="24"/>
        </w:rPr>
        <w:t>Общественна</w:t>
      </w:r>
      <w:r w:rsidR="00DB5FA5">
        <w:rPr>
          <w:rFonts w:ascii="Times New Roman" w:hAnsi="Times New Roman"/>
          <w:sz w:val="28"/>
          <w:szCs w:val="24"/>
        </w:rPr>
        <w:t>я религия и орфические мистерии</w:t>
      </w:r>
    </w:p>
    <w:p w:rsidR="00CE1225" w:rsidRPr="00DB5FA5" w:rsidRDefault="00CE1225" w:rsidP="00DB5FA5">
      <w:pPr>
        <w:pStyle w:val="a3"/>
        <w:numPr>
          <w:ilvl w:val="1"/>
          <w:numId w:val="6"/>
        </w:numPr>
        <w:tabs>
          <w:tab w:val="left" w:pos="550"/>
        </w:tabs>
        <w:spacing w:after="0" w:line="360" w:lineRule="auto"/>
        <w:ind w:left="0" w:firstLine="0"/>
        <w:jc w:val="both"/>
        <w:rPr>
          <w:rFonts w:ascii="Times New Roman" w:hAnsi="Times New Roman"/>
          <w:sz w:val="28"/>
          <w:szCs w:val="28"/>
        </w:rPr>
      </w:pPr>
      <w:r w:rsidRPr="00DB5FA5">
        <w:rPr>
          <w:rFonts w:ascii="Times New Roman" w:hAnsi="Times New Roman"/>
          <w:sz w:val="28"/>
          <w:szCs w:val="24"/>
        </w:rPr>
        <w:t>Социо-политико-экономические условия, благоприятствовавшие расцвету философии</w:t>
      </w:r>
    </w:p>
    <w:p w:rsidR="00CE1225" w:rsidRPr="00DB5FA5" w:rsidRDefault="00CE1225" w:rsidP="00DB5FA5">
      <w:pPr>
        <w:pStyle w:val="a3"/>
        <w:numPr>
          <w:ilvl w:val="0"/>
          <w:numId w:val="1"/>
        </w:numPr>
        <w:tabs>
          <w:tab w:val="left" w:pos="550"/>
        </w:tabs>
        <w:spacing w:after="0" w:line="360" w:lineRule="auto"/>
        <w:ind w:left="0" w:firstLine="0"/>
        <w:jc w:val="both"/>
        <w:rPr>
          <w:rFonts w:ascii="Times New Roman" w:hAnsi="Times New Roman"/>
          <w:sz w:val="28"/>
          <w:szCs w:val="28"/>
        </w:rPr>
      </w:pPr>
      <w:r w:rsidRPr="00DB5FA5">
        <w:rPr>
          <w:rFonts w:ascii="Times New Roman" w:hAnsi="Times New Roman"/>
          <w:sz w:val="28"/>
          <w:szCs w:val="24"/>
        </w:rPr>
        <w:t>По</w:t>
      </w:r>
      <w:r w:rsidR="00DB5FA5">
        <w:rPr>
          <w:rFonts w:ascii="Times New Roman" w:hAnsi="Times New Roman"/>
          <w:sz w:val="28"/>
          <w:szCs w:val="24"/>
        </w:rPr>
        <w:t>нятие и цель античной философии</w:t>
      </w:r>
    </w:p>
    <w:p w:rsidR="00CE1225" w:rsidRPr="00DB5FA5" w:rsidRDefault="00CE1225" w:rsidP="00DB5FA5">
      <w:pPr>
        <w:pStyle w:val="a3"/>
        <w:tabs>
          <w:tab w:val="left" w:pos="550"/>
        </w:tabs>
        <w:spacing w:after="0" w:line="360" w:lineRule="auto"/>
        <w:ind w:left="0"/>
        <w:jc w:val="both"/>
        <w:rPr>
          <w:rFonts w:ascii="Times New Roman" w:hAnsi="Times New Roman"/>
          <w:sz w:val="28"/>
          <w:szCs w:val="24"/>
        </w:rPr>
      </w:pPr>
      <w:r w:rsidRPr="00DB5FA5">
        <w:rPr>
          <w:rFonts w:ascii="Times New Roman" w:hAnsi="Times New Roman"/>
          <w:sz w:val="28"/>
          <w:szCs w:val="24"/>
        </w:rPr>
        <w:t>3.1 Отличительные</w:t>
      </w:r>
      <w:r w:rsidR="00DB5FA5">
        <w:rPr>
          <w:rFonts w:ascii="Times New Roman" w:hAnsi="Times New Roman"/>
          <w:sz w:val="28"/>
          <w:szCs w:val="24"/>
        </w:rPr>
        <w:t xml:space="preserve"> особенности античной философии</w:t>
      </w:r>
    </w:p>
    <w:p w:rsidR="00CE1225" w:rsidRPr="00DB5FA5" w:rsidRDefault="00CE1225" w:rsidP="00DB5FA5">
      <w:pPr>
        <w:pStyle w:val="a3"/>
        <w:tabs>
          <w:tab w:val="left" w:pos="550"/>
        </w:tabs>
        <w:spacing w:after="0" w:line="360" w:lineRule="auto"/>
        <w:ind w:left="0"/>
        <w:jc w:val="both"/>
        <w:rPr>
          <w:rFonts w:ascii="Times New Roman" w:hAnsi="Times New Roman"/>
          <w:sz w:val="28"/>
          <w:szCs w:val="24"/>
        </w:rPr>
      </w:pPr>
      <w:r w:rsidRPr="00DB5FA5">
        <w:rPr>
          <w:rFonts w:ascii="Times New Roman" w:hAnsi="Times New Roman"/>
          <w:sz w:val="28"/>
          <w:szCs w:val="24"/>
        </w:rPr>
        <w:t>3.2 Философия как потребность человеческого духа</w:t>
      </w:r>
    </w:p>
    <w:p w:rsidR="00CE1225" w:rsidRPr="00DB5FA5" w:rsidRDefault="00CE1225" w:rsidP="00DB5FA5">
      <w:pPr>
        <w:pStyle w:val="a3"/>
        <w:tabs>
          <w:tab w:val="left" w:pos="550"/>
        </w:tabs>
        <w:spacing w:after="0" w:line="360" w:lineRule="auto"/>
        <w:ind w:left="0"/>
        <w:jc w:val="both"/>
        <w:rPr>
          <w:rFonts w:ascii="Times New Roman" w:hAnsi="Times New Roman"/>
          <w:sz w:val="28"/>
          <w:szCs w:val="24"/>
        </w:rPr>
      </w:pPr>
      <w:r w:rsidRPr="00DB5FA5">
        <w:rPr>
          <w:rFonts w:ascii="Times New Roman" w:hAnsi="Times New Roman"/>
          <w:sz w:val="28"/>
          <w:szCs w:val="24"/>
        </w:rPr>
        <w:t>3.3 Фундаментальные проблемы античной философии</w:t>
      </w:r>
    </w:p>
    <w:p w:rsidR="00FF6C51" w:rsidRPr="00DB5FA5" w:rsidRDefault="00CE1225" w:rsidP="00DB5FA5">
      <w:pPr>
        <w:pStyle w:val="a3"/>
        <w:tabs>
          <w:tab w:val="left" w:pos="550"/>
        </w:tabs>
        <w:spacing w:after="0" w:line="360" w:lineRule="auto"/>
        <w:ind w:left="0"/>
        <w:jc w:val="both"/>
        <w:rPr>
          <w:rFonts w:ascii="Times New Roman" w:hAnsi="Times New Roman"/>
          <w:sz w:val="28"/>
          <w:szCs w:val="24"/>
        </w:rPr>
      </w:pPr>
      <w:r w:rsidRPr="00DB5FA5">
        <w:rPr>
          <w:rFonts w:ascii="Times New Roman" w:hAnsi="Times New Roman"/>
          <w:sz w:val="28"/>
          <w:szCs w:val="24"/>
        </w:rPr>
        <w:t xml:space="preserve">3.4 </w:t>
      </w:r>
      <w:r w:rsidR="00FF6C51" w:rsidRPr="00DB5FA5">
        <w:rPr>
          <w:rFonts w:ascii="Times New Roman" w:hAnsi="Times New Roman"/>
          <w:sz w:val="28"/>
          <w:szCs w:val="24"/>
        </w:rPr>
        <w:t>Фа</w:t>
      </w:r>
      <w:r w:rsidR="00DB5FA5">
        <w:rPr>
          <w:rFonts w:ascii="Times New Roman" w:hAnsi="Times New Roman"/>
          <w:sz w:val="28"/>
          <w:szCs w:val="24"/>
        </w:rPr>
        <w:t>зы и периоды античной философии</w:t>
      </w:r>
    </w:p>
    <w:p w:rsidR="00FF6C51" w:rsidRPr="00DB5FA5" w:rsidRDefault="00DB5FA5" w:rsidP="00DB5FA5">
      <w:pPr>
        <w:pStyle w:val="a3"/>
        <w:tabs>
          <w:tab w:val="left" w:pos="550"/>
        </w:tabs>
        <w:spacing w:after="0" w:line="360" w:lineRule="auto"/>
        <w:ind w:left="0"/>
        <w:jc w:val="both"/>
        <w:rPr>
          <w:rFonts w:ascii="Times New Roman" w:hAnsi="Times New Roman"/>
          <w:sz w:val="28"/>
          <w:szCs w:val="24"/>
        </w:rPr>
      </w:pPr>
      <w:r>
        <w:rPr>
          <w:rFonts w:ascii="Times New Roman" w:hAnsi="Times New Roman"/>
          <w:sz w:val="28"/>
          <w:szCs w:val="24"/>
        </w:rPr>
        <w:t>Заключение</w:t>
      </w:r>
    </w:p>
    <w:p w:rsidR="00DB5FA5" w:rsidRDefault="00DB5FA5" w:rsidP="00DB5FA5">
      <w:pPr>
        <w:pStyle w:val="a3"/>
        <w:tabs>
          <w:tab w:val="left" w:pos="550"/>
        </w:tabs>
        <w:spacing w:after="0" w:line="360" w:lineRule="auto"/>
        <w:ind w:left="0"/>
        <w:jc w:val="both"/>
        <w:rPr>
          <w:rFonts w:ascii="Times New Roman" w:hAnsi="Times New Roman"/>
          <w:sz w:val="28"/>
          <w:szCs w:val="24"/>
        </w:rPr>
      </w:pPr>
      <w:r>
        <w:rPr>
          <w:rFonts w:ascii="Times New Roman" w:hAnsi="Times New Roman"/>
          <w:sz w:val="28"/>
          <w:szCs w:val="24"/>
        </w:rPr>
        <w:t>Литература</w:t>
      </w:r>
    </w:p>
    <w:p w:rsidR="00BE7BF6" w:rsidRDefault="00DB5FA5" w:rsidP="00DB5FA5">
      <w:pPr>
        <w:pStyle w:val="a3"/>
        <w:tabs>
          <w:tab w:val="left" w:pos="550"/>
        </w:tabs>
        <w:spacing w:after="0" w:line="360" w:lineRule="auto"/>
        <w:ind w:left="0" w:firstLine="770"/>
        <w:jc w:val="both"/>
        <w:rPr>
          <w:rFonts w:ascii="Times New Roman" w:hAnsi="Times New Roman"/>
          <w:b/>
          <w:sz w:val="28"/>
          <w:szCs w:val="28"/>
        </w:rPr>
      </w:pPr>
      <w:r>
        <w:rPr>
          <w:szCs w:val="24"/>
        </w:rPr>
        <w:br w:type="page"/>
      </w:r>
      <w:r w:rsidRPr="00DB5FA5">
        <w:rPr>
          <w:rFonts w:ascii="Times New Roman" w:hAnsi="Times New Roman"/>
          <w:b/>
          <w:sz w:val="28"/>
          <w:szCs w:val="28"/>
        </w:rPr>
        <w:t>Введение</w:t>
      </w:r>
    </w:p>
    <w:p w:rsidR="00DB5FA5" w:rsidRPr="00DB5FA5" w:rsidRDefault="00DB5FA5" w:rsidP="00DB5FA5">
      <w:pPr>
        <w:pStyle w:val="a3"/>
        <w:tabs>
          <w:tab w:val="left" w:pos="550"/>
        </w:tabs>
        <w:spacing w:after="0" w:line="360" w:lineRule="auto"/>
        <w:ind w:left="0" w:firstLine="770"/>
        <w:jc w:val="both"/>
        <w:rPr>
          <w:rFonts w:ascii="Times New Roman" w:hAnsi="Times New Roman"/>
          <w:b/>
          <w:sz w:val="28"/>
          <w:szCs w:val="28"/>
        </w:rPr>
      </w:pPr>
    </w:p>
    <w:p w:rsidR="0045361C" w:rsidRPr="00DB5FA5" w:rsidRDefault="0045361C"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Философия Древней Греции занимает особое место в истории философской мысли по многообразию течений, школ и учений, идей и творческих личностей, богатству стилей и языка, влиянию на</w:t>
      </w:r>
      <w:r w:rsidR="00DB5FA5">
        <w:rPr>
          <w:rFonts w:ascii="Times New Roman" w:hAnsi="Times New Roman"/>
          <w:sz w:val="28"/>
          <w:szCs w:val="24"/>
        </w:rPr>
        <w:t xml:space="preserve"> последующее развитие философск</w:t>
      </w:r>
      <w:r w:rsidRPr="00DB5FA5">
        <w:rPr>
          <w:rFonts w:ascii="Times New Roman" w:hAnsi="Times New Roman"/>
          <w:sz w:val="28"/>
          <w:szCs w:val="24"/>
        </w:rPr>
        <w:t>ой культуры человечества. Её зарождение стало возможным благодаря наличию городской демократии и интеллектуальной свободе, отделению труда умственного от физического. В древнегреческой философии отчетливо сформировались два основных типа философского мышления и мировоздания (идеализм и материализм), было осознано предметное поле философии, выявились важнейшие области философского знания. То был расцвет древней философской мысли, бурный всплеск интеллектуальной энергии своего времени.</w:t>
      </w:r>
    </w:p>
    <w:p w:rsidR="00DB5FA5" w:rsidRDefault="0045361C"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Греческая философия начала формироваться в VI-V века до н.э. В её развитии принято выделять несколько важнейших периодов. Первый - это становление, или рождение, древнегреческой философии. На первом плане в это время находилась природа, поэтому данный период называют иногда нутурфилософским, созерцательным. Это была ранняя философия, где человек еще не выделялся в качестве отдельного объекта исследования. Второй период - расцвет</w:t>
      </w:r>
      <w:r w:rsidR="00DB5FA5">
        <w:rPr>
          <w:rFonts w:ascii="Times New Roman" w:hAnsi="Times New Roman"/>
          <w:sz w:val="28"/>
          <w:szCs w:val="24"/>
        </w:rPr>
        <w:t xml:space="preserve"> древнегреческой философии (V-</w:t>
      </w:r>
      <w:r w:rsidRPr="00DB5FA5">
        <w:rPr>
          <w:rFonts w:ascii="Times New Roman" w:hAnsi="Times New Roman"/>
          <w:sz w:val="28"/>
          <w:szCs w:val="24"/>
        </w:rPr>
        <w:t>IV века до н.э.). В это время начался поворот философии от темы природы к теме человека и общества. То была классическая философия, в рамках которой сложились оригинальные образцы древней философской культуры. Третий период( III в. до н.э.-IV в. н.э.) - это закат и даже упадок древнегреческой философии который был вызван завоеванием Греции Древним Римом. На первый план здесь выдвинулась гносеологическая и этническая, а со временем и религиозная проблематика в форме раннего христианства.</w:t>
      </w:r>
    </w:p>
    <w:p w:rsidR="00BE7BF6" w:rsidRDefault="00DB5FA5" w:rsidP="00DB5FA5">
      <w:pPr>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BE7BF6" w:rsidRPr="00DB5FA5">
        <w:rPr>
          <w:rFonts w:ascii="Times New Roman" w:hAnsi="Times New Roman"/>
          <w:b/>
          <w:sz w:val="28"/>
          <w:szCs w:val="24"/>
        </w:rPr>
        <w:t>1. ГЕНЕЗИС ГРЕЧЕСКОЙ ФИЛОСОФИИ</w:t>
      </w:r>
    </w:p>
    <w:p w:rsidR="00DB5FA5" w:rsidRPr="00DB5FA5" w:rsidRDefault="00DB5FA5" w:rsidP="00DB5FA5">
      <w:pPr>
        <w:spacing w:after="0" w:line="360" w:lineRule="auto"/>
        <w:ind w:firstLine="709"/>
        <w:jc w:val="both"/>
        <w:rPr>
          <w:rFonts w:ascii="Times New Roman" w:hAnsi="Times New Roman"/>
          <w:sz w:val="28"/>
          <w:szCs w:val="24"/>
        </w:rPr>
      </w:pP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1.1. Философия как создание эллинского гения</w:t>
      </w:r>
    </w:p>
    <w:p w:rsidR="00DB5FA5" w:rsidRPr="00DB5FA5" w:rsidRDefault="00DB5FA5"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Философия, как некая целостность (и как термин, и как понятие), признается учеными порождением эллинского гения. Действительно, если остальным компонентам греческой культуры можно найти аналоги у других народов Востока, достигших высокого уровня цивилизации раньше греков (верования и религиозные культы, ремесла различной природы, технические возможности разнообразного применения, политические институты, военные организации и т.п.), то, касаясь философии, мы не находим ничего подобного или даже просто похожего.</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Коль скоро это так, то превосходство греков над другими народами в этом специфическом пункте по своему характеру не количественное, но качественное, в том смысле, что через философию конституируется нечто абсолютно новое.</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Если не отдавать себе в этом отчета, нельзя понять, как под влиянием греков западная цивилизация обрела направление совершенно отличное от восточного. В частности, нельзя понять, почему восточные народы, испытывая благотворное влияние западной науки и применяя ее результаты, должны были усвоить некоторые из категорий западной логики. Действительно, наука не есть нечто, что возможно в любой культуре. Существуют идеи, которые структурно делают невозможным возникновение и развитие определенных понятий, и, безусловно, идеи-табу на целостную науку во всей ее сложности, уж во всяком случае, на ту науку, которая нам знакома сегодня.</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Итак, философия, функционирующая в виде рациональных категорий, сделала возможным рождение науки и даже, в определенном смысле, породила ее. Признать это означает признать за греками их поистине исключительный вклад в развитие цивилизации.</w:t>
      </w: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1.2. Невозможность доказать происхождение философии с Востока</w:t>
      </w:r>
    </w:p>
    <w:p w:rsidR="00DB5FA5" w:rsidRPr="00DB5FA5" w:rsidRDefault="00DB5FA5"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Не иссякают попытки, в особенности, со стороны ориенталистов, показать происхождение философии с Востока, на основе преимущественно генетических аналогий, устанавливаемых между понятиями первых греческих философов и некоторыми идеями собственно восточного знания. Однако ни одна из них начиная с конца прошлого века не удалась, не выдержав критики.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а) В классическую эпоху никто из философов или историков-греков не указывал на восточное происхождение философии. (Первыми предложили этот тезис ученые Востока по мотивам национального престижа. Так, например, в эпоху Птолемеев египетские жрецы, познакомившись с греческой философией, утверждали, что она проистекает из египетской мудрости. В Александрии ближе к концу языческой эпохи и в начале христианской эры евреи, которые уже абсорбировали эллинскую культуру, пытались объяснить греческую философию из учения Моисея. Если же греческие философы в христианскую эпоху поддерживали тезис о происхождении философии от восточных мудрецов, божественно просветленных, то это еще не доказывает решительно ничего, поскольку эти философы уже утратили веру в философию, классическим образом исполненную, и противопоставляли свои тексты писаниям христиан, считавшихся также божественно вдохновленными).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б) Исторически доказано, что восточные народы, с которыми греки вступали в контакт, обладали высокой мудростью, образованной из религиозных убеждений, теологических и космогонических мифов, которые однако еще не были философской наукой, основанной на разуме ("логосе", по выражению греков). Они обладали формой знания, аналогичной той, которая была у греков до того, как ими была создана философия.</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 Мы не располагаем какими-либо знаниями ни об использовании греками восточных текстов, ни о наличии переводов. Ранее эпохи Александра вряд ли могли проникнуть в Грецию учения индусов или других народов Азии, как вряд ли во времена возникновения философии были греки, умевшие понять рассуждения египетского жреца или перевести египетские книги.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г) Даже гипотетическое доказательство того, что некоторые идеи греческих философов имеют точные антецеденты в восточной мудрости, не меняет сути нашей проблемы. В самом деле, с момента рождения философии в Греции возникает новый способ духовного выражения, который, вобрав в себя результаты других его форм, преобразовал их структурно и придал им строго логическую форму.</w:t>
      </w:r>
    </w:p>
    <w:p w:rsidR="00A74802" w:rsidRPr="00DB5FA5" w:rsidRDefault="00A74802" w:rsidP="00DB5FA5">
      <w:pPr>
        <w:spacing w:after="0" w:line="360" w:lineRule="auto"/>
        <w:ind w:firstLine="709"/>
        <w:jc w:val="both"/>
        <w:rPr>
          <w:rFonts w:ascii="Times New Roman" w:hAnsi="Times New Roman"/>
          <w:sz w:val="28"/>
          <w:szCs w:val="24"/>
        </w:rPr>
      </w:pP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1.3. Научные познания египтян и халдеев и их греческие трансформации</w:t>
      </w:r>
    </w:p>
    <w:p w:rsidR="00DB5FA5" w:rsidRPr="00DB5FA5" w:rsidRDefault="00DB5FA5"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Несомненно, греки получали с Востока некоторые научные познания. От египтян - математико-геометрические сведения, от вавилонян - астрономические. Но здесь уместно сделать уточнения, важные для понимания ментальности греческой, и западной, из нее возникшей.</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Математика египтян заключалась преимущественно в овладении операциями арифметического счета, привязанными к практическим целям, как, например, измерение количества товаров или деление определенного числа вещей на данное число лиц. Аналогичным образом, геометрия имела практический характер. Она помогла разметить поля после периодических разливов Нила, проектировать и конструировать пирамиды.</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Египтяне, продвигаясь в своих математических познаниях, развивали активность разума. Однако, в процессе переработки египетских учений, греки внесли в них нечто содержательно новое. Они, в особенности Пифагор и пифагорейцы, трансформировали эти знания в общую и систематическую теорию чисел и геометрических фигур, создав некую рационально-органическую конструкцию сверх тех практических целей, которыми египтяне себя ограничивали.</w:t>
      </w:r>
    </w:p>
    <w:p w:rsid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То же можно сказать и об астрономии. Вавилоняне преследовали сугубо практические цели, создавая гороскопы и делая предсказания; греки же имели в виду цель преимущественно познавательную. Теоретический дух, движимый любовью к чистому познанию, был тот самый дух, который, создавал и подпитывал философию. Но прежде чем определить, что сформировало философский дух греков, необходимо сделать некоторые предварительные замечания.</w:t>
      </w:r>
    </w:p>
    <w:p w:rsidR="00BE7BF6" w:rsidRDefault="00DB5FA5" w:rsidP="00DB5FA5">
      <w:pPr>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BE7BF6" w:rsidRPr="00DB5FA5">
        <w:rPr>
          <w:rFonts w:ascii="Times New Roman" w:hAnsi="Times New Roman"/>
          <w:b/>
          <w:sz w:val="28"/>
          <w:szCs w:val="24"/>
        </w:rPr>
        <w:t>2. ФОРМЫ ГРЕЧЕСКОЙ ЖИЗНИ, ПОДГОТОВИВШИЕ РОЖДЕНИЕ ФИЛОСОФИИ</w:t>
      </w:r>
    </w:p>
    <w:p w:rsidR="00DB5FA5" w:rsidRPr="00DB5FA5" w:rsidRDefault="00DB5FA5" w:rsidP="00DB5FA5">
      <w:pPr>
        <w:spacing w:after="0" w:line="360" w:lineRule="auto"/>
        <w:ind w:firstLine="709"/>
        <w:jc w:val="both"/>
        <w:rPr>
          <w:rFonts w:ascii="Times New Roman" w:hAnsi="Times New Roman"/>
          <w:sz w:val="28"/>
          <w:szCs w:val="24"/>
        </w:rPr>
      </w:pP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2.1. Поэмы Гомера и гномические поэты</w:t>
      </w:r>
    </w:p>
    <w:p w:rsidR="00DB5FA5" w:rsidRPr="00DB5FA5" w:rsidRDefault="00DB5FA5"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Исследователи единодушны в том, что для понимания философии народа или цивилизации необходимо соотнести их с искусством, религией и социально-политическими условиями жизни. Высокое искусство пытается достичь в мистической и фантастической форме, т.е. через интуицию и воображение, тех же целей, что и философия. Аналогичным образом, религия, на путях веры достигает целей, которые философия ищет при помощи понятий и разума (искусство, религию и</w:t>
      </w:r>
      <w:r w:rsidR="002219DB" w:rsidRPr="00DB5FA5">
        <w:rPr>
          <w:rFonts w:ascii="Times New Roman" w:hAnsi="Times New Roman"/>
          <w:sz w:val="28"/>
          <w:szCs w:val="24"/>
        </w:rPr>
        <w:t xml:space="preserve"> </w:t>
      </w:r>
      <w:r w:rsidRPr="00DB5FA5">
        <w:rPr>
          <w:rFonts w:ascii="Times New Roman" w:hAnsi="Times New Roman"/>
          <w:sz w:val="28"/>
          <w:szCs w:val="24"/>
        </w:rPr>
        <w:t>философию Гегель сделает позже тремя категориями абсолютного духа). Однако не менее важны (и значимы, особенно сегодня) условия социально-экономического и политического порядка, определяющие рождение идей. В греческом мире по преимуществу благодаря им возникли первые формы институционализированной свободы и демократии, способствовавшие в свою очередь рождению философии и подпитывавших ее.</w:t>
      </w:r>
    </w:p>
    <w:p w:rsidR="00BE7BF6" w:rsidRPr="00DB5FA5" w:rsidRDefault="00BE7BF6" w:rsidP="00DB5FA5">
      <w:pPr>
        <w:spacing w:after="0" w:line="360" w:lineRule="auto"/>
        <w:ind w:firstLine="709"/>
        <w:jc w:val="both"/>
        <w:rPr>
          <w:rFonts w:ascii="Times New Roman" w:hAnsi="Times New Roman"/>
          <w:sz w:val="28"/>
          <w:szCs w:val="24"/>
          <w:u w:val="single"/>
        </w:rPr>
      </w:pPr>
      <w:r w:rsidRPr="00DB5FA5">
        <w:rPr>
          <w:rFonts w:ascii="Times New Roman" w:hAnsi="Times New Roman"/>
          <w:sz w:val="28"/>
          <w:szCs w:val="24"/>
          <w:u w:val="single"/>
        </w:rPr>
        <w:t>Начнем с первого пункта, т.е. с искусства.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До возникновения философии в деле воспитания и духовного формирования греков наиважнейшими были поэты, роль которых была куда более значимой, нежели у других народов. Греческий дух пестовался в гомеровских поэмах "Илиаде" и "Одиссее" (по-своему влиянию сопоставимых с Библией для евреев), поэмах Гесиода и гномических поэтов VII и VI вв. до н.э.</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а) Ученые отмечают, что гомеровские поэмы, сколь бы они ни были богаты воображением, фантастическими событиями и ситуациями, не изобилуют, разве что изредка, описаниями чудовищного и деформированного (что, напротив, часто наблюдается в художественных образах примитивных народов). Это означает, что образный ряд гомеровского типа структурирован согласно чувству гармонии, пропорции и меры, т.е. теми самыми составляющими, которые философия потом поднимет до уровня онтологических принципов.</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б) Более того, замечено, что у Гомера присутствует подлинное в своей устойчивости искусство мотивации. Поэт не ограничивается описанием серий фактов, он отыскивает и причины и мотивы (пусть на мифо-фантастическом уровне). Действие у Гомера "не растекается как вялая последовательность во времени, в каждом пункте важно для него найти принцип достаточного основания, каждое событие строго мотивируется" (W.</w:t>
      </w:r>
      <w:r w:rsidR="00DB5FA5">
        <w:rPr>
          <w:rFonts w:ascii="Times New Roman" w:hAnsi="Times New Roman"/>
          <w:sz w:val="28"/>
          <w:szCs w:val="24"/>
        </w:rPr>
        <w:t xml:space="preserve"> </w:t>
      </w:r>
      <w:r w:rsidRPr="00DB5FA5">
        <w:rPr>
          <w:rFonts w:ascii="Times New Roman" w:hAnsi="Times New Roman"/>
          <w:sz w:val="28"/>
          <w:szCs w:val="24"/>
        </w:rPr>
        <w:t>Jaeger). Такой способ поэтического видения вещей подготовил ментальность, в согласии с которой философия будет искать причину, принцип, последнее "почему" всех вещей.</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 Другая особенность гомеровского эпоса состоит в стремлении представить реальность в ее полноте, хотя и в форме мифа: Боги и люди, небо и земля, война и мир, добро и зло, радость и страдание, универсальность ценностей, составляющих человеческую жизнь (щит Ахилла, к примеру, эмблематично представлял "все вещи"). W.</w:t>
      </w:r>
      <w:r w:rsidR="00DB5FA5">
        <w:rPr>
          <w:rFonts w:ascii="Times New Roman" w:hAnsi="Times New Roman"/>
          <w:sz w:val="28"/>
          <w:szCs w:val="24"/>
        </w:rPr>
        <w:t xml:space="preserve"> </w:t>
      </w:r>
      <w:r w:rsidRPr="00DB5FA5">
        <w:rPr>
          <w:rFonts w:ascii="Times New Roman" w:hAnsi="Times New Roman"/>
          <w:sz w:val="28"/>
          <w:szCs w:val="24"/>
        </w:rPr>
        <w:t>Jaeger пишет: "реальность предстает в своей тотальности: философская мысль обнаруживает ее в рациональной форме, в то время как эпическая - в форме мифической. Какова роль человека в универсуме? - этот классический вопрос греческой философии, - присутствует уже у Гомера".</w:t>
      </w:r>
    </w:p>
    <w:p w:rsidR="002219DB"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Не менее значим для греков и Гесиод с его "Теогонией", которая прокладывает дорогу пониманию синтеза всех предшествующих философских интуиций. Так как Боги соотносятся с частями универсума и явлениями космоса, теогония выступает и как космогония, а значит, как мифо-поэтическое и фантастическое объяснение генезиса универсума и космических феноменов из первоначального хаоса. Эта поэма проложила дорогу поздней философской космологии, которая, вместо фантазии, будет искать "первый принцип", от которого все произошло.</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Тот же Гесиод в поэме "Творения и дни", и особенно последующие поэты внедрили в греческую ментальность некоторые принципы, важные для конструирования философской этики и оформления античной философской мысли в целом. Справедливость выступает в форме высшей ценности. "Приникни ухом к Справедливости и начисто забудешь о злоупотреблениях", - говорит Гесиод. "В Справедливости заключены все прочие добродетели", - говорит Фокилид. "Пустился я без мольбы дорогой прямой: понеже должен я мыслить лишь о праведном", - пишет Феогнид, и затем: "...то верно, и нет ничего лучше". Мысль о справедливости - в центре внимания Солона. Справедливость станет понятием онтологии, а не только этики и политики, для многих философов, особенно для Платона.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Лирические поэты зафиксировали другое понятие - границы, которое означает не слишком много и не слишком мало, понятие истинной меры, которое более специфично конституирует греческий дух. "Возрадуйся в веселии и опечалься в страдании, но не слишком", - говорит Архилох. "Не усердствуй чрезмерно: лучше быть посредине; оставаясь посредине, придешь к добродетели", - говорит Феогнид. "Ничего слишком", - говорит Солон; - "Мера - лучшая из вещей", - гласит одна из сентенций семи мудрецов, венчающая греческую мудрость, а также гномических (нравоучительных) поэтов. Понятие меры стоит в центре классической философской мысли.</w:t>
      </w:r>
    </w:p>
    <w:p w:rsidR="00BE7BF6"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Вспомним последнюю сентенцию, приписываемую одному из античных мудрецов и запечатленную на дельфийском храме-святилище Аполлона: "Познай самого себя". Девиз, ставший самым известным у греков, не только пробудил мысль Сократа, но и сыграл роль базового принципа греческой философии вплоть до последних неоплатоников.</w:t>
      </w:r>
    </w:p>
    <w:p w:rsidR="00DB5FA5" w:rsidRPr="00DB5FA5" w:rsidRDefault="00DB5FA5" w:rsidP="00DB5FA5">
      <w:pPr>
        <w:spacing w:after="0" w:line="360" w:lineRule="auto"/>
        <w:ind w:firstLine="709"/>
        <w:jc w:val="both"/>
        <w:rPr>
          <w:rFonts w:ascii="Times New Roman" w:hAnsi="Times New Roman"/>
          <w:sz w:val="28"/>
          <w:szCs w:val="24"/>
        </w:rPr>
      </w:pP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2.2. Общественная религия и орфические мистерии</w:t>
      </w:r>
    </w:p>
    <w:p w:rsidR="00DB5FA5" w:rsidRPr="00DB5FA5" w:rsidRDefault="00DB5FA5"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Второй компонент, без ссылки на который нельзя понять генезис греческой философии, это, как мы уже сказали, религия. Но, когда идет речь о греческой религии, необходимо различать публичную религию (модель, в которой представлены боги у Гомера) и религию мистерий. У этих двух форм религиозности существует множество общих элементов (на политеистической базе, особенно), но и немало важных отличий, в некоторых пунктах выступающих как настоящие антитезы (к примеру, в понятиях человека, смысла жизни, предназначения, судьбы).Для рождения философии важны обе формы религиозности, но - в определенных аспектах - важнее вторая.</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Проиллюстрируем некоторые черты первой. Для Гомера и Гесиода, оформляющих верования общественной религии, можно сказать: все, что ни есть, - божественно, поскольку все получает объяснение посредством вмешательства Богов. Природные явления ниспосланы божествами: громы и молнии - от Зевса, с вершины Олимпа, волнения на море - от трезубца Посейдона, солнце - от сияющей колесницы Аполлона, и т.п. Но и социальная жизнь людей, участь городов, война и мир представлялись связанными волей Богов, а значит, неслучайными, осмысленными.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Но кто же эти Боги? Как уже давно подмечено учеными, Боги эти суть природные силы, персонифицированные в человеческих идеализированных формах, или иначе, человеческие характеристики, сублимированные, гипостазированные, воплощенные в ярких антропоморфных образах. (Вспомним, что Зевс персонифицировал собой справедливость, Афина - мудрость, Афродита - любовь и т.д.). Стало быть, Боги эти - идеализированные и укрупненные люди, отличие которых от людей - в количестве, но не в качестве. В силу этого ученые квалифицируют публичные религиозные верования греков как форму натурализма, ибо человек, к которому эта религия обращена, призван следовать своей природе, а не менять ее, не выходить за ее пределы. Сделать нечто во славу Богов, - значит подтвердить свою природу. В той же мере, в какой религия греков была натуралистической, натуралистична и философия греков, и ссылка на природу есть константа греческой мысли в ее историческом развитии.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Но не всех греков удовлетворяла публичная форма религии, поэтому развивались специфические верования, "мистерии"* [226] (поначалу даже в рамках общей картины политеизма). Среди прочих необходимо кратко сказать об орфиках. Орфизм происходит от имени древнего поэта Орфея, его предполагаемого основателя, исторические черты которого целиком покрыты туманом мифа. Сегодня орфизм считается особенно важным, ибо исследователи признают в нем новую схему верований и новую интерпретацию человеческого существования. В самом деле, начиная с Гомера, традиционная концепция полагала человека смертным и именно со смертью связывала конец его существования. Орфизм провозглашает бессмертие души и осмысливает человека в соответствии с дуалистической схемой, противополагая душу и тело.</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Ядро орфических верований можно представить следующим образом:</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а) В человеке временно пребывает божественное начало, некий демон (душа), оказавшийся в теле по причине изначального греха.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б) Этот демон не только предсуществует телу, но и не погибает вместе с телом. Он осужден к реинкарнациям в последующих телах, и через серию рождений должен искупить изначальный грех.</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 "Орфическая жизнь" со своими путями и практиками есть жизнь уединенная и имеет целью положить конец циклу реинкарнаций и освободить душу от тела.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г) Для очистившегося (посвященного в орфические мистерии) в ином мире обещана награда, для непосвященных - наказание.</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На некоторых табличках, найденных в захоронениях последователей орфических сект, среди прочего можно прочитать то, что составляет суть доктрины: "Возликуй, измученный страданием, ибо ты не страдал еще. Из человека ты возродился в Бога"; "Счастлив и блажен будешь Богом более, чем смертным"; "Из человека родится Бог, ибо произошел ты от божественного". Судьба человека, стало быть, в том, чтобы "быть возвращенным к Богам".</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Идея загробных наград и наказаний родилась, видимо, в порядке элиминации абсурда, столь часто встречающегося на земле, где страждут добродетельные, а наслаждаются порочные люди. Идея реинкарнации (метемпсихоза), т.е. перехода души от тела к телу, возможно, возникла, полагает E.Dodds, как объяснение причины, по которой страдают невинные. В действительности, если каждая душа имеет жизнь предыдущую и запятнана первородными грехами, никто не невинен, все повинны с разной лишь степенью тяжести: "И вся эта сумма страданий в этом мире и ином есть только часть долгого воспитания душ, конец которого - в освобождении от цикла рождений и возвращении к своему истоку. Лишь здесь, по меркам космического времени, может быть реализована полная в архаическом понимании справедливость, согласно закону которой, тому, кто согрешил, да воздастся" (Е. Dodds).</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По этой новой схеме верований человек впервые видел два контрастирующих принципа в их борьбе между собой: душа (демон) и тело (как могила или место очищения души). В таком натуралистическом свете человек оценивал некоторые тенденции, связанные с телом, и очищение божественного элемента от телесного становилось целью жизни.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Ясно, наконец, что без орфизма нельзя объяснить ни Пифагора, ни Гераклита, ни Эмпедокла, ни также существенной доли платоновской мысли, т.е. большую часть античной философии.</w:t>
      </w:r>
    </w:p>
    <w:p w:rsidR="00BE7BF6"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Последнее необходимое замечание. Греки не имели священных книг, плодов божественного откровения. Как следствие этого, они не имели догматики фиксированной и нерушимой. Поэты, как мы видели, были передатчиками, оформлявшими смутные религиозные переживания. Более того, в Греции не могло существовать (за отсутствием устойчивой догматики) касты жрецов, хранителей догмы (жрецы в Греции мало значили и еще менее имели власти, ибо, не имея прерогативы хранения догмы, они были лишены исключительности в культовом отношении, - в жертвоприношении, например).</w:t>
      </w:r>
      <w:r w:rsidR="00224183" w:rsidRPr="00DB5FA5">
        <w:rPr>
          <w:rFonts w:ascii="Times New Roman" w:hAnsi="Times New Roman"/>
          <w:sz w:val="28"/>
          <w:szCs w:val="24"/>
        </w:rPr>
        <w:t xml:space="preserve"> </w:t>
      </w:r>
      <w:r w:rsidRPr="00DB5FA5">
        <w:rPr>
          <w:rFonts w:ascii="Times New Roman" w:hAnsi="Times New Roman"/>
          <w:sz w:val="28"/>
          <w:szCs w:val="24"/>
        </w:rPr>
        <w:t>Отсутствие догм и их хранителей оставляло философскую мысль свободной, не создавало ей препятствий того типа, что были в восточных странах, где догмы образовывали устойчивую, сопротивляющуюся и трудноодолимую силу. Именно поэтому ученые выделяют это благоприятное для рождения философии в Греции обстоятельство как не имеющее исторических параллелей.</w:t>
      </w:r>
    </w:p>
    <w:p w:rsidR="00DB5FA5" w:rsidRPr="00DB5FA5" w:rsidRDefault="00DB5FA5" w:rsidP="00DB5FA5">
      <w:pPr>
        <w:spacing w:after="0" w:line="360" w:lineRule="auto"/>
        <w:ind w:firstLine="709"/>
        <w:jc w:val="both"/>
        <w:rPr>
          <w:rFonts w:ascii="Times New Roman" w:hAnsi="Times New Roman"/>
          <w:sz w:val="28"/>
          <w:szCs w:val="24"/>
        </w:rPr>
      </w:pPr>
    </w:p>
    <w:p w:rsidR="00BE7BF6" w:rsidRDefault="00BE7BF6" w:rsidP="00DB5FA5">
      <w:pPr>
        <w:tabs>
          <w:tab w:val="left" w:pos="1210"/>
        </w:tabs>
        <w:spacing w:after="0" w:line="360" w:lineRule="auto"/>
        <w:ind w:firstLine="709"/>
        <w:rPr>
          <w:rFonts w:ascii="Times New Roman" w:hAnsi="Times New Roman"/>
          <w:b/>
          <w:sz w:val="28"/>
          <w:szCs w:val="24"/>
        </w:rPr>
      </w:pPr>
      <w:r w:rsidRPr="00DB5FA5">
        <w:rPr>
          <w:rFonts w:ascii="Times New Roman" w:hAnsi="Times New Roman"/>
          <w:b/>
          <w:sz w:val="28"/>
          <w:szCs w:val="24"/>
        </w:rPr>
        <w:t>2.</w:t>
      </w:r>
      <w:r w:rsidR="00DB5FA5">
        <w:rPr>
          <w:rFonts w:ascii="Times New Roman" w:hAnsi="Times New Roman"/>
          <w:b/>
          <w:sz w:val="28"/>
          <w:szCs w:val="24"/>
        </w:rPr>
        <w:t xml:space="preserve">3. Социо-политико-экономические условия, </w:t>
      </w:r>
      <w:r w:rsidRPr="00DB5FA5">
        <w:rPr>
          <w:rFonts w:ascii="Times New Roman" w:hAnsi="Times New Roman"/>
          <w:b/>
          <w:sz w:val="28"/>
          <w:szCs w:val="24"/>
        </w:rPr>
        <w:t>благоприятствовавшие расцвету философии</w:t>
      </w:r>
    </w:p>
    <w:p w:rsidR="00DB5FA5" w:rsidRPr="00DB5FA5" w:rsidRDefault="00DB5FA5"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Политическая свобода греков (по сравнению с восточными народами), отмечалась исследователями как прошлого, так и настоящего столетия. Восточный человек должен был слепо повиноваться религиозной и политической власти. Какой свободой пользовался грек в отношении религии, об этом мы уже говорили. В политическом смысле ситуация была сложнее, и все же можно говорить о привилегированном положении греков, ибо впервые в истории они создали свободные политические институты.</w:t>
      </w:r>
    </w:p>
    <w:p w:rsidR="00224183"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 VII и VI вв. до н:э. Греция претерпела важную социально-экономическую трансформацию. Из страны по преимуществу аграрной она стала превращаться в центр ремесленной индустрии и коммерции. Поначалу такими центрами были ионийские колонии, в частности, Милет, позже и другие. Города превращались в цветущие оазисы, что сопровождалось заметным демографическим ростом. Новое сословие торговцев и ремесленников мало-помалу становится серьезной экономической, а затем и политической силой. Власть концентрируется в руках земельной знати. В борьбе греков за преобразование старых аристократических форм правления в новые республиканские, отмечает Е.</w:t>
      </w:r>
      <w:r w:rsidR="00DB5FA5">
        <w:rPr>
          <w:rFonts w:ascii="Times New Roman" w:hAnsi="Times New Roman"/>
          <w:sz w:val="28"/>
          <w:szCs w:val="24"/>
        </w:rPr>
        <w:t xml:space="preserve"> </w:t>
      </w:r>
      <w:r w:rsidRPr="00DB5FA5">
        <w:rPr>
          <w:rFonts w:ascii="Times New Roman" w:hAnsi="Times New Roman"/>
          <w:sz w:val="28"/>
          <w:szCs w:val="24"/>
        </w:rPr>
        <w:t>Зеллер (Е. Zeller), "должны были пробудиться все силы; общественная жизнь сделала шаг в сторону науки, ощущение свободы подняло греческий дух, не остался в стороне и активизирующийся разум. Говоря о расцвете ремесел и науки у греков, нельзя не видеть связи между этими двумя феноменами, более того, - именно культура в целом - это то, что было у греков, и будет в здоровой жизни любого народа, она есть результат и одновременно условие свободы".</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Однако есть важный факт, указывающий, что философия родилась не в метрополии, а в колонии (на востоке Малой Азии, в Милете), затем сразу же в западной части южной Италии, и лишь потом в Греции. Сначала в отдалении от центра процветающие колонии создавали свободные институты, достигшие позже небывалого роста в Афинах. Так столица греческой философии стала и столицей греческой свободы.</w:t>
      </w:r>
    </w:p>
    <w:p w:rsid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Наконец, последнее уточнение. С образованием полиса, т.е. города-государства, грек не чувствовал больше ограничений в реализации собственной свободы. Более того, сам человек соединялся с гражданином. Государство становилось и оставалось вплоть до эллинистической эпохи этическим горизонтом грека. Государственные цели ощущались как собственные цели, благо государства как собственное благо, свобода государства как собственная свобода.</w:t>
      </w:r>
      <w:r w:rsidR="00DB5FA5">
        <w:rPr>
          <w:rFonts w:ascii="Times New Roman" w:hAnsi="Times New Roman"/>
          <w:sz w:val="28"/>
          <w:szCs w:val="24"/>
        </w:rPr>
        <w:t xml:space="preserve"> </w:t>
      </w:r>
      <w:r w:rsidRPr="00DB5FA5">
        <w:rPr>
          <w:rFonts w:ascii="Times New Roman" w:hAnsi="Times New Roman"/>
          <w:sz w:val="28"/>
          <w:szCs w:val="24"/>
        </w:rPr>
        <w:t>После этих предварительных уточнений мы в состоянии определить греческое понятие философии.</w:t>
      </w:r>
    </w:p>
    <w:p w:rsidR="00BE7BF6" w:rsidRDefault="00DB5FA5" w:rsidP="00DB5FA5">
      <w:pPr>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BE7BF6" w:rsidRPr="00DB5FA5">
        <w:rPr>
          <w:rFonts w:ascii="Times New Roman" w:hAnsi="Times New Roman"/>
          <w:b/>
          <w:sz w:val="28"/>
          <w:szCs w:val="24"/>
        </w:rPr>
        <w:t>3. ПОНЯТИЕ И ЦЕЛЬ АНТИЧНОЙ ФИЛОСОФИИ</w:t>
      </w:r>
    </w:p>
    <w:p w:rsidR="00DB5FA5" w:rsidRPr="00DB5FA5" w:rsidRDefault="00DB5FA5" w:rsidP="00DB5FA5">
      <w:pPr>
        <w:spacing w:after="0" w:line="360" w:lineRule="auto"/>
        <w:ind w:firstLine="709"/>
        <w:jc w:val="both"/>
        <w:rPr>
          <w:rFonts w:ascii="Times New Roman" w:hAnsi="Times New Roman"/>
          <w:sz w:val="28"/>
          <w:szCs w:val="24"/>
        </w:rPr>
      </w:pP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3.1. Отличительные особенности античной философии</w:t>
      </w:r>
    </w:p>
    <w:p w:rsidR="00DB5FA5" w:rsidRPr="00DB5FA5" w:rsidRDefault="00DB5FA5"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Традиция при</w:t>
      </w:r>
      <w:r w:rsidR="00DB5FA5">
        <w:rPr>
          <w:rFonts w:ascii="Times New Roman" w:hAnsi="Times New Roman"/>
          <w:sz w:val="28"/>
          <w:szCs w:val="24"/>
        </w:rPr>
        <w:t>писывает введение термина "фило</w:t>
      </w:r>
      <w:r w:rsidRPr="00DB5FA5">
        <w:rPr>
          <w:rFonts w:ascii="Times New Roman" w:hAnsi="Times New Roman"/>
          <w:sz w:val="28"/>
          <w:szCs w:val="24"/>
        </w:rPr>
        <w:t>софия" Пифагору: это если и не очевидно исторически, то, во всяком случае, правдоподобно. Термин определенно отмечен религиозным духом: лишь для Бога считалась возможной некая "софия", мудрость, т.е. обладание полной и определенной истиной, в то время как человеку оставалось лишь стремление к ней, непрерывное стремление, никогда не завершенное полностью, любовь к мудрости, как следует из самого понятия.</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Но чего же добивались греки, возлюбившие и искавшие мудрость?</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С момента своего рождения философия предстает как триединство связанных между собой моментов: а) содержания, б) метода, в) цели.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а) Что касается содержания, то философия хочет объяснить тотальность вещей, реальность во всех ее частях и моментах без изъятия. Выделяя частные науки, мы хотим подчеркнуть, что речь идет об объяснении частей, секторов реальности. Но уже вопрос первого из философов: что есть начало всех вещей? - полагает предметом бытие, реальность как целое. И мы увидим, что бытие как целое открывается через это первоначало, т.е. первое "почему" всех вещей.</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б) Что касается метода, то философия стремится к рациональному объяснению всеобщего как объекта. Для нее значим лишь разумный аргумент, логическая мотивация, логос. Недостаточно констатировать, определить данные факта, опыта: философия должна идти дальше фактов и опыта, находить причины с помощью разума.</w:t>
      </w:r>
      <w:r w:rsidR="00224183" w:rsidRPr="00DB5FA5">
        <w:rPr>
          <w:rFonts w:ascii="Times New Roman" w:hAnsi="Times New Roman"/>
          <w:sz w:val="28"/>
          <w:szCs w:val="24"/>
        </w:rPr>
        <w:t xml:space="preserve"> </w:t>
      </w:r>
      <w:r w:rsidRPr="00DB5FA5">
        <w:rPr>
          <w:rFonts w:ascii="Times New Roman" w:hAnsi="Times New Roman"/>
          <w:sz w:val="28"/>
          <w:szCs w:val="24"/>
        </w:rPr>
        <w:t>Именно в этом и заключается научный характер философии, в котором одновременно проясняется разница между философией, религией и искусством. Последние также имеют дело с реальностью как целым, но, если искусство описывает ее с помощью мифа и фантазии, религия - посредством веры, то философия ищет объяснений всего на уровне логоса.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 Цель философии, в конечном счете, состоит в чистом созерцании истины, чистом желании достичь ее. Греческая философия в целом и есть эта бескорыстная любовь к правде. "Люди, - писал Аристотель, - философствуя, ищут знание ради самого знания, а не ради какой-то практической пользы." И, действительно, философия возникает лишь после того, как люди разрешают фундаментальные проблемы своего существования и освобождают себя таким образом от материальной нужды. "Очевидно, - по мнению Аристотеля, - что мы занимаемся философией не ради прибыли, вне ее находящейся, напротив, очевидно, что, как человека можно назвать свободным лишь тогда, когда он цель самого себя, точно так же лишь та из наук может быть названа свободной, которая имеет цель в самой себе". Цель в себе в том смысле, что ее интересует истина искомая, созерцаемая, самодовлеющая, т.е. как таковая. Это надо понимать так: "Все другие науки более необходимы, но лучше нет ни одной." (Аристотель). Вся греческая мысль подтвердила это.</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Уточним, что созерцание, специфическое для греческой философии, не есть чистый вакуум. Оно - вне утилитарных целей, но обладает моральным и политическим содержанием. Очевидно, что при созерцании целого неизбежно меняются все повседневные перспективы, понимание смысла жизни, выстраивается новая иерархия ценностей. Истина созерцания несет огромную моральную энергию, и, как увидим, именно благодаря этой энергии, Платон строит свое идеальное государство.</w:t>
      </w:r>
    </w:p>
    <w:p w:rsidR="00BE7BF6"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Очевидна абсолютная оригинальность этого греческого творения. И восточные народы обладали такой формой мудрости, которая обнимала целое всех вещей и была свободна от прагматических целей, однако, бытовала она в смешении с фантастическими представлениями, которые влекли ее в сферу искусства, поэзии или религии. Ощутить в опыте целое как целое, используя только разум (логос) и рациональный метод, стало великим открытием греческой философии. Оно структурно определило развитие западной культуры.</w:t>
      </w:r>
    </w:p>
    <w:p w:rsidR="007B2E24" w:rsidRPr="00DB5FA5" w:rsidRDefault="007B2E24" w:rsidP="00DB5FA5">
      <w:pPr>
        <w:spacing w:after="0" w:line="360" w:lineRule="auto"/>
        <w:ind w:firstLine="709"/>
        <w:jc w:val="both"/>
        <w:rPr>
          <w:rFonts w:ascii="Times New Roman" w:hAnsi="Times New Roman"/>
          <w:sz w:val="28"/>
          <w:szCs w:val="24"/>
        </w:rPr>
      </w:pP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3.2. Философия как потребность человеческого духа</w:t>
      </w:r>
    </w:p>
    <w:p w:rsidR="007B2E24" w:rsidRPr="00DB5FA5" w:rsidRDefault="007B2E24"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Но отчего, спрашивается, приходит потребность в философствовании? Древние греки отвечали, что она укоренена в самой природе человека: "Все люди, - писал Аристотель, - по природе стремятся знать... Укрепляться в мудрости и познавать самих себя свойственно людям. Невозможно жить без этого". И люди стремятся к знанию, переполненные изумлением и восторгом. "Начало философствования в удивлении", - писали Платон и Аристотель, - от решения простых проблем мало-помалу люди переходили ко все более сложным, от феноменов, связанных с луной, к феноменам солнца и звезд, а затем к первопричине всего универсума.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Именно это удивление, ставящее человека перед целым, рождающее вопрос о его основании и месте в нем самого человека, и есть корень философии. А коль скоро неизживаемо это удивление перед лицом бытия, неистребима и потребность прояснять это удивление мыслью.</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Для чего все существующее? Откуда оно произошло? Какова причина бытия? Почему есть бытие, а не ничто? Почему есть человек? Почему я существую?</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Как следует из сказанного, речь идет о проблемах, которые не могут не ставиться человеком, и следовательно, в той мере, в какой они отвергнуты, унижен тот, кто их отвергает. Ясно также, что эти проблемы сохраняют свой точный смысл и после триумфа конкретных современных наук, ибо ни одна из этих проблем не получила своего "научного" разрешения. Мы имеем ответы на вопросы о частностях, но не о смысле целого.</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Значит, вместе с Аристотелем мы можем повторить, что и сегодня, как встарь, как впредь, вопрос о целом сохраняет смысл, покуда человек имеет способность удивляться перед лицом бытия вещей и собственного бытия.</w:t>
      </w: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3.3. Фундаментальные проблемы античной философии</w:t>
      </w:r>
    </w:p>
    <w:p w:rsidR="007B2E24" w:rsidRPr="00DB5FA5" w:rsidRDefault="007B2E24"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Изначально тотальность реального виделась как "физис" (природа) и как космос, почему философская проблема и выступала как космологическая. Первые философы-натуралисты, ставили вопрос так: как возник космос? Каковы фазы его развития? Каковы изначально действующие в нем силы?</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Но у софистов - другая картина. Космология оставлена на второй план, внимание концентрируется на человеке и его специфических способностях. Так возникает моральная проблематика.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Вместе с грандиозными систематическими конструкциями VI века до новой эры философская проблематика обогатилась вопросами, которые на протяжении всей истории будут парадигматическими.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Платон продемонстрирует, что реальность и бытие не однородны, что помимо космоса чувственного есть реальность интеллигибельная, превосходящая чувственную, физическую, которая впоследствии получит название метафизической.</w:t>
      </w:r>
      <w:r w:rsidR="00A74802" w:rsidRPr="00DB5FA5">
        <w:rPr>
          <w:rFonts w:ascii="Times New Roman" w:hAnsi="Times New Roman"/>
          <w:sz w:val="28"/>
          <w:szCs w:val="24"/>
        </w:rPr>
        <w:t xml:space="preserve"> </w:t>
      </w:r>
      <w:r w:rsidRPr="00DB5FA5">
        <w:rPr>
          <w:rFonts w:ascii="Times New Roman" w:hAnsi="Times New Roman"/>
          <w:sz w:val="28"/>
          <w:szCs w:val="24"/>
        </w:rPr>
        <w:t>Проблемы моральные будут специфицированы: человек как индивид и как ассоциированный человек осознает различие между собственно этическими и политическими проблемами (впрочем, взаимно связанными для греков, но не для нас).</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Платоном и Аристотелем были зафиксированы проблемы генезиса и природы познания, логического и методологического, с точки зрения метода рационального поиска. Какой дорогой следовать, чтобы достичь истины? Каков подлинный вклад чувств и что идет от разума? Что характеризует истинное и ложное? Каковы логические формы, посредством которых человек думает, судит, рассуждает? Каковы правила адекватного мышления? В соответствии с какими правилами мы можем квалифицировать то или иное суждение как научное?</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 связи с логико-гносеологической проблематикой рождается проблема искусства и прекрасного, которая в художественном выражении обозначалась как проблема эстетики. Отсюда же и проблема риторики, искусства убеждать, столь важного в эпоху античности.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Протоаристотелевская философия может быть сгруппирована так</w:t>
      </w:r>
      <w:r w:rsidR="00C73597">
        <w:rPr>
          <w:rFonts w:ascii="Times New Roman" w:hAnsi="Times New Roman"/>
          <w:sz w:val="28"/>
          <w:szCs w:val="24"/>
        </w:rPr>
        <w:t>: 1) физика (онтология-теология</w:t>
      </w:r>
      <w:r w:rsidRPr="00DB5FA5">
        <w:rPr>
          <w:rFonts w:ascii="Times New Roman" w:hAnsi="Times New Roman"/>
          <w:sz w:val="28"/>
          <w:szCs w:val="24"/>
        </w:rPr>
        <w:t xml:space="preserve"> физика-космология), 2) логика (гносеология) и 3) этика.</w:t>
      </w:r>
    </w:p>
    <w:p w:rsidR="00BE7BF6"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Последний период греческой философии времен христианства, в соответствии с духом этой эпохи, будет отмечен мистико-религиозными особенностями.</w:t>
      </w:r>
    </w:p>
    <w:p w:rsidR="007B2E24" w:rsidRPr="00DB5FA5" w:rsidRDefault="007B2E24" w:rsidP="00DB5FA5">
      <w:pPr>
        <w:spacing w:after="0" w:line="360" w:lineRule="auto"/>
        <w:ind w:firstLine="709"/>
        <w:jc w:val="both"/>
        <w:rPr>
          <w:rFonts w:ascii="Times New Roman" w:hAnsi="Times New Roman"/>
          <w:sz w:val="28"/>
          <w:szCs w:val="24"/>
        </w:rPr>
      </w:pPr>
    </w:p>
    <w:p w:rsidR="00BE7BF6" w:rsidRDefault="00BE7BF6" w:rsidP="00DB5FA5">
      <w:pPr>
        <w:spacing w:after="0" w:line="360" w:lineRule="auto"/>
        <w:ind w:firstLine="709"/>
        <w:jc w:val="both"/>
        <w:rPr>
          <w:rFonts w:ascii="Times New Roman" w:hAnsi="Times New Roman"/>
          <w:b/>
          <w:sz w:val="28"/>
          <w:szCs w:val="24"/>
        </w:rPr>
      </w:pPr>
      <w:r w:rsidRPr="00DB5FA5">
        <w:rPr>
          <w:rFonts w:ascii="Times New Roman" w:hAnsi="Times New Roman"/>
          <w:b/>
          <w:sz w:val="28"/>
          <w:szCs w:val="24"/>
        </w:rPr>
        <w:t>3.4. Фазы и периоды античной философии</w:t>
      </w:r>
    </w:p>
    <w:p w:rsidR="007B2E24" w:rsidRPr="00DB5FA5" w:rsidRDefault="007B2E24" w:rsidP="00DB5FA5">
      <w:pPr>
        <w:spacing w:after="0" w:line="360" w:lineRule="auto"/>
        <w:ind w:firstLine="709"/>
        <w:jc w:val="both"/>
        <w:rPr>
          <w:rFonts w:ascii="Times New Roman" w:hAnsi="Times New Roman"/>
          <w:b/>
          <w:sz w:val="28"/>
          <w:szCs w:val="24"/>
        </w:rPr>
      </w:pP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 xml:space="preserve">Античная греческая и греко-римская философия имеют более чем тысячелетнюю историю, начиная с VI в. до н.э. и до </w:t>
      </w:r>
      <w:smartTag w:uri="urn:schemas-microsoft-com:office:smarttags" w:element="metricconverter">
        <w:smartTagPr>
          <w:attr w:name="ProductID" w:val="529 г"/>
        </w:smartTagPr>
        <w:r w:rsidRPr="00DB5FA5">
          <w:rPr>
            <w:rFonts w:ascii="Times New Roman" w:hAnsi="Times New Roman"/>
            <w:sz w:val="28"/>
            <w:szCs w:val="24"/>
          </w:rPr>
          <w:t>529 г</w:t>
        </w:r>
      </w:smartTag>
      <w:r w:rsidRPr="00DB5FA5">
        <w:rPr>
          <w:rFonts w:ascii="Times New Roman" w:hAnsi="Times New Roman"/>
          <w:sz w:val="28"/>
          <w:szCs w:val="24"/>
        </w:rPr>
        <w:t>. н.э., когда император Юстиниан закрыл языческие школы, разогнав их последователей.</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Внутри этого периода можно различить следующие фазы:</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1) Период натуралистический с его проблемами физиса и космоса, между VI и V вв. до н.э., где действуют ионийцы, пифагорейцы, элеаты, плюралисты и физики-эклектики.</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2) Период так называемый гуманистический, герои которого - софисты, и в особенности, Сократ, впервые попытавшийся определить сущность человека.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3) Период большого синтеза Платона и Аристотеля, характеризующийся открытием сверхчувственного и органической формулировкой основных философских проблем.</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4) Период эллинистических школ эпохи завоеваний Александра Македонского и до конца языческой эры - кинизма, эпикуреизма, стоицизма, скептицизма и, наконец, эклектицизма.</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5) Религиозный период античной языческой мысли - возрождающегося неоплатонизма и его модификаций.</w:t>
      </w:r>
    </w:p>
    <w:p w:rsidR="00BE7BF6" w:rsidRPr="00DB5FA5"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6) Христианская мысль в ее зарождении и попытке рационально сформулировать догму новой религии в свете категорий греческой философии.</w:t>
      </w:r>
    </w:p>
    <w:p w:rsidR="007B2E24" w:rsidRDefault="00BE7BF6"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Первой попыткой синтезировать Ветхий Завет с греческой философией была теория Филона Александрийского, не имевшая продолжения. Победа христиан была отмечена преодолением способа мышления древних греков. Она подготовила средневековую цивилизацию, первоначально антично-христианскую, а позднее европейское христианство.</w:t>
      </w:r>
    </w:p>
    <w:p w:rsidR="00A74802" w:rsidRDefault="007B2E24" w:rsidP="00DB5FA5">
      <w:pPr>
        <w:spacing w:after="0" w:line="360" w:lineRule="auto"/>
        <w:ind w:firstLine="709"/>
        <w:jc w:val="both"/>
        <w:rPr>
          <w:rFonts w:ascii="Times New Roman" w:hAnsi="Times New Roman"/>
          <w:b/>
          <w:sz w:val="28"/>
          <w:szCs w:val="28"/>
        </w:rPr>
      </w:pPr>
      <w:r>
        <w:rPr>
          <w:rFonts w:ascii="Times New Roman" w:hAnsi="Times New Roman"/>
          <w:sz w:val="28"/>
          <w:szCs w:val="24"/>
        </w:rPr>
        <w:br w:type="page"/>
      </w:r>
      <w:r w:rsidR="00A74802" w:rsidRPr="00DB5FA5">
        <w:rPr>
          <w:rFonts w:ascii="Times New Roman" w:hAnsi="Times New Roman"/>
          <w:b/>
          <w:sz w:val="28"/>
          <w:szCs w:val="28"/>
        </w:rPr>
        <w:t>Заключение</w:t>
      </w:r>
    </w:p>
    <w:p w:rsidR="007B2E24" w:rsidRPr="007B2E24" w:rsidRDefault="007B2E24" w:rsidP="00DB5FA5">
      <w:pPr>
        <w:spacing w:after="0" w:line="360" w:lineRule="auto"/>
        <w:ind w:firstLine="709"/>
        <w:jc w:val="both"/>
        <w:rPr>
          <w:rFonts w:ascii="Times New Roman" w:hAnsi="Times New Roman"/>
          <w:sz w:val="28"/>
          <w:szCs w:val="24"/>
        </w:rPr>
      </w:pPr>
    </w:p>
    <w:p w:rsidR="007B2E24" w:rsidRDefault="0045361C" w:rsidP="00DB5FA5">
      <w:pPr>
        <w:spacing w:after="0" w:line="360" w:lineRule="auto"/>
        <w:ind w:firstLine="709"/>
        <w:jc w:val="both"/>
        <w:rPr>
          <w:rFonts w:ascii="Times New Roman" w:hAnsi="Times New Roman"/>
          <w:sz w:val="28"/>
          <w:szCs w:val="24"/>
        </w:rPr>
      </w:pPr>
      <w:r w:rsidRPr="00DB5FA5">
        <w:rPr>
          <w:rFonts w:ascii="Times New Roman" w:hAnsi="Times New Roman"/>
          <w:sz w:val="28"/>
          <w:szCs w:val="24"/>
        </w:rPr>
        <w:t>Древнегреческая философия стала одной из самых ярких страниц в истории мировой философской мысли по своему идейному содержанию, разнообразию течений школ, типов мышления и идей. Здесь философия по-настоящему стала сама собой. По сути дела, греческая философия явилась мировоззрением освобождающейся личности, которая выделяла себя из Космоса и осознавала свою самостоятельность и ценность. Русский исследователь культуры А.Ф. Лосев отмечал, что античная философия - это «цельный лик, ...единораздельная, живая и ц</w:t>
      </w:r>
      <w:r w:rsidR="007B2E24">
        <w:rPr>
          <w:rFonts w:ascii="Times New Roman" w:hAnsi="Times New Roman"/>
          <w:sz w:val="28"/>
          <w:szCs w:val="24"/>
        </w:rPr>
        <w:t>елостная историческая структура</w:t>
      </w:r>
      <w:r w:rsidRPr="00DB5FA5">
        <w:rPr>
          <w:rFonts w:ascii="Times New Roman" w:hAnsi="Times New Roman"/>
          <w:sz w:val="28"/>
          <w:szCs w:val="24"/>
        </w:rPr>
        <w:t>»</w:t>
      </w:r>
      <w:r w:rsidR="007B2E24">
        <w:rPr>
          <w:rFonts w:ascii="Times New Roman" w:hAnsi="Times New Roman"/>
          <w:sz w:val="28"/>
          <w:szCs w:val="24"/>
        </w:rPr>
        <w:t>.</w:t>
      </w:r>
    </w:p>
    <w:p w:rsidR="00A74802" w:rsidRDefault="007B2E24" w:rsidP="00DB5FA5">
      <w:pPr>
        <w:spacing w:after="0" w:line="360" w:lineRule="auto"/>
        <w:ind w:firstLine="709"/>
        <w:jc w:val="both"/>
        <w:rPr>
          <w:rFonts w:ascii="Times New Roman" w:hAnsi="Times New Roman"/>
          <w:b/>
          <w:sz w:val="28"/>
          <w:szCs w:val="28"/>
        </w:rPr>
      </w:pPr>
      <w:r>
        <w:rPr>
          <w:rFonts w:ascii="Times New Roman" w:hAnsi="Times New Roman"/>
          <w:sz w:val="28"/>
          <w:szCs w:val="24"/>
        </w:rPr>
        <w:br w:type="page"/>
      </w:r>
      <w:r w:rsidR="0045361C" w:rsidRPr="00DB5FA5">
        <w:rPr>
          <w:rFonts w:ascii="Times New Roman" w:hAnsi="Times New Roman"/>
          <w:b/>
          <w:sz w:val="28"/>
          <w:szCs w:val="28"/>
        </w:rPr>
        <w:t>Литература</w:t>
      </w:r>
    </w:p>
    <w:p w:rsidR="007B2E24" w:rsidRPr="007B2E24" w:rsidRDefault="007B2E24" w:rsidP="00DB5FA5">
      <w:pPr>
        <w:spacing w:after="0" w:line="360" w:lineRule="auto"/>
        <w:ind w:firstLine="709"/>
        <w:jc w:val="both"/>
        <w:rPr>
          <w:rFonts w:ascii="Times New Roman" w:hAnsi="Times New Roman"/>
          <w:sz w:val="28"/>
          <w:szCs w:val="24"/>
        </w:rPr>
      </w:pPr>
    </w:p>
    <w:p w:rsidR="0045361C" w:rsidRPr="00DB5FA5" w:rsidRDefault="0045361C" w:rsidP="007B2E24">
      <w:pPr>
        <w:pStyle w:val="a3"/>
        <w:numPr>
          <w:ilvl w:val="0"/>
          <w:numId w:val="2"/>
        </w:numPr>
        <w:tabs>
          <w:tab w:val="left" w:pos="44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Дж. РЕАЛЕ, Д. АНТИСЕРИ. Западная философия от истоков до наших дней. I. Античность. - ТОО ТК "Петрополис", 1994. - 336 с.</w:t>
      </w:r>
    </w:p>
    <w:p w:rsidR="0045361C" w:rsidRPr="00DB5FA5" w:rsidRDefault="0045361C" w:rsidP="007B2E24">
      <w:pPr>
        <w:pStyle w:val="a3"/>
        <w:numPr>
          <w:ilvl w:val="0"/>
          <w:numId w:val="2"/>
        </w:numPr>
        <w:tabs>
          <w:tab w:val="left" w:pos="44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Чанышев А.Н. Курс лекций по древней философии. М.: Высшая школа. 1981</w:t>
      </w:r>
    </w:p>
    <w:p w:rsidR="0045361C" w:rsidRPr="00DB5FA5" w:rsidRDefault="0045361C" w:rsidP="007B2E24">
      <w:pPr>
        <w:pStyle w:val="a3"/>
        <w:numPr>
          <w:ilvl w:val="0"/>
          <w:numId w:val="2"/>
        </w:numPr>
        <w:tabs>
          <w:tab w:val="left" w:pos="44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 xml:space="preserve"> История философии. Под редакцией Г.Ф. Александрова, Б.Э. Быховского, М.Б. Митина, П.Ф. Юдина. М.: Инфра-М, 1999</w:t>
      </w:r>
    </w:p>
    <w:p w:rsidR="0045361C" w:rsidRPr="00DB5FA5" w:rsidRDefault="0045361C" w:rsidP="007B2E24">
      <w:pPr>
        <w:pStyle w:val="a3"/>
        <w:numPr>
          <w:ilvl w:val="0"/>
          <w:numId w:val="2"/>
        </w:numPr>
        <w:tabs>
          <w:tab w:val="left" w:pos="44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Философия античного и феодального общества. Учебник. М.: Аванта, 1998</w:t>
      </w:r>
    </w:p>
    <w:p w:rsidR="0045361C" w:rsidRPr="00DB5FA5" w:rsidRDefault="0045361C" w:rsidP="007B2E24">
      <w:pPr>
        <w:pStyle w:val="a3"/>
        <w:numPr>
          <w:ilvl w:val="0"/>
          <w:numId w:val="2"/>
        </w:numPr>
        <w:tabs>
          <w:tab w:val="left" w:pos="440"/>
        </w:tabs>
        <w:spacing w:after="0" w:line="360" w:lineRule="auto"/>
        <w:ind w:left="0" w:firstLine="0"/>
        <w:jc w:val="both"/>
        <w:rPr>
          <w:rFonts w:ascii="Times New Roman" w:hAnsi="Times New Roman"/>
          <w:sz w:val="28"/>
          <w:szCs w:val="24"/>
        </w:rPr>
      </w:pPr>
      <w:r w:rsidRPr="00DB5FA5">
        <w:rPr>
          <w:rFonts w:ascii="Times New Roman" w:hAnsi="Times New Roman"/>
          <w:sz w:val="28"/>
          <w:szCs w:val="24"/>
        </w:rPr>
        <w:t xml:space="preserve"> Соколов В.В. История древней и средневековой зарубежной философии</w:t>
      </w:r>
    </w:p>
    <w:p w:rsidR="0045361C" w:rsidRPr="007B2E24" w:rsidRDefault="0045361C" w:rsidP="007B2E24">
      <w:pPr>
        <w:pStyle w:val="a3"/>
        <w:numPr>
          <w:ilvl w:val="0"/>
          <w:numId w:val="2"/>
        </w:numPr>
        <w:tabs>
          <w:tab w:val="left" w:pos="440"/>
        </w:tabs>
        <w:spacing w:after="0" w:line="360" w:lineRule="auto"/>
        <w:ind w:left="0" w:firstLine="0"/>
        <w:jc w:val="both"/>
        <w:rPr>
          <w:rFonts w:ascii="Times New Roman" w:hAnsi="Times New Roman"/>
          <w:sz w:val="28"/>
          <w:szCs w:val="28"/>
        </w:rPr>
      </w:pPr>
      <w:r w:rsidRPr="007B2E24">
        <w:rPr>
          <w:rFonts w:ascii="Times New Roman" w:hAnsi="Times New Roman"/>
          <w:sz w:val="28"/>
          <w:szCs w:val="28"/>
        </w:rPr>
        <w:t xml:space="preserve"> Антология мировой философии. М. 1997</w:t>
      </w:r>
      <w:bookmarkStart w:id="0" w:name="_GoBack"/>
      <w:bookmarkEnd w:id="0"/>
    </w:p>
    <w:sectPr w:rsidR="0045361C" w:rsidRPr="007B2E24" w:rsidSect="00DB5FA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13" w:rsidRDefault="007A6013" w:rsidP="00FF6C51">
      <w:pPr>
        <w:spacing w:after="0" w:line="240" w:lineRule="auto"/>
      </w:pPr>
      <w:r>
        <w:separator/>
      </w:r>
    </w:p>
  </w:endnote>
  <w:endnote w:type="continuationSeparator" w:id="0">
    <w:p w:rsidR="007A6013" w:rsidRDefault="007A6013" w:rsidP="00FF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13" w:rsidRDefault="007A6013" w:rsidP="00FF6C51">
      <w:pPr>
        <w:spacing w:after="0" w:line="240" w:lineRule="auto"/>
      </w:pPr>
      <w:r>
        <w:separator/>
      </w:r>
    </w:p>
  </w:footnote>
  <w:footnote w:type="continuationSeparator" w:id="0">
    <w:p w:rsidR="007A6013" w:rsidRDefault="007A6013" w:rsidP="00FF6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85B"/>
    <w:multiLevelType w:val="multilevel"/>
    <w:tmpl w:val="F7529B38"/>
    <w:lvl w:ilvl="0">
      <w:start w:val="2"/>
      <w:numFmt w:val="decimal"/>
      <w:lvlText w:val="%1"/>
      <w:lvlJc w:val="left"/>
      <w:pPr>
        <w:ind w:left="360" w:hanging="360"/>
      </w:pPr>
      <w:rPr>
        <w:rFonts w:cs="Times New Roman" w:hint="default"/>
        <w:sz w:val="24"/>
      </w:rPr>
    </w:lvl>
    <w:lvl w:ilvl="1">
      <w:start w:val="1"/>
      <w:numFmt w:val="decimal"/>
      <w:lvlText w:val="%1.%2"/>
      <w:lvlJc w:val="left"/>
      <w:pPr>
        <w:ind w:left="1080" w:hanging="360"/>
      </w:pPr>
      <w:rPr>
        <w:rFonts w:cs="Times New Roman" w:hint="default"/>
        <w:sz w:val="28"/>
        <w:szCs w:val="28"/>
      </w:rPr>
    </w:lvl>
    <w:lvl w:ilvl="2">
      <w:start w:val="1"/>
      <w:numFmt w:val="decimal"/>
      <w:lvlText w:val="%1.%2.%3"/>
      <w:lvlJc w:val="left"/>
      <w:pPr>
        <w:ind w:left="2160" w:hanging="720"/>
      </w:pPr>
      <w:rPr>
        <w:rFonts w:cs="Times New Roman" w:hint="default"/>
        <w:sz w:val="24"/>
      </w:rPr>
    </w:lvl>
    <w:lvl w:ilvl="3">
      <w:start w:val="1"/>
      <w:numFmt w:val="decimal"/>
      <w:lvlText w:val="%1.%2.%3.%4"/>
      <w:lvlJc w:val="left"/>
      <w:pPr>
        <w:ind w:left="3240" w:hanging="1080"/>
      </w:pPr>
      <w:rPr>
        <w:rFonts w:cs="Times New Roman" w:hint="default"/>
        <w:sz w:val="24"/>
      </w:rPr>
    </w:lvl>
    <w:lvl w:ilvl="4">
      <w:start w:val="1"/>
      <w:numFmt w:val="decimal"/>
      <w:lvlText w:val="%1.%2.%3.%4.%5"/>
      <w:lvlJc w:val="left"/>
      <w:pPr>
        <w:ind w:left="3960" w:hanging="1080"/>
      </w:pPr>
      <w:rPr>
        <w:rFonts w:cs="Times New Roman" w:hint="default"/>
        <w:sz w:val="24"/>
      </w:rPr>
    </w:lvl>
    <w:lvl w:ilvl="5">
      <w:start w:val="1"/>
      <w:numFmt w:val="decimal"/>
      <w:lvlText w:val="%1.%2.%3.%4.%5.%6"/>
      <w:lvlJc w:val="left"/>
      <w:pPr>
        <w:ind w:left="5040" w:hanging="1440"/>
      </w:pPr>
      <w:rPr>
        <w:rFonts w:cs="Times New Roman" w:hint="default"/>
        <w:sz w:val="24"/>
      </w:rPr>
    </w:lvl>
    <w:lvl w:ilvl="6">
      <w:start w:val="1"/>
      <w:numFmt w:val="decimal"/>
      <w:lvlText w:val="%1.%2.%3.%4.%5.%6.%7"/>
      <w:lvlJc w:val="left"/>
      <w:pPr>
        <w:ind w:left="5760" w:hanging="1440"/>
      </w:pPr>
      <w:rPr>
        <w:rFonts w:cs="Times New Roman" w:hint="default"/>
        <w:sz w:val="24"/>
      </w:rPr>
    </w:lvl>
    <w:lvl w:ilvl="7">
      <w:start w:val="1"/>
      <w:numFmt w:val="decimal"/>
      <w:lvlText w:val="%1.%2.%3.%4.%5.%6.%7.%8"/>
      <w:lvlJc w:val="left"/>
      <w:pPr>
        <w:ind w:left="6840" w:hanging="1800"/>
      </w:pPr>
      <w:rPr>
        <w:rFonts w:cs="Times New Roman" w:hint="default"/>
        <w:sz w:val="24"/>
      </w:rPr>
    </w:lvl>
    <w:lvl w:ilvl="8">
      <w:start w:val="1"/>
      <w:numFmt w:val="decimal"/>
      <w:lvlText w:val="%1.%2.%3.%4.%5.%6.%7.%8.%9"/>
      <w:lvlJc w:val="left"/>
      <w:pPr>
        <w:ind w:left="7920" w:hanging="2160"/>
      </w:pPr>
      <w:rPr>
        <w:rFonts w:cs="Times New Roman" w:hint="default"/>
        <w:sz w:val="24"/>
      </w:rPr>
    </w:lvl>
  </w:abstractNum>
  <w:abstractNum w:abstractNumId="1">
    <w:nsid w:val="0976197F"/>
    <w:multiLevelType w:val="multilevel"/>
    <w:tmpl w:val="C8B094CA"/>
    <w:lvl w:ilvl="0">
      <w:start w:val="2"/>
      <w:numFmt w:val="decimal"/>
      <w:lvlText w:val="%1."/>
      <w:lvlJc w:val="left"/>
      <w:pPr>
        <w:ind w:left="360" w:hanging="360"/>
      </w:pPr>
      <w:rPr>
        <w:rFonts w:cs="Times New Roman" w:hint="default"/>
        <w:sz w:val="24"/>
      </w:rPr>
    </w:lvl>
    <w:lvl w:ilvl="1">
      <w:start w:val="1"/>
      <w:numFmt w:val="decimal"/>
      <w:lvlText w:val="%1.%2."/>
      <w:lvlJc w:val="left"/>
      <w:pPr>
        <w:ind w:left="1440" w:hanging="720"/>
      </w:pPr>
      <w:rPr>
        <w:rFonts w:cs="Times New Roman" w:hint="default"/>
        <w:sz w:val="24"/>
      </w:rPr>
    </w:lvl>
    <w:lvl w:ilvl="2">
      <w:start w:val="1"/>
      <w:numFmt w:val="decimal"/>
      <w:lvlText w:val="%1.%2.%3."/>
      <w:lvlJc w:val="left"/>
      <w:pPr>
        <w:ind w:left="2160" w:hanging="720"/>
      </w:pPr>
      <w:rPr>
        <w:rFonts w:cs="Times New Roman" w:hint="default"/>
        <w:sz w:val="24"/>
      </w:rPr>
    </w:lvl>
    <w:lvl w:ilvl="3">
      <w:start w:val="1"/>
      <w:numFmt w:val="decimal"/>
      <w:lvlText w:val="%1.%2.%3.%4."/>
      <w:lvlJc w:val="left"/>
      <w:pPr>
        <w:ind w:left="3240" w:hanging="1080"/>
      </w:pPr>
      <w:rPr>
        <w:rFonts w:cs="Times New Roman" w:hint="default"/>
        <w:sz w:val="24"/>
      </w:rPr>
    </w:lvl>
    <w:lvl w:ilvl="4">
      <w:start w:val="1"/>
      <w:numFmt w:val="decimal"/>
      <w:lvlText w:val="%1.%2.%3.%4.%5."/>
      <w:lvlJc w:val="left"/>
      <w:pPr>
        <w:ind w:left="3960" w:hanging="1080"/>
      </w:pPr>
      <w:rPr>
        <w:rFonts w:cs="Times New Roman" w:hint="default"/>
        <w:sz w:val="24"/>
      </w:rPr>
    </w:lvl>
    <w:lvl w:ilvl="5">
      <w:start w:val="1"/>
      <w:numFmt w:val="decimal"/>
      <w:lvlText w:val="%1.%2.%3.%4.%5.%6."/>
      <w:lvlJc w:val="left"/>
      <w:pPr>
        <w:ind w:left="5040" w:hanging="1440"/>
      </w:pPr>
      <w:rPr>
        <w:rFonts w:cs="Times New Roman" w:hint="default"/>
        <w:sz w:val="24"/>
      </w:rPr>
    </w:lvl>
    <w:lvl w:ilvl="6">
      <w:start w:val="1"/>
      <w:numFmt w:val="decimal"/>
      <w:lvlText w:val="%1.%2.%3.%4.%5.%6.%7."/>
      <w:lvlJc w:val="left"/>
      <w:pPr>
        <w:ind w:left="6120" w:hanging="1800"/>
      </w:pPr>
      <w:rPr>
        <w:rFonts w:cs="Times New Roman" w:hint="default"/>
        <w:sz w:val="24"/>
      </w:rPr>
    </w:lvl>
    <w:lvl w:ilvl="7">
      <w:start w:val="1"/>
      <w:numFmt w:val="decimal"/>
      <w:lvlText w:val="%1.%2.%3.%4.%5.%6.%7.%8."/>
      <w:lvlJc w:val="left"/>
      <w:pPr>
        <w:ind w:left="6840" w:hanging="1800"/>
      </w:pPr>
      <w:rPr>
        <w:rFonts w:cs="Times New Roman" w:hint="default"/>
        <w:sz w:val="24"/>
      </w:rPr>
    </w:lvl>
    <w:lvl w:ilvl="8">
      <w:start w:val="1"/>
      <w:numFmt w:val="decimal"/>
      <w:lvlText w:val="%1.%2.%3.%4.%5.%6.%7.%8.%9."/>
      <w:lvlJc w:val="left"/>
      <w:pPr>
        <w:ind w:left="7920" w:hanging="2160"/>
      </w:pPr>
      <w:rPr>
        <w:rFonts w:cs="Times New Roman" w:hint="default"/>
        <w:sz w:val="24"/>
      </w:rPr>
    </w:lvl>
  </w:abstractNum>
  <w:abstractNum w:abstractNumId="2">
    <w:nsid w:val="0F9A3E38"/>
    <w:multiLevelType w:val="multilevel"/>
    <w:tmpl w:val="3080F516"/>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2A44B85"/>
    <w:multiLevelType w:val="multilevel"/>
    <w:tmpl w:val="10D872AC"/>
    <w:lvl w:ilvl="0">
      <w:start w:val="1"/>
      <w:numFmt w:val="decimal"/>
      <w:lvlText w:val="%1."/>
      <w:lvlJc w:val="left"/>
      <w:pPr>
        <w:ind w:left="720" w:hanging="360"/>
      </w:pPr>
      <w:rPr>
        <w:rFonts w:cs="Times New Roman" w:hint="default"/>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6066696"/>
    <w:multiLevelType w:val="multilevel"/>
    <w:tmpl w:val="B164E494"/>
    <w:lvl w:ilvl="0">
      <w:start w:val="2"/>
      <w:numFmt w:val="decimal"/>
      <w:lvlText w:val="%1."/>
      <w:lvlJc w:val="left"/>
      <w:pPr>
        <w:ind w:left="360" w:hanging="360"/>
      </w:pPr>
      <w:rPr>
        <w:rFonts w:cs="Times New Roman" w:hint="default"/>
        <w:sz w:val="24"/>
      </w:rPr>
    </w:lvl>
    <w:lvl w:ilvl="1">
      <w:start w:val="1"/>
      <w:numFmt w:val="decimal"/>
      <w:lvlText w:val="%1.%2."/>
      <w:lvlJc w:val="left"/>
      <w:pPr>
        <w:ind w:left="1440" w:hanging="720"/>
      </w:pPr>
      <w:rPr>
        <w:rFonts w:cs="Times New Roman" w:hint="default"/>
        <w:sz w:val="24"/>
      </w:rPr>
    </w:lvl>
    <w:lvl w:ilvl="2">
      <w:start w:val="1"/>
      <w:numFmt w:val="decimal"/>
      <w:lvlText w:val="%1.%2.%3."/>
      <w:lvlJc w:val="left"/>
      <w:pPr>
        <w:ind w:left="2160" w:hanging="720"/>
      </w:pPr>
      <w:rPr>
        <w:rFonts w:cs="Times New Roman" w:hint="default"/>
        <w:sz w:val="24"/>
      </w:rPr>
    </w:lvl>
    <w:lvl w:ilvl="3">
      <w:start w:val="1"/>
      <w:numFmt w:val="decimal"/>
      <w:lvlText w:val="%1.%2.%3.%4."/>
      <w:lvlJc w:val="left"/>
      <w:pPr>
        <w:ind w:left="3240" w:hanging="1080"/>
      </w:pPr>
      <w:rPr>
        <w:rFonts w:cs="Times New Roman" w:hint="default"/>
        <w:sz w:val="24"/>
      </w:rPr>
    </w:lvl>
    <w:lvl w:ilvl="4">
      <w:start w:val="1"/>
      <w:numFmt w:val="decimal"/>
      <w:lvlText w:val="%1.%2.%3.%4.%5."/>
      <w:lvlJc w:val="left"/>
      <w:pPr>
        <w:ind w:left="3960" w:hanging="1080"/>
      </w:pPr>
      <w:rPr>
        <w:rFonts w:cs="Times New Roman" w:hint="default"/>
        <w:sz w:val="24"/>
      </w:rPr>
    </w:lvl>
    <w:lvl w:ilvl="5">
      <w:start w:val="1"/>
      <w:numFmt w:val="decimal"/>
      <w:lvlText w:val="%1.%2.%3.%4.%5.%6."/>
      <w:lvlJc w:val="left"/>
      <w:pPr>
        <w:ind w:left="5040" w:hanging="1440"/>
      </w:pPr>
      <w:rPr>
        <w:rFonts w:cs="Times New Roman" w:hint="default"/>
        <w:sz w:val="24"/>
      </w:rPr>
    </w:lvl>
    <w:lvl w:ilvl="6">
      <w:start w:val="1"/>
      <w:numFmt w:val="decimal"/>
      <w:lvlText w:val="%1.%2.%3.%4.%5.%6.%7."/>
      <w:lvlJc w:val="left"/>
      <w:pPr>
        <w:ind w:left="6120" w:hanging="1800"/>
      </w:pPr>
      <w:rPr>
        <w:rFonts w:cs="Times New Roman" w:hint="default"/>
        <w:sz w:val="24"/>
      </w:rPr>
    </w:lvl>
    <w:lvl w:ilvl="7">
      <w:start w:val="1"/>
      <w:numFmt w:val="decimal"/>
      <w:lvlText w:val="%1.%2.%3.%4.%5.%6.%7.%8."/>
      <w:lvlJc w:val="left"/>
      <w:pPr>
        <w:ind w:left="6840" w:hanging="1800"/>
      </w:pPr>
      <w:rPr>
        <w:rFonts w:cs="Times New Roman" w:hint="default"/>
        <w:sz w:val="24"/>
      </w:rPr>
    </w:lvl>
    <w:lvl w:ilvl="8">
      <w:start w:val="1"/>
      <w:numFmt w:val="decimal"/>
      <w:lvlText w:val="%1.%2.%3.%4.%5.%6.%7.%8.%9."/>
      <w:lvlJc w:val="left"/>
      <w:pPr>
        <w:ind w:left="7920" w:hanging="2160"/>
      </w:pPr>
      <w:rPr>
        <w:rFonts w:cs="Times New Roman" w:hint="default"/>
        <w:sz w:val="24"/>
      </w:rPr>
    </w:lvl>
  </w:abstractNum>
  <w:abstractNum w:abstractNumId="5">
    <w:nsid w:val="568D154C"/>
    <w:multiLevelType w:val="hybridMultilevel"/>
    <w:tmpl w:val="02B06410"/>
    <w:lvl w:ilvl="0" w:tplc="400ED8C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C27D9C"/>
    <w:multiLevelType w:val="multilevel"/>
    <w:tmpl w:val="3F48F8A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BF6"/>
    <w:rsid w:val="000B690A"/>
    <w:rsid w:val="00107B44"/>
    <w:rsid w:val="002219DB"/>
    <w:rsid w:val="00224183"/>
    <w:rsid w:val="003831DE"/>
    <w:rsid w:val="00395F80"/>
    <w:rsid w:val="003D295C"/>
    <w:rsid w:val="003F149C"/>
    <w:rsid w:val="003F7DF5"/>
    <w:rsid w:val="0045361C"/>
    <w:rsid w:val="00546E35"/>
    <w:rsid w:val="006754EE"/>
    <w:rsid w:val="00771A95"/>
    <w:rsid w:val="007A6013"/>
    <w:rsid w:val="007B2E24"/>
    <w:rsid w:val="0080502D"/>
    <w:rsid w:val="00894FFE"/>
    <w:rsid w:val="009B7F10"/>
    <w:rsid w:val="009D55DE"/>
    <w:rsid w:val="00A43E72"/>
    <w:rsid w:val="00A74802"/>
    <w:rsid w:val="00B12B8E"/>
    <w:rsid w:val="00BE7BF6"/>
    <w:rsid w:val="00C129EC"/>
    <w:rsid w:val="00C40F87"/>
    <w:rsid w:val="00C41A5F"/>
    <w:rsid w:val="00C73597"/>
    <w:rsid w:val="00C754B1"/>
    <w:rsid w:val="00CE1225"/>
    <w:rsid w:val="00DB5FA5"/>
    <w:rsid w:val="00E157C2"/>
    <w:rsid w:val="00FB053C"/>
    <w:rsid w:val="00FF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9D543A-289A-4E8C-9F18-92BFE9E7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7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6E35"/>
    <w:pPr>
      <w:ind w:left="720"/>
      <w:contextualSpacing/>
    </w:pPr>
  </w:style>
  <w:style w:type="paragraph" w:styleId="a4">
    <w:name w:val="header"/>
    <w:basedOn w:val="a"/>
    <w:link w:val="a5"/>
    <w:uiPriority w:val="99"/>
    <w:semiHidden/>
    <w:rsid w:val="00FF6C51"/>
    <w:pPr>
      <w:tabs>
        <w:tab w:val="center" w:pos="4677"/>
        <w:tab w:val="right" w:pos="9355"/>
      </w:tabs>
      <w:spacing w:after="0" w:line="240" w:lineRule="auto"/>
    </w:pPr>
  </w:style>
  <w:style w:type="paragraph" w:styleId="a6">
    <w:name w:val="footer"/>
    <w:basedOn w:val="a"/>
    <w:link w:val="a7"/>
    <w:uiPriority w:val="99"/>
    <w:semiHidden/>
    <w:rsid w:val="00FF6C51"/>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FF6C51"/>
    <w:rPr>
      <w:rFonts w:cs="Times New Roman"/>
    </w:rPr>
  </w:style>
  <w:style w:type="character" w:customStyle="1" w:styleId="a7">
    <w:name w:val="Нижний колонтитул Знак"/>
    <w:link w:val="a6"/>
    <w:uiPriority w:val="99"/>
    <w:semiHidden/>
    <w:locked/>
    <w:rsid w:val="00FF6C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4826</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феня</dc:creator>
  <cp:keywords/>
  <dc:description/>
  <cp:lastModifiedBy>admin</cp:lastModifiedBy>
  <cp:revision>2</cp:revision>
  <dcterms:created xsi:type="dcterms:W3CDTF">2014-02-22T04:15:00Z</dcterms:created>
  <dcterms:modified xsi:type="dcterms:W3CDTF">2014-02-22T04:15:00Z</dcterms:modified>
</cp:coreProperties>
</file>