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AEE" w:rsidRDefault="000F5AEE" w:rsidP="000F5AEE">
      <w:r>
        <w:t>Ван Гог считал себя одержимым бесом. У Гофмана была мания преследования и галлюцинации. Гоббс боялся оставаться в темной комнате, там ему мерещились привидения. Гончаров был ипохондриком, Врубель и Хармс лечились в психиатрических клиниках, Достоевский страдал эпилепсией и болезненной страстью к азартным играм, у Мандельштама был тяжелый невроз и попытки суицида.</w:t>
      </w:r>
    </w:p>
    <w:p w:rsidR="000F5AEE" w:rsidRDefault="000F5AEE" w:rsidP="000F5AEE"/>
    <w:p w:rsidR="000F5AEE" w:rsidRDefault="000F5AEE" w:rsidP="000F5AEE">
      <w:r>
        <w:t>К гениальным безумцам относят Моцарта, Шумана, Бетховена и Генделя. У Анны Ахматовой была агарофобия – боязнь открытых пространств, Маяковский панически боялся инфекций, поэтому повсюду носил с собою мыльницу.</w:t>
      </w:r>
    </w:p>
    <w:p w:rsidR="000F5AEE" w:rsidRDefault="000F5AEE" w:rsidP="000F5AEE"/>
    <w:p w:rsidR="000F5AEE" w:rsidRDefault="000F5AEE" w:rsidP="000F5AEE">
      <w:r>
        <w:t>Психиатры по-своему отдали дань уважения великим людям, проанализировав их творчество и биографии с психопатологической точки зрения. Для этого был создан целый раздел психиатрии – патография.</w:t>
      </w:r>
    </w:p>
    <w:p w:rsidR="000F5AEE" w:rsidRDefault="000F5AEE" w:rsidP="000F5AEE"/>
    <w:p w:rsidR="00617C81" w:rsidRDefault="000F5AEE" w:rsidP="000F5AEE">
      <w:r>
        <w:t>В своих патографических исследованиях ученые приводят следующие факты. Истерические припадки Скрябина предваряли приступы творчества. У Берлиоза, наоборот, музыкальные произведения вызывали приступы истерии. По свидетельству очевидцев, у Льва Толстого бывали припадки, возможно эпилептические. Страдал припадками и Алексей Толстой, только уже не эпилептическими, а истерическими. В одном из таких истерических припадков он даже написал стихотворение, а когда очнулся, то не помнил, каким образом он его создал.</w:t>
      </w:r>
    </w:p>
    <w:p w:rsidR="000F5AEE" w:rsidRDefault="000F5AEE" w:rsidP="000F5AEE"/>
    <w:p w:rsidR="000F5AEE" w:rsidRDefault="00B47237" w:rsidP="000F5A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329.25pt">
            <v:imagedata r:id="rId4" o:title=""/>
          </v:shape>
        </w:pict>
      </w:r>
    </w:p>
    <w:p w:rsidR="000F5AEE" w:rsidRPr="000F5AEE" w:rsidRDefault="000F5AEE" w:rsidP="000F5AEE"/>
    <w:p w:rsidR="000F5AEE" w:rsidRDefault="000F5AEE" w:rsidP="000F5AEE"/>
    <w:p w:rsidR="000F5AEE" w:rsidRDefault="000F5AEE" w:rsidP="000F5AEE"/>
    <w:p w:rsidR="000F5AEE" w:rsidRDefault="000F5AEE" w:rsidP="000F5AEE">
      <w:r w:rsidRPr="000F5AEE">
        <w:t>У Рафаэля было видение (говоря медицинским языком – галлюцинация) образа Мадонны, который он и воплотил в своих произведениях. Галлюцинации переживали Крамской во время работы над картиной «Христос на распутье», Державин во время написания оды «Бог». Мопассан иногда видел у себя в доме своего двойника. У Глинки было нервное расстройство, доходящее до галлюцинаций.</w:t>
      </w:r>
    </w:p>
    <w:p w:rsidR="000F5AEE" w:rsidRPr="000F5AEE" w:rsidRDefault="000F5AEE" w:rsidP="000F5AEE"/>
    <w:p w:rsidR="000F5AEE" w:rsidRDefault="000F5AEE" w:rsidP="000F5AEE"/>
    <w:p w:rsidR="000F5AEE" w:rsidRDefault="00B47237" w:rsidP="000F5AEE">
      <w:r>
        <w:pict>
          <v:shape id="_x0000_i1026" type="#_x0000_t75" style="width:254.25pt;height:268.5pt">
            <v:imagedata r:id="rId5" o:title=""/>
          </v:shape>
        </w:pict>
      </w:r>
    </w:p>
    <w:p w:rsidR="000F5AEE" w:rsidRPr="000F5AEE" w:rsidRDefault="000F5AEE" w:rsidP="000F5AEE"/>
    <w:p w:rsidR="000F5AEE" w:rsidRPr="000F5AEE" w:rsidRDefault="000F5AEE" w:rsidP="000F5AEE"/>
    <w:p w:rsidR="000F5AEE" w:rsidRPr="000F5AEE" w:rsidRDefault="000F5AEE" w:rsidP="000F5AEE"/>
    <w:p w:rsidR="000F5AEE" w:rsidRDefault="000F5AEE" w:rsidP="000F5AEE"/>
    <w:p w:rsidR="000F5AEE" w:rsidRDefault="000F5AEE" w:rsidP="000F5AEE">
      <w:r>
        <w:t>Шумана в 46 лет стали преследовать всеведущие говорящие столы, видения звуков, складывающихся в аккорды. Бетховен и Мендельсон из могил диктовали ему свои мелодии. А в 1854 году он попытался утопиться в реке.</w:t>
      </w:r>
    </w:p>
    <w:p w:rsidR="000F5AEE" w:rsidRDefault="000F5AEE" w:rsidP="000F5AEE"/>
    <w:p w:rsidR="000F5AEE" w:rsidRDefault="000F5AEE" w:rsidP="000F5AEE">
      <w:r>
        <w:t>Шиллер клал на стол гнилые яблоки перед творчеством. Поэт и композитор Гофман был способен творить только в состоянии опьянения. Эдгар По был алкоголиком и умер от запоя. Есенину был знаком не понаслышке алкогольный психоз. Мопассан писал целые страницы под влиянием наркотиков. Он употреблял эфир, морфий, кокаин, гашиш в борьбе с невралгиями.</w:t>
      </w:r>
    </w:p>
    <w:p w:rsidR="000F5AEE" w:rsidRPr="000F5AEE" w:rsidRDefault="000F5AEE" w:rsidP="000F5AEE"/>
    <w:p w:rsidR="000F5AEE" w:rsidRDefault="000F5AEE" w:rsidP="000F5AEE"/>
    <w:p w:rsidR="000F5AEE" w:rsidRDefault="00B47237" w:rsidP="000F5AEE">
      <w:r>
        <w:pict>
          <v:shape id="_x0000_i1027" type="#_x0000_t75" style="width:150pt;height:180pt">
            <v:imagedata r:id="rId6" o:title=""/>
          </v:shape>
        </w:pict>
      </w:r>
    </w:p>
    <w:p w:rsidR="000F5AEE" w:rsidRDefault="000F5AEE" w:rsidP="000F5AEE"/>
    <w:p w:rsidR="000F5AEE" w:rsidRDefault="000F5AEE" w:rsidP="000F5AEE">
      <w:r w:rsidRPr="000F5AEE">
        <w:t>Не избежала научного медицинского интереса и биография гениального Пушкина, его «гиперсексуальность», восхищение женской ножкой (на языке психиатрии – фетишизм). Его «резкая неустойчивость психики» и ярко выраженная цикличность смены настроений заставила врачей задуматься о шизофрении и маниакально-депрессивном психозе. Циклоидная психопатия – был вынесен ему максимально мягкий медицинский вердикт…</w:t>
      </w:r>
    </w:p>
    <w:p w:rsidR="000F5AEE" w:rsidRPr="000F5AEE" w:rsidRDefault="000F5AEE" w:rsidP="000F5AEE"/>
    <w:p w:rsidR="000F5AEE" w:rsidRDefault="000F5AEE" w:rsidP="000F5AEE"/>
    <w:p w:rsidR="000F5AEE" w:rsidRDefault="00B47237" w:rsidP="000F5AEE">
      <w:r>
        <w:pict>
          <v:shape id="_x0000_i1028" type="#_x0000_t75" style="width:352.5pt;height:437.25pt">
            <v:imagedata r:id="rId7" o:title=""/>
          </v:shape>
        </w:pict>
      </w:r>
    </w:p>
    <w:p w:rsidR="000F5AEE" w:rsidRDefault="000F5AEE" w:rsidP="000F5AEE"/>
    <w:p w:rsidR="000F5AEE" w:rsidRDefault="000F5AEE" w:rsidP="000F5AEE">
      <w:r w:rsidRPr="000F5AEE">
        <w:t>У Моцарта была мания преследования, он был убежден, что итальянцы пытаются отравить его. У Мольера были частые припадки сильной меланхолии. Россини был так расстроен покупкой дворца, что впал в страх нищеты и не мог даже слышать музыки, поэтому был вынужден лечиться у доктора.</w:t>
      </w:r>
    </w:p>
    <w:p w:rsidR="000F5AEE" w:rsidRDefault="00B47237" w:rsidP="000F5AEE">
      <w:r>
        <w:pict>
          <v:shape id="_x0000_i1029" type="#_x0000_t75" style="width:252pt;height:315pt">
            <v:imagedata r:id="rId8" o:title=""/>
          </v:shape>
        </w:pict>
      </w:r>
    </w:p>
    <w:p w:rsidR="000F5AEE" w:rsidRDefault="000F5AEE" w:rsidP="000F5AEE"/>
    <w:p w:rsidR="000F5AEE" w:rsidRDefault="000F5AEE" w:rsidP="000F5AEE">
      <w:r w:rsidRPr="000F5AEE">
        <w:t>Во сне или в так называемом сноподобном (сомнабулическом) состоянии творили Гете, Моцарт, Рафаэль, Кольцов. Вальтер Скотт продиктовал свой роман Айвенго в болезненном состоянии, а потом совершенно ничего об этом не помнил, кроме основной идеи романа, которая пришла к нему до болезни. Золя считал, что пережитое им в юности воспаление мозга «изменила самый мозг, даже повела к развитию известных талантов».</w:t>
      </w:r>
    </w:p>
    <w:p w:rsidR="000F5AEE" w:rsidRPr="000F5AEE" w:rsidRDefault="000F5AEE" w:rsidP="000F5AEE"/>
    <w:p w:rsidR="000F5AEE" w:rsidRDefault="000F5AEE" w:rsidP="000F5AEE"/>
    <w:p w:rsidR="000F5AEE" w:rsidRDefault="00B47237" w:rsidP="000F5AEE">
      <w:r>
        <w:pict>
          <v:shape id="_x0000_i1030" type="#_x0000_t75" style="width:139.5pt;height:155.25pt">
            <v:imagedata r:id="rId9" o:title=""/>
          </v:shape>
        </w:pict>
      </w:r>
    </w:p>
    <w:p w:rsidR="000F5AEE" w:rsidRPr="000F5AEE" w:rsidRDefault="000F5AEE" w:rsidP="000F5AEE"/>
    <w:p w:rsidR="000F5AEE" w:rsidRPr="000F5AEE" w:rsidRDefault="000F5AEE" w:rsidP="000F5AEE"/>
    <w:p w:rsidR="000F5AEE" w:rsidRPr="000F5AEE" w:rsidRDefault="000F5AEE" w:rsidP="000F5AEE"/>
    <w:p w:rsidR="000F5AEE" w:rsidRDefault="000F5AEE" w:rsidP="000F5AEE">
      <w:r>
        <w:t>«Все таланты близки к безумию», – гласит итальянская пословица. Может, именно она натолкнула Чезаре Ломброзо, итальянского невропатолога, на то, чтобы провести анализ творчества и жизни гениальных людей? Написанная в результате книга «Гениальность и помешательство» до сих пор считается самой значительной работой в этой области и очень популярна.</w:t>
      </w:r>
    </w:p>
    <w:p w:rsidR="000F5AEE" w:rsidRDefault="000F5AEE" w:rsidP="000F5AEE"/>
    <w:p w:rsidR="000F5AEE" w:rsidRDefault="000F5AEE" w:rsidP="000F5AEE">
      <w:r>
        <w:t>В Индии есть пословица «Слишком умный подчас не отличается от дурака». Примерно такая же существует и у японцев. Киргизы говорят: «Если ума слишком много, человек становится бесноватым», а англичане считают, что если в пять лет ребенок слишком похож на взрослого, то в 15-лет он – сумасшедший.</w:t>
      </w:r>
    </w:p>
    <w:p w:rsidR="000F5AEE" w:rsidRDefault="000F5AEE" w:rsidP="000F5AEE"/>
    <w:p w:rsidR="000F5AEE" w:rsidRDefault="000F5AEE" w:rsidP="000F5AEE">
      <w:r>
        <w:t>В своей знаменитой книге Ломброзо доказывал, что для гениев характерны ненормально частые смены настроения, отклонения в сексуальной сфере, доходящая до абсурда оригинальность, их устная и письменная речь нелогична и противоречива. Основной отличительной чертой гениальных людей Ломброзо считал патологически частое чередование экстаза и упадка.</w:t>
      </w:r>
    </w:p>
    <w:p w:rsidR="000F5AEE" w:rsidRDefault="000F5AEE" w:rsidP="000F5AEE"/>
    <w:p w:rsidR="000F5AEE" w:rsidRDefault="000F5AEE" w:rsidP="000F5AEE">
      <w:r>
        <w:t>Идея Ломброзо не настолько оригинальна, как кажется на первый взгляд. Блез Паскаль доказывал то, что «чрезмерный ум близок к чрезмерному безумию» и мужественно приводил в пример свою собственную личность. Демокрит считал, что «без безумия не может быть ни один великий поэт». Похожие мысли посещали Платона, Аристотеля, Шекспира, Дидро, Шопенгауэра, Ницше.</w:t>
      </w:r>
    </w:p>
    <w:p w:rsidR="000F5AEE" w:rsidRDefault="000F5AEE" w:rsidP="000F5AEE"/>
    <w:p w:rsidR="000F5AEE" w:rsidRPr="000F5AEE" w:rsidRDefault="000F5AEE" w:rsidP="000F5AEE">
      <w:r>
        <w:t>Гофман говорил своим друзьям, что когда он работает за фортепиано, то лишь воспроизводит то, что кто-то подсказывает ему со стороны. Вкус мышьяка, которым отравилась госпожа Бовари, был прочувствован Флобером настолько реально, что вызвал у него реальную рвоту два раза подряд. Диккенс признавался, что видит и слышит своих героев, а затем все это записывает.</w:t>
      </w:r>
    </w:p>
    <w:p w:rsidR="000F5AEE" w:rsidRDefault="000F5AEE" w:rsidP="000F5AEE"/>
    <w:p w:rsidR="000F5AEE" w:rsidRDefault="00B47237" w:rsidP="000F5AEE">
      <w:r>
        <w:pict>
          <v:shape id="_x0000_i1031" type="#_x0000_t75" style="width:195pt;height:231pt">
            <v:imagedata r:id="rId10" o:title=""/>
          </v:shape>
        </w:pict>
      </w:r>
    </w:p>
    <w:p w:rsidR="000F5AEE" w:rsidRPr="000F5AEE" w:rsidRDefault="000F5AEE" w:rsidP="000F5AEE"/>
    <w:p w:rsidR="000F5AEE" w:rsidRDefault="000F5AEE" w:rsidP="000F5AEE"/>
    <w:p w:rsidR="000F5AEE" w:rsidRDefault="000F5AEE" w:rsidP="000F5AEE">
      <w:r w:rsidRPr="000F5AEE">
        <w:t>Огюст Конт, основатель позитивной философии, много лет лечился от психического расстройства, а когда выздоровел, то выгнал свою жену, которая заботилась о нем во время болезни, и объявил себя апостолом и священнослужителем материалистической религии. Высказанная им мысль, что когда-то будет возможно оплодотворение женщины без участия мужчины, для того времени была действительно безумна.</w:t>
      </w:r>
    </w:p>
    <w:p w:rsidR="000F5AEE" w:rsidRPr="000F5AEE" w:rsidRDefault="000F5AEE" w:rsidP="000F5AEE"/>
    <w:p w:rsidR="000F5AEE" w:rsidRPr="000F5AEE" w:rsidRDefault="000F5AEE" w:rsidP="000F5AEE"/>
    <w:p w:rsidR="000F5AEE" w:rsidRDefault="000F5AEE" w:rsidP="000F5AEE"/>
    <w:p w:rsidR="000F5AEE" w:rsidRDefault="00B47237" w:rsidP="000F5AEE">
      <w:r>
        <w:pict>
          <v:shape id="_x0000_i1032" type="#_x0000_t75" style="width:306pt;height:412.5pt">
            <v:imagedata r:id="rId11" o:title=""/>
          </v:shape>
        </w:pict>
      </w:r>
    </w:p>
    <w:p w:rsidR="000F5AEE" w:rsidRDefault="000F5AEE" w:rsidP="000F5AEE"/>
    <w:p w:rsidR="000F5AEE" w:rsidRDefault="000F5AEE" w:rsidP="000F5AEE"/>
    <w:p w:rsidR="000F5AEE" w:rsidRDefault="000F5AEE" w:rsidP="000F5AEE">
      <w:r>
        <w:t>Что отличает гения от других людей? Чем талант отличается от гениальности? Увы, этого точно еще никто не определил. Действительно ли гениальность всегда связана с безумием? На это тоже нет однозначного ответа.</w:t>
      </w:r>
    </w:p>
    <w:p w:rsidR="000F5AEE" w:rsidRDefault="000F5AEE" w:rsidP="000F5AEE"/>
    <w:p w:rsidR="000F5AEE" w:rsidRDefault="000F5AEE" w:rsidP="000F5AEE">
      <w:r>
        <w:t>Как говорится в одной шутке: «По мнению психиатров, психическими заболеваниями страдает каждый четвертый человек. Если трое ваших друзей в порядке, то значит, это – вы». Мы все немного сумасшедшие, и… очень гениальные. Только одни это скрывают лучше, чем другие.</w:t>
      </w:r>
    </w:p>
    <w:p w:rsidR="000F5AEE" w:rsidRDefault="000F5AEE" w:rsidP="000F5AEE"/>
    <w:p w:rsidR="000F5AEE" w:rsidRDefault="000F5AEE" w:rsidP="000F5AEE">
      <w:r>
        <w:t>Одни психиатры – ярые сторонники теории Ломброзо, другие – противники. Г.В. Сегалин, развивавший теорию Ломброзо в России, вместе со своими последователями считал, что гениальность – это симбиоз одаренности и помешательства. Так что, если вы настолько гениальны, что испытываете раздвоение личности, будет лучше, если одна из этих личностей будет психиатром.</w:t>
      </w:r>
    </w:p>
    <w:p w:rsidR="000F5AEE" w:rsidRDefault="000F5AEE" w:rsidP="000F5AEE"/>
    <w:p w:rsidR="000F5AEE" w:rsidRDefault="000F5AEE" w:rsidP="000F5AEE">
      <w:r>
        <w:t>Все эти рассуждения по поводу гениальности и помешательства приводят нас к извечному вопросу: «Что есть норма, а что – патология?» Гениальность ни в коем случае нельзя назвать нормой, она не вписывается в общепринятые «нормальные» стандарты. Между тем, одно из течений в психиатрии полагает, что воспринимаемое обычно как психическая болезнь – это нормальное состояние, глубокий духовный кризис, по-разному переживаемый каждой личностью.</w:t>
      </w:r>
    </w:p>
    <w:p w:rsidR="000F5AEE" w:rsidRDefault="000F5AEE" w:rsidP="000F5AEE"/>
    <w:p w:rsidR="000F5AEE" w:rsidRPr="000F5AEE" w:rsidRDefault="000F5AEE" w:rsidP="000F5AEE">
      <w:r>
        <w:t>Если руководствоваться этой точкой зрения, то можно предположить, что гениальными становятся те личности, которые прошли некую переломную черту, критическую точку развития индивидуальности. Гении имеют право на свои недостатки. А у великих людей даже недостатки должны быть великими.</w:t>
      </w:r>
      <w:bookmarkStart w:id="0" w:name="_GoBack"/>
      <w:bookmarkEnd w:id="0"/>
    </w:p>
    <w:sectPr w:rsidR="000F5AEE" w:rsidRPr="000F5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5AEE"/>
    <w:rsid w:val="000F5AEE"/>
    <w:rsid w:val="00140BFC"/>
    <w:rsid w:val="005E280D"/>
    <w:rsid w:val="00617C81"/>
    <w:rsid w:val="00B4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5E6DCF07-F87C-49D3-BC51-B24E8A56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admin</cp:lastModifiedBy>
  <cp:revision>2</cp:revision>
  <dcterms:created xsi:type="dcterms:W3CDTF">2014-04-18T21:19:00Z</dcterms:created>
  <dcterms:modified xsi:type="dcterms:W3CDTF">2014-04-18T21:19:00Z</dcterms:modified>
</cp:coreProperties>
</file>